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C34AE" w14:textId="77777777" w:rsidR="00AB4928" w:rsidRPr="0068341B" w:rsidRDefault="00000000">
      <w:pPr>
        <w:pStyle w:val="aa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Практическая работа 1. </w:t>
      </w:r>
    </w:p>
    <w:p w14:paraId="5946E882" w14:textId="31BBBC86" w:rsidR="00A71002" w:rsidRPr="0068341B" w:rsidRDefault="00000000">
      <w:pPr>
        <w:pStyle w:val="aa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Постановка задачи моделирования информационного процесса</w:t>
      </w:r>
    </w:p>
    <w:p w14:paraId="1052B5F2" w14:textId="7C56DE8B" w:rsidR="00A71002" w:rsidRPr="0068341B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Дисциплина: «Модели информационных процессов и систем». </w:t>
      </w:r>
    </w:p>
    <w:p w14:paraId="37568B1F" w14:textId="16A8D7B0" w:rsidR="00AB4928" w:rsidRPr="0068341B" w:rsidRDefault="00000000" w:rsidP="008A0D9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Цель: перейти от неформального описания проблемной ситуации к постановке задачи, по которой впоследствии можно построить и проверить модель. </w:t>
      </w:r>
      <w:r w:rsidR="00AB4928" w:rsidRPr="0068341B">
        <w:rPr>
          <w:rFonts w:ascii="Times New Roman" w:hAnsi="Times New Roman" w:cs="Times New Roman"/>
          <w:sz w:val="24"/>
          <w:szCs w:val="24"/>
          <w:lang w:val="ru-RU"/>
        </w:rPr>
        <w:t>(Подготовить ментальную карту и описание исследуемой системы.)</w:t>
      </w:r>
    </w:p>
    <w:p w14:paraId="2CA7BFEC" w14:textId="4CB087E3" w:rsidR="00A71002" w:rsidRPr="0068341B" w:rsidRDefault="008A0D9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 ходе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выполнения 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работы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студент должен научиться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:</w:t>
      </w:r>
    </w:p>
    <w:p w14:paraId="3A7A9840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Выделять объект моделирования и устанавливать границы системы.</w:t>
      </w:r>
    </w:p>
    <w:p w14:paraId="0C2FAF16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Описывать процесс через элементы, связи, события и состояния.</w:t>
      </w:r>
    </w:p>
    <w:p w14:paraId="1C5C9EAF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Формулировать вопрос исследования и решение, которое будет принято на основе модели.</w:t>
      </w:r>
    </w:p>
    <w:p w14:paraId="28406230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Различать входные переменные, состояния, управляемые параметры и выходные показатели.</w:t>
      </w:r>
    </w:p>
    <w:p w14:paraId="49039145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Предлагать несколько подходящих типов моделей, не смешивая основания классификации.</w:t>
      </w:r>
    </w:p>
    <w:p w14:paraId="28E8E8FF" w14:textId="77777777" w:rsidR="00A71002" w:rsidRPr="0068341B" w:rsidRDefault="00000000" w:rsidP="008A0D90">
      <w:pPr>
        <w:pStyle w:val="a"/>
        <w:ind w:hanging="21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Фиксировать допущения, ограничения, необходимые данные и план первоначальной проверки.</w:t>
      </w:r>
    </w:p>
    <w:p w14:paraId="0A3F4BD1" w14:textId="0D60A7D4" w:rsidR="00A71002" w:rsidRPr="0068341B" w:rsidRDefault="00AB4928" w:rsidP="008A0D9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Ментальная карта, описание модели объёмом 1–2 страницы и </w:t>
      </w:r>
      <w:r w:rsidR="008A0D90">
        <w:rPr>
          <w:rFonts w:ascii="Times New Roman" w:hAnsi="Times New Roman" w:cs="Times New Roman"/>
          <w:sz w:val="24"/>
          <w:szCs w:val="24"/>
          <w:lang w:val="ru-RU"/>
        </w:rPr>
        <w:t xml:space="preserve">по крайней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одна схема информационного процесса (можно поместить в тот же документ).</w:t>
      </w:r>
      <w:r w:rsidR="008A0D90">
        <w:rPr>
          <w:rFonts w:ascii="Times New Roman" w:hAnsi="Times New Roman" w:cs="Times New Roman"/>
          <w:sz w:val="24"/>
          <w:szCs w:val="24"/>
          <w:lang w:val="ru-RU"/>
        </w:rPr>
        <w:t xml:space="preserve"> Все материалы размещаются в репозитории </w:t>
      </w:r>
      <w:r w:rsidR="008A0D90">
        <w:rPr>
          <w:rFonts w:ascii="Times New Roman" w:hAnsi="Times New Roman" w:cs="Times New Roman"/>
          <w:sz w:val="24"/>
          <w:szCs w:val="24"/>
        </w:rPr>
        <w:t>git</w:t>
      </w:r>
      <w:r w:rsidR="00A21AEA" w:rsidRPr="00A21A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A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21AE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A21A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1AEA">
        <w:rPr>
          <w:rFonts w:ascii="Times New Roman" w:hAnsi="Times New Roman" w:cs="Times New Roman"/>
          <w:sz w:val="24"/>
          <w:szCs w:val="24"/>
        </w:rPr>
        <w:t>gitverse</w:t>
      </w:r>
      <w:proofErr w:type="spellEnd"/>
      <w:r w:rsidR="00A21AEA">
        <w:rPr>
          <w:rFonts w:ascii="Times New Roman" w:hAnsi="Times New Roman" w:cs="Times New Roman"/>
          <w:sz w:val="24"/>
          <w:szCs w:val="24"/>
        </w:rPr>
        <w:t>)</w:t>
      </w:r>
      <w:r w:rsidR="008A0D90" w:rsidRPr="008A0D9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A0D9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94C47D9" w14:textId="1801F032" w:rsidR="00A71002" w:rsidRPr="0068341B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2. </w:t>
      </w:r>
      <w:r w:rsidR="00AB4928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Примеры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постановок задач.</w:t>
      </w:r>
      <w:r w:rsidR="00AB4928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</w:p>
    <w:p w14:paraId="3E6D2F24" w14:textId="52AB2FD2" w:rsidR="00A71002" w:rsidRPr="0068341B" w:rsidRDefault="00AB4928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Пример 1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О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бращения в университетской информационной системе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7DB653B6" w14:textId="77777777" w:rsidR="00A71002" w:rsidRPr="0068341B" w:rsidRDefault="00000000" w:rsidP="00AB492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В начале семестра студенты чаще обращаются в службу поддержки университетской ИС. Часть пользователей жалуется на длительное ожидание ответа. Руководство рассматривает увеличение числа специалистов в часы пик, изменение графика либо автоматическое направление обращений по категориям.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3237"/>
      </w:tblGrid>
      <w:tr w:rsidR="00A71002" w:rsidRPr="0068341B" w14:paraId="1294F20F" w14:textId="77777777" w:rsidTr="001D3AFE">
        <w:trPr>
          <w:jc w:val="center"/>
        </w:trPr>
        <w:tc>
          <w:tcPr>
            <w:tcW w:w="1867" w:type="dxa"/>
          </w:tcPr>
          <w:p w14:paraId="56B672F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  <w:proofErr w:type="spellEnd"/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журнала</w:t>
            </w:r>
            <w:proofErr w:type="spellEnd"/>
          </w:p>
        </w:tc>
        <w:tc>
          <w:tcPr>
            <w:tcW w:w="3237" w:type="dxa"/>
          </w:tcPr>
          <w:p w14:paraId="30644AC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Смысл</w:t>
            </w:r>
          </w:p>
        </w:tc>
      </w:tr>
      <w:tr w:rsidR="00A71002" w:rsidRPr="0068341B" w14:paraId="7238FBE6" w14:textId="77777777" w:rsidTr="001D3AFE">
        <w:trPr>
          <w:jc w:val="center"/>
        </w:trPr>
        <w:tc>
          <w:tcPr>
            <w:tcW w:w="1867" w:type="dxa"/>
          </w:tcPr>
          <w:p w14:paraId="7716ED68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request_id</w:t>
            </w:r>
          </w:p>
        </w:tc>
        <w:tc>
          <w:tcPr>
            <w:tcW w:w="3237" w:type="dxa"/>
          </w:tcPr>
          <w:p w14:paraId="459EA55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Идентификатор обращения</w:t>
            </w:r>
          </w:p>
        </w:tc>
      </w:tr>
      <w:tr w:rsidR="00A71002" w:rsidRPr="0068341B" w14:paraId="75BC07D4" w14:textId="77777777" w:rsidTr="001D3AFE">
        <w:trPr>
          <w:jc w:val="center"/>
        </w:trPr>
        <w:tc>
          <w:tcPr>
            <w:tcW w:w="1867" w:type="dxa"/>
          </w:tcPr>
          <w:p w14:paraId="0F24A0D7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237" w:type="dxa"/>
          </w:tcPr>
          <w:p w14:paraId="0B3B1C5E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Время поступления</w:t>
            </w:r>
          </w:p>
        </w:tc>
      </w:tr>
      <w:tr w:rsidR="00A71002" w:rsidRPr="0068341B" w14:paraId="0F1108DF" w14:textId="77777777" w:rsidTr="001D3AFE">
        <w:trPr>
          <w:jc w:val="center"/>
        </w:trPr>
        <w:tc>
          <w:tcPr>
            <w:tcW w:w="1867" w:type="dxa"/>
          </w:tcPr>
          <w:p w14:paraId="49854D5F" w14:textId="7060E44B" w:rsidR="00A71002" w:rsidRPr="0068341B" w:rsidRDefault="00AB4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237" w:type="dxa"/>
          </w:tcPr>
          <w:p w14:paraId="19F60B02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Категория проблемы</w:t>
            </w:r>
          </w:p>
        </w:tc>
      </w:tr>
      <w:tr w:rsidR="00A71002" w:rsidRPr="0068341B" w14:paraId="5A3341C5" w14:textId="77777777" w:rsidTr="001D3AFE">
        <w:trPr>
          <w:jc w:val="center"/>
        </w:trPr>
        <w:tc>
          <w:tcPr>
            <w:tcW w:w="1867" w:type="dxa"/>
          </w:tcPr>
          <w:p w14:paraId="1B8E0EE2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assigned_at</w:t>
            </w:r>
          </w:p>
        </w:tc>
        <w:tc>
          <w:tcPr>
            <w:tcW w:w="3237" w:type="dxa"/>
          </w:tcPr>
          <w:p w14:paraId="33DDAC99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Время назначения специалисту</w:t>
            </w:r>
          </w:p>
        </w:tc>
      </w:tr>
      <w:tr w:rsidR="00A71002" w:rsidRPr="0068341B" w14:paraId="7F4F0852" w14:textId="77777777" w:rsidTr="001D3AFE">
        <w:trPr>
          <w:jc w:val="center"/>
        </w:trPr>
        <w:tc>
          <w:tcPr>
            <w:tcW w:w="1867" w:type="dxa"/>
          </w:tcPr>
          <w:p w14:paraId="7B6F1AC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resolved_at</w:t>
            </w:r>
          </w:p>
        </w:tc>
        <w:tc>
          <w:tcPr>
            <w:tcW w:w="3237" w:type="dxa"/>
          </w:tcPr>
          <w:p w14:paraId="70621F1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Время завершения</w:t>
            </w:r>
          </w:p>
        </w:tc>
      </w:tr>
      <w:tr w:rsidR="00A71002" w:rsidRPr="0068341B" w14:paraId="1685745D" w14:textId="77777777" w:rsidTr="001D3AFE">
        <w:trPr>
          <w:jc w:val="center"/>
        </w:trPr>
        <w:tc>
          <w:tcPr>
            <w:tcW w:w="1867" w:type="dxa"/>
          </w:tcPr>
          <w:p w14:paraId="15FF2BB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specialist_id</w:t>
            </w:r>
          </w:p>
        </w:tc>
        <w:tc>
          <w:tcPr>
            <w:tcW w:w="3237" w:type="dxa"/>
          </w:tcPr>
          <w:p w14:paraId="793C39E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Идентификатор специалиста</w:t>
            </w:r>
          </w:p>
        </w:tc>
      </w:tr>
      <w:tr w:rsidR="00A71002" w:rsidRPr="0068341B" w14:paraId="610AA861" w14:textId="77777777" w:rsidTr="001D3AFE">
        <w:trPr>
          <w:jc w:val="center"/>
        </w:trPr>
        <w:tc>
          <w:tcPr>
            <w:tcW w:w="1867" w:type="dxa"/>
          </w:tcPr>
          <w:p w14:paraId="18CDBE6C" w14:textId="6CB496B2" w:rsidR="00A71002" w:rsidRPr="0068341B" w:rsidRDefault="00AB4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237" w:type="dxa"/>
          </w:tcPr>
          <w:p w14:paraId="280EF646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Итоговый статус</w:t>
            </w:r>
          </w:p>
        </w:tc>
      </w:tr>
    </w:tbl>
    <w:p w14:paraId="69F08134" w14:textId="77777777" w:rsidR="00AB4928" w:rsidRPr="0068341B" w:rsidRDefault="00AB4928" w:rsidP="001D3AF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EA7FFB" w14:textId="236161C5" w:rsidR="00A71002" w:rsidRPr="0068341B" w:rsidRDefault="00000000" w:rsidP="00AB4928">
      <w:pPr>
        <w:ind w:firstLine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lastRenderedPageBreak/>
        <w:t>На практике данные не предоставляются и не анализируются численно: перечень полей помогает определить нужные наблюдения и обнаружить недостающие данные.</w:t>
      </w:r>
    </w:p>
    <w:p w14:paraId="6F3CABDA" w14:textId="2271EEC3" w:rsidR="00A71002" w:rsidRPr="0068341B" w:rsidRDefault="00000000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Альтернативные </w:t>
      </w:r>
      <w:r w:rsidR="00AB4928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примеры:</w:t>
      </w:r>
    </w:p>
    <w:p w14:paraId="0599CB27" w14:textId="08230BF5" w:rsidR="00A71002" w:rsidRPr="0068341B" w:rsidRDefault="0068341B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- Поток показаний датчиков теплицы и задержки обработки событий.</w:t>
      </w:r>
    </w:p>
    <w:p w14:paraId="78133B81" w14:textId="47AE19A9" w:rsidR="00A71002" w:rsidRPr="0068341B" w:rsidRDefault="0068341B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- Поступление заказов и распределение их между исполнителями.</w:t>
      </w:r>
    </w:p>
    <w:p w14:paraId="14DEC7BD" w14:textId="18F1332C" w:rsidR="00A71002" w:rsidRPr="0068341B" w:rsidRDefault="0068341B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- Обслуживание заявок на ремонт сельскохозяйственной техники.</w:t>
      </w:r>
    </w:p>
    <w:p w14:paraId="41A16B83" w14:textId="038FC770" w:rsidR="00A71002" w:rsidRPr="0068341B" w:rsidRDefault="0068341B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- Обработка сообщений между компонентами распределённой ИС.</w:t>
      </w:r>
    </w:p>
    <w:p w14:paraId="68A64FDD" w14:textId="425B0CC5" w:rsidR="00A71002" w:rsidRPr="0068341B" w:rsidRDefault="0068341B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- Собственный кейс </w:t>
      </w:r>
      <w:r w:rsidR="00AB4928" w:rsidRPr="0068341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по согласованию с преподавателем</w:t>
      </w:r>
      <w:r w:rsidR="00AB4928" w:rsidRPr="0068341B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4F4E25" w14:textId="77777777" w:rsidR="0068341B" w:rsidRDefault="00000000" w:rsidP="0068341B">
      <w:pPr>
        <w:pStyle w:val="1"/>
        <w:spacing w:before="24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3. Задани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я.</w:t>
      </w:r>
    </w:p>
    <w:p w14:paraId="327E70A9" w14:textId="60BFD258" w:rsidR="00A71002" w:rsidRPr="0068341B" w:rsidRDefault="00282852" w:rsidP="0068341B">
      <w:pPr>
        <w:pStyle w:val="1"/>
        <w:spacing w:before="24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1.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Сформулируйте проблему и решение</w:t>
      </w:r>
      <w:r w:rsidR="0068341B"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37B4C329" w14:textId="49BBF3A7" w:rsidR="00A71002" w:rsidRPr="0068341B" w:rsidRDefault="00000000" w:rsidP="0068341B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Опишите проблему в 3–5 предложениях. Определите заинтересованную сторону, решение, не менее двух альтернатив и </w:t>
      </w:r>
      <w:r w:rsidR="0068341B"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возможные направления развития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исследования. Запишите один главный вопрос моделирования</w:t>
      </w:r>
      <w:r w:rsidR="0068341B" w:rsidRPr="0068341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629BF83" w14:textId="02D60543" w:rsidR="0068341B" w:rsidRPr="0068341B" w:rsidRDefault="0068341B" w:rsidP="0068341B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(Неудачный вопрос: «Как улучшить работу службы поддержки?». Пример хорошей постановки задачи: «Как изменится доля обращений, назначенных специалисту в течение 10 минут, если в часы пик работают три, четыре или пять специалистов?»).</w:t>
      </w:r>
    </w:p>
    <w:p w14:paraId="6E379B08" w14:textId="14FE8DF8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A21AEA">
        <w:rPr>
          <w:rFonts w:ascii="Times New Roman" w:hAnsi="Times New Roman" w:cs="Times New Roman"/>
          <w:color w:val="auto"/>
          <w:sz w:val="24"/>
          <w:szCs w:val="24"/>
          <w:lang w:val="ru-RU"/>
        </w:rPr>
        <w:t>2. Определите границы системы</w:t>
      </w:r>
      <w:r w:rsid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66436735" w14:textId="77777777" w:rsidR="00A71002" w:rsidRPr="0068341B" w:rsidRDefault="00000000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Где начинается и заканчивается рассматриваемый процесс?</w:t>
      </w:r>
    </w:p>
    <w:p w14:paraId="42DB4C46" w14:textId="77777777" w:rsidR="00A71002" w:rsidRPr="0068341B" w:rsidRDefault="00000000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Какие элементы и действия находятся внутри модели, а какие воздействия внешние?</w:t>
      </w:r>
    </w:p>
    <w:p w14:paraId="7209E21B" w14:textId="77777777" w:rsidR="00A71002" w:rsidRPr="0068341B" w:rsidRDefault="00000000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Какие детали сознательно исключены и почему?</w:t>
      </w:r>
    </w:p>
    <w:p w14:paraId="00342D5C" w14:textId="77777777" w:rsidR="00A71002" w:rsidRPr="0068341B" w:rsidRDefault="00000000" w:rsidP="0068341B">
      <w:pPr>
        <w:pStyle w:val="a0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Какое следствие выбранной границы ограничивает возможные выводы?</w:t>
      </w:r>
    </w:p>
    <w:p w14:paraId="6CBCC629" w14:textId="77777777" w:rsidR="00A71002" w:rsidRPr="0068341B" w:rsidRDefault="00000000" w:rsidP="0068341B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Пример: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если моделировать процесс лишь от регистрации обращения до назначения специалисту, можно оценить ожидание назначения, но нельзя оценить полное время решения проблемы.</w:t>
      </w:r>
    </w:p>
    <w:p w14:paraId="210B0563" w14:textId="7EB91F94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3. Нарисуйте схему </w:t>
      </w:r>
      <w:r w:rsid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 крайней одного из 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процесс</w:t>
      </w:r>
      <w:r w:rsid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ов.</w:t>
      </w:r>
    </w:p>
    <w:p w14:paraId="44F9FC07" w14:textId="77777777" w:rsidR="0068341B" w:rsidRDefault="00000000" w:rsidP="0068341B">
      <w:pPr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Пример:</w:t>
      </w:r>
      <w:r w:rsidR="0068341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3A850C70" w14:textId="3FAE2A4E" w:rsid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DD31280" w14:textId="1799D8C4" w:rsid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регистрация обращения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EC0A890" w14:textId="041D964C" w:rsid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очередь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C58418F" w14:textId="7E1B92D5" w:rsid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назначение специалисту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AA59BEA" w14:textId="5F60EEF3" w:rsid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обработка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E0E46E0" w14:textId="2AD16F78" w:rsidR="004460C5" w:rsidRPr="0068341B" w:rsidRDefault="0068341B" w:rsidP="0068341B">
      <w:pPr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закрытие. </w:t>
      </w:r>
    </w:p>
    <w:p w14:paraId="3EDA7DCF" w14:textId="79216A53" w:rsidR="00A71002" w:rsidRPr="0068341B" w:rsidRDefault="00000000" w:rsidP="00282852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На схеме обозначьте вход, минимум два внутренних этапа, выход, границу и точку измерения </w:t>
      </w:r>
      <w:r w:rsidRPr="0068341B">
        <w:rPr>
          <w:rFonts w:ascii="Times New Roman" w:hAnsi="Times New Roman" w:cs="Times New Roman"/>
          <w:sz w:val="24"/>
          <w:szCs w:val="24"/>
        </w:rPr>
        <w:t>KPI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68341B">
        <w:rPr>
          <w:rFonts w:ascii="Times New Roman" w:hAnsi="Times New Roman" w:cs="Times New Roman"/>
          <w:sz w:val="24"/>
          <w:szCs w:val="24"/>
          <w:lang w:val="ru-RU"/>
        </w:rPr>
        <w:t>Формат оформления - произвольный.</w:t>
      </w:r>
    </w:p>
    <w:p w14:paraId="5F1935AE" w14:textId="6EF503ED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4. Составьте словарь величин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652D38FD" w14:textId="77777777" w:rsidR="00A71002" w:rsidRPr="0068341B" w:rsidRDefault="00000000" w:rsidP="00282852">
      <w:pPr>
        <w:ind w:firstLine="426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Заполните таблицу минимум для шести величин. Для каждой приведите единицу измерения (или обоснуйте её отсутствие), роль и источник.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71002" w:rsidRPr="0068341B" w14:paraId="1A294B62" w14:textId="77777777">
        <w:trPr>
          <w:jc w:val="center"/>
        </w:trPr>
        <w:tc>
          <w:tcPr>
            <w:tcW w:w="2493" w:type="dxa"/>
          </w:tcPr>
          <w:p w14:paraId="12F02784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2493" w:type="dxa"/>
          </w:tcPr>
          <w:p w14:paraId="2228B21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и единица</w:t>
            </w:r>
          </w:p>
        </w:tc>
        <w:tc>
          <w:tcPr>
            <w:tcW w:w="2493" w:type="dxa"/>
          </w:tcPr>
          <w:p w14:paraId="0E460776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2493" w:type="dxa"/>
          </w:tcPr>
          <w:p w14:paraId="2F98F63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</w:tr>
      <w:tr w:rsidR="00A71002" w:rsidRPr="0068341B" w14:paraId="3CE25F12" w14:textId="77777777">
        <w:trPr>
          <w:jc w:val="center"/>
        </w:trPr>
        <w:tc>
          <w:tcPr>
            <w:tcW w:w="2493" w:type="dxa"/>
          </w:tcPr>
          <w:p w14:paraId="3D3DAE1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Aₜ</w:t>
            </w:r>
          </w:p>
        </w:tc>
        <w:tc>
          <w:tcPr>
            <w:tcW w:w="2493" w:type="dxa"/>
          </w:tcPr>
          <w:p w14:paraId="024B964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Новые обращения за час, шт.</w:t>
            </w:r>
          </w:p>
        </w:tc>
        <w:tc>
          <w:tcPr>
            <w:tcW w:w="2493" w:type="dxa"/>
          </w:tcPr>
          <w:p w14:paraId="28CFC116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2493" w:type="dxa"/>
          </w:tcPr>
          <w:p w14:paraId="452F267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Журнал</w:t>
            </w:r>
          </w:p>
        </w:tc>
      </w:tr>
      <w:tr w:rsidR="00A71002" w:rsidRPr="0068341B" w14:paraId="635060C9" w14:textId="77777777">
        <w:trPr>
          <w:jc w:val="center"/>
        </w:trPr>
        <w:tc>
          <w:tcPr>
            <w:tcW w:w="2493" w:type="dxa"/>
          </w:tcPr>
          <w:p w14:paraId="5365FAD9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Qₜ</w:t>
            </w:r>
          </w:p>
        </w:tc>
        <w:tc>
          <w:tcPr>
            <w:tcW w:w="2493" w:type="dxa"/>
          </w:tcPr>
          <w:p w14:paraId="0A553159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Ожидающие в момент </w:t>
            </w: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шт.</w:t>
            </w:r>
          </w:p>
        </w:tc>
        <w:tc>
          <w:tcPr>
            <w:tcW w:w="2493" w:type="dxa"/>
          </w:tcPr>
          <w:p w14:paraId="0152E6F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Состояние</w:t>
            </w:r>
          </w:p>
        </w:tc>
        <w:tc>
          <w:tcPr>
            <w:tcW w:w="2493" w:type="dxa"/>
          </w:tcPr>
          <w:p w14:paraId="647478E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Восстанавливается по журналу</w:t>
            </w:r>
          </w:p>
        </w:tc>
      </w:tr>
      <w:tr w:rsidR="00A71002" w:rsidRPr="0068341B" w14:paraId="5FE04C3B" w14:textId="77777777">
        <w:trPr>
          <w:jc w:val="center"/>
        </w:trPr>
        <w:tc>
          <w:tcPr>
            <w:tcW w:w="2493" w:type="dxa"/>
          </w:tcPr>
          <w:p w14:paraId="1D9DDCE8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cₜ</w:t>
            </w:r>
          </w:p>
        </w:tc>
        <w:tc>
          <w:tcPr>
            <w:tcW w:w="2493" w:type="dxa"/>
          </w:tcPr>
          <w:p w14:paraId="4C307A9C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Работающие специалисты, чел.</w:t>
            </w:r>
          </w:p>
        </w:tc>
        <w:tc>
          <w:tcPr>
            <w:tcW w:w="2493" w:type="dxa"/>
          </w:tcPr>
          <w:p w14:paraId="7ADC93B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Управляемый параметр</w:t>
            </w:r>
          </w:p>
        </w:tc>
        <w:tc>
          <w:tcPr>
            <w:tcW w:w="2493" w:type="dxa"/>
          </w:tcPr>
          <w:p w14:paraId="7B1B42D8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График смен</w:t>
            </w:r>
          </w:p>
        </w:tc>
      </w:tr>
      <w:tr w:rsidR="00A71002" w:rsidRPr="0068341B" w14:paraId="6665D123" w14:textId="77777777">
        <w:trPr>
          <w:jc w:val="center"/>
        </w:trPr>
        <w:tc>
          <w:tcPr>
            <w:tcW w:w="2493" w:type="dxa"/>
          </w:tcPr>
          <w:p w14:paraId="3AD965B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Wᵢ</w:t>
            </w:r>
          </w:p>
        </w:tc>
        <w:tc>
          <w:tcPr>
            <w:tcW w:w="2493" w:type="dxa"/>
          </w:tcPr>
          <w:p w14:paraId="411F5DF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Ожидание обращения i, мин</w:t>
            </w:r>
          </w:p>
        </w:tc>
        <w:tc>
          <w:tcPr>
            <w:tcW w:w="2493" w:type="dxa"/>
          </w:tcPr>
          <w:p w14:paraId="6B63BF3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2493" w:type="dxa"/>
          </w:tcPr>
          <w:p w14:paraId="6CAA901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Разность временных меток</w:t>
            </w:r>
          </w:p>
        </w:tc>
      </w:tr>
    </w:tbl>
    <w:p w14:paraId="2F77C88E" w14:textId="77777777" w:rsidR="00282852" w:rsidRDefault="0028285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151A62" w14:textId="4369087F" w:rsidR="00A71002" w:rsidRPr="0068341B" w:rsidRDefault="00000000" w:rsidP="0028285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68341B">
        <w:rPr>
          <w:rFonts w:ascii="Times New Roman" w:hAnsi="Times New Roman" w:cs="Times New Roman"/>
          <w:sz w:val="24"/>
          <w:szCs w:val="24"/>
          <w:lang w:val="ru-RU"/>
        </w:rPr>
        <w:t>Добавьте</w:t>
      </w:r>
      <w:proofErr w:type="gramEnd"/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как минимум две собственные величины. Число специалистов </w:t>
      </w:r>
      <w:r w:rsidRPr="0068341B">
        <w:rPr>
          <w:rFonts w:ascii="Times New Roman" w:hAnsi="Times New Roman" w:cs="Times New Roman"/>
          <w:sz w:val="24"/>
          <w:szCs w:val="24"/>
        </w:rPr>
        <w:t>c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ₜ можно фиксировать как параметр одного сценария и изменять как управляемую величину между сценариями.</w:t>
      </w:r>
    </w:p>
    <w:p w14:paraId="23A2064F" w14:textId="6B6B6739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5. Определите показатели результата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19D8BCF9" w14:textId="77777777" w:rsidR="00A71002" w:rsidRPr="0068341B" w:rsidRDefault="00000000" w:rsidP="0028285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Выберите два или три </w:t>
      </w:r>
      <w:r w:rsidRPr="0068341B">
        <w:rPr>
          <w:rFonts w:ascii="Times New Roman" w:hAnsi="Times New Roman" w:cs="Times New Roman"/>
          <w:sz w:val="24"/>
          <w:szCs w:val="24"/>
        </w:rPr>
        <w:t>KPI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. Для каждого запишите способ вычисления, желательное направление изменения и связь с решением. Пример: </w:t>
      </w:r>
      <w:r w:rsidRPr="0068341B">
        <w:rPr>
          <w:rFonts w:ascii="Times New Roman" w:hAnsi="Times New Roman" w:cs="Times New Roman"/>
          <w:sz w:val="24"/>
          <w:szCs w:val="24"/>
        </w:rPr>
        <w:t>Wᵢ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68341B">
        <w:rPr>
          <w:rFonts w:ascii="Times New Roman" w:hAnsi="Times New Roman" w:cs="Times New Roman"/>
          <w:sz w:val="24"/>
          <w:szCs w:val="24"/>
        </w:rPr>
        <w:t>tᵢ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(назначение) − </w:t>
      </w:r>
      <w:r w:rsidRPr="0068341B">
        <w:rPr>
          <w:rFonts w:ascii="Times New Roman" w:hAnsi="Times New Roman" w:cs="Times New Roman"/>
          <w:sz w:val="24"/>
          <w:szCs w:val="24"/>
        </w:rPr>
        <w:t>tᵢ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(поступление). Можно дополнительно измерить долю обращений, для которых </w:t>
      </w:r>
      <w:r w:rsidRPr="0068341B">
        <w:rPr>
          <w:rFonts w:ascii="Times New Roman" w:hAnsi="Times New Roman" w:cs="Times New Roman"/>
          <w:sz w:val="24"/>
          <w:szCs w:val="24"/>
        </w:rPr>
        <w:t>Wᵢ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≤ 10 минут, и 90-й процентиль ожидания. Объясните, какую информацию теряет одно лишь среднее.</w:t>
      </w:r>
    </w:p>
    <w:p w14:paraId="2AD65FBF" w14:textId="1E4E2F4C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6. Зафиксируйте допущения и ограничения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7D23DA34" w14:textId="77777777" w:rsidR="00A71002" w:rsidRPr="0068341B" w:rsidRDefault="00000000" w:rsidP="0028285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Запишите не менее трёх допущений и последствия их нарушения; затем не менее двух ограничений модели. Допущение — принятое правило описания системы; ограничение — предел того, что позволяют установить модель и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71002" w:rsidRPr="0068341B" w14:paraId="27663CAE" w14:textId="77777777">
        <w:trPr>
          <w:jc w:val="center"/>
        </w:trPr>
        <w:tc>
          <w:tcPr>
            <w:tcW w:w="4986" w:type="dxa"/>
          </w:tcPr>
          <w:p w14:paraId="63770974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Допущение</w:t>
            </w:r>
          </w:p>
        </w:tc>
        <w:tc>
          <w:tcPr>
            <w:tcW w:w="4986" w:type="dxa"/>
          </w:tcPr>
          <w:p w14:paraId="68B29E0D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Если неверно</w:t>
            </w:r>
          </w:p>
        </w:tc>
      </w:tr>
      <w:tr w:rsidR="00A71002" w:rsidRPr="0068341B" w14:paraId="1C9B03CA" w14:textId="77777777">
        <w:trPr>
          <w:jc w:val="center"/>
        </w:trPr>
        <w:tc>
          <w:tcPr>
            <w:tcW w:w="4986" w:type="dxa"/>
          </w:tcPr>
          <w:p w14:paraId="18329E87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специалисты работают со всеми категориями</w:t>
            </w:r>
          </w:p>
        </w:tc>
        <w:tc>
          <w:tcPr>
            <w:tcW w:w="4986" w:type="dxa"/>
          </w:tcPr>
          <w:p w14:paraId="68F8672C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Недооценка ожидания специализированных обращений</w:t>
            </w:r>
          </w:p>
        </w:tc>
      </w:tr>
      <w:tr w:rsidR="00A71002" w:rsidRPr="00A21AEA" w14:paraId="7AA44D29" w14:textId="77777777">
        <w:trPr>
          <w:jc w:val="center"/>
        </w:trPr>
        <w:tc>
          <w:tcPr>
            <w:tcW w:w="4986" w:type="dxa"/>
          </w:tcPr>
          <w:p w14:paraId="01ED1914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Обращения не уходят из очереди до назначения</w:t>
            </w:r>
          </w:p>
        </w:tc>
        <w:tc>
          <w:tcPr>
            <w:tcW w:w="4986" w:type="dxa"/>
          </w:tcPr>
          <w:p w14:paraId="7FE7CCA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Расчётная очередь отличается от фактической</w:t>
            </w:r>
          </w:p>
        </w:tc>
      </w:tr>
      <w:tr w:rsidR="00A71002" w:rsidRPr="0068341B" w14:paraId="7A50CB94" w14:textId="77777777">
        <w:trPr>
          <w:jc w:val="center"/>
        </w:trPr>
        <w:tc>
          <w:tcPr>
            <w:tcW w:w="4986" w:type="dxa"/>
          </w:tcPr>
          <w:p w14:paraId="0C310AC5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Временные метки корректны и в одной зоне</w:t>
            </w:r>
          </w:p>
        </w:tc>
        <w:tc>
          <w:tcPr>
            <w:tcW w:w="4986" w:type="dxa"/>
          </w:tcPr>
          <w:p w14:paraId="5076D832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Искажаются оценки ожидания</w:t>
            </w:r>
          </w:p>
        </w:tc>
      </w:tr>
    </w:tbl>
    <w:p w14:paraId="089EEFAB" w14:textId="1ADA84F8" w:rsidR="00A71002" w:rsidRPr="00282852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28285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7. Предложите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 крайней мере </w:t>
      </w:r>
      <w:r w:rsidRPr="00282852">
        <w:rPr>
          <w:rFonts w:ascii="Times New Roman" w:hAnsi="Times New Roman" w:cs="Times New Roman"/>
          <w:color w:val="auto"/>
          <w:sz w:val="24"/>
          <w:szCs w:val="24"/>
          <w:lang w:val="ru-RU"/>
        </w:rPr>
        <w:t>два варианта модели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2351B4BE" w14:textId="77777777" w:rsidR="00282852" w:rsidRPr="00282852" w:rsidRDefault="00282852" w:rsidP="00282852">
      <w:pPr>
        <w:spacing w:before="120"/>
        <w:ind w:left="28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8285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Примеры: </w:t>
      </w:r>
    </w:p>
    <w:p w14:paraId="6F6507A2" w14:textId="77777777" w:rsidR="00282852" w:rsidRDefault="00000000" w:rsidP="00282852">
      <w:pPr>
        <w:ind w:left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2852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А: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агрегированная динамическая модель числа поступивших, завершённых и ожидающих обращений по часам. </w:t>
      </w:r>
    </w:p>
    <w:p w14:paraId="545D332F" w14:textId="108F9573" w:rsidR="00A71002" w:rsidRPr="0068341B" w:rsidRDefault="00000000" w:rsidP="00282852">
      <w:pPr>
        <w:ind w:left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285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Вариант Б: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дискретно-событийная имитационная модель отдельных обращений и специалистов. Для каждого ответьте: на какой вопрос модель отвечает, какие данные нужны, что упрощает и почему её стоит или не стоит выбрать. Более сложная модель не всегда лучше.</w:t>
      </w:r>
    </w:p>
    <w:p w14:paraId="16817788" w14:textId="4A5565B7" w:rsidR="00A71002" w:rsidRPr="0068341B" w:rsidRDefault="00282852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3.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8. Наметьте план проверки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7FD34DA1" w14:textId="188A88FE" w:rsidR="00A71002" w:rsidRPr="0068341B" w:rsidRDefault="00000000" w:rsidP="0028285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Предложите одну проверку логики реализации и одну проверку согласия с наблюдениями. Например: при отсутствии новых обращений и работающих специалистах очередь не должна расти; расчётное распределение ожиданий следует сравнить с данными журнала за период, не использованный при настройке. </w:t>
      </w:r>
    </w:p>
    <w:p w14:paraId="685626A7" w14:textId="4451D24D" w:rsidR="00A71002" w:rsidRPr="0068341B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4. </w:t>
      </w:r>
      <w:r w:rsidR="0028285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Общая структура описания </w:t>
      </w:r>
      <w:r w:rsidRPr="0068341B">
        <w:rPr>
          <w:rFonts w:ascii="Times New Roman" w:hAnsi="Times New Roman" w:cs="Times New Roman"/>
          <w:color w:val="auto"/>
          <w:sz w:val="24"/>
          <w:szCs w:val="24"/>
          <w:lang w:val="ru-RU"/>
        </w:rPr>
        <w:t>модели</w:t>
      </w:r>
      <w:r w:rsidR="0028285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986"/>
      </w:tblGrid>
      <w:tr w:rsidR="00A71002" w:rsidRPr="0068341B" w14:paraId="57633722" w14:textId="77777777" w:rsidTr="00282852">
        <w:trPr>
          <w:jc w:val="center"/>
        </w:trPr>
        <w:tc>
          <w:tcPr>
            <w:tcW w:w="4419" w:type="dxa"/>
          </w:tcPr>
          <w:p w14:paraId="4C15B699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4986" w:type="dxa"/>
          </w:tcPr>
          <w:p w14:paraId="780AF4EE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b/>
                <w:sz w:val="24"/>
                <w:szCs w:val="24"/>
              </w:rPr>
              <w:t>Необходимое содержание</w:t>
            </w:r>
          </w:p>
        </w:tc>
      </w:tr>
      <w:tr w:rsidR="00A71002" w:rsidRPr="0068341B" w14:paraId="515C9F24" w14:textId="77777777" w:rsidTr="00282852">
        <w:trPr>
          <w:jc w:val="center"/>
        </w:trPr>
        <w:tc>
          <w:tcPr>
            <w:tcW w:w="4419" w:type="dxa"/>
          </w:tcPr>
          <w:p w14:paraId="14470A1E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1. Название и контекст</w:t>
            </w:r>
          </w:p>
        </w:tc>
        <w:tc>
          <w:tcPr>
            <w:tcW w:w="4986" w:type="dxa"/>
          </w:tcPr>
          <w:p w14:paraId="045BD08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Объект и краткая проблема</w:t>
            </w:r>
          </w:p>
        </w:tc>
      </w:tr>
      <w:tr w:rsidR="00A71002" w:rsidRPr="0068341B" w14:paraId="0BB46942" w14:textId="77777777" w:rsidTr="00282852">
        <w:trPr>
          <w:jc w:val="center"/>
        </w:trPr>
        <w:tc>
          <w:tcPr>
            <w:tcW w:w="4419" w:type="dxa"/>
          </w:tcPr>
          <w:p w14:paraId="695213D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2. Заинтересованная сторона</w:t>
            </w:r>
          </w:p>
        </w:tc>
        <w:tc>
          <w:tcPr>
            <w:tcW w:w="4986" w:type="dxa"/>
          </w:tcPr>
          <w:p w14:paraId="0CCF672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Кто использует результат</w:t>
            </w:r>
          </w:p>
        </w:tc>
      </w:tr>
      <w:tr w:rsidR="00A71002" w:rsidRPr="0068341B" w14:paraId="27E2C634" w14:textId="77777777" w:rsidTr="00282852">
        <w:trPr>
          <w:jc w:val="center"/>
        </w:trPr>
        <w:tc>
          <w:tcPr>
            <w:tcW w:w="4419" w:type="dxa"/>
          </w:tcPr>
          <w:p w14:paraId="2336BDA7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3. Решение</w:t>
            </w:r>
          </w:p>
        </w:tc>
        <w:tc>
          <w:tcPr>
            <w:tcW w:w="4986" w:type="dxa"/>
          </w:tcPr>
          <w:p w14:paraId="06167DB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Сравниваемые альтернативы</w:t>
            </w:r>
          </w:p>
        </w:tc>
      </w:tr>
      <w:tr w:rsidR="00A71002" w:rsidRPr="0068341B" w14:paraId="3AA9CAE6" w14:textId="77777777" w:rsidTr="00282852">
        <w:trPr>
          <w:jc w:val="center"/>
        </w:trPr>
        <w:tc>
          <w:tcPr>
            <w:tcW w:w="4419" w:type="dxa"/>
          </w:tcPr>
          <w:p w14:paraId="41DA8D1C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4. Вопрос</w:t>
            </w:r>
          </w:p>
        </w:tc>
        <w:tc>
          <w:tcPr>
            <w:tcW w:w="4986" w:type="dxa"/>
          </w:tcPr>
          <w:p w14:paraId="78644B4D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Один конкретный исследовательский вопрос</w:t>
            </w:r>
          </w:p>
        </w:tc>
      </w:tr>
      <w:tr w:rsidR="00A71002" w:rsidRPr="00A21AEA" w14:paraId="589B8624" w14:textId="77777777" w:rsidTr="00282852">
        <w:trPr>
          <w:jc w:val="center"/>
        </w:trPr>
        <w:tc>
          <w:tcPr>
            <w:tcW w:w="4419" w:type="dxa"/>
          </w:tcPr>
          <w:p w14:paraId="1ED9B20C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5. Границы</w:t>
            </w:r>
          </w:p>
        </w:tc>
        <w:tc>
          <w:tcPr>
            <w:tcW w:w="4986" w:type="dxa"/>
          </w:tcPr>
          <w:p w14:paraId="20903DB1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Начало, конец, внутренние элементы, внешние воздействия</w:t>
            </w:r>
          </w:p>
        </w:tc>
      </w:tr>
      <w:tr w:rsidR="00A71002" w:rsidRPr="00A21AEA" w14:paraId="491A8131" w14:textId="77777777" w:rsidTr="00282852">
        <w:trPr>
          <w:jc w:val="center"/>
        </w:trPr>
        <w:tc>
          <w:tcPr>
            <w:tcW w:w="4419" w:type="dxa"/>
          </w:tcPr>
          <w:p w14:paraId="617600EC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6. Схема</w:t>
            </w:r>
          </w:p>
        </w:tc>
        <w:tc>
          <w:tcPr>
            <w:tcW w:w="4986" w:type="dxa"/>
          </w:tcPr>
          <w:p w14:paraId="070E4284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Элементы, связи, поток, точки измерения</w:t>
            </w:r>
          </w:p>
        </w:tc>
      </w:tr>
      <w:tr w:rsidR="00A71002" w:rsidRPr="0068341B" w14:paraId="66E6A695" w14:textId="77777777" w:rsidTr="00282852">
        <w:trPr>
          <w:jc w:val="center"/>
        </w:trPr>
        <w:tc>
          <w:tcPr>
            <w:tcW w:w="4419" w:type="dxa"/>
          </w:tcPr>
          <w:p w14:paraId="18DB1A55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7. Величины</w:t>
            </w:r>
          </w:p>
        </w:tc>
        <w:tc>
          <w:tcPr>
            <w:tcW w:w="4986" w:type="dxa"/>
          </w:tcPr>
          <w:p w14:paraId="288DE714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Обозначения, единицы, роли, источники</w:t>
            </w:r>
          </w:p>
        </w:tc>
      </w:tr>
      <w:tr w:rsidR="00A71002" w:rsidRPr="00A21AEA" w14:paraId="74B1B83C" w14:textId="77777777" w:rsidTr="00282852">
        <w:trPr>
          <w:jc w:val="center"/>
        </w:trPr>
        <w:tc>
          <w:tcPr>
            <w:tcW w:w="4419" w:type="dxa"/>
          </w:tcPr>
          <w:p w14:paraId="3991846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8. KPI</w:t>
            </w:r>
          </w:p>
        </w:tc>
        <w:tc>
          <w:tcPr>
            <w:tcW w:w="4986" w:type="dxa"/>
          </w:tcPr>
          <w:p w14:paraId="1E927C27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Правила вычисления и связь с решением</w:t>
            </w:r>
          </w:p>
        </w:tc>
      </w:tr>
      <w:tr w:rsidR="00A71002" w:rsidRPr="00A21AEA" w14:paraId="2FCC41E6" w14:textId="77777777" w:rsidTr="00282852">
        <w:trPr>
          <w:jc w:val="center"/>
        </w:trPr>
        <w:tc>
          <w:tcPr>
            <w:tcW w:w="4419" w:type="dxa"/>
          </w:tcPr>
          <w:p w14:paraId="60F5CE5B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9. Допущения</w:t>
            </w:r>
          </w:p>
        </w:tc>
        <w:tc>
          <w:tcPr>
            <w:tcW w:w="4986" w:type="dxa"/>
          </w:tcPr>
          <w:p w14:paraId="50FA5CF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менее трёх и последствия их нарушения</w:t>
            </w:r>
          </w:p>
        </w:tc>
      </w:tr>
      <w:tr w:rsidR="00A71002" w:rsidRPr="00A21AEA" w14:paraId="4BFD41EB" w14:textId="77777777" w:rsidTr="00282852">
        <w:trPr>
          <w:jc w:val="center"/>
        </w:trPr>
        <w:tc>
          <w:tcPr>
            <w:tcW w:w="4419" w:type="dxa"/>
          </w:tcPr>
          <w:p w14:paraId="4A08DECF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10. Модели</w:t>
            </w:r>
          </w:p>
        </w:tc>
        <w:tc>
          <w:tcPr>
            <w:tcW w:w="4986" w:type="dxa"/>
          </w:tcPr>
          <w:p w14:paraId="51588543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Два варианта и выбор первоначального</w:t>
            </w:r>
          </w:p>
        </w:tc>
      </w:tr>
      <w:tr w:rsidR="00A71002" w:rsidRPr="00A21AEA" w14:paraId="514277F8" w14:textId="77777777" w:rsidTr="00282852">
        <w:trPr>
          <w:jc w:val="center"/>
        </w:trPr>
        <w:tc>
          <w:tcPr>
            <w:tcW w:w="4419" w:type="dxa"/>
          </w:tcPr>
          <w:p w14:paraId="4DD6A166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11. Проверка</w:t>
            </w:r>
          </w:p>
        </w:tc>
        <w:tc>
          <w:tcPr>
            <w:tcW w:w="4986" w:type="dxa"/>
          </w:tcPr>
          <w:p w14:paraId="3DFA9567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Логическая проверка и сравнение с наблюдениями</w:t>
            </w:r>
          </w:p>
        </w:tc>
      </w:tr>
      <w:tr w:rsidR="00A71002" w:rsidRPr="0068341B" w14:paraId="577033FF" w14:textId="77777777" w:rsidTr="00282852">
        <w:trPr>
          <w:jc w:val="center"/>
        </w:trPr>
        <w:tc>
          <w:tcPr>
            <w:tcW w:w="4419" w:type="dxa"/>
          </w:tcPr>
          <w:p w14:paraId="7E013FFA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12. Ограничения</w:t>
            </w:r>
          </w:p>
        </w:tc>
        <w:tc>
          <w:tcPr>
            <w:tcW w:w="4986" w:type="dxa"/>
          </w:tcPr>
          <w:p w14:paraId="110066B0" w14:textId="77777777" w:rsidR="00A71002" w:rsidRPr="006834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341B">
              <w:rPr>
                <w:rFonts w:ascii="Times New Roman" w:hAnsi="Times New Roman" w:cs="Times New Roman"/>
                <w:sz w:val="24"/>
                <w:szCs w:val="24"/>
              </w:rPr>
              <w:t>Какие выводы делать нельзя</w:t>
            </w:r>
          </w:p>
        </w:tc>
      </w:tr>
    </w:tbl>
    <w:p w14:paraId="2692377B" w14:textId="77777777" w:rsidR="00282852" w:rsidRDefault="0028285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F87B7C" w14:textId="24530385" w:rsidR="00282852" w:rsidRPr="00780FD5" w:rsidRDefault="0028285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80FD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5. Каждый студент проводит рецензирование </w:t>
      </w:r>
      <w:r w:rsidR="00780FD5" w:rsidRPr="00780FD5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 другого студента.</w:t>
      </w:r>
    </w:p>
    <w:p w14:paraId="55EED664" w14:textId="3C677432" w:rsidR="00A71002" w:rsidRPr="0068341B" w:rsidRDefault="00780FD5" w:rsidP="005066F4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Например, п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ри рецензировании студент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может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найти у коллеги неясную границу и</w:t>
      </w:r>
      <w:r>
        <w:rPr>
          <w:rFonts w:ascii="Times New Roman" w:hAnsi="Times New Roman" w:cs="Times New Roman"/>
          <w:sz w:val="24"/>
          <w:szCs w:val="24"/>
          <w:lang w:val="ru-RU"/>
        </w:rPr>
        <w:t>ли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8341B">
        <w:rPr>
          <w:rFonts w:ascii="Times New Roman" w:hAnsi="Times New Roman" w:cs="Times New Roman"/>
          <w:sz w:val="24"/>
          <w:szCs w:val="24"/>
        </w:rPr>
        <w:t>KPI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>, связь которого с решением недостаточно обоснована.</w:t>
      </w:r>
    </w:p>
    <w:p w14:paraId="506B1E83" w14:textId="494151E7" w:rsidR="00A71002" w:rsidRPr="0068341B" w:rsidRDefault="00000000" w:rsidP="005066F4">
      <w:pPr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Основание для доработки: отсутствует главный вопрос, не определены границы или </w:t>
      </w:r>
      <w:r w:rsidRPr="0068341B">
        <w:rPr>
          <w:rFonts w:ascii="Times New Roman" w:hAnsi="Times New Roman" w:cs="Times New Roman"/>
          <w:sz w:val="24"/>
          <w:szCs w:val="24"/>
        </w:rPr>
        <w:t>KPI</w:t>
      </w:r>
      <w:r w:rsidRPr="0068341B">
        <w:rPr>
          <w:rFonts w:ascii="Times New Roman" w:hAnsi="Times New Roman" w:cs="Times New Roman"/>
          <w:sz w:val="24"/>
          <w:szCs w:val="24"/>
          <w:lang w:val="ru-RU"/>
        </w:rPr>
        <w:t xml:space="preserve"> невозможно вычислить по имеющимся и указанным данным.</w:t>
      </w:r>
    </w:p>
    <w:p w14:paraId="387E7237" w14:textId="77777777" w:rsidR="00A71002" w:rsidRPr="00A21AEA" w:rsidRDefault="00000000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A21AEA">
        <w:rPr>
          <w:rFonts w:ascii="Times New Roman" w:hAnsi="Times New Roman" w:cs="Times New Roman"/>
          <w:color w:val="auto"/>
          <w:sz w:val="24"/>
          <w:szCs w:val="24"/>
          <w:lang w:val="ru-RU"/>
        </w:rPr>
        <w:t>Типичные ошибки</w:t>
      </w:r>
    </w:p>
    <w:p w14:paraId="65F06DA9" w14:textId="77777777" w:rsidR="00A71002" w:rsidRPr="0068341B" w:rsidRDefault="00000000" w:rsidP="00780FD5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«Цель — построить модель» вместо цели, связанной с решением.</w:t>
      </w:r>
    </w:p>
    <w:p w14:paraId="53ABE9C0" w14:textId="77777777" w:rsidR="00A71002" w:rsidRPr="0068341B" w:rsidRDefault="00000000" w:rsidP="00780FD5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Перечень элементов без связей и порядка событий.</w:t>
      </w:r>
    </w:p>
    <w:p w14:paraId="7A277AE1" w14:textId="77777777" w:rsidR="00A71002" w:rsidRPr="0068341B" w:rsidRDefault="00000000" w:rsidP="00780FD5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t>Непроверенное допущение подаётся как факт.</w:t>
      </w:r>
    </w:p>
    <w:p w14:paraId="7F166C47" w14:textId="46EC93C3" w:rsidR="00A71002" w:rsidRPr="0068341B" w:rsidRDefault="00000000" w:rsidP="00780FD5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68341B">
        <w:rPr>
          <w:rFonts w:ascii="Times New Roman" w:hAnsi="Times New Roman" w:cs="Times New Roman"/>
          <w:sz w:val="24"/>
          <w:szCs w:val="24"/>
          <w:lang w:val="ru-RU"/>
        </w:rPr>
        <w:lastRenderedPageBreak/>
        <w:t>Средний показатель используется там, где критичны редкие длительные задержки.</w:t>
      </w:r>
    </w:p>
    <w:sectPr w:rsidR="00A71002" w:rsidRPr="0068341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85567">
    <w:abstractNumId w:val="8"/>
  </w:num>
  <w:num w:numId="2" w16cid:durableId="777676225">
    <w:abstractNumId w:val="6"/>
  </w:num>
  <w:num w:numId="3" w16cid:durableId="949043033">
    <w:abstractNumId w:val="5"/>
  </w:num>
  <w:num w:numId="4" w16cid:durableId="88043019">
    <w:abstractNumId w:val="4"/>
  </w:num>
  <w:num w:numId="5" w16cid:durableId="1901398483">
    <w:abstractNumId w:val="7"/>
  </w:num>
  <w:num w:numId="6" w16cid:durableId="1368146110">
    <w:abstractNumId w:val="3"/>
  </w:num>
  <w:num w:numId="7" w16cid:durableId="755053064">
    <w:abstractNumId w:val="2"/>
  </w:num>
  <w:num w:numId="8" w16cid:durableId="606083030">
    <w:abstractNumId w:val="1"/>
  </w:num>
  <w:num w:numId="9" w16cid:durableId="379987117">
    <w:abstractNumId w:val="0"/>
  </w:num>
  <w:num w:numId="10" w16cid:durableId="15978585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AFE"/>
    <w:rsid w:val="00282852"/>
    <w:rsid w:val="0029639D"/>
    <w:rsid w:val="00326F90"/>
    <w:rsid w:val="004460C5"/>
    <w:rsid w:val="004C6B47"/>
    <w:rsid w:val="005066F4"/>
    <w:rsid w:val="005E2999"/>
    <w:rsid w:val="006705BA"/>
    <w:rsid w:val="0068341B"/>
    <w:rsid w:val="00780FD5"/>
    <w:rsid w:val="008A0D90"/>
    <w:rsid w:val="00A21AEA"/>
    <w:rsid w:val="00A71002"/>
    <w:rsid w:val="00AA1D8D"/>
    <w:rsid w:val="00AB4928"/>
    <w:rsid w:val="00B47730"/>
    <w:rsid w:val="00B63295"/>
    <w:rsid w:val="00CB0664"/>
    <w:rsid w:val="00E15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CFE90"/>
  <w14:defaultImageDpi w14:val="300"/>
  <w15:docId w15:val="{ED75FD7B-2248-F14F-B50B-0C2009D9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1039</Words>
  <Characters>5923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7</cp:revision>
  <dcterms:created xsi:type="dcterms:W3CDTF">2013-12-23T23:15:00Z</dcterms:created>
  <dcterms:modified xsi:type="dcterms:W3CDTF">2026-10-15T15:46:00Z</dcterms:modified>
  <cp:category/>
</cp:coreProperties>
</file>