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46D" w14:textId="4FCB53FF" w:rsidR="002A6793" w:rsidRPr="00B241EB" w:rsidRDefault="00B241EB" w:rsidP="00B241EB">
      <w:pPr>
        <w:jc w:val="center"/>
        <w:rPr>
          <w:rFonts w:ascii="GillSans-Light" w:hAnsi="GillSans-Light" w:cs="GillSans-Light"/>
          <w:color w:val="535353"/>
          <w:sz w:val="72"/>
          <w:szCs w:val="72"/>
          <w:u w:val="single"/>
        </w:rPr>
      </w:pPr>
      <w:r w:rsidRPr="00B241EB">
        <w:rPr>
          <w:rFonts w:ascii="GillSans-Light" w:hAnsi="GillSans-Light" w:cs="GillSans-Light"/>
          <w:color w:val="535353"/>
          <w:sz w:val="72"/>
          <w:szCs w:val="72"/>
          <w:u w:val="single"/>
        </w:rPr>
        <w:t>Final Report</w:t>
      </w:r>
    </w:p>
    <w:p w14:paraId="5FFEF0B2" w14:textId="52EB9D9D" w:rsidR="00D701C6" w:rsidRDefault="00D701C6"/>
    <w:p w14:paraId="2635506F" w14:textId="77777777" w:rsidR="007D6400" w:rsidRDefault="007D6400">
      <w:pPr>
        <w:rPr>
          <w:rFonts w:ascii="GillSans-Light" w:hAnsi="GillSans-Light" w:cs="GillSans-Light"/>
          <w:b/>
          <w:bCs/>
          <w:color w:val="535353"/>
          <w:sz w:val="36"/>
          <w:szCs w:val="36"/>
        </w:rPr>
      </w:pPr>
    </w:p>
    <w:p w14:paraId="5BECF4AD" w14:textId="77777777" w:rsidR="007D6400" w:rsidRDefault="007D6400">
      <w:pPr>
        <w:rPr>
          <w:rFonts w:ascii="GillSans-Light" w:hAnsi="GillSans-Light" w:cs="GillSans-Light"/>
          <w:b/>
          <w:bCs/>
          <w:color w:val="535353"/>
          <w:sz w:val="36"/>
          <w:szCs w:val="36"/>
        </w:rPr>
      </w:pPr>
    </w:p>
    <w:p w14:paraId="665D0ABE" w14:textId="77777777" w:rsidR="007D6400" w:rsidRDefault="007D6400">
      <w:pPr>
        <w:rPr>
          <w:rFonts w:ascii="GillSans-Light" w:hAnsi="GillSans-Light" w:cs="GillSans-Light"/>
          <w:b/>
          <w:bCs/>
          <w:color w:val="535353"/>
          <w:sz w:val="36"/>
          <w:szCs w:val="36"/>
        </w:rPr>
      </w:pPr>
    </w:p>
    <w:p w14:paraId="210AD11D" w14:textId="77777777" w:rsidR="007D6400" w:rsidRDefault="007D6400">
      <w:pPr>
        <w:rPr>
          <w:rFonts w:ascii="GillSans-Light" w:hAnsi="GillSans-Light" w:cs="GillSans-Light"/>
          <w:b/>
          <w:bCs/>
          <w:color w:val="535353"/>
          <w:sz w:val="36"/>
          <w:szCs w:val="36"/>
        </w:rPr>
      </w:pPr>
    </w:p>
    <w:p w14:paraId="340A7ACF" w14:textId="1A71F683" w:rsidR="007D6400" w:rsidRPr="007D6400" w:rsidRDefault="007D6400">
      <w:pPr>
        <w:rPr>
          <w:rFonts w:ascii="GillSans-Light" w:hAnsi="GillSans-Light" w:cs="GillSans-Light"/>
          <w:color w:val="535353"/>
          <w:sz w:val="36"/>
          <w:szCs w:val="36"/>
        </w:rPr>
      </w:pPr>
      <w:r w:rsidRPr="007D6400">
        <w:rPr>
          <w:rFonts w:ascii="GillSans-Light" w:hAnsi="GillSans-Light" w:cs="GillSans-Light"/>
          <w:b/>
          <w:bCs/>
          <w:color w:val="535353"/>
          <w:sz w:val="36"/>
          <w:szCs w:val="36"/>
        </w:rPr>
        <w:t>GOAL</w:t>
      </w:r>
      <w:r w:rsidRPr="007D6400">
        <w:rPr>
          <w:rFonts w:ascii="GillSans-Light" w:hAnsi="GillSans-Light" w:cs="GillSans-Light"/>
          <w:color w:val="535353"/>
          <w:sz w:val="36"/>
          <w:szCs w:val="36"/>
        </w:rPr>
        <w:t>:</w:t>
      </w:r>
    </w:p>
    <w:p w14:paraId="6DF10B13" w14:textId="69D26DC3" w:rsidR="007D6400" w:rsidRPr="007D6400" w:rsidRDefault="007D6400" w:rsidP="007D640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7D640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To analyses the Edison township in NJ state and identify the best restaurant type that can be opened.</w:t>
      </w:r>
    </w:p>
    <w:p w14:paraId="48C9D125" w14:textId="4FC0E8AB" w:rsidR="007D6400" w:rsidRDefault="007D6400" w:rsidP="007D640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7D640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To recommend the alternative option as well</w:t>
      </w:r>
    </w:p>
    <w:p w14:paraId="36AAD6A4" w14:textId="52F92858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B8D9ED9" w14:textId="4313AD5E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64EED460" w14:textId="39564FED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F4503E6" w14:textId="55B36F5C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5FC41056" w14:textId="370510FD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58699060" w14:textId="64D4A43D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4CADB18B" w14:textId="3E81053A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76B252D7" w14:textId="3220FAF7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648AF1F" w14:textId="1D73067D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60CCB529" w14:textId="284ED83D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73CA56AD" w14:textId="346C25BB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3F04C94" w14:textId="24B694D9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0B78FC76" w14:textId="3B79F41D" w:rsid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5096CDAF" w14:textId="77777777" w:rsidR="007D6400" w:rsidRPr="007D6400" w:rsidRDefault="007D6400" w:rsidP="007D6400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bookmarkStart w:id="0" w:name="_GoBack"/>
      <w:bookmarkEnd w:id="0"/>
    </w:p>
    <w:p w14:paraId="7C7DE73F" w14:textId="1564A50E" w:rsidR="00D701C6" w:rsidRDefault="00D701C6">
      <w:r w:rsidRPr="00D701C6">
        <w:rPr>
          <w:noProof/>
        </w:rPr>
        <w:drawing>
          <wp:inline distT="0" distB="0" distL="0" distR="0" wp14:anchorId="511CCB6C" wp14:editId="28BB9615">
            <wp:extent cx="6362700" cy="22967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021" cy="23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FFDC" w14:textId="07698A45" w:rsidR="00D701C6" w:rsidRDefault="00D701C6"/>
    <w:p w14:paraId="35EB43D5" w14:textId="0F895EAB" w:rsidR="00D701C6" w:rsidRPr="00D701C6" w:rsidRDefault="00D701C6" w:rsidP="00D701C6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36"/>
          <w:szCs w:val="36"/>
        </w:rPr>
      </w:pPr>
      <w:r w:rsidRPr="00D701C6">
        <w:rPr>
          <w:rFonts w:ascii="GillSans-Light" w:hAnsi="GillSans-Light" w:cs="GillSans-Light"/>
          <w:color w:val="535353"/>
          <w:sz w:val="36"/>
          <w:szCs w:val="36"/>
        </w:rPr>
        <w:t>CLUSTER EDISON CENTERS’ RESTAURANT</w:t>
      </w:r>
    </w:p>
    <w:p w14:paraId="0080AB5D" w14:textId="77777777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76EA2964" w14:textId="633AD092" w:rsidR="00D701C6" w:rsidRDefault="00D701C6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  <w:r w:rsidRPr="00D701C6">
        <w:rPr>
          <w:rFonts w:ascii="GillSans-Light" w:hAnsi="GillSans-Light" w:cs="GillSans-Light"/>
          <w:color w:val="535353"/>
          <w:sz w:val="36"/>
          <w:szCs w:val="36"/>
        </w:rPr>
        <w:t>CANDIDATE LOCATION</w:t>
      </w:r>
    </w:p>
    <w:p w14:paraId="62605D4F" w14:textId="25E89710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66F801D9" w14:textId="536BD525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6ADCDB2F" w14:textId="35D185BF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4204CAFA" w14:textId="4CEBA373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06EA4953" w14:textId="650BA0C2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0A2327BE" w14:textId="01B861C5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198B6975" w14:textId="14596B66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4579F3E2" w14:textId="728DF80B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4B71C11F" w14:textId="660A974E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3F5B6B65" w14:textId="3133D649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2CB08B22" w14:textId="0BD65E50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204C6765" w14:textId="29920BE6" w:rsidR="002D4A99" w:rsidRPr="002D4A99" w:rsidRDefault="002D4A99" w:rsidP="002D4A99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52"/>
          <w:szCs w:val="52"/>
        </w:rPr>
      </w:pPr>
      <w:r w:rsidRPr="002D4A99">
        <w:rPr>
          <w:rFonts w:ascii="GillSans-Light" w:hAnsi="GillSans-Light" w:cs="GillSans-Light"/>
          <w:color w:val="535353"/>
          <w:sz w:val="52"/>
          <w:szCs w:val="52"/>
        </w:rPr>
        <w:t>RESTAURANT TYPE</w:t>
      </w:r>
      <w:r>
        <w:rPr>
          <w:rFonts w:ascii="GillSans-Light" w:hAnsi="GillSans-Light" w:cs="GillSans-Light"/>
          <w:color w:val="535353"/>
          <w:sz w:val="52"/>
          <w:szCs w:val="52"/>
        </w:rPr>
        <w:t>S</w:t>
      </w:r>
      <w:r w:rsidRPr="002D4A99">
        <w:rPr>
          <w:rFonts w:ascii="GillSans-Light" w:hAnsi="GillSans-Light" w:cs="GillSans-Light"/>
          <w:color w:val="535353"/>
          <w:sz w:val="52"/>
          <w:szCs w:val="52"/>
        </w:rPr>
        <w:t xml:space="preserve"> AT</w:t>
      </w:r>
    </w:p>
    <w:p w14:paraId="39ECD710" w14:textId="7EDE19D5" w:rsidR="002D4A99" w:rsidRPr="002D4A99" w:rsidRDefault="002D4A99" w:rsidP="002D4A99">
      <w:pPr>
        <w:jc w:val="center"/>
        <w:rPr>
          <w:rFonts w:ascii="GillSans-Light" w:hAnsi="GillSans-Light" w:cs="GillSans-Light"/>
          <w:color w:val="535353"/>
          <w:sz w:val="52"/>
          <w:szCs w:val="52"/>
        </w:rPr>
      </w:pPr>
      <w:r>
        <w:rPr>
          <w:rFonts w:ascii="GillSans-Light" w:hAnsi="GillSans-Light" w:cs="GillSans-Light"/>
          <w:color w:val="535353"/>
          <w:sz w:val="52"/>
          <w:szCs w:val="52"/>
        </w:rPr>
        <w:t>EDISON</w:t>
      </w:r>
      <w:r w:rsidRPr="002D4A99">
        <w:rPr>
          <w:rFonts w:ascii="GillSans-Light" w:hAnsi="GillSans-Light" w:cs="GillSans-Light"/>
          <w:color w:val="535353"/>
          <w:sz w:val="52"/>
          <w:szCs w:val="52"/>
        </w:rPr>
        <w:t xml:space="preserve"> CENTER</w:t>
      </w:r>
    </w:p>
    <w:p w14:paraId="720FC675" w14:textId="623D6DB7" w:rsidR="002D4A99" w:rsidRDefault="002D4A99" w:rsidP="00D701C6">
      <w:pPr>
        <w:jc w:val="center"/>
        <w:rPr>
          <w:rFonts w:ascii="GillSans-Light" w:hAnsi="GillSans-Light" w:cs="GillSans-Light"/>
          <w:color w:val="535353"/>
          <w:sz w:val="36"/>
          <w:szCs w:val="36"/>
        </w:rPr>
      </w:pPr>
    </w:p>
    <w:p w14:paraId="7712BF72" w14:textId="484E2C6C" w:rsidR="002D4A99" w:rsidRPr="009F7A87" w:rsidRDefault="002D4A99" w:rsidP="009F7A87">
      <w:pPr>
        <w:pStyle w:val="Title"/>
        <w:numPr>
          <w:ilvl w:val="0"/>
          <w:numId w:val="4"/>
        </w:numPr>
        <w:rPr>
          <w:sz w:val="48"/>
          <w:szCs w:val="48"/>
        </w:rPr>
      </w:pPr>
      <w:r w:rsidRPr="009F7A87">
        <w:rPr>
          <w:sz w:val="48"/>
          <w:szCs w:val="48"/>
        </w:rPr>
        <w:t>There are a lot of different restaurants in Edison.</w:t>
      </w:r>
    </w:p>
    <w:p w14:paraId="25477CD0" w14:textId="01022D74" w:rsidR="002D4A99" w:rsidRPr="009F7A87" w:rsidRDefault="002D4A99" w:rsidP="009F7A87">
      <w:pPr>
        <w:pStyle w:val="Title"/>
        <w:numPr>
          <w:ilvl w:val="0"/>
          <w:numId w:val="4"/>
        </w:numPr>
        <w:rPr>
          <w:sz w:val="48"/>
          <w:szCs w:val="48"/>
        </w:rPr>
      </w:pPr>
      <w:r w:rsidRPr="009F7A87">
        <w:rPr>
          <w:sz w:val="48"/>
          <w:szCs w:val="48"/>
        </w:rPr>
        <w:t>Maybe there is different character at each area</w:t>
      </w:r>
    </w:p>
    <w:p w14:paraId="428C0FE7" w14:textId="5FE48B25" w:rsidR="002D4A99" w:rsidRPr="009F7A87" w:rsidRDefault="002D4A99" w:rsidP="009F7A87">
      <w:pPr>
        <w:pStyle w:val="Title"/>
        <w:numPr>
          <w:ilvl w:val="0"/>
          <w:numId w:val="4"/>
        </w:numPr>
        <w:rPr>
          <w:sz w:val="48"/>
          <w:szCs w:val="48"/>
        </w:rPr>
      </w:pPr>
      <w:r w:rsidRPr="009F7A87">
        <w:rPr>
          <w:sz w:val="48"/>
          <w:szCs w:val="48"/>
        </w:rPr>
        <w:t>Analyze the cluster character can help the stake holders: location</w:t>
      </w:r>
    </w:p>
    <w:p w14:paraId="124AF0AE" w14:textId="6AF054FC" w:rsidR="002D4A99" w:rsidRPr="009F7A87" w:rsidRDefault="002D4A99" w:rsidP="009F7A87">
      <w:pPr>
        <w:pStyle w:val="Title"/>
        <w:numPr>
          <w:ilvl w:val="0"/>
          <w:numId w:val="4"/>
        </w:numPr>
        <w:rPr>
          <w:sz w:val="48"/>
          <w:szCs w:val="48"/>
        </w:rPr>
      </w:pPr>
      <w:r w:rsidRPr="009F7A87">
        <w:rPr>
          <w:sz w:val="48"/>
          <w:szCs w:val="48"/>
        </w:rPr>
        <w:t>Cluster and restaurant type</w:t>
      </w:r>
    </w:p>
    <w:p w14:paraId="5FFFFBEE" w14:textId="43CE8544" w:rsidR="002D4A99" w:rsidRPr="009F7A87" w:rsidRDefault="002D4A99" w:rsidP="009F7A87">
      <w:pPr>
        <w:pStyle w:val="Title"/>
        <w:numPr>
          <w:ilvl w:val="0"/>
          <w:numId w:val="4"/>
        </w:numPr>
        <w:rPr>
          <w:sz w:val="48"/>
          <w:szCs w:val="48"/>
        </w:rPr>
      </w:pPr>
      <w:r w:rsidRPr="009F7A87">
        <w:rPr>
          <w:sz w:val="48"/>
          <w:szCs w:val="48"/>
        </w:rPr>
        <w:t>Cluster the candidate location for helping operation team:</w:t>
      </w:r>
    </w:p>
    <w:p w14:paraId="32A317D6" w14:textId="77777777" w:rsidR="00A001B7" w:rsidRPr="009F7A87" w:rsidRDefault="002D4A99" w:rsidP="009F7A87">
      <w:pPr>
        <w:pStyle w:val="Title"/>
        <w:numPr>
          <w:ilvl w:val="0"/>
          <w:numId w:val="4"/>
        </w:numPr>
        <w:rPr>
          <w:sz w:val="48"/>
          <w:szCs w:val="48"/>
        </w:rPr>
      </w:pPr>
      <w:r w:rsidRPr="009F7A87">
        <w:rPr>
          <w:sz w:val="48"/>
          <w:szCs w:val="48"/>
        </w:rPr>
        <w:t>Analyze the current restaurant typ</w:t>
      </w:r>
      <w:r w:rsidR="00A001B7" w:rsidRPr="009F7A87">
        <w:rPr>
          <w:sz w:val="48"/>
          <w:szCs w:val="48"/>
        </w:rPr>
        <w:t>e</w:t>
      </w:r>
    </w:p>
    <w:p w14:paraId="69A6DF04" w14:textId="142D6F5B" w:rsidR="002D4A99" w:rsidRDefault="002D4A99" w:rsidP="009F7A87">
      <w:pPr>
        <w:pStyle w:val="Title"/>
        <w:numPr>
          <w:ilvl w:val="0"/>
          <w:numId w:val="4"/>
        </w:numPr>
        <w:rPr>
          <w:sz w:val="48"/>
          <w:szCs w:val="48"/>
        </w:rPr>
      </w:pPr>
      <w:r w:rsidRPr="009F7A87">
        <w:rPr>
          <w:sz w:val="48"/>
          <w:szCs w:val="48"/>
        </w:rPr>
        <w:t>Cluster the different restaurant type in each cluster</w:t>
      </w:r>
    </w:p>
    <w:p w14:paraId="2E15C3E9" w14:textId="140990EC" w:rsidR="005840EA" w:rsidRDefault="005840EA" w:rsidP="005840EA"/>
    <w:p w14:paraId="4E0967F4" w14:textId="59E5DAA6" w:rsidR="005840EA" w:rsidRDefault="005840EA" w:rsidP="005840EA"/>
    <w:p w14:paraId="6201F86E" w14:textId="00A483E8" w:rsidR="005840EA" w:rsidRDefault="005840EA" w:rsidP="005840EA"/>
    <w:p w14:paraId="42651CFE" w14:textId="3C162194" w:rsidR="005840EA" w:rsidRDefault="005840EA" w:rsidP="005840EA"/>
    <w:p w14:paraId="3812FFE3" w14:textId="4BEF6821" w:rsidR="005840EA" w:rsidRDefault="005840EA" w:rsidP="005840EA"/>
    <w:p w14:paraId="3A7A8A76" w14:textId="0A1EADDB" w:rsidR="005840EA" w:rsidRDefault="005840EA" w:rsidP="005840EA"/>
    <w:p w14:paraId="56006DFE" w14:textId="69889565" w:rsidR="005840EA" w:rsidRDefault="005840EA" w:rsidP="005840EA"/>
    <w:p w14:paraId="37D821A7" w14:textId="798FD4F6" w:rsidR="005840EA" w:rsidRDefault="005840EA" w:rsidP="005840EA"/>
    <w:p w14:paraId="6E878BC3" w14:textId="77777777" w:rsidR="005840EA" w:rsidRPr="005840EA" w:rsidRDefault="005840EA" w:rsidP="005840EA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56"/>
          <w:szCs w:val="56"/>
        </w:rPr>
      </w:pPr>
      <w:r w:rsidRPr="005840EA">
        <w:rPr>
          <w:rFonts w:ascii="GillSans-Light" w:hAnsi="GillSans-Light" w:cs="GillSans-Light"/>
          <w:color w:val="535353"/>
          <w:sz w:val="56"/>
          <w:szCs w:val="56"/>
        </w:rPr>
        <w:t>DATA ACQUISITION AND</w:t>
      </w:r>
    </w:p>
    <w:p w14:paraId="1DE9E4A5" w14:textId="58A2EECB" w:rsidR="005840EA" w:rsidRDefault="005840EA" w:rsidP="005840EA">
      <w:pPr>
        <w:jc w:val="center"/>
        <w:rPr>
          <w:rFonts w:ascii="GillSans-Light" w:hAnsi="GillSans-Light" w:cs="GillSans-Light"/>
          <w:color w:val="535353"/>
          <w:sz w:val="56"/>
          <w:szCs w:val="56"/>
        </w:rPr>
      </w:pPr>
      <w:r w:rsidRPr="005840EA">
        <w:rPr>
          <w:rFonts w:ascii="GillSans-Light" w:hAnsi="GillSans-Light" w:cs="GillSans-Light"/>
          <w:color w:val="535353"/>
          <w:sz w:val="56"/>
          <w:szCs w:val="56"/>
        </w:rPr>
        <w:t>CLEANING</w:t>
      </w:r>
    </w:p>
    <w:p w14:paraId="7DAFB583" w14:textId="58D365A3" w:rsidR="00755FC2" w:rsidRDefault="00755FC2" w:rsidP="005840EA">
      <w:pPr>
        <w:jc w:val="center"/>
        <w:rPr>
          <w:rFonts w:ascii="GillSans-Light" w:hAnsi="GillSans-Light" w:cs="GillSans-Light"/>
          <w:color w:val="535353"/>
          <w:sz w:val="56"/>
          <w:szCs w:val="56"/>
        </w:rPr>
      </w:pPr>
    </w:p>
    <w:p w14:paraId="1BD96967" w14:textId="77777777" w:rsidR="00755FC2" w:rsidRPr="00755FC2" w:rsidRDefault="00755FC2" w:rsidP="00755FC2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535353"/>
          <w:sz w:val="38"/>
          <w:szCs w:val="38"/>
        </w:rPr>
      </w:pPr>
      <w:r w:rsidRPr="00755FC2">
        <w:rPr>
          <w:rFonts w:ascii="GillSans-Light" w:hAnsi="GillSans-Light" w:cs="GillSans-Light"/>
          <w:b/>
          <w:bCs/>
          <w:color w:val="535353"/>
          <w:sz w:val="38"/>
          <w:szCs w:val="38"/>
        </w:rPr>
        <w:t>Foursquare API:</w:t>
      </w:r>
    </w:p>
    <w:p w14:paraId="7EAD5D9F" w14:textId="169C2DDE" w:rsidR="00755FC2" w:rsidRDefault="00755FC2" w:rsidP="00755FC2">
      <w:pPr>
        <w:autoSpaceDE w:val="0"/>
        <w:autoSpaceDN w:val="0"/>
        <w:adjustRightInd w:val="0"/>
        <w:spacing w:after="0" w:line="240" w:lineRule="auto"/>
        <w:ind w:firstLine="720"/>
        <w:rPr>
          <w:rFonts w:ascii="GillSans-Light" w:hAnsi="GillSans-Light" w:cs="GillSans-Light"/>
          <w:color w:val="535353"/>
          <w:sz w:val="38"/>
          <w:szCs w:val="38"/>
        </w:rPr>
      </w:pPr>
      <w:r>
        <w:rPr>
          <w:rFonts w:ascii="GillSans-Light" w:hAnsi="GillSans-Light" w:cs="GillSans-Light"/>
          <w:color w:val="535353"/>
          <w:sz w:val="31"/>
          <w:szCs w:val="31"/>
        </w:rPr>
        <w:t xml:space="preserve">• </w:t>
      </w:r>
      <w:r>
        <w:rPr>
          <w:rFonts w:ascii="GillSans-Light" w:hAnsi="GillSans-Light" w:cs="GillSans-Light"/>
          <w:color w:val="535353"/>
          <w:sz w:val="38"/>
          <w:szCs w:val="38"/>
        </w:rPr>
        <w:t>Get the restaurants information by using Foursquare API</w:t>
      </w:r>
    </w:p>
    <w:p w14:paraId="00984A03" w14:textId="77777777" w:rsidR="00755FC2" w:rsidRDefault="00755FC2" w:rsidP="00755FC2">
      <w:pPr>
        <w:autoSpaceDE w:val="0"/>
        <w:autoSpaceDN w:val="0"/>
        <w:adjustRightInd w:val="0"/>
        <w:spacing w:after="0" w:line="240" w:lineRule="auto"/>
        <w:ind w:firstLine="720"/>
        <w:rPr>
          <w:rFonts w:ascii="GillSans-Light" w:hAnsi="GillSans-Light" w:cs="GillSans-Light"/>
          <w:color w:val="535353"/>
          <w:sz w:val="38"/>
          <w:szCs w:val="38"/>
        </w:rPr>
      </w:pPr>
    </w:p>
    <w:p w14:paraId="429504F8" w14:textId="68A8217D" w:rsidR="00755FC2" w:rsidRDefault="00755FC2" w:rsidP="00755FC2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  <w:r w:rsidRPr="00755FC2">
        <w:rPr>
          <w:rFonts w:ascii="GillSans-Light" w:hAnsi="GillSans-Light" w:cs="GillSans-Light"/>
          <w:b/>
          <w:bCs/>
          <w:color w:val="535353"/>
          <w:sz w:val="38"/>
          <w:szCs w:val="38"/>
        </w:rPr>
        <w:t>Government Site</w:t>
      </w:r>
      <w:r>
        <w:rPr>
          <w:rFonts w:ascii="GillSans-Light" w:hAnsi="GillSans-Light" w:cs="GillSans-Light"/>
          <w:color w:val="535353"/>
          <w:sz w:val="38"/>
          <w:szCs w:val="38"/>
        </w:rPr>
        <w:t xml:space="preserve">: </w:t>
      </w:r>
    </w:p>
    <w:p w14:paraId="2D1C23BD" w14:textId="4008B7BC" w:rsidR="00755FC2" w:rsidRPr="00755FC2" w:rsidRDefault="00755FC2" w:rsidP="00755F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  <w:r w:rsidRPr="00755FC2">
        <w:rPr>
          <w:rFonts w:ascii="GillSans-Light" w:hAnsi="GillSans-Light" w:cs="GillSans-Light"/>
          <w:color w:val="535353"/>
          <w:sz w:val="38"/>
          <w:szCs w:val="38"/>
        </w:rPr>
        <w:t>Get demographic data from NJ govt site</w:t>
      </w:r>
    </w:p>
    <w:p w14:paraId="69EC65DF" w14:textId="587397F2" w:rsidR="00755FC2" w:rsidRDefault="00755FC2" w:rsidP="00755FC2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  <w:r w:rsidRPr="00591E27">
        <w:rPr>
          <w:rFonts w:ascii="GillSans-Light" w:hAnsi="GillSans-Light" w:cs="GillSans-Light"/>
          <w:b/>
          <w:bCs/>
          <w:color w:val="535353"/>
          <w:sz w:val="38"/>
          <w:szCs w:val="38"/>
        </w:rPr>
        <w:t>Data flow:</w:t>
      </w:r>
    </w:p>
    <w:p w14:paraId="2D0D1CAA" w14:textId="37CB3E73" w:rsidR="00755FC2" w:rsidRPr="00591E27" w:rsidRDefault="00755FC2" w:rsidP="00591E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  <w:r w:rsidRPr="00591E27">
        <w:rPr>
          <w:rFonts w:ascii="GillSans-Light" w:hAnsi="GillSans-Light" w:cs="GillSans-Light"/>
          <w:color w:val="535353"/>
          <w:sz w:val="38"/>
          <w:szCs w:val="38"/>
        </w:rPr>
        <w:t xml:space="preserve">Get the </w:t>
      </w:r>
      <w:r w:rsidR="0095255C" w:rsidRPr="00591E27">
        <w:rPr>
          <w:rFonts w:ascii="GillSans-Light" w:hAnsi="GillSans-Light" w:cs="GillSans-Light"/>
          <w:color w:val="535353"/>
          <w:sz w:val="38"/>
          <w:szCs w:val="38"/>
        </w:rPr>
        <w:t>Edison</w:t>
      </w:r>
      <w:r w:rsidRPr="00591E27">
        <w:rPr>
          <w:rFonts w:ascii="GillSans-Light" w:hAnsi="GillSans-Light" w:cs="GillSans-Light"/>
          <w:color w:val="535353"/>
          <w:sz w:val="38"/>
          <w:szCs w:val="38"/>
        </w:rPr>
        <w:t xml:space="preserve"> geometry information</w:t>
      </w:r>
    </w:p>
    <w:p w14:paraId="200BCB1F" w14:textId="19D6B526" w:rsidR="00591E27" w:rsidRDefault="00591E27" w:rsidP="00591E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  <w:r w:rsidRPr="00591E27">
        <w:rPr>
          <w:rFonts w:ascii="GillSans-Light" w:hAnsi="GillSans-Light" w:cs="GillSans-Light"/>
          <w:color w:val="535353"/>
          <w:sz w:val="38"/>
          <w:szCs w:val="38"/>
        </w:rPr>
        <w:t>Count categorized restaurants</w:t>
      </w:r>
    </w:p>
    <w:p w14:paraId="5CF0309E" w14:textId="0A9FCFDF" w:rsidR="00591E27" w:rsidRDefault="00591E27" w:rsidP="00591E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  <w:r>
        <w:rPr>
          <w:rFonts w:ascii="GillSans-Light" w:hAnsi="GillSans-Light" w:cs="GillSans-Light"/>
          <w:color w:val="535353"/>
          <w:sz w:val="38"/>
          <w:szCs w:val="38"/>
        </w:rPr>
        <w:t>Normalize the data</w:t>
      </w:r>
    </w:p>
    <w:p w14:paraId="2FF6510A" w14:textId="0E9BF4BC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10087E02" w14:textId="30D6BE90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395957C1" w14:textId="33885EDB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11ABC5F0" w14:textId="05D53B84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6058FAB0" w14:textId="50961392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28799584" w14:textId="5B69BBBF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02548394" w14:textId="7F487B89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1AB82E83" w14:textId="26DD05D3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083525E7" w14:textId="79FBD5DF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4D48CCBD" w14:textId="7CE34AE5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36BD2409" w14:textId="111C3607" w:rsidR="00914D0F" w:rsidRDefault="00914D0F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02516C56" w14:textId="2B2B3CF2" w:rsidR="00914D0F" w:rsidRPr="00467227" w:rsidRDefault="00467227" w:rsidP="00467227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56"/>
          <w:szCs w:val="56"/>
        </w:rPr>
      </w:pPr>
      <w:r w:rsidRPr="00467227">
        <w:rPr>
          <w:rFonts w:ascii="GillSans-Light" w:hAnsi="GillSans-Light" w:cs="GillSans-Light"/>
          <w:color w:val="535353"/>
          <w:sz w:val="56"/>
          <w:szCs w:val="56"/>
        </w:rPr>
        <w:t>Restaurant Categories</w:t>
      </w:r>
    </w:p>
    <w:p w14:paraId="34CDCFFB" w14:textId="106B30DE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7B3E76F5" w14:textId="26668BB1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4709D45A" w14:textId="11BBB438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  <w:r w:rsidRPr="00467227">
        <w:rPr>
          <w:rFonts w:ascii="GillSans-Light" w:hAnsi="GillSans-Light" w:cs="GillSans-Light"/>
          <w:noProof/>
          <w:color w:val="535353"/>
          <w:sz w:val="38"/>
          <w:szCs w:val="38"/>
        </w:rPr>
        <w:drawing>
          <wp:inline distT="0" distB="0" distL="0" distR="0" wp14:anchorId="2ACC170D" wp14:editId="729D25B0">
            <wp:extent cx="5258534" cy="510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95BE" w14:textId="5CBAF8F7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0BEDFBCB" w14:textId="43E148FA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34B97B6F" w14:textId="4AC11848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6CCD5C84" w14:textId="1D633668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022AF067" w14:textId="445550DF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180C505C" w14:textId="2B739FA2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0DBFC4E6" w14:textId="10F16421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179AFEC9" w14:textId="3CDCF849" w:rsidR="00467227" w:rsidRPr="00467227" w:rsidRDefault="00467227" w:rsidP="00467227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56"/>
          <w:szCs w:val="56"/>
        </w:rPr>
      </w:pPr>
      <w:r w:rsidRPr="00467227">
        <w:rPr>
          <w:rFonts w:ascii="GillSans-Light" w:hAnsi="GillSans-Light" w:cs="GillSans-Light"/>
          <w:color w:val="535353"/>
          <w:sz w:val="56"/>
          <w:szCs w:val="56"/>
        </w:rPr>
        <w:t>Clustered Labels</w:t>
      </w:r>
    </w:p>
    <w:p w14:paraId="125B2AD7" w14:textId="4E872C4F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32BBA100" w14:textId="092F9606" w:rsidR="00467227" w:rsidRDefault="00467227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  <w:r w:rsidRPr="00467227">
        <w:rPr>
          <w:rFonts w:ascii="GillSans-Light" w:hAnsi="GillSans-Light" w:cs="GillSans-Light"/>
          <w:noProof/>
          <w:color w:val="535353"/>
          <w:sz w:val="38"/>
          <w:szCs w:val="38"/>
        </w:rPr>
        <w:drawing>
          <wp:inline distT="0" distB="0" distL="0" distR="0" wp14:anchorId="5B6882D8" wp14:editId="5370827E">
            <wp:extent cx="4010585" cy="4839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0839" w14:textId="33973458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4ABFF24E" w14:textId="40BF739D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0BC324F5" w14:textId="586D7317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79E51A02" w14:textId="6523CB11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29322D42" w14:textId="04FF0DE7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47C510FD" w14:textId="6E298AFB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4AC5AD8D" w14:textId="1C9FE97E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3DCD567F" w14:textId="097C2A2B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7B6A79E7" w14:textId="3ED37B4B" w:rsidR="00625F3A" w:rsidRDefault="00625F3A" w:rsidP="00914D0F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38"/>
          <w:szCs w:val="38"/>
        </w:rPr>
      </w:pPr>
    </w:p>
    <w:p w14:paraId="522DC722" w14:textId="14DFEA15" w:rsidR="00625F3A" w:rsidRDefault="00886CF1" w:rsidP="00625F3A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56"/>
          <w:szCs w:val="56"/>
        </w:rPr>
      </w:pPr>
      <w:r>
        <w:rPr>
          <w:rFonts w:ascii="GillSans-Light" w:hAnsi="GillSans-Light" w:cs="GillSans-Light"/>
          <w:color w:val="535353"/>
          <w:sz w:val="56"/>
          <w:szCs w:val="56"/>
        </w:rPr>
        <w:t>Demographic Numbers</w:t>
      </w:r>
    </w:p>
    <w:p w14:paraId="6D23ED9C" w14:textId="165F6C8A" w:rsidR="00886CF1" w:rsidRDefault="00886CF1" w:rsidP="00625F3A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56"/>
          <w:szCs w:val="56"/>
        </w:rPr>
      </w:pPr>
    </w:p>
    <w:p w14:paraId="65D3AF24" w14:textId="7CC091EC" w:rsidR="00886CF1" w:rsidRDefault="00DD3892" w:rsidP="00625F3A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56"/>
          <w:szCs w:val="56"/>
        </w:rPr>
      </w:pPr>
      <w:r w:rsidRPr="00DD3892">
        <w:rPr>
          <w:rFonts w:ascii="GillSans-Light" w:hAnsi="GillSans-Light" w:cs="GillSans-Light"/>
          <w:noProof/>
          <w:color w:val="535353"/>
          <w:sz w:val="56"/>
          <w:szCs w:val="56"/>
        </w:rPr>
        <w:drawing>
          <wp:inline distT="0" distB="0" distL="0" distR="0" wp14:anchorId="02AAFB81" wp14:editId="747F4593">
            <wp:extent cx="2962688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97F9" w14:textId="25C11CE6" w:rsidR="00886CF1" w:rsidRDefault="00886CF1" w:rsidP="00625F3A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color w:val="535353"/>
          <w:sz w:val="56"/>
          <w:szCs w:val="56"/>
        </w:rPr>
      </w:pPr>
    </w:p>
    <w:p w14:paraId="7357B863" w14:textId="77777777" w:rsidR="004B1F50" w:rsidRDefault="004B1F50" w:rsidP="004B1F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44"/>
          <w:szCs w:val="44"/>
        </w:rPr>
      </w:pPr>
      <w:r w:rsidRPr="004B1F50">
        <w:rPr>
          <w:rFonts w:ascii="GillSans-Light" w:hAnsi="GillSans-Light" w:cs="GillSans-Light"/>
          <w:color w:val="535353"/>
          <w:sz w:val="44"/>
          <w:szCs w:val="44"/>
        </w:rPr>
        <w:t>White Americans</w:t>
      </w:r>
      <w:r>
        <w:rPr>
          <w:rFonts w:ascii="GillSans-Light" w:hAnsi="GillSans-Light" w:cs="GillSans-Light"/>
          <w:color w:val="535353"/>
          <w:sz w:val="44"/>
          <w:szCs w:val="44"/>
        </w:rPr>
        <w:t xml:space="preserve"> populated at 60% of total population.</w:t>
      </w:r>
    </w:p>
    <w:p w14:paraId="7C7E7D8A" w14:textId="1187B496" w:rsidR="00886CF1" w:rsidRPr="004B1F50" w:rsidRDefault="004B1F50" w:rsidP="004B1F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535353"/>
          <w:sz w:val="44"/>
          <w:szCs w:val="44"/>
        </w:rPr>
      </w:pPr>
      <w:r w:rsidRPr="004B1F50">
        <w:rPr>
          <w:rFonts w:ascii="GillSans-Light" w:hAnsi="GillSans-Light" w:cs="GillSans-Light"/>
          <w:color w:val="535353"/>
          <w:sz w:val="44"/>
          <w:szCs w:val="44"/>
        </w:rPr>
        <w:t xml:space="preserve">Asians counts </w:t>
      </w:r>
      <w:r>
        <w:rPr>
          <w:rFonts w:ascii="GillSans-Light" w:hAnsi="GillSans-Light" w:cs="GillSans-Light"/>
          <w:color w:val="535353"/>
          <w:sz w:val="44"/>
          <w:szCs w:val="44"/>
        </w:rPr>
        <w:t>to 30</w:t>
      </w:r>
      <w:r w:rsidRPr="004B1F50">
        <w:rPr>
          <w:rFonts w:ascii="GillSans-Light" w:hAnsi="GillSans-Light" w:cs="GillSans-Light"/>
          <w:color w:val="535353"/>
          <w:sz w:val="44"/>
          <w:szCs w:val="44"/>
        </w:rPr>
        <w:t>% of population in Edison.</w:t>
      </w:r>
    </w:p>
    <w:sectPr w:rsidR="00886CF1" w:rsidRPr="004B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61F"/>
    <w:multiLevelType w:val="hybridMultilevel"/>
    <w:tmpl w:val="164E1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07B65"/>
    <w:multiLevelType w:val="hybridMultilevel"/>
    <w:tmpl w:val="92A2CA04"/>
    <w:lvl w:ilvl="0" w:tplc="3AC4FCD8">
      <w:numFmt w:val="bullet"/>
      <w:lvlText w:val="•"/>
      <w:lvlJc w:val="left"/>
      <w:pPr>
        <w:ind w:left="765" w:hanging="405"/>
      </w:pPr>
      <w:rPr>
        <w:rFonts w:ascii="GillSans-Light" w:eastAsiaTheme="minorHAnsi" w:hAnsi="GillSans-Light" w:cs="GillSans-Light" w:hint="default"/>
        <w:sz w:val="5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80F62"/>
    <w:multiLevelType w:val="hybridMultilevel"/>
    <w:tmpl w:val="AC80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C0908"/>
    <w:multiLevelType w:val="hybridMultilevel"/>
    <w:tmpl w:val="5A0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6E88"/>
    <w:multiLevelType w:val="hybridMultilevel"/>
    <w:tmpl w:val="56D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6622B"/>
    <w:multiLevelType w:val="hybridMultilevel"/>
    <w:tmpl w:val="C986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E46BD"/>
    <w:multiLevelType w:val="hybridMultilevel"/>
    <w:tmpl w:val="2C50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7E"/>
    <w:rsid w:val="000470AA"/>
    <w:rsid w:val="002A6793"/>
    <w:rsid w:val="002D4A99"/>
    <w:rsid w:val="003D797E"/>
    <w:rsid w:val="00467227"/>
    <w:rsid w:val="004B1F50"/>
    <w:rsid w:val="005840EA"/>
    <w:rsid w:val="00591E27"/>
    <w:rsid w:val="00625F3A"/>
    <w:rsid w:val="00755FC2"/>
    <w:rsid w:val="007D6400"/>
    <w:rsid w:val="00886CF1"/>
    <w:rsid w:val="00914D0F"/>
    <w:rsid w:val="0095255C"/>
    <w:rsid w:val="009F7A87"/>
    <w:rsid w:val="00A001B7"/>
    <w:rsid w:val="00B241EB"/>
    <w:rsid w:val="00D701C6"/>
    <w:rsid w:val="00D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C0D1"/>
  <w15:chartTrackingRefBased/>
  <w15:docId w15:val="{95AD2EE5-DFFF-4B9E-BB8D-07569B7D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7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Vachhani</dc:creator>
  <cp:keywords/>
  <dc:description/>
  <cp:lastModifiedBy>Raj Vachhani</cp:lastModifiedBy>
  <cp:revision>19</cp:revision>
  <dcterms:created xsi:type="dcterms:W3CDTF">2020-08-23T20:42:00Z</dcterms:created>
  <dcterms:modified xsi:type="dcterms:W3CDTF">2020-08-23T23:34:00Z</dcterms:modified>
</cp:coreProperties>
</file>