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835D8" w14:textId="2D6935F3" w:rsidR="000D6252" w:rsidRDefault="000D6252" w:rsidP="000D6252">
      <w:pPr>
        <w:widowControl w:val="0"/>
        <w:autoSpaceDE w:val="0"/>
        <w:autoSpaceDN w:val="0"/>
        <w:spacing w:before="7" w:after="0" w:line="240" w:lineRule="auto"/>
        <w:jc w:val="center"/>
        <w:rPr>
          <w:rFonts w:ascii="Times New Roman" w:eastAsia="Times New Roman" w:hAnsi="Times New Roman" w:cs="Times New Roman"/>
          <w:b/>
          <w:bCs/>
          <w:spacing w:val="-10"/>
          <w:sz w:val="32"/>
          <w:szCs w:val="32"/>
        </w:rPr>
      </w:pPr>
      <w:r>
        <w:rPr>
          <w:rFonts w:ascii="Times New Roman" w:eastAsia="Times New Roman" w:hAnsi="Times New Roman" w:cs="Times New Roman"/>
          <w:b/>
          <w:bCs/>
          <w:spacing w:val="-10"/>
          <w:sz w:val="32"/>
          <w:szCs w:val="32"/>
        </w:rPr>
        <w:t>ML in Electronics Assignment</w:t>
      </w:r>
      <w:r>
        <w:rPr>
          <w:rFonts w:ascii="Times New Roman" w:eastAsia="Times New Roman" w:hAnsi="Times New Roman" w:cs="Times New Roman"/>
          <w:b/>
          <w:bCs/>
          <w:spacing w:val="-10"/>
          <w:sz w:val="32"/>
          <w:szCs w:val="32"/>
        </w:rPr>
        <w:br/>
      </w:r>
      <w:r>
        <w:rPr>
          <w:rFonts w:ascii="Times New Roman" w:eastAsia="Times New Roman" w:hAnsi="Times New Roman" w:cs="Times New Roman"/>
          <w:b/>
          <w:bCs/>
          <w:spacing w:val="-10"/>
          <w:sz w:val="32"/>
          <w:szCs w:val="32"/>
        </w:rPr>
        <w:br/>
        <w:t xml:space="preserve"> Report on</w:t>
      </w:r>
    </w:p>
    <w:p w14:paraId="62267569" w14:textId="77777777" w:rsidR="000D6252" w:rsidRPr="00C9638E" w:rsidRDefault="000D6252" w:rsidP="000D6252">
      <w:pPr>
        <w:widowControl w:val="0"/>
        <w:autoSpaceDE w:val="0"/>
        <w:autoSpaceDN w:val="0"/>
        <w:spacing w:before="7" w:after="0" w:line="240" w:lineRule="auto"/>
        <w:jc w:val="center"/>
        <w:rPr>
          <w:rFonts w:eastAsia="Times New Roman" w:cstheme="minorHAnsi"/>
          <w:b/>
          <w:sz w:val="32"/>
          <w:szCs w:val="26"/>
        </w:rPr>
      </w:pPr>
    </w:p>
    <w:p w14:paraId="78732418" w14:textId="3AF246F9" w:rsidR="000D6252" w:rsidRPr="00C9638E" w:rsidRDefault="000D6252" w:rsidP="000D6252">
      <w:pPr>
        <w:widowControl w:val="0"/>
        <w:autoSpaceDE w:val="0"/>
        <w:autoSpaceDN w:val="0"/>
        <w:spacing w:after="0" w:line="240" w:lineRule="auto"/>
        <w:jc w:val="center"/>
        <w:rPr>
          <w:rFonts w:eastAsia="Times New Roman" w:cstheme="minorHAnsi"/>
          <w:b/>
          <w:bCs/>
          <w:sz w:val="44"/>
          <w:szCs w:val="44"/>
        </w:rPr>
      </w:pPr>
      <w:r w:rsidRPr="000D6252">
        <w:rPr>
          <w:rFonts w:eastAsia="Times New Roman" w:cstheme="minorHAnsi"/>
          <w:b/>
          <w:bCs/>
          <w:sz w:val="44"/>
          <w:szCs w:val="44"/>
        </w:rPr>
        <w:t>AI-Powered Library Silence Monitor: A Multimodal Approach to Active Speech Detection</w:t>
      </w:r>
    </w:p>
    <w:p w14:paraId="743C9C95" w14:textId="77777777" w:rsidR="000D6252" w:rsidRPr="006E7129" w:rsidRDefault="000D6252" w:rsidP="000D6252">
      <w:pPr>
        <w:widowControl w:val="0"/>
        <w:autoSpaceDE w:val="0"/>
        <w:autoSpaceDN w:val="0"/>
        <w:spacing w:before="90" w:after="0" w:line="240" w:lineRule="auto"/>
        <w:rPr>
          <w:rFonts w:ascii="Calibri" w:eastAsia="Times New Roman" w:hAnsi="Times New Roman" w:cs="Times New Roman"/>
          <w:sz w:val="32"/>
          <w:szCs w:val="26"/>
        </w:rPr>
      </w:pPr>
    </w:p>
    <w:p w14:paraId="545007AC" w14:textId="77777777" w:rsidR="000D6252" w:rsidRPr="006E7129" w:rsidRDefault="000D6252" w:rsidP="000D6252">
      <w:pPr>
        <w:widowControl w:val="0"/>
        <w:autoSpaceDE w:val="0"/>
        <w:autoSpaceDN w:val="0"/>
        <w:spacing w:after="0" w:line="240" w:lineRule="auto"/>
        <w:ind w:left="2355" w:right="2396"/>
        <w:jc w:val="center"/>
        <w:rPr>
          <w:rFonts w:ascii="Times New Roman" w:eastAsia="Times New Roman" w:hAnsi="Times New Roman" w:cs="Times New Roman"/>
          <w:b/>
          <w:sz w:val="32"/>
        </w:rPr>
      </w:pPr>
      <w:r w:rsidRPr="006E7129">
        <w:rPr>
          <w:rFonts w:ascii="Times New Roman" w:eastAsia="Times New Roman" w:hAnsi="Times New Roman" w:cs="Times New Roman"/>
          <w:b/>
          <w:spacing w:val="-5"/>
          <w:sz w:val="32"/>
        </w:rPr>
        <w:t>By</w:t>
      </w:r>
      <w:r>
        <w:rPr>
          <w:rFonts w:ascii="Times New Roman" w:eastAsia="Times New Roman" w:hAnsi="Times New Roman" w:cs="Times New Roman"/>
          <w:b/>
          <w:spacing w:val="-5"/>
          <w:sz w:val="32"/>
        </w:rPr>
        <w:t>:</w:t>
      </w:r>
    </w:p>
    <w:p w14:paraId="1D4341F4" w14:textId="77777777" w:rsidR="000D6252" w:rsidRPr="006E7129" w:rsidRDefault="000D6252" w:rsidP="000D6252">
      <w:pPr>
        <w:widowControl w:val="0"/>
        <w:autoSpaceDE w:val="0"/>
        <w:autoSpaceDN w:val="0"/>
        <w:spacing w:before="44" w:after="0" w:line="240" w:lineRule="auto"/>
        <w:rPr>
          <w:rFonts w:ascii="Times New Roman" w:eastAsia="Times New Roman" w:hAnsi="Times New Roman" w:cs="Times New Roman"/>
          <w:b/>
          <w:sz w:val="32"/>
          <w:szCs w:val="26"/>
        </w:rPr>
      </w:pPr>
    </w:p>
    <w:p w14:paraId="3845F9C5" w14:textId="77777777" w:rsidR="000D6252" w:rsidRDefault="000D6252" w:rsidP="000D6252">
      <w:pPr>
        <w:widowControl w:val="0"/>
        <w:tabs>
          <w:tab w:val="left" w:pos="6200"/>
        </w:tabs>
        <w:autoSpaceDE w:val="0"/>
        <w:autoSpaceDN w:val="0"/>
        <w:spacing w:after="0" w:line="480" w:lineRule="auto"/>
        <w:ind w:left="1157" w:right="1197"/>
        <w:jc w:val="center"/>
        <w:rPr>
          <w:rFonts w:ascii="Times New Roman" w:eastAsia="Times New Roman" w:hAnsi="Times New Roman" w:cs="Times New Roman"/>
          <w:b/>
          <w:spacing w:val="-2"/>
          <w:sz w:val="32"/>
        </w:rPr>
      </w:pPr>
      <w:r w:rsidRPr="006E7129">
        <w:rPr>
          <w:rFonts w:ascii="Times New Roman" w:eastAsia="Times New Roman" w:hAnsi="Times New Roman" w:cs="Times New Roman"/>
          <w:b/>
          <w:sz w:val="32"/>
        </w:rPr>
        <w:t>Jaival Talati</w:t>
      </w:r>
      <w:r>
        <w:rPr>
          <w:rFonts w:ascii="Times New Roman" w:eastAsia="Times New Roman" w:hAnsi="Times New Roman" w:cs="Times New Roman"/>
          <w:b/>
          <w:sz w:val="32"/>
        </w:rPr>
        <w:t xml:space="preserve">                       </w:t>
      </w:r>
      <w:r w:rsidRPr="006E7129">
        <w:rPr>
          <w:rFonts w:ascii="Times New Roman" w:eastAsia="Times New Roman" w:hAnsi="Times New Roman" w:cs="Times New Roman"/>
          <w:b/>
          <w:spacing w:val="-2"/>
          <w:sz w:val="32"/>
        </w:rPr>
        <w:t>2020</w:t>
      </w:r>
      <w:r>
        <w:rPr>
          <w:rFonts w:ascii="Times New Roman" w:eastAsia="Times New Roman" w:hAnsi="Times New Roman" w:cs="Times New Roman"/>
          <w:b/>
          <w:spacing w:val="-2"/>
          <w:sz w:val="32"/>
        </w:rPr>
        <w:t>HD231650P</w:t>
      </w:r>
    </w:p>
    <w:p w14:paraId="4DC7F50A" w14:textId="4213B8BD" w:rsidR="000D6252" w:rsidRPr="00CD1A57" w:rsidRDefault="000D6252" w:rsidP="000D6252">
      <w:pPr>
        <w:widowControl w:val="0"/>
        <w:tabs>
          <w:tab w:val="left" w:pos="6200"/>
        </w:tabs>
        <w:autoSpaceDE w:val="0"/>
        <w:autoSpaceDN w:val="0"/>
        <w:spacing w:after="0" w:line="480" w:lineRule="auto"/>
        <w:ind w:left="1157" w:right="1197"/>
        <w:rPr>
          <w:rFonts w:ascii="Times New Roman" w:eastAsia="Times New Roman" w:hAnsi="Times New Roman" w:cs="Times New Roman"/>
          <w:b/>
          <w:sz w:val="32"/>
          <w:vertAlign w:val="superscript"/>
        </w:rPr>
      </w:pPr>
      <w:r>
        <w:rPr>
          <w:rFonts w:ascii="Times New Roman" w:eastAsia="Times New Roman" w:hAnsi="Times New Roman" w:cs="Times New Roman"/>
          <w:b/>
          <w:spacing w:val="-2"/>
          <w:sz w:val="32"/>
        </w:rPr>
        <w:t xml:space="preserve">           Priyank Khandelwal           2025HD12   </w:t>
      </w:r>
    </w:p>
    <w:p w14:paraId="6F8BC305" w14:textId="77777777" w:rsidR="000D6252" w:rsidRDefault="000D6252" w:rsidP="000D6252">
      <w:pPr>
        <w:widowControl w:val="0"/>
        <w:autoSpaceDE w:val="0"/>
        <w:autoSpaceDN w:val="0"/>
        <w:spacing w:before="275" w:after="0" w:line="240" w:lineRule="auto"/>
        <w:ind w:right="2392"/>
        <w:rPr>
          <w:rFonts w:ascii="Times New Roman" w:eastAsia="Times New Roman" w:hAnsi="Times New Roman" w:cs="Times New Roman"/>
          <w:b/>
        </w:rPr>
      </w:pPr>
    </w:p>
    <w:p w14:paraId="5FC58975" w14:textId="77777777" w:rsidR="000D6252" w:rsidRPr="006E7129" w:rsidRDefault="000D6252" w:rsidP="000D6252">
      <w:pPr>
        <w:widowControl w:val="0"/>
        <w:autoSpaceDE w:val="0"/>
        <w:autoSpaceDN w:val="0"/>
        <w:spacing w:before="275" w:after="0" w:line="240" w:lineRule="auto"/>
        <w:ind w:right="2392"/>
        <w:jc w:val="center"/>
        <w:rPr>
          <w:rFonts w:ascii="Times New Roman" w:eastAsia="Times New Roman" w:hAnsi="Times New Roman" w:cs="Times New Roman"/>
          <w:b/>
        </w:rPr>
      </w:pPr>
      <w:r>
        <w:rPr>
          <w:rFonts w:ascii="Times New Roman" w:eastAsia="Times New Roman" w:hAnsi="Times New Roman" w:cs="Times New Roman"/>
          <w:bCs/>
        </w:rPr>
        <w:t xml:space="preserve">                                       </w:t>
      </w:r>
      <w:r w:rsidRPr="006E7129">
        <w:rPr>
          <w:rFonts w:ascii="Times New Roman" w:eastAsia="Times New Roman" w:hAnsi="Times New Roman" w:cs="Times New Roman"/>
          <w:b/>
        </w:rPr>
        <w:t xml:space="preserve"> In Partial Fulfillment of </w:t>
      </w:r>
    </w:p>
    <w:p w14:paraId="3837240C" w14:textId="36727607" w:rsidR="000D6252" w:rsidRPr="006E7129" w:rsidRDefault="000D6252" w:rsidP="000D6252">
      <w:pPr>
        <w:widowControl w:val="0"/>
        <w:autoSpaceDE w:val="0"/>
        <w:autoSpaceDN w:val="0"/>
        <w:spacing w:before="275" w:after="0" w:line="240" w:lineRule="auto"/>
        <w:ind w:right="2392"/>
        <w:jc w:val="center"/>
        <w:rPr>
          <w:rFonts w:ascii="Times New Roman" w:eastAsia="Times New Roman" w:hAnsi="Times New Roman" w:cs="Times New Roman"/>
          <w:b/>
        </w:rPr>
      </w:pPr>
      <w:r w:rsidRPr="006E7129">
        <w:rPr>
          <w:rFonts w:ascii="Times New Roman" w:eastAsia="Times New Roman" w:hAnsi="Times New Roman" w:cs="Times New Roman"/>
          <w:b/>
        </w:rPr>
        <w:t xml:space="preserve">                                          G</w:t>
      </w:r>
      <w:r>
        <w:rPr>
          <w:rFonts w:ascii="Times New Roman" w:eastAsia="Times New Roman" w:hAnsi="Times New Roman" w:cs="Times New Roman"/>
          <w:b/>
        </w:rPr>
        <w:t>513 ML in Electronics</w:t>
      </w:r>
      <w:r w:rsidRPr="006E7129">
        <w:rPr>
          <w:rFonts w:ascii="Times New Roman" w:eastAsia="Times New Roman" w:hAnsi="Times New Roman" w:cs="Times New Roman"/>
          <w:b/>
        </w:rPr>
        <w:br/>
        <w:t xml:space="preserve">                                        </w:t>
      </w:r>
    </w:p>
    <w:p w14:paraId="366EB255" w14:textId="77777777" w:rsidR="000D6252" w:rsidRPr="006E7129" w:rsidRDefault="000D6252" w:rsidP="000D6252">
      <w:pPr>
        <w:widowControl w:val="0"/>
        <w:autoSpaceDE w:val="0"/>
        <w:autoSpaceDN w:val="0"/>
        <w:spacing w:before="275" w:after="0" w:line="240" w:lineRule="auto"/>
        <w:ind w:right="2392"/>
        <w:jc w:val="center"/>
        <w:rPr>
          <w:rFonts w:ascii="Times New Roman" w:eastAsia="Times New Roman" w:hAnsi="Times New Roman" w:cs="Times New Roman"/>
          <w:bCs/>
        </w:rPr>
      </w:pPr>
      <w:r>
        <w:rPr>
          <w:rFonts w:ascii="Times New Roman" w:eastAsia="Times New Roman" w:hAnsi="Times New Roman" w:cs="Times New Roman"/>
          <w:bCs/>
        </w:rPr>
        <w:t xml:space="preserve">                                    at</w:t>
      </w:r>
      <w:r>
        <w:rPr>
          <w:rFonts w:ascii="Times New Roman" w:eastAsia="Times New Roman" w:hAnsi="Times New Roman" w:cs="Times New Roman"/>
          <w:b/>
        </w:rPr>
        <w:br/>
      </w:r>
    </w:p>
    <w:p w14:paraId="4FBC35C7" w14:textId="77777777" w:rsidR="000D6252" w:rsidRPr="006E7129" w:rsidRDefault="000D6252" w:rsidP="000D6252">
      <w:pPr>
        <w:widowControl w:val="0"/>
        <w:autoSpaceDE w:val="0"/>
        <w:autoSpaceDN w:val="0"/>
        <w:spacing w:before="109" w:after="0" w:line="240" w:lineRule="auto"/>
        <w:rPr>
          <w:rFonts w:ascii="Times New Roman" w:eastAsia="Times New Roman" w:hAnsi="Times New Roman" w:cs="Times New Roman"/>
          <w:b/>
          <w:sz w:val="20"/>
          <w:szCs w:val="26"/>
        </w:rPr>
      </w:pPr>
      <w:r w:rsidRPr="006E7129">
        <w:rPr>
          <w:rFonts w:ascii="Times New Roman" w:eastAsia="Times New Roman" w:hAnsi="Times New Roman" w:cs="Times New Roman"/>
          <w:noProof/>
          <w:sz w:val="26"/>
          <w:szCs w:val="26"/>
        </w:rPr>
        <w:drawing>
          <wp:anchor distT="0" distB="0" distL="0" distR="0" simplePos="0" relativeHeight="251659264" behindDoc="1" locked="0" layoutInCell="1" allowOverlap="1" wp14:anchorId="35FE4019" wp14:editId="75EDD3F9">
            <wp:simplePos x="0" y="0"/>
            <wp:positionH relativeFrom="page">
              <wp:posOffset>3314065</wp:posOffset>
            </wp:positionH>
            <wp:positionV relativeFrom="paragraph">
              <wp:posOffset>230769</wp:posOffset>
            </wp:positionV>
            <wp:extent cx="1143129" cy="1124712"/>
            <wp:effectExtent l="0" t="0" r="0" b="0"/>
            <wp:wrapTopAndBottom/>
            <wp:docPr id="67496450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143129" cy="1124712"/>
                    </a:xfrm>
                    <a:prstGeom prst="rect">
                      <a:avLst/>
                    </a:prstGeom>
                  </pic:spPr>
                </pic:pic>
              </a:graphicData>
            </a:graphic>
          </wp:anchor>
        </w:drawing>
      </w:r>
    </w:p>
    <w:p w14:paraId="0267F767" w14:textId="77777777" w:rsidR="000D6252" w:rsidRPr="006E7129" w:rsidRDefault="000D6252" w:rsidP="000D6252">
      <w:pPr>
        <w:widowControl w:val="0"/>
        <w:autoSpaceDE w:val="0"/>
        <w:autoSpaceDN w:val="0"/>
        <w:spacing w:before="107" w:after="0" w:line="240" w:lineRule="auto"/>
        <w:rPr>
          <w:rFonts w:ascii="Times New Roman" w:eastAsia="Times New Roman" w:hAnsi="Times New Roman" w:cs="Times New Roman"/>
          <w:b/>
          <w:szCs w:val="26"/>
        </w:rPr>
      </w:pPr>
    </w:p>
    <w:p w14:paraId="698AD14E" w14:textId="77777777" w:rsidR="000D6252" w:rsidRPr="006E7129" w:rsidRDefault="000D6252" w:rsidP="000D6252">
      <w:pPr>
        <w:widowControl w:val="0"/>
        <w:autoSpaceDE w:val="0"/>
        <w:autoSpaceDN w:val="0"/>
        <w:spacing w:after="0" w:line="240" w:lineRule="auto"/>
        <w:ind w:right="45"/>
        <w:jc w:val="center"/>
        <w:outlineLvl w:val="2"/>
        <w:rPr>
          <w:rFonts w:ascii="Times New Roman" w:eastAsia="Times New Roman" w:hAnsi="Times New Roman" w:cs="Times New Roman"/>
          <w:b/>
          <w:bCs/>
          <w:sz w:val="32"/>
          <w:szCs w:val="32"/>
        </w:rPr>
      </w:pPr>
      <w:r w:rsidRPr="006E7129">
        <w:rPr>
          <w:rFonts w:ascii="Times New Roman" w:eastAsia="Times New Roman" w:hAnsi="Times New Roman" w:cs="Times New Roman"/>
          <w:b/>
          <w:bCs/>
          <w:sz w:val="32"/>
          <w:szCs w:val="32"/>
        </w:rPr>
        <w:t>BIRLA</w:t>
      </w:r>
      <w:r w:rsidRPr="006E7129">
        <w:rPr>
          <w:rFonts w:ascii="Times New Roman" w:eastAsia="Times New Roman" w:hAnsi="Times New Roman" w:cs="Times New Roman"/>
          <w:b/>
          <w:bCs/>
          <w:spacing w:val="-13"/>
          <w:sz w:val="32"/>
          <w:szCs w:val="32"/>
        </w:rPr>
        <w:t xml:space="preserve"> </w:t>
      </w:r>
      <w:r w:rsidRPr="006E7129">
        <w:rPr>
          <w:rFonts w:ascii="Times New Roman" w:eastAsia="Times New Roman" w:hAnsi="Times New Roman" w:cs="Times New Roman"/>
          <w:b/>
          <w:bCs/>
          <w:sz w:val="32"/>
          <w:szCs w:val="32"/>
        </w:rPr>
        <w:t>INSTITUTE</w:t>
      </w:r>
      <w:r w:rsidRPr="006E7129">
        <w:rPr>
          <w:rFonts w:ascii="Times New Roman" w:eastAsia="Times New Roman" w:hAnsi="Times New Roman" w:cs="Times New Roman"/>
          <w:b/>
          <w:bCs/>
          <w:spacing w:val="-13"/>
          <w:sz w:val="32"/>
          <w:szCs w:val="32"/>
        </w:rPr>
        <w:t xml:space="preserve"> </w:t>
      </w:r>
      <w:r w:rsidRPr="006E7129">
        <w:rPr>
          <w:rFonts w:ascii="Times New Roman" w:eastAsia="Times New Roman" w:hAnsi="Times New Roman" w:cs="Times New Roman"/>
          <w:b/>
          <w:bCs/>
          <w:sz w:val="32"/>
          <w:szCs w:val="32"/>
        </w:rPr>
        <w:t>OF</w:t>
      </w:r>
      <w:r w:rsidRPr="006E7129">
        <w:rPr>
          <w:rFonts w:ascii="Times New Roman" w:eastAsia="Times New Roman" w:hAnsi="Times New Roman" w:cs="Times New Roman"/>
          <w:b/>
          <w:bCs/>
          <w:spacing w:val="-11"/>
          <w:sz w:val="32"/>
          <w:szCs w:val="32"/>
        </w:rPr>
        <w:t xml:space="preserve"> </w:t>
      </w:r>
      <w:r w:rsidRPr="006E7129">
        <w:rPr>
          <w:rFonts w:ascii="Times New Roman" w:eastAsia="Times New Roman" w:hAnsi="Times New Roman" w:cs="Times New Roman"/>
          <w:b/>
          <w:bCs/>
          <w:sz w:val="32"/>
          <w:szCs w:val="32"/>
        </w:rPr>
        <w:t>TECHNOLOGY</w:t>
      </w:r>
      <w:r w:rsidRPr="006E7129">
        <w:rPr>
          <w:rFonts w:ascii="Times New Roman" w:eastAsia="Times New Roman" w:hAnsi="Times New Roman" w:cs="Times New Roman"/>
          <w:b/>
          <w:bCs/>
          <w:spacing w:val="-13"/>
          <w:sz w:val="32"/>
          <w:szCs w:val="32"/>
        </w:rPr>
        <w:t xml:space="preserve"> </w:t>
      </w:r>
      <w:r w:rsidRPr="006E7129">
        <w:rPr>
          <w:rFonts w:ascii="Times New Roman" w:eastAsia="Times New Roman" w:hAnsi="Times New Roman" w:cs="Times New Roman"/>
          <w:b/>
          <w:bCs/>
          <w:sz w:val="32"/>
          <w:szCs w:val="32"/>
        </w:rPr>
        <w:t>AND</w:t>
      </w:r>
      <w:r w:rsidRPr="006E7129">
        <w:rPr>
          <w:rFonts w:ascii="Times New Roman" w:eastAsia="Times New Roman" w:hAnsi="Times New Roman" w:cs="Times New Roman"/>
          <w:b/>
          <w:bCs/>
          <w:spacing w:val="-13"/>
          <w:sz w:val="32"/>
          <w:szCs w:val="32"/>
        </w:rPr>
        <w:t xml:space="preserve"> </w:t>
      </w:r>
      <w:r w:rsidRPr="006E7129">
        <w:rPr>
          <w:rFonts w:ascii="Times New Roman" w:eastAsia="Times New Roman" w:hAnsi="Times New Roman" w:cs="Times New Roman"/>
          <w:b/>
          <w:bCs/>
          <w:spacing w:val="-2"/>
          <w:sz w:val="32"/>
          <w:szCs w:val="32"/>
        </w:rPr>
        <w:t>SCIENCE,</w:t>
      </w:r>
    </w:p>
    <w:p w14:paraId="0D8C8199" w14:textId="77777777" w:rsidR="000D6252" w:rsidRPr="006E7129" w:rsidRDefault="000D6252" w:rsidP="000D6252">
      <w:pPr>
        <w:widowControl w:val="0"/>
        <w:autoSpaceDE w:val="0"/>
        <w:autoSpaceDN w:val="0"/>
        <w:spacing w:after="0" w:line="240" w:lineRule="auto"/>
        <w:ind w:left="2355" w:right="2391"/>
        <w:jc w:val="center"/>
        <w:rPr>
          <w:rFonts w:ascii="Times New Roman" w:eastAsia="Times New Roman" w:hAnsi="Times New Roman" w:cs="Times New Roman"/>
          <w:b/>
          <w:sz w:val="32"/>
        </w:rPr>
      </w:pPr>
      <w:r w:rsidRPr="006E7129">
        <w:rPr>
          <w:rFonts w:ascii="Times New Roman" w:eastAsia="Times New Roman" w:hAnsi="Times New Roman" w:cs="Times New Roman"/>
          <w:b/>
          <w:sz w:val="32"/>
        </w:rPr>
        <w:t>PILANI</w:t>
      </w:r>
      <w:r w:rsidRPr="006E7129">
        <w:rPr>
          <w:rFonts w:ascii="Times New Roman" w:eastAsia="Times New Roman" w:hAnsi="Times New Roman" w:cs="Times New Roman"/>
          <w:b/>
          <w:spacing w:val="-10"/>
          <w:sz w:val="32"/>
        </w:rPr>
        <w:t xml:space="preserve"> </w:t>
      </w:r>
      <w:r w:rsidRPr="006E7129">
        <w:rPr>
          <w:rFonts w:ascii="Times New Roman" w:eastAsia="Times New Roman" w:hAnsi="Times New Roman" w:cs="Times New Roman"/>
          <w:b/>
          <w:spacing w:val="-2"/>
          <w:sz w:val="32"/>
        </w:rPr>
        <w:t>(Rajasthan)</w:t>
      </w:r>
    </w:p>
    <w:p w14:paraId="6254700B" w14:textId="77777777" w:rsidR="000D6252" w:rsidRPr="006E7129" w:rsidRDefault="000D6252" w:rsidP="000D6252">
      <w:pPr>
        <w:widowControl w:val="0"/>
        <w:autoSpaceDE w:val="0"/>
        <w:autoSpaceDN w:val="0"/>
        <w:spacing w:before="1" w:after="0" w:line="240" w:lineRule="auto"/>
        <w:rPr>
          <w:rFonts w:ascii="Times New Roman" w:eastAsia="Times New Roman" w:hAnsi="Times New Roman" w:cs="Times New Roman"/>
          <w:b/>
          <w:sz w:val="32"/>
          <w:szCs w:val="26"/>
        </w:rPr>
      </w:pPr>
    </w:p>
    <w:p w14:paraId="5C5B4F4E" w14:textId="0D76F4EC" w:rsidR="000D6252" w:rsidRPr="006E7129" w:rsidRDefault="000D6252" w:rsidP="000D6252">
      <w:pPr>
        <w:widowControl w:val="0"/>
        <w:autoSpaceDE w:val="0"/>
        <w:autoSpaceDN w:val="0"/>
        <w:spacing w:after="0" w:line="240" w:lineRule="auto"/>
        <w:ind w:left="2355" w:right="2398"/>
        <w:jc w:val="center"/>
        <w:rPr>
          <w:rFonts w:ascii="Times New Roman" w:eastAsia="Times New Roman" w:hAnsi="Times New Roman" w:cs="Times New Roman"/>
          <w:b/>
        </w:rPr>
      </w:pPr>
      <w:r w:rsidRPr="006E7129">
        <w:rPr>
          <w:rFonts w:ascii="Times New Roman" w:eastAsia="Times New Roman" w:hAnsi="Times New Roman" w:cs="Times New Roman"/>
          <w:b/>
        </w:rPr>
        <w:t>(</w:t>
      </w:r>
      <w:r>
        <w:rPr>
          <w:rFonts w:ascii="Times New Roman" w:eastAsia="Times New Roman" w:hAnsi="Times New Roman" w:cs="Times New Roman"/>
          <w:b/>
        </w:rPr>
        <w:t>November</w:t>
      </w:r>
      <w:r w:rsidRPr="006E7129">
        <w:rPr>
          <w:rFonts w:ascii="Times New Roman" w:eastAsia="Times New Roman" w:hAnsi="Times New Roman" w:cs="Times New Roman"/>
          <w:b/>
        </w:rPr>
        <w:t>,</w:t>
      </w:r>
      <w:r w:rsidRPr="006E7129">
        <w:rPr>
          <w:rFonts w:ascii="Times New Roman" w:eastAsia="Times New Roman" w:hAnsi="Times New Roman" w:cs="Times New Roman"/>
          <w:b/>
          <w:spacing w:val="-4"/>
        </w:rPr>
        <w:t xml:space="preserve"> </w:t>
      </w:r>
      <w:r w:rsidRPr="006E7129">
        <w:rPr>
          <w:rFonts w:ascii="Times New Roman" w:eastAsia="Times New Roman" w:hAnsi="Times New Roman" w:cs="Times New Roman"/>
          <w:b/>
          <w:spacing w:val="-2"/>
        </w:rPr>
        <w:t>202</w:t>
      </w:r>
      <w:r>
        <w:rPr>
          <w:rFonts w:ascii="Times New Roman" w:eastAsia="Times New Roman" w:hAnsi="Times New Roman" w:cs="Times New Roman"/>
          <w:b/>
          <w:spacing w:val="-2"/>
        </w:rPr>
        <w:t>5</w:t>
      </w:r>
      <w:r w:rsidRPr="006E7129">
        <w:rPr>
          <w:rFonts w:ascii="Times New Roman" w:eastAsia="Times New Roman" w:hAnsi="Times New Roman" w:cs="Times New Roman"/>
          <w:b/>
          <w:spacing w:val="-2"/>
        </w:rPr>
        <w:t>)</w:t>
      </w:r>
    </w:p>
    <w:p w14:paraId="51138759" w14:textId="4D36198F" w:rsidR="001D046F" w:rsidRPr="001D046F" w:rsidRDefault="001D046F" w:rsidP="001D046F">
      <w:pPr>
        <w:rPr>
          <w:sz w:val="28"/>
          <w:szCs w:val="28"/>
        </w:rPr>
      </w:pPr>
    </w:p>
    <w:p w14:paraId="01D47FF7" w14:textId="52767834" w:rsidR="000D6252" w:rsidRDefault="000D6252" w:rsidP="000D6252">
      <w:pPr>
        <w:rPr>
          <w:b/>
          <w:bCs/>
          <w:sz w:val="28"/>
          <w:szCs w:val="28"/>
        </w:rPr>
      </w:pPr>
    </w:p>
    <w:p w14:paraId="5311CC3C" w14:textId="77777777" w:rsidR="000D6252" w:rsidRPr="000D6252" w:rsidRDefault="000D6252" w:rsidP="000D6252">
      <w:pPr>
        <w:rPr>
          <w:b/>
          <w:bCs/>
          <w:sz w:val="28"/>
          <w:szCs w:val="28"/>
        </w:rPr>
      </w:pPr>
      <w:r w:rsidRPr="000D6252">
        <w:rPr>
          <w:b/>
          <w:bCs/>
          <w:sz w:val="28"/>
          <w:szCs w:val="28"/>
        </w:rPr>
        <w:lastRenderedPageBreak/>
        <w:t>Table of Contents</w:t>
      </w:r>
    </w:p>
    <w:p w14:paraId="6CD4ED31" w14:textId="77777777" w:rsidR="000D6252" w:rsidRPr="000D6252" w:rsidRDefault="000D6252" w:rsidP="000D6252">
      <w:pPr>
        <w:numPr>
          <w:ilvl w:val="0"/>
          <w:numId w:val="43"/>
        </w:numPr>
        <w:rPr>
          <w:sz w:val="28"/>
          <w:szCs w:val="28"/>
        </w:rPr>
      </w:pPr>
      <w:r w:rsidRPr="000D6252">
        <w:rPr>
          <w:b/>
          <w:bCs/>
          <w:sz w:val="28"/>
          <w:szCs w:val="28"/>
        </w:rPr>
        <w:t>Introduction</w:t>
      </w:r>
      <w:r w:rsidRPr="000D6252">
        <w:rPr>
          <w:sz w:val="28"/>
          <w:szCs w:val="28"/>
        </w:rPr>
        <w:br/>
      </w:r>
      <w:r w:rsidRPr="000D6252">
        <w:rPr>
          <w:sz w:val="28"/>
          <w:szCs w:val="28"/>
        </w:rPr>
        <w:t> </w:t>
      </w:r>
      <w:r w:rsidRPr="000D6252">
        <w:rPr>
          <w:sz w:val="28"/>
          <w:szCs w:val="28"/>
        </w:rPr>
        <w:t>1.1 Problem Statement</w:t>
      </w:r>
      <w:r w:rsidRPr="000D6252">
        <w:rPr>
          <w:sz w:val="28"/>
          <w:szCs w:val="28"/>
        </w:rPr>
        <w:br/>
      </w:r>
      <w:r w:rsidRPr="000D6252">
        <w:rPr>
          <w:sz w:val="28"/>
          <w:szCs w:val="28"/>
        </w:rPr>
        <w:t> </w:t>
      </w:r>
      <w:r w:rsidRPr="000D6252">
        <w:rPr>
          <w:sz w:val="28"/>
          <w:szCs w:val="28"/>
        </w:rPr>
        <w:t>1.2 Proposed Solution</w:t>
      </w:r>
      <w:r w:rsidRPr="000D6252">
        <w:rPr>
          <w:sz w:val="28"/>
          <w:szCs w:val="28"/>
        </w:rPr>
        <w:br/>
      </w:r>
      <w:r w:rsidRPr="000D6252">
        <w:rPr>
          <w:sz w:val="28"/>
          <w:szCs w:val="28"/>
        </w:rPr>
        <w:t> </w:t>
      </w:r>
      <w:r w:rsidRPr="000D6252">
        <w:rPr>
          <w:sz w:val="28"/>
          <w:szCs w:val="28"/>
        </w:rPr>
        <w:t>1.3 System Architecture Overview</w:t>
      </w:r>
    </w:p>
    <w:p w14:paraId="67F060B3" w14:textId="77777777" w:rsidR="000D6252" w:rsidRPr="000D6252" w:rsidRDefault="000D6252" w:rsidP="000D6252">
      <w:pPr>
        <w:numPr>
          <w:ilvl w:val="0"/>
          <w:numId w:val="43"/>
        </w:numPr>
        <w:rPr>
          <w:sz w:val="28"/>
          <w:szCs w:val="28"/>
        </w:rPr>
      </w:pPr>
      <w:r w:rsidRPr="000D6252">
        <w:rPr>
          <w:b/>
          <w:bCs/>
          <w:sz w:val="28"/>
          <w:szCs w:val="28"/>
        </w:rPr>
        <w:t xml:space="preserve">The Visual Subsystem </w:t>
      </w:r>
    </w:p>
    <w:p w14:paraId="3F9C5102" w14:textId="29457042" w:rsidR="000D6252" w:rsidRPr="000D6252" w:rsidRDefault="000D6252" w:rsidP="000D6252">
      <w:pPr>
        <w:ind w:left="720"/>
        <w:rPr>
          <w:sz w:val="28"/>
          <w:szCs w:val="28"/>
        </w:rPr>
      </w:pPr>
      <w:r w:rsidRPr="000D6252">
        <w:rPr>
          <w:sz w:val="28"/>
          <w:szCs w:val="28"/>
        </w:rPr>
        <w:t> </w:t>
      </w:r>
      <w:r w:rsidRPr="000D6252">
        <w:rPr>
          <w:sz w:val="28"/>
          <w:szCs w:val="28"/>
        </w:rPr>
        <w:t>2.1 Evolution of Strategy</w:t>
      </w:r>
      <w:r w:rsidRPr="000D6252">
        <w:rPr>
          <w:sz w:val="28"/>
          <w:szCs w:val="28"/>
        </w:rPr>
        <w:br/>
      </w:r>
      <w:r w:rsidRPr="000D6252">
        <w:rPr>
          <w:sz w:val="28"/>
          <w:szCs w:val="28"/>
        </w:rPr>
        <w:t> </w:t>
      </w:r>
      <w:r w:rsidRPr="000D6252">
        <w:rPr>
          <w:sz w:val="28"/>
          <w:szCs w:val="28"/>
        </w:rPr>
        <w:t>2.2 Automated Dataset Generation</w:t>
      </w:r>
      <w:r w:rsidRPr="000D6252">
        <w:rPr>
          <w:sz w:val="28"/>
          <w:szCs w:val="28"/>
        </w:rPr>
        <w:br/>
      </w:r>
      <w:r w:rsidRPr="000D6252">
        <w:rPr>
          <w:sz w:val="28"/>
          <w:szCs w:val="28"/>
        </w:rPr>
        <w:t> </w:t>
      </w:r>
      <w:r w:rsidRPr="000D6252">
        <w:rPr>
          <w:sz w:val="28"/>
          <w:szCs w:val="28"/>
        </w:rPr>
        <w:t>2.3 Visual Model Architecture</w:t>
      </w:r>
      <w:r w:rsidRPr="000D6252">
        <w:rPr>
          <w:sz w:val="28"/>
          <w:szCs w:val="28"/>
        </w:rPr>
        <w:br/>
      </w:r>
      <w:r w:rsidRPr="000D6252">
        <w:rPr>
          <w:sz w:val="28"/>
          <w:szCs w:val="28"/>
        </w:rPr>
        <w:t> </w:t>
      </w:r>
      <w:r w:rsidRPr="000D6252">
        <w:rPr>
          <w:sz w:val="28"/>
          <w:szCs w:val="28"/>
        </w:rPr>
        <w:t>2.4 Temporal Smoothing</w:t>
      </w:r>
    </w:p>
    <w:p w14:paraId="6ADC9C41" w14:textId="0BBAB33C" w:rsidR="000D6252" w:rsidRPr="000D6252" w:rsidRDefault="000D6252" w:rsidP="000D6252">
      <w:pPr>
        <w:numPr>
          <w:ilvl w:val="0"/>
          <w:numId w:val="43"/>
        </w:numPr>
        <w:rPr>
          <w:sz w:val="28"/>
          <w:szCs w:val="28"/>
        </w:rPr>
      </w:pPr>
      <w:r w:rsidRPr="000D6252">
        <w:rPr>
          <w:b/>
          <w:bCs/>
          <w:sz w:val="28"/>
          <w:szCs w:val="28"/>
        </w:rPr>
        <w:t xml:space="preserve">The Audio Subsystem </w:t>
      </w:r>
      <w:r w:rsidRPr="000D6252">
        <w:rPr>
          <w:sz w:val="28"/>
          <w:szCs w:val="28"/>
        </w:rPr>
        <w:br/>
      </w:r>
      <w:r w:rsidRPr="000D6252">
        <w:rPr>
          <w:sz w:val="28"/>
          <w:szCs w:val="28"/>
        </w:rPr>
        <w:t> </w:t>
      </w:r>
      <w:r w:rsidRPr="000D6252">
        <w:rPr>
          <w:sz w:val="28"/>
          <w:szCs w:val="28"/>
        </w:rPr>
        <w:t>3.1 Data Acquisition and Feature Engineering</w:t>
      </w:r>
      <w:r w:rsidRPr="000D6252">
        <w:rPr>
          <w:sz w:val="28"/>
          <w:szCs w:val="28"/>
        </w:rPr>
        <w:br/>
      </w:r>
      <w:r w:rsidRPr="000D6252">
        <w:rPr>
          <w:sz w:val="28"/>
          <w:szCs w:val="28"/>
        </w:rPr>
        <w:t> </w:t>
      </w:r>
      <w:r w:rsidRPr="000D6252">
        <w:rPr>
          <w:sz w:val="28"/>
          <w:szCs w:val="28"/>
        </w:rPr>
        <w:t>3.2 Model Architecture Strategy</w:t>
      </w:r>
      <w:r w:rsidRPr="000D6252">
        <w:rPr>
          <w:sz w:val="28"/>
          <w:szCs w:val="28"/>
        </w:rPr>
        <w:br/>
      </w:r>
      <w:r w:rsidRPr="000D6252">
        <w:rPr>
          <w:sz w:val="28"/>
          <w:szCs w:val="28"/>
        </w:rPr>
        <w:t> </w:t>
      </w:r>
      <w:r w:rsidRPr="000D6252">
        <w:rPr>
          <w:sz w:val="28"/>
          <w:szCs w:val="28"/>
        </w:rPr>
        <w:t>3.3 Training Methodology</w:t>
      </w:r>
    </w:p>
    <w:p w14:paraId="2C636459" w14:textId="77777777" w:rsidR="000D6252" w:rsidRPr="000D6252" w:rsidRDefault="000D6252" w:rsidP="000D6252">
      <w:pPr>
        <w:numPr>
          <w:ilvl w:val="0"/>
          <w:numId w:val="43"/>
        </w:numPr>
        <w:rPr>
          <w:sz w:val="28"/>
          <w:szCs w:val="28"/>
        </w:rPr>
      </w:pPr>
      <w:r w:rsidRPr="000D6252">
        <w:rPr>
          <w:b/>
          <w:bCs/>
          <w:sz w:val="28"/>
          <w:szCs w:val="28"/>
        </w:rPr>
        <w:t>Multimodal Fusion &amp; Deployment</w:t>
      </w:r>
      <w:r w:rsidRPr="000D6252">
        <w:rPr>
          <w:sz w:val="28"/>
          <w:szCs w:val="28"/>
        </w:rPr>
        <w:br/>
      </w:r>
      <w:r w:rsidRPr="000D6252">
        <w:rPr>
          <w:sz w:val="28"/>
          <w:szCs w:val="28"/>
        </w:rPr>
        <w:t> </w:t>
      </w:r>
      <w:r w:rsidRPr="000D6252">
        <w:rPr>
          <w:sz w:val="28"/>
          <w:szCs w:val="28"/>
        </w:rPr>
        <w:t>4.1 Fusion Logic</w:t>
      </w:r>
      <w:r w:rsidRPr="000D6252">
        <w:rPr>
          <w:sz w:val="28"/>
          <w:szCs w:val="28"/>
        </w:rPr>
        <w:br/>
      </w:r>
      <w:r w:rsidRPr="000D6252">
        <w:rPr>
          <w:sz w:val="28"/>
          <w:szCs w:val="28"/>
        </w:rPr>
        <w:t> </w:t>
      </w:r>
      <w:r w:rsidRPr="000D6252">
        <w:rPr>
          <w:sz w:val="28"/>
          <w:szCs w:val="28"/>
        </w:rPr>
        <w:t>4.2 Multi-Person Tracking</w:t>
      </w:r>
      <w:r w:rsidRPr="000D6252">
        <w:rPr>
          <w:sz w:val="28"/>
          <w:szCs w:val="28"/>
        </w:rPr>
        <w:br/>
      </w:r>
      <w:r w:rsidRPr="000D6252">
        <w:rPr>
          <w:sz w:val="28"/>
          <w:szCs w:val="28"/>
        </w:rPr>
        <w:t> </w:t>
      </w:r>
      <w:r w:rsidRPr="000D6252">
        <w:rPr>
          <w:sz w:val="28"/>
          <w:szCs w:val="28"/>
        </w:rPr>
        <w:t>4.3 Synchronization (Hold Timer)</w:t>
      </w:r>
    </w:p>
    <w:p w14:paraId="7C0D722F" w14:textId="77777777" w:rsidR="000D6252" w:rsidRPr="000D6252" w:rsidRDefault="000D6252" w:rsidP="000D6252">
      <w:pPr>
        <w:numPr>
          <w:ilvl w:val="0"/>
          <w:numId w:val="43"/>
        </w:numPr>
        <w:rPr>
          <w:sz w:val="28"/>
          <w:szCs w:val="28"/>
        </w:rPr>
      </w:pPr>
      <w:r w:rsidRPr="000D6252">
        <w:rPr>
          <w:b/>
          <w:bCs/>
          <w:sz w:val="28"/>
          <w:szCs w:val="28"/>
        </w:rPr>
        <w:t>Performance &amp; Results</w:t>
      </w:r>
      <w:r w:rsidRPr="000D6252">
        <w:rPr>
          <w:sz w:val="28"/>
          <w:szCs w:val="28"/>
        </w:rPr>
        <w:br/>
      </w:r>
      <w:r w:rsidRPr="000D6252">
        <w:rPr>
          <w:sz w:val="28"/>
          <w:szCs w:val="28"/>
        </w:rPr>
        <w:t> </w:t>
      </w:r>
      <w:r w:rsidRPr="000D6252">
        <w:rPr>
          <w:sz w:val="28"/>
          <w:szCs w:val="28"/>
        </w:rPr>
        <w:t>5.1 Evaluation Metrics</w:t>
      </w:r>
      <w:r w:rsidRPr="000D6252">
        <w:rPr>
          <w:sz w:val="28"/>
          <w:szCs w:val="28"/>
        </w:rPr>
        <w:br/>
      </w:r>
      <w:r w:rsidRPr="000D6252">
        <w:rPr>
          <w:sz w:val="28"/>
          <w:szCs w:val="28"/>
        </w:rPr>
        <w:t> </w:t>
      </w:r>
      <w:r w:rsidRPr="000D6252">
        <w:rPr>
          <w:sz w:val="28"/>
          <w:szCs w:val="28"/>
        </w:rPr>
        <w:t>5.2 Achieved Training Performance</w:t>
      </w:r>
      <w:r w:rsidRPr="000D6252">
        <w:rPr>
          <w:sz w:val="28"/>
          <w:szCs w:val="28"/>
        </w:rPr>
        <w:br/>
      </w:r>
      <w:r w:rsidRPr="000D6252">
        <w:rPr>
          <w:sz w:val="28"/>
          <w:szCs w:val="28"/>
        </w:rPr>
        <w:t> </w:t>
      </w:r>
      <w:r w:rsidRPr="000D6252">
        <w:rPr>
          <w:sz w:val="28"/>
          <w:szCs w:val="28"/>
        </w:rPr>
        <w:t>5.3 Real-World Deployment Analysis</w:t>
      </w:r>
    </w:p>
    <w:p w14:paraId="2AE27CB2" w14:textId="77777777" w:rsidR="000D6252" w:rsidRPr="000D6252" w:rsidRDefault="000D6252" w:rsidP="000D6252">
      <w:pPr>
        <w:numPr>
          <w:ilvl w:val="0"/>
          <w:numId w:val="43"/>
        </w:numPr>
        <w:rPr>
          <w:sz w:val="28"/>
          <w:szCs w:val="28"/>
        </w:rPr>
      </w:pPr>
      <w:r w:rsidRPr="000D6252">
        <w:rPr>
          <w:b/>
          <w:bCs/>
          <w:sz w:val="28"/>
          <w:szCs w:val="28"/>
        </w:rPr>
        <w:t>Conclusion &amp; Future Scope</w:t>
      </w:r>
      <w:r w:rsidRPr="000D6252">
        <w:rPr>
          <w:sz w:val="28"/>
          <w:szCs w:val="28"/>
        </w:rPr>
        <w:br/>
      </w:r>
      <w:r w:rsidRPr="000D6252">
        <w:rPr>
          <w:sz w:val="28"/>
          <w:szCs w:val="28"/>
        </w:rPr>
        <w:t> </w:t>
      </w:r>
      <w:r w:rsidRPr="000D6252">
        <w:rPr>
          <w:sz w:val="28"/>
          <w:szCs w:val="28"/>
        </w:rPr>
        <w:t>6.1 Conclusion</w:t>
      </w:r>
      <w:r w:rsidRPr="000D6252">
        <w:rPr>
          <w:sz w:val="28"/>
          <w:szCs w:val="28"/>
        </w:rPr>
        <w:br/>
      </w:r>
      <w:r w:rsidRPr="000D6252">
        <w:rPr>
          <w:sz w:val="28"/>
          <w:szCs w:val="28"/>
        </w:rPr>
        <w:t> </w:t>
      </w:r>
      <w:r w:rsidRPr="000D6252">
        <w:rPr>
          <w:sz w:val="28"/>
          <w:szCs w:val="28"/>
        </w:rPr>
        <w:t>6.2 Future Scope</w:t>
      </w:r>
    </w:p>
    <w:p w14:paraId="4131F15F" w14:textId="77777777" w:rsidR="000D6252" w:rsidRDefault="000D6252" w:rsidP="000D6252">
      <w:pPr>
        <w:rPr>
          <w:sz w:val="28"/>
          <w:szCs w:val="28"/>
        </w:rPr>
      </w:pPr>
    </w:p>
    <w:p w14:paraId="55229447" w14:textId="77777777" w:rsidR="000D6252" w:rsidRDefault="000D6252" w:rsidP="000D6252">
      <w:pPr>
        <w:rPr>
          <w:sz w:val="28"/>
          <w:szCs w:val="28"/>
        </w:rPr>
      </w:pPr>
    </w:p>
    <w:p w14:paraId="3E040EBA" w14:textId="77777777" w:rsidR="000D6252" w:rsidRPr="000D6252" w:rsidRDefault="000D6252" w:rsidP="000D6252">
      <w:pPr>
        <w:rPr>
          <w:sz w:val="28"/>
          <w:szCs w:val="28"/>
        </w:rPr>
      </w:pPr>
    </w:p>
    <w:p w14:paraId="503DE6B8" w14:textId="77777777" w:rsidR="000D6252" w:rsidRPr="000D6252" w:rsidRDefault="000D6252" w:rsidP="000D6252">
      <w:pPr>
        <w:rPr>
          <w:b/>
          <w:bCs/>
          <w:sz w:val="28"/>
          <w:szCs w:val="28"/>
        </w:rPr>
      </w:pPr>
      <w:r w:rsidRPr="000D6252">
        <w:rPr>
          <w:b/>
          <w:bCs/>
          <w:sz w:val="28"/>
          <w:szCs w:val="28"/>
        </w:rPr>
        <w:lastRenderedPageBreak/>
        <w:t>1. Introduction</w:t>
      </w:r>
    </w:p>
    <w:p w14:paraId="71C8FF54" w14:textId="77777777" w:rsidR="000D6252" w:rsidRPr="000D6252" w:rsidRDefault="000D6252" w:rsidP="000D6252">
      <w:pPr>
        <w:rPr>
          <w:b/>
          <w:bCs/>
          <w:sz w:val="28"/>
          <w:szCs w:val="28"/>
        </w:rPr>
      </w:pPr>
      <w:r w:rsidRPr="000D6252">
        <w:rPr>
          <w:b/>
          <w:bCs/>
          <w:sz w:val="28"/>
          <w:szCs w:val="28"/>
        </w:rPr>
        <w:t>1.1 Problem Statement</w:t>
      </w:r>
    </w:p>
    <w:p w14:paraId="46F82C3B" w14:textId="77777777" w:rsidR="000D6252" w:rsidRPr="000D6252" w:rsidRDefault="000D6252" w:rsidP="000D6252">
      <w:pPr>
        <w:rPr>
          <w:sz w:val="28"/>
          <w:szCs w:val="28"/>
        </w:rPr>
      </w:pPr>
      <w:r w:rsidRPr="000D6252">
        <w:rPr>
          <w:sz w:val="28"/>
          <w:szCs w:val="28"/>
        </w:rPr>
        <w:t>Maintaining silence in a library may seem straightforward, but in practice it is surprisingly challenging. Traditionally, the responsibility falls on library staff, who must manually walk around, identify noisy groups, and intervene when necessary. This manual monitoring approach comes with several limitations:</w:t>
      </w:r>
    </w:p>
    <w:p w14:paraId="39C5B0DF" w14:textId="77777777" w:rsidR="000D6252" w:rsidRPr="000D6252" w:rsidRDefault="000D6252" w:rsidP="000D6252">
      <w:pPr>
        <w:numPr>
          <w:ilvl w:val="0"/>
          <w:numId w:val="26"/>
        </w:numPr>
        <w:rPr>
          <w:sz w:val="28"/>
          <w:szCs w:val="28"/>
        </w:rPr>
      </w:pPr>
      <w:r w:rsidRPr="000D6252">
        <w:rPr>
          <w:b/>
          <w:bCs/>
          <w:sz w:val="28"/>
          <w:szCs w:val="28"/>
        </w:rPr>
        <w:t>Inefficiency:</w:t>
      </w:r>
      <w:r w:rsidRPr="000D6252">
        <w:rPr>
          <w:sz w:val="28"/>
          <w:szCs w:val="28"/>
        </w:rPr>
        <w:t xml:space="preserve"> Staff cannot be everywhere simultaneously. A group might quiet down when they spot a librarian approaching, only to resume talking once the staff member leaves.</w:t>
      </w:r>
    </w:p>
    <w:p w14:paraId="701F21E4" w14:textId="77777777" w:rsidR="000D6252" w:rsidRPr="000D6252" w:rsidRDefault="000D6252" w:rsidP="000D6252">
      <w:pPr>
        <w:numPr>
          <w:ilvl w:val="0"/>
          <w:numId w:val="26"/>
        </w:numPr>
        <w:rPr>
          <w:sz w:val="28"/>
          <w:szCs w:val="28"/>
        </w:rPr>
      </w:pPr>
      <w:r w:rsidRPr="000D6252">
        <w:rPr>
          <w:b/>
          <w:bCs/>
          <w:sz w:val="28"/>
          <w:szCs w:val="28"/>
        </w:rPr>
        <w:t>Subjectivity and Awkwardness:</w:t>
      </w:r>
      <w:r w:rsidRPr="000D6252">
        <w:rPr>
          <w:sz w:val="28"/>
          <w:szCs w:val="28"/>
        </w:rPr>
        <w:t xml:space="preserve"> Deciding when to intervene is often subjective and can occasionally lead to uncomfortable interactions or friction between staff and patrons.</w:t>
      </w:r>
    </w:p>
    <w:p w14:paraId="75642195" w14:textId="77777777" w:rsidR="000D6252" w:rsidRPr="000D6252" w:rsidRDefault="000D6252" w:rsidP="000D6252">
      <w:pPr>
        <w:numPr>
          <w:ilvl w:val="0"/>
          <w:numId w:val="26"/>
        </w:numPr>
        <w:rPr>
          <w:sz w:val="28"/>
          <w:szCs w:val="28"/>
        </w:rPr>
      </w:pPr>
      <w:r w:rsidRPr="000D6252">
        <w:rPr>
          <w:b/>
          <w:bCs/>
          <w:sz w:val="28"/>
          <w:szCs w:val="28"/>
        </w:rPr>
        <w:t>Wasted Human Effort:</w:t>
      </w:r>
      <w:r w:rsidRPr="000D6252">
        <w:rPr>
          <w:sz w:val="28"/>
          <w:szCs w:val="28"/>
        </w:rPr>
        <w:t xml:space="preserve"> Instead of assisting visitors, managing resources, or performing administrative duties, staff end up spending valuable time acting as “noise police.”</w:t>
      </w:r>
    </w:p>
    <w:p w14:paraId="1D6957C7" w14:textId="77777777" w:rsidR="000D6252" w:rsidRPr="000D6252" w:rsidRDefault="000D6252" w:rsidP="000D6252">
      <w:pPr>
        <w:rPr>
          <w:sz w:val="28"/>
          <w:szCs w:val="28"/>
        </w:rPr>
      </w:pPr>
      <w:r w:rsidRPr="000D6252">
        <w:rPr>
          <w:sz w:val="28"/>
          <w:szCs w:val="28"/>
        </w:rPr>
        <w:t xml:space="preserve">Simple automated approaches, such as standalone decibel meters, offer little improvement. These systems are essentially </w:t>
      </w:r>
      <w:r w:rsidRPr="000D6252">
        <w:rPr>
          <w:i/>
          <w:iCs/>
          <w:sz w:val="28"/>
          <w:szCs w:val="28"/>
        </w:rPr>
        <w:t>blind</w:t>
      </w:r>
      <w:r w:rsidRPr="000D6252">
        <w:rPr>
          <w:sz w:val="28"/>
          <w:szCs w:val="28"/>
        </w:rPr>
        <w:t xml:space="preserve">—they only measure loudness and cannot differentiate between problematic speech (e.g., loud conversations) and harmless sounds (e.g., someone dropping a book or sneezing). Their inability to understand </w:t>
      </w:r>
      <w:r w:rsidRPr="000D6252">
        <w:rPr>
          <w:i/>
          <w:iCs/>
          <w:sz w:val="28"/>
          <w:szCs w:val="28"/>
        </w:rPr>
        <w:t>context</w:t>
      </w:r>
      <w:r w:rsidRPr="000D6252">
        <w:rPr>
          <w:sz w:val="28"/>
          <w:szCs w:val="28"/>
        </w:rPr>
        <w:t xml:space="preserve"> often results in frequent false alarms, making them impractical in real-world use.</w:t>
      </w:r>
    </w:p>
    <w:p w14:paraId="6D593080" w14:textId="77777777" w:rsidR="000D6252" w:rsidRPr="000D6252" w:rsidRDefault="000D6252" w:rsidP="000D6252">
      <w:pPr>
        <w:rPr>
          <w:b/>
          <w:bCs/>
          <w:sz w:val="28"/>
          <w:szCs w:val="28"/>
        </w:rPr>
      </w:pPr>
      <w:r w:rsidRPr="000D6252">
        <w:rPr>
          <w:b/>
          <w:bCs/>
          <w:sz w:val="28"/>
          <w:szCs w:val="28"/>
        </w:rPr>
        <w:t>1.2 The Proposed Solution</w:t>
      </w:r>
    </w:p>
    <w:p w14:paraId="11A69C15" w14:textId="77777777" w:rsidR="000D6252" w:rsidRPr="000D6252" w:rsidRDefault="000D6252" w:rsidP="000D6252">
      <w:pPr>
        <w:rPr>
          <w:sz w:val="28"/>
          <w:szCs w:val="28"/>
        </w:rPr>
      </w:pPr>
      <w:r w:rsidRPr="000D6252">
        <w:rPr>
          <w:sz w:val="28"/>
          <w:szCs w:val="28"/>
        </w:rPr>
        <w:t xml:space="preserve">To address these challenges, we designed and developed an </w:t>
      </w:r>
      <w:r w:rsidRPr="000D6252">
        <w:rPr>
          <w:b/>
          <w:bCs/>
          <w:sz w:val="28"/>
          <w:szCs w:val="28"/>
        </w:rPr>
        <w:t>AI-Powered Library Silence Monitor</w:t>
      </w:r>
      <w:r w:rsidRPr="000D6252">
        <w:rPr>
          <w:sz w:val="28"/>
          <w:szCs w:val="28"/>
        </w:rPr>
        <w:t xml:space="preserve">—a system that goes beyond measuring sound levels and instead attempts to </w:t>
      </w:r>
      <w:r w:rsidRPr="000D6252">
        <w:rPr>
          <w:i/>
          <w:iCs/>
          <w:sz w:val="28"/>
          <w:szCs w:val="28"/>
        </w:rPr>
        <w:t>understand</w:t>
      </w:r>
      <w:r w:rsidRPr="000D6252">
        <w:rPr>
          <w:sz w:val="28"/>
          <w:szCs w:val="28"/>
        </w:rPr>
        <w:t xml:space="preserve"> whether people are actually speaking. Since relying on audio alone is unreliable due to the complex nature of real-world noise (keyboards, chair squeaks, footsteps, ventilation systems), we adopted a </w:t>
      </w:r>
      <w:r w:rsidRPr="000D6252">
        <w:rPr>
          <w:b/>
          <w:bCs/>
          <w:sz w:val="28"/>
          <w:szCs w:val="28"/>
        </w:rPr>
        <w:t>multimodal strategy</w:t>
      </w:r>
      <w:r w:rsidRPr="000D6252">
        <w:rPr>
          <w:sz w:val="28"/>
          <w:szCs w:val="28"/>
        </w:rPr>
        <w:t xml:space="preserve"> combining both visual and audio intelligence.</w:t>
      </w:r>
    </w:p>
    <w:p w14:paraId="3FBE9597" w14:textId="77777777" w:rsidR="000D6252" w:rsidRPr="000D6252" w:rsidRDefault="000D6252" w:rsidP="000D6252">
      <w:pPr>
        <w:numPr>
          <w:ilvl w:val="0"/>
          <w:numId w:val="27"/>
        </w:numPr>
        <w:rPr>
          <w:sz w:val="28"/>
          <w:szCs w:val="28"/>
        </w:rPr>
      </w:pPr>
      <w:r w:rsidRPr="000D6252">
        <w:rPr>
          <w:b/>
          <w:bCs/>
          <w:sz w:val="28"/>
          <w:szCs w:val="28"/>
        </w:rPr>
        <w:lastRenderedPageBreak/>
        <w:t>Visual Analysis (Eyes):</w:t>
      </w:r>
      <w:r w:rsidRPr="000D6252">
        <w:rPr>
          <w:sz w:val="28"/>
          <w:szCs w:val="28"/>
        </w:rPr>
        <w:t xml:space="preserve"> Detects faces and evaluates whether a person’s lips are moving.</w:t>
      </w:r>
    </w:p>
    <w:p w14:paraId="0D7D9208" w14:textId="77777777" w:rsidR="000D6252" w:rsidRPr="000D6252" w:rsidRDefault="000D6252" w:rsidP="000D6252">
      <w:pPr>
        <w:numPr>
          <w:ilvl w:val="0"/>
          <w:numId w:val="27"/>
        </w:numPr>
        <w:rPr>
          <w:sz w:val="28"/>
          <w:szCs w:val="28"/>
        </w:rPr>
      </w:pPr>
      <w:r w:rsidRPr="000D6252">
        <w:rPr>
          <w:b/>
          <w:bCs/>
          <w:sz w:val="28"/>
          <w:szCs w:val="28"/>
        </w:rPr>
        <w:t>Audio Analysis (Ears):</w:t>
      </w:r>
      <w:r w:rsidRPr="000D6252">
        <w:rPr>
          <w:sz w:val="28"/>
          <w:szCs w:val="28"/>
        </w:rPr>
        <w:t xml:space="preserve"> Classifies incoming sound as “Speech” or “Non-Speech.”</w:t>
      </w:r>
    </w:p>
    <w:p w14:paraId="2557FE05" w14:textId="77777777" w:rsidR="000D6252" w:rsidRPr="000D6252" w:rsidRDefault="000D6252" w:rsidP="000D6252">
      <w:pPr>
        <w:rPr>
          <w:sz w:val="28"/>
          <w:szCs w:val="28"/>
        </w:rPr>
      </w:pPr>
      <w:r w:rsidRPr="000D6252">
        <w:rPr>
          <w:sz w:val="28"/>
          <w:szCs w:val="28"/>
        </w:rPr>
        <w:t xml:space="preserve">The final decision is made </w:t>
      </w:r>
      <w:r w:rsidRPr="000D6252">
        <w:rPr>
          <w:i/>
          <w:iCs/>
          <w:sz w:val="28"/>
          <w:szCs w:val="28"/>
        </w:rPr>
        <w:t>only when both</w:t>
      </w:r>
      <w:r w:rsidRPr="000D6252">
        <w:rPr>
          <w:sz w:val="28"/>
          <w:szCs w:val="28"/>
        </w:rPr>
        <w:t xml:space="preserve"> modalities indicate talking, dramatically reducing false positives. For example, if the audio subsystem misinterprets a creaky chair as speech, the visual subsystem checks for lip movement and blocks the alert. This synergy ensures more accurate and context-aware monitoring.</w:t>
      </w:r>
    </w:p>
    <w:p w14:paraId="3BB8D9BD" w14:textId="77777777" w:rsidR="000D6252" w:rsidRPr="000D6252" w:rsidRDefault="000D6252" w:rsidP="000D6252">
      <w:pPr>
        <w:rPr>
          <w:b/>
          <w:bCs/>
          <w:sz w:val="28"/>
          <w:szCs w:val="28"/>
        </w:rPr>
      </w:pPr>
      <w:r w:rsidRPr="000D6252">
        <w:rPr>
          <w:b/>
          <w:bCs/>
          <w:sz w:val="28"/>
          <w:szCs w:val="28"/>
        </w:rPr>
        <w:t>1.3 System Architecture Overview</w:t>
      </w:r>
    </w:p>
    <w:p w14:paraId="3D85EBEC" w14:textId="77777777" w:rsidR="000D6252" w:rsidRPr="000D6252" w:rsidRDefault="000D6252" w:rsidP="000D6252">
      <w:pPr>
        <w:rPr>
          <w:sz w:val="28"/>
          <w:szCs w:val="28"/>
        </w:rPr>
      </w:pPr>
      <w:r w:rsidRPr="000D6252">
        <w:rPr>
          <w:sz w:val="28"/>
          <w:szCs w:val="28"/>
        </w:rPr>
        <w:t>The system is composed of two core AI subsystems:</w:t>
      </w:r>
    </w:p>
    <w:p w14:paraId="55B8826B" w14:textId="77777777" w:rsidR="000D6252" w:rsidRPr="000D6252" w:rsidRDefault="000D6252" w:rsidP="000D6252">
      <w:pPr>
        <w:numPr>
          <w:ilvl w:val="0"/>
          <w:numId w:val="28"/>
        </w:numPr>
        <w:rPr>
          <w:sz w:val="28"/>
          <w:szCs w:val="28"/>
        </w:rPr>
      </w:pPr>
      <w:r w:rsidRPr="000D6252">
        <w:rPr>
          <w:b/>
          <w:bCs/>
          <w:sz w:val="28"/>
          <w:szCs w:val="28"/>
        </w:rPr>
        <w:t>Visual Subsystem (VSD):</w:t>
      </w:r>
      <w:r w:rsidRPr="000D6252">
        <w:rPr>
          <w:sz w:val="28"/>
          <w:szCs w:val="28"/>
        </w:rPr>
        <w:br/>
        <w:t xml:space="preserve">Detects faces using a camera feed, generates cropped mouth regions, and classifies them as </w:t>
      </w:r>
      <w:r w:rsidRPr="000D6252">
        <w:rPr>
          <w:b/>
          <w:bCs/>
          <w:sz w:val="28"/>
          <w:szCs w:val="28"/>
        </w:rPr>
        <w:t>Talking</w:t>
      </w:r>
      <w:r w:rsidRPr="000D6252">
        <w:rPr>
          <w:sz w:val="28"/>
          <w:szCs w:val="28"/>
        </w:rPr>
        <w:t xml:space="preserve"> or </w:t>
      </w:r>
      <w:r w:rsidRPr="000D6252">
        <w:rPr>
          <w:b/>
          <w:bCs/>
          <w:sz w:val="28"/>
          <w:szCs w:val="28"/>
        </w:rPr>
        <w:t>Not Talking</w:t>
      </w:r>
      <w:r w:rsidRPr="000D6252">
        <w:rPr>
          <w:sz w:val="28"/>
          <w:szCs w:val="28"/>
        </w:rPr>
        <w:t xml:space="preserve"> using a custom CNN.</w:t>
      </w:r>
    </w:p>
    <w:p w14:paraId="227019DD" w14:textId="77777777" w:rsidR="000D6252" w:rsidRPr="000D6252" w:rsidRDefault="000D6252" w:rsidP="000D6252">
      <w:pPr>
        <w:numPr>
          <w:ilvl w:val="0"/>
          <w:numId w:val="28"/>
        </w:numPr>
        <w:rPr>
          <w:sz w:val="28"/>
          <w:szCs w:val="28"/>
        </w:rPr>
      </w:pPr>
      <w:r w:rsidRPr="000D6252">
        <w:rPr>
          <w:b/>
          <w:bCs/>
          <w:sz w:val="28"/>
          <w:szCs w:val="28"/>
        </w:rPr>
        <w:t>Audio Subsystem (VAD):</w:t>
      </w:r>
      <w:r w:rsidRPr="000D6252">
        <w:rPr>
          <w:sz w:val="28"/>
          <w:szCs w:val="28"/>
        </w:rPr>
        <w:br/>
        <w:t xml:space="preserve">Converts raw audio into Log-Mel spectrograms and classifies each sample using a custom </w:t>
      </w:r>
      <w:r w:rsidRPr="000D6252">
        <w:rPr>
          <w:b/>
          <w:bCs/>
          <w:sz w:val="28"/>
          <w:szCs w:val="28"/>
        </w:rPr>
        <w:t>ResNet-18</w:t>
      </w:r>
      <w:r w:rsidRPr="000D6252">
        <w:rPr>
          <w:sz w:val="28"/>
          <w:szCs w:val="28"/>
        </w:rPr>
        <w:t xml:space="preserve">, trained to distinguish </w:t>
      </w:r>
      <w:r w:rsidRPr="000D6252">
        <w:rPr>
          <w:b/>
          <w:bCs/>
          <w:sz w:val="28"/>
          <w:szCs w:val="28"/>
        </w:rPr>
        <w:t>Speech</w:t>
      </w:r>
      <w:r w:rsidRPr="000D6252">
        <w:rPr>
          <w:sz w:val="28"/>
          <w:szCs w:val="28"/>
        </w:rPr>
        <w:t xml:space="preserve"> from </w:t>
      </w:r>
      <w:r w:rsidRPr="000D6252">
        <w:rPr>
          <w:b/>
          <w:bCs/>
          <w:sz w:val="28"/>
          <w:szCs w:val="28"/>
        </w:rPr>
        <w:t>Non-Speech</w:t>
      </w:r>
      <w:r w:rsidRPr="000D6252">
        <w:rPr>
          <w:sz w:val="28"/>
          <w:szCs w:val="28"/>
        </w:rPr>
        <w:t>.</w:t>
      </w:r>
    </w:p>
    <w:p w14:paraId="419D08B4" w14:textId="77777777" w:rsidR="000D6252" w:rsidRPr="000D6252" w:rsidRDefault="000D6252" w:rsidP="000D6252">
      <w:pPr>
        <w:rPr>
          <w:sz w:val="28"/>
          <w:szCs w:val="28"/>
        </w:rPr>
      </w:pPr>
      <w:r w:rsidRPr="000D6252">
        <w:rPr>
          <w:sz w:val="28"/>
          <w:szCs w:val="28"/>
        </w:rPr>
        <w:t>Although the audio model is powerful, environmental noise can still confuse it. Therefore, the visual subsystem acts as a crucial verification layer during fusion.</w:t>
      </w:r>
    </w:p>
    <w:p w14:paraId="4063BDED" w14:textId="77777777" w:rsidR="000D6252" w:rsidRPr="000D6252" w:rsidRDefault="000D6252" w:rsidP="000D6252">
      <w:pPr>
        <w:rPr>
          <w:sz w:val="28"/>
          <w:szCs w:val="28"/>
        </w:rPr>
      </w:pPr>
      <w:r w:rsidRPr="000D6252">
        <w:rPr>
          <w:sz w:val="28"/>
          <w:szCs w:val="28"/>
        </w:rPr>
        <w:pict w14:anchorId="3DC2962C">
          <v:rect id="_x0000_i1200" style="width:0;height:1.5pt" o:hralign="center" o:hrstd="t" o:hr="t" fillcolor="#a0a0a0" stroked="f"/>
        </w:pict>
      </w:r>
    </w:p>
    <w:p w14:paraId="4D7A1373" w14:textId="6026C415" w:rsidR="000D6252" w:rsidRPr="000D6252" w:rsidRDefault="000D6252" w:rsidP="000D6252">
      <w:pPr>
        <w:rPr>
          <w:b/>
          <w:bCs/>
          <w:sz w:val="28"/>
          <w:szCs w:val="28"/>
        </w:rPr>
      </w:pPr>
      <w:r w:rsidRPr="000D6252">
        <w:rPr>
          <w:b/>
          <w:bCs/>
          <w:sz w:val="28"/>
          <w:szCs w:val="28"/>
        </w:rPr>
        <w:t xml:space="preserve">2. The Visual Subsystem </w:t>
      </w:r>
    </w:p>
    <w:p w14:paraId="5F490143" w14:textId="77777777" w:rsidR="000D6252" w:rsidRPr="000D6252" w:rsidRDefault="000D6252" w:rsidP="000D6252">
      <w:pPr>
        <w:rPr>
          <w:b/>
          <w:bCs/>
          <w:sz w:val="28"/>
          <w:szCs w:val="28"/>
        </w:rPr>
      </w:pPr>
      <w:r w:rsidRPr="000D6252">
        <w:rPr>
          <w:b/>
          <w:bCs/>
          <w:sz w:val="28"/>
          <w:szCs w:val="28"/>
        </w:rPr>
        <w:t>2.1 Evolution of the Strategy</w:t>
      </w:r>
    </w:p>
    <w:p w14:paraId="0EC2430E" w14:textId="77777777" w:rsidR="000D6252" w:rsidRPr="000D6252" w:rsidRDefault="000D6252" w:rsidP="000D6252">
      <w:pPr>
        <w:rPr>
          <w:sz w:val="28"/>
          <w:szCs w:val="28"/>
        </w:rPr>
      </w:pPr>
      <w:r w:rsidRPr="000D6252">
        <w:rPr>
          <w:sz w:val="28"/>
          <w:szCs w:val="28"/>
        </w:rPr>
        <w:t>The first approach attempted to classify talking behavior using geometric features extracted from facial landmarks—specifically, distances between upper and lower lip points. Although simple, this method lacked robustness and frequently misclassified actions like yawning, smiling, or chewing as speech.</w:t>
      </w:r>
    </w:p>
    <w:p w14:paraId="4D933026" w14:textId="77777777" w:rsidR="000D6252" w:rsidRPr="000D6252" w:rsidRDefault="000D6252" w:rsidP="000D6252">
      <w:pPr>
        <w:rPr>
          <w:sz w:val="28"/>
          <w:szCs w:val="28"/>
        </w:rPr>
      </w:pPr>
      <w:r w:rsidRPr="000D6252">
        <w:rPr>
          <w:sz w:val="28"/>
          <w:szCs w:val="28"/>
        </w:rPr>
        <w:t xml:space="preserve">To overcome these limitations, we transitioned to a </w:t>
      </w:r>
      <w:r w:rsidRPr="000D6252">
        <w:rPr>
          <w:b/>
          <w:bCs/>
          <w:sz w:val="28"/>
          <w:szCs w:val="28"/>
        </w:rPr>
        <w:t>deep learning–based approach</w:t>
      </w:r>
      <w:r w:rsidRPr="000D6252">
        <w:rPr>
          <w:sz w:val="28"/>
          <w:szCs w:val="28"/>
        </w:rPr>
        <w:t xml:space="preserve">. By training a CNN directly on mouth-region images, the model learns subtle visual cues and </w:t>
      </w:r>
      <w:r w:rsidRPr="000D6252">
        <w:rPr>
          <w:sz w:val="28"/>
          <w:szCs w:val="28"/>
        </w:rPr>
        <w:lastRenderedPageBreak/>
        <w:t>temporal patterns that are difficult to capture through handcrafted features. This shift significantly improved reliability.</w:t>
      </w:r>
    </w:p>
    <w:p w14:paraId="22AB0742" w14:textId="77777777" w:rsidR="000D6252" w:rsidRPr="000D6252" w:rsidRDefault="000D6252" w:rsidP="000D6252">
      <w:pPr>
        <w:rPr>
          <w:b/>
          <w:bCs/>
          <w:sz w:val="28"/>
          <w:szCs w:val="28"/>
        </w:rPr>
      </w:pPr>
      <w:r w:rsidRPr="000D6252">
        <w:rPr>
          <w:b/>
          <w:bCs/>
          <w:sz w:val="28"/>
          <w:szCs w:val="28"/>
        </w:rPr>
        <w:t>2.2 Automated Dataset Generation</w:t>
      </w:r>
    </w:p>
    <w:p w14:paraId="16424692" w14:textId="77777777" w:rsidR="000D6252" w:rsidRPr="000D6252" w:rsidRDefault="000D6252" w:rsidP="000D6252">
      <w:pPr>
        <w:rPr>
          <w:sz w:val="28"/>
          <w:szCs w:val="28"/>
        </w:rPr>
      </w:pPr>
      <w:r w:rsidRPr="000D6252">
        <w:rPr>
          <w:sz w:val="28"/>
          <w:szCs w:val="28"/>
        </w:rPr>
        <w:t xml:space="preserve">Manually labeling thousands of frames is neither scalable nor efficient. To address this, we built an </w:t>
      </w:r>
      <w:r w:rsidRPr="000D6252">
        <w:rPr>
          <w:b/>
          <w:bCs/>
          <w:sz w:val="28"/>
          <w:szCs w:val="28"/>
        </w:rPr>
        <w:t>automated dataset-labeling pipeline</w:t>
      </w:r>
      <w:r w:rsidRPr="000D6252">
        <w:rPr>
          <w:sz w:val="28"/>
          <w:szCs w:val="28"/>
        </w:rPr>
        <w:t xml:space="preserve"> using </w:t>
      </w:r>
      <w:proofErr w:type="spellStart"/>
      <w:r w:rsidRPr="000D6252">
        <w:rPr>
          <w:sz w:val="28"/>
          <w:szCs w:val="28"/>
        </w:rPr>
        <w:t>MediaPipe</w:t>
      </w:r>
      <w:proofErr w:type="spellEnd"/>
      <w:r w:rsidRPr="000D6252">
        <w:rPr>
          <w:sz w:val="28"/>
          <w:szCs w:val="28"/>
        </w:rPr>
        <w:t xml:space="preserve"> Face Mesh.</w:t>
      </w:r>
    </w:p>
    <w:p w14:paraId="079A0F7B" w14:textId="77777777" w:rsidR="000D6252" w:rsidRPr="000D6252" w:rsidRDefault="000D6252" w:rsidP="000D6252">
      <w:pPr>
        <w:rPr>
          <w:sz w:val="28"/>
          <w:szCs w:val="28"/>
        </w:rPr>
      </w:pPr>
      <w:r w:rsidRPr="000D6252">
        <w:rPr>
          <w:b/>
          <w:bCs/>
          <w:sz w:val="28"/>
          <w:szCs w:val="28"/>
        </w:rPr>
        <w:t>Labeling Logic:</w:t>
      </w:r>
    </w:p>
    <w:p w14:paraId="3C509D41" w14:textId="77777777" w:rsidR="000D6252" w:rsidRPr="000D6252" w:rsidRDefault="000D6252" w:rsidP="000D6252">
      <w:pPr>
        <w:numPr>
          <w:ilvl w:val="0"/>
          <w:numId w:val="29"/>
        </w:numPr>
        <w:rPr>
          <w:sz w:val="28"/>
          <w:szCs w:val="28"/>
        </w:rPr>
      </w:pPr>
      <w:r w:rsidRPr="000D6252">
        <w:rPr>
          <w:sz w:val="28"/>
          <w:szCs w:val="28"/>
        </w:rPr>
        <w:t xml:space="preserve">Compute the </w:t>
      </w:r>
      <w:r w:rsidRPr="000D6252">
        <w:rPr>
          <w:b/>
          <w:bCs/>
          <w:sz w:val="28"/>
          <w:szCs w:val="28"/>
        </w:rPr>
        <w:t>Lip Gap (LG)</w:t>
      </w:r>
      <w:r w:rsidRPr="000D6252">
        <w:rPr>
          <w:sz w:val="28"/>
          <w:szCs w:val="28"/>
        </w:rPr>
        <w:t xml:space="preserve"> between the vertical centers of the upper and lower lips.</w:t>
      </w:r>
    </w:p>
    <w:p w14:paraId="7BAD8999" w14:textId="77777777" w:rsidR="000D6252" w:rsidRPr="000D6252" w:rsidRDefault="000D6252" w:rsidP="000D6252">
      <w:pPr>
        <w:numPr>
          <w:ilvl w:val="0"/>
          <w:numId w:val="29"/>
        </w:numPr>
        <w:rPr>
          <w:sz w:val="28"/>
          <w:szCs w:val="28"/>
        </w:rPr>
      </w:pPr>
      <w:r w:rsidRPr="000D6252">
        <w:rPr>
          <w:sz w:val="28"/>
          <w:szCs w:val="28"/>
        </w:rPr>
        <w:t xml:space="preserve">If </w:t>
      </w:r>
      <w:r w:rsidRPr="000D6252">
        <w:rPr>
          <w:b/>
          <w:bCs/>
          <w:sz w:val="28"/>
          <w:szCs w:val="28"/>
        </w:rPr>
        <w:t>LG &gt; 0.2</w:t>
      </w:r>
      <w:r w:rsidRPr="000D6252">
        <w:rPr>
          <w:sz w:val="28"/>
          <w:szCs w:val="28"/>
        </w:rPr>
        <w:t xml:space="preserve">, label the frame as </w:t>
      </w:r>
      <w:r w:rsidRPr="000D6252">
        <w:rPr>
          <w:b/>
          <w:bCs/>
          <w:sz w:val="28"/>
          <w:szCs w:val="28"/>
        </w:rPr>
        <w:t>Talking</w:t>
      </w:r>
      <w:r w:rsidRPr="000D6252">
        <w:rPr>
          <w:sz w:val="28"/>
          <w:szCs w:val="28"/>
        </w:rPr>
        <w:t>.</w:t>
      </w:r>
    </w:p>
    <w:p w14:paraId="4B849B42" w14:textId="77777777" w:rsidR="000D6252" w:rsidRPr="000D6252" w:rsidRDefault="000D6252" w:rsidP="000D6252">
      <w:pPr>
        <w:numPr>
          <w:ilvl w:val="0"/>
          <w:numId w:val="29"/>
        </w:numPr>
        <w:rPr>
          <w:sz w:val="28"/>
          <w:szCs w:val="28"/>
        </w:rPr>
      </w:pPr>
      <w:r w:rsidRPr="000D6252">
        <w:rPr>
          <w:sz w:val="28"/>
          <w:szCs w:val="28"/>
        </w:rPr>
        <w:t xml:space="preserve">If </w:t>
      </w:r>
      <w:r w:rsidRPr="000D6252">
        <w:rPr>
          <w:b/>
          <w:bCs/>
          <w:sz w:val="28"/>
          <w:szCs w:val="28"/>
        </w:rPr>
        <w:t>LG &lt; 0.05</w:t>
      </w:r>
      <w:r w:rsidRPr="000D6252">
        <w:rPr>
          <w:sz w:val="28"/>
          <w:szCs w:val="28"/>
        </w:rPr>
        <w:t xml:space="preserve">, label the frame as </w:t>
      </w:r>
      <w:r w:rsidRPr="000D6252">
        <w:rPr>
          <w:b/>
          <w:bCs/>
          <w:sz w:val="28"/>
          <w:szCs w:val="28"/>
        </w:rPr>
        <w:t>Not Talking</w:t>
      </w:r>
      <w:r w:rsidRPr="000D6252">
        <w:rPr>
          <w:sz w:val="28"/>
          <w:szCs w:val="28"/>
        </w:rPr>
        <w:t>.</w:t>
      </w:r>
    </w:p>
    <w:p w14:paraId="39450360" w14:textId="77777777" w:rsidR="000D6252" w:rsidRPr="000D6252" w:rsidRDefault="000D6252" w:rsidP="000D6252">
      <w:pPr>
        <w:numPr>
          <w:ilvl w:val="0"/>
          <w:numId w:val="29"/>
        </w:numPr>
        <w:rPr>
          <w:sz w:val="28"/>
          <w:szCs w:val="28"/>
        </w:rPr>
      </w:pPr>
      <w:r w:rsidRPr="000D6252">
        <w:rPr>
          <w:sz w:val="28"/>
          <w:szCs w:val="28"/>
        </w:rPr>
        <w:t>Frames falling between these thresholds are discarded to avoid ambiguity.</w:t>
      </w:r>
    </w:p>
    <w:p w14:paraId="279F4FE5" w14:textId="77777777" w:rsidR="000D6252" w:rsidRPr="000D6252" w:rsidRDefault="000D6252" w:rsidP="000D6252">
      <w:pPr>
        <w:rPr>
          <w:sz w:val="28"/>
          <w:szCs w:val="28"/>
        </w:rPr>
      </w:pPr>
      <w:r w:rsidRPr="000D6252">
        <w:rPr>
          <w:sz w:val="28"/>
          <w:szCs w:val="28"/>
        </w:rPr>
        <w:t>This automated process produced thousands of high-quality, 64×64 grayscale mouth crops suitable for training.</w:t>
      </w:r>
    </w:p>
    <w:p w14:paraId="25C8CBC0" w14:textId="77777777" w:rsidR="000D6252" w:rsidRPr="000D6252" w:rsidRDefault="000D6252" w:rsidP="000D6252">
      <w:pPr>
        <w:rPr>
          <w:b/>
          <w:bCs/>
          <w:sz w:val="28"/>
          <w:szCs w:val="28"/>
        </w:rPr>
      </w:pPr>
      <w:r w:rsidRPr="000D6252">
        <w:rPr>
          <w:b/>
          <w:bCs/>
          <w:sz w:val="28"/>
          <w:szCs w:val="28"/>
        </w:rPr>
        <w:t>2.3 Visual Model Architecture</w:t>
      </w:r>
    </w:p>
    <w:p w14:paraId="233D4A23" w14:textId="77777777" w:rsidR="000D6252" w:rsidRPr="000D6252" w:rsidRDefault="000D6252" w:rsidP="000D6252">
      <w:pPr>
        <w:rPr>
          <w:sz w:val="28"/>
          <w:szCs w:val="28"/>
        </w:rPr>
      </w:pPr>
      <w:r w:rsidRPr="000D6252">
        <w:rPr>
          <w:sz w:val="28"/>
          <w:szCs w:val="28"/>
        </w:rPr>
        <w:t>The CNN used for classification follows a compact yet effective architecture:</w:t>
      </w:r>
    </w:p>
    <w:p w14:paraId="0151DBD6" w14:textId="77777777" w:rsidR="000D6252" w:rsidRPr="000D6252" w:rsidRDefault="000D6252" w:rsidP="000D6252">
      <w:pPr>
        <w:numPr>
          <w:ilvl w:val="0"/>
          <w:numId w:val="30"/>
        </w:numPr>
        <w:rPr>
          <w:sz w:val="28"/>
          <w:szCs w:val="28"/>
        </w:rPr>
      </w:pPr>
      <w:r w:rsidRPr="000D6252">
        <w:rPr>
          <w:b/>
          <w:bCs/>
          <w:sz w:val="28"/>
          <w:szCs w:val="28"/>
        </w:rPr>
        <w:t>Input:</w:t>
      </w:r>
      <w:r w:rsidRPr="000D6252">
        <w:rPr>
          <w:sz w:val="28"/>
          <w:szCs w:val="28"/>
        </w:rPr>
        <w:t xml:space="preserve"> 64×64 grayscale mouth images</w:t>
      </w:r>
    </w:p>
    <w:p w14:paraId="3C6B6048" w14:textId="77777777" w:rsidR="000D6252" w:rsidRPr="000D6252" w:rsidRDefault="000D6252" w:rsidP="000D6252">
      <w:pPr>
        <w:numPr>
          <w:ilvl w:val="0"/>
          <w:numId w:val="30"/>
        </w:numPr>
        <w:rPr>
          <w:sz w:val="28"/>
          <w:szCs w:val="28"/>
        </w:rPr>
      </w:pPr>
      <w:r w:rsidRPr="000D6252">
        <w:rPr>
          <w:b/>
          <w:bCs/>
          <w:sz w:val="28"/>
          <w:szCs w:val="28"/>
        </w:rPr>
        <w:t>Feature Extraction:</w:t>
      </w:r>
      <w:r w:rsidRPr="000D6252">
        <w:rPr>
          <w:sz w:val="28"/>
          <w:szCs w:val="28"/>
        </w:rPr>
        <w:t xml:space="preserve"> Two blocks of Conv2D → </w:t>
      </w:r>
      <w:proofErr w:type="spellStart"/>
      <w:r w:rsidRPr="000D6252">
        <w:rPr>
          <w:sz w:val="28"/>
          <w:szCs w:val="28"/>
        </w:rPr>
        <w:t>ReLU</w:t>
      </w:r>
      <w:proofErr w:type="spellEnd"/>
      <w:r w:rsidRPr="000D6252">
        <w:rPr>
          <w:sz w:val="28"/>
          <w:szCs w:val="28"/>
        </w:rPr>
        <w:t xml:space="preserve"> → </w:t>
      </w:r>
      <w:proofErr w:type="spellStart"/>
      <w:r w:rsidRPr="000D6252">
        <w:rPr>
          <w:sz w:val="28"/>
          <w:szCs w:val="28"/>
        </w:rPr>
        <w:t>MaxPooling</w:t>
      </w:r>
      <w:proofErr w:type="spellEnd"/>
    </w:p>
    <w:p w14:paraId="7E598531" w14:textId="77777777" w:rsidR="000D6252" w:rsidRPr="000D6252" w:rsidRDefault="000D6252" w:rsidP="000D6252">
      <w:pPr>
        <w:numPr>
          <w:ilvl w:val="0"/>
          <w:numId w:val="30"/>
        </w:numPr>
        <w:rPr>
          <w:sz w:val="28"/>
          <w:szCs w:val="28"/>
        </w:rPr>
      </w:pPr>
      <w:r w:rsidRPr="000D6252">
        <w:rPr>
          <w:b/>
          <w:bCs/>
          <w:sz w:val="28"/>
          <w:szCs w:val="28"/>
        </w:rPr>
        <w:t>Classification Head:</w:t>
      </w:r>
      <w:r w:rsidRPr="000D6252">
        <w:rPr>
          <w:sz w:val="28"/>
          <w:szCs w:val="28"/>
        </w:rPr>
        <w:t xml:space="preserve"> Flatten → Dense (</w:t>
      </w:r>
      <w:proofErr w:type="spellStart"/>
      <w:r w:rsidRPr="000D6252">
        <w:rPr>
          <w:sz w:val="28"/>
          <w:szCs w:val="28"/>
        </w:rPr>
        <w:t>ReLU</w:t>
      </w:r>
      <w:proofErr w:type="spellEnd"/>
      <w:r w:rsidRPr="000D6252">
        <w:rPr>
          <w:sz w:val="28"/>
          <w:szCs w:val="28"/>
        </w:rPr>
        <w:t>) → Dense (Sigmoid)</w:t>
      </w:r>
    </w:p>
    <w:p w14:paraId="4B57A8B4" w14:textId="77777777" w:rsidR="000D6252" w:rsidRPr="000D6252" w:rsidRDefault="000D6252" w:rsidP="000D6252">
      <w:pPr>
        <w:numPr>
          <w:ilvl w:val="0"/>
          <w:numId w:val="30"/>
        </w:numPr>
        <w:rPr>
          <w:sz w:val="28"/>
          <w:szCs w:val="28"/>
        </w:rPr>
      </w:pPr>
      <w:r w:rsidRPr="000D6252">
        <w:rPr>
          <w:b/>
          <w:bCs/>
          <w:sz w:val="28"/>
          <w:szCs w:val="28"/>
        </w:rPr>
        <w:t>Output:</w:t>
      </w:r>
      <w:r w:rsidRPr="000D6252">
        <w:rPr>
          <w:sz w:val="28"/>
          <w:szCs w:val="28"/>
        </w:rPr>
        <w:t xml:space="preserve"> Binary label (Talking / Not Talking)</w:t>
      </w:r>
    </w:p>
    <w:p w14:paraId="7CEFDDA0" w14:textId="77777777" w:rsidR="000D6252" w:rsidRPr="000D6252" w:rsidRDefault="000D6252" w:rsidP="000D6252">
      <w:pPr>
        <w:rPr>
          <w:sz w:val="28"/>
          <w:szCs w:val="28"/>
        </w:rPr>
      </w:pPr>
      <w:r w:rsidRPr="000D6252">
        <w:rPr>
          <w:sz w:val="28"/>
          <w:szCs w:val="28"/>
        </w:rPr>
        <w:t>This structure provides a good balance between accuracy and computational efficiency, making it suitable for real-time processing.</w:t>
      </w:r>
    </w:p>
    <w:p w14:paraId="191633F8" w14:textId="77777777" w:rsidR="000D6252" w:rsidRPr="000D6252" w:rsidRDefault="000D6252" w:rsidP="000D6252">
      <w:pPr>
        <w:rPr>
          <w:b/>
          <w:bCs/>
          <w:sz w:val="28"/>
          <w:szCs w:val="28"/>
        </w:rPr>
      </w:pPr>
      <w:r w:rsidRPr="000D6252">
        <w:rPr>
          <w:b/>
          <w:bCs/>
          <w:sz w:val="28"/>
          <w:szCs w:val="28"/>
        </w:rPr>
        <w:t>2.4 Temporal Smoothing</w:t>
      </w:r>
    </w:p>
    <w:p w14:paraId="03D479DA" w14:textId="77777777" w:rsidR="000D6252" w:rsidRPr="000D6252" w:rsidRDefault="000D6252" w:rsidP="000D6252">
      <w:pPr>
        <w:rPr>
          <w:sz w:val="28"/>
          <w:szCs w:val="28"/>
        </w:rPr>
      </w:pPr>
      <w:r w:rsidRPr="000D6252">
        <w:rPr>
          <w:sz w:val="28"/>
          <w:szCs w:val="28"/>
        </w:rPr>
        <w:t>Per-frame predictions can be noisy due to lighting variations, motion blur, or brief facial movements. To stabilize predictions, we use:</w:t>
      </w:r>
    </w:p>
    <w:p w14:paraId="095361FC" w14:textId="77777777" w:rsidR="000D6252" w:rsidRPr="000D6252" w:rsidRDefault="000D6252" w:rsidP="000D6252">
      <w:pPr>
        <w:numPr>
          <w:ilvl w:val="0"/>
          <w:numId w:val="31"/>
        </w:numPr>
        <w:rPr>
          <w:sz w:val="28"/>
          <w:szCs w:val="28"/>
        </w:rPr>
      </w:pPr>
      <w:r w:rsidRPr="000D6252">
        <w:rPr>
          <w:sz w:val="28"/>
          <w:szCs w:val="28"/>
        </w:rPr>
        <w:lastRenderedPageBreak/>
        <w:t xml:space="preserve">A </w:t>
      </w:r>
      <w:r w:rsidRPr="000D6252">
        <w:rPr>
          <w:b/>
          <w:bCs/>
          <w:sz w:val="28"/>
          <w:szCs w:val="28"/>
        </w:rPr>
        <w:t>0.5-second rolling buffer</w:t>
      </w:r>
      <w:r w:rsidRPr="000D6252">
        <w:rPr>
          <w:sz w:val="28"/>
          <w:szCs w:val="28"/>
        </w:rPr>
        <w:t xml:space="preserve"> of recent predictions.</w:t>
      </w:r>
    </w:p>
    <w:p w14:paraId="5EE2C674" w14:textId="77777777" w:rsidR="000D6252" w:rsidRPr="000D6252" w:rsidRDefault="000D6252" w:rsidP="000D6252">
      <w:pPr>
        <w:numPr>
          <w:ilvl w:val="0"/>
          <w:numId w:val="31"/>
        </w:numPr>
        <w:rPr>
          <w:sz w:val="28"/>
          <w:szCs w:val="28"/>
        </w:rPr>
      </w:pPr>
      <w:r w:rsidRPr="000D6252">
        <w:rPr>
          <w:sz w:val="28"/>
          <w:szCs w:val="28"/>
        </w:rPr>
        <w:t xml:space="preserve">A decision rule: if </w:t>
      </w:r>
      <w:r w:rsidRPr="000D6252">
        <w:rPr>
          <w:b/>
          <w:bCs/>
          <w:sz w:val="28"/>
          <w:szCs w:val="28"/>
        </w:rPr>
        <w:t>&gt;80%</w:t>
      </w:r>
      <w:r w:rsidRPr="000D6252">
        <w:rPr>
          <w:sz w:val="28"/>
          <w:szCs w:val="28"/>
        </w:rPr>
        <w:t xml:space="preserve"> of frames in the buffer indicate “Talking,” the final output is set to </w:t>
      </w:r>
      <w:r w:rsidRPr="000D6252">
        <w:rPr>
          <w:b/>
          <w:bCs/>
          <w:sz w:val="28"/>
          <w:szCs w:val="28"/>
        </w:rPr>
        <w:t>Talking</w:t>
      </w:r>
      <w:r w:rsidRPr="000D6252">
        <w:rPr>
          <w:sz w:val="28"/>
          <w:szCs w:val="28"/>
        </w:rPr>
        <w:t>.</w:t>
      </w:r>
    </w:p>
    <w:p w14:paraId="3CE43C0A" w14:textId="77777777" w:rsidR="000D6252" w:rsidRPr="000D6252" w:rsidRDefault="000D6252" w:rsidP="000D6252">
      <w:pPr>
        <w:rPr>
          <w:sz w:val="28"/>
          <w:szCs w:val="28"/>
        </w:rPr>
      </w:pPr>
      <w:r w:rsidRPr="000D6252">
        <w:rPr>
          <w:sz w:val="28"/>
          <w:szCs w:val="28"/>
        </w:rPr>
        <w:t>This approach filters out jitter and improves temporal consistency.</w:t>
      </w:r>
    </w:p>
    <w:p w14:paraId="1AE014B1" w14:textId="77777777" w:rsidR="000D6252" w:rsidRPr="000D6252" w:rsidRDefault="000D6252" w:rsidP="000D6252">
      <w:pPr>
        <w:rPr>
          <w:sz w:val="28"/>
          <w:szCs w:val="28"/>
        </w:rPr>
      </w:pPr>
      <w:r w:rsidRPr="000D6252">
        <w:rPr>
          <w:sz w:val="28"/>
          <w:szCs w:val="28"/>
        </w:rPr>
        <w:pict w14:anchorId="6D07FD75">
          <v:rect id="_x0000_i1201" style="width:0;height:1.5pt" o:hralign="center" o:hrstd="t" o:hr="t" fillcolor="#a0a0a0" stroked="f"/>
        </w:pict>
      </w:r>
    </w:p>
    <w:p w14:paraId="2186819A" w14:textId="147AB01C" w:rsidR="000D6252" w:rsidRPr="000D6252" w:rsidRDefault="000D6252" w:rsidP="000D6252">
      <w:pPr>
        <w:rPr>
          <w:b/>
          <w:bCs/>
          <w:sz w:val="28"/>
          <w:szCs w:val="28"/>
        </w:rPr>
      </w:pPr>
      <w:r w:rsidRPr="000D6252">
        <w:rPr>
          <w:b/>
          <w:bCs/>
          <w:sz w:val="28"/>
          <w:szCs w:val="28"/>
        </w:rPr>
        <w:t xml:space="preserve">3. The Audio Subsystem </w:t>
      </w:r>
    </w:p>
    <w:p w14:paraId="4026A65F" w14:textId="77777777" w:rsidR="000D6252" w:rsidRPr="000D6252" w:rsidRDefault="000D6252" w:rsidP="000D6252">
      <w:pPr>
        <w:rPr>
          <w:b/>
          <w:bCs/>
          <w:sz w:val="28"/>
          <w:szCs w:val="28"/>
        </w:rPr>
      </w:pPr>
      <w:r w:rsidRPr="000D6252">
        <w:rPr>
          <w:b/>
          <w:bCs/>
          <w:sz w:val="28"/>
          <w:szCs w:val="28"/>
        </w:rPr>
        <w:t>3.1 Data Acquisition and Feature Engineering</w:t>
      </w:r>
    </w:p>
    <w:p w14:paraId="25C9518C" w14:textId="77777777" w:rsidR="000D6252" w:rsidRPr="000D6252" w:rsidRDefault="000D6252" w:rsidP="000D6252">
      <w:pPr>
        <w:rPr>
          <w:sz w:val="28"/>
          <w:szCs w:val="28"/>
        </w:rPr>
      </w:pPr>
      <w:r w:rsidRPr="000D6252">
        <w:rPr>
          <w:sz w:val="28"/>
          <w:szCs w:val="28"/>
        </w:rPr>
        <w:t xml:space="preserve">The audio dataset consists of approximately </w:t>
      </w:r>
      <w:r w:rsidRPr="000D6252">
        <w:rPr>
          <w:b/>
          <w:bCs/>
          <w:sz w:val="28"/>
          <w:szCs w:val="28"/>
        </w:rPr>
        <w:t>20 hours</w:t>
      </w:r>
      <w:r w:rsidRPr="000D6252">
        <w:rPr>
          <w:sz w:val="28"/>
          <w:szCs w:val="28"/>
        </w:rPr>
        <w:t xml:space="preserve"> of recordings—around </w:t>
      </w:r>
      <w:r w:rsidRPr="000D6252">
        <w:rPr>
          <w:b/>
          <w:bCs/>
          <w:sz w:val="28"/>
          <w:szCs w:val="28"/>
        </w:rPr>
        <w:t>60,000 spectrogram samples</w:t>
      </w:r>
      <w:r w:rsidRPr="000D6252">
        <w:rPr>
          <w:sz w:val="28"/>
          <w:szCs w:val="28"/>
        </w:rPr>
        <w:t>, evenly split between:</w:t>
      </w:r>
    </w:p>
    <w:p w14:paraId="374A22D4" w14:textId="77777777" w:rsidR="000D6252" w:rsidRPr="000D6252" w:rsidRDefault="000D6252" w:rsidP="000D6252">
      <w:pPr>
        <w:numPr>
          <w:ilvl w:val="0"/>
          <w:numId w:val="32"/>
        </w:numPr>
        <w:rPr>
          <w:sz w:val="28"/>
          <w:szCs w:val="28"/>
        </w:rPr>
      </w:pPr>
      <w:r w:rsidRPr="000D6252">
        <w:rPr>
          <w:b/>
          <w:bCs/>
          <w:sz w:val="28"/>
          <w:szCs w:val="28"/>
        </w:rPr>
        <w:t>Speech:</w:t>
      </w:r>
      <w:r w:rsidRPr="000D6252">
        <w:rPr>
          <w:sz w:val="28"/>
          <w:szCs w:val="28"/>
        </w:rPr>
        <w:t xml:space="preserve"> ~30,000 samples from the </w:t>
      </w:r>
      <w:proofErr w:type="spellStart"/>
      <w:r w:rsidRPr="000D6252">
        <w:rPr>
          <w:sz w:val="28"/>
          <w:szCs w:val="28"/>
        </w:rPr>
        <w:t>LibriSpeech</w:t>
      </w:r>
      <w:proofErr w:type="spellEnd"/>
      <w:r w:rsidRPr="000D6252">
        <w:rPr>
          <w:sz w:val="28"/>
          <w:szCs w:val="28"/>
        </w:rPr>
        <w:t xml:space="preserve"> “clean” subset</w:t>
      </w:r>
    </w:p>
    <w:p w14:paraId="3226F6FC" w14:textId="77777777" w:rsidR="000D6252" w:rsidRPr="000D6252" w:rsidRDefault="000D6252" w:rsidP="000D6252">
      <w:pPr>
        <w:numPr>
          <w:ilvl w:val="0"/>
          <w:numId w:val="32"/>
        </w:numPr>
        <w:rPr>
          <w:sz w:val="28"/>
          <w:szCs w:val="28"/>
        </w:rPr>
      </w:pPr>
      <w:r w:rsidRPr="000D6252">
        <w:rPr>
          <w:b/>
          <w:bCs/>
          <w:sz w:val="28"/>
          <w:szCs w:val="28"/>
        </w:rPr>
        <w:t>Non-Speech:</w:t>
      </w:r>
      <w:r w:rsidRPr="000D6252">
        <w:rPr>
          <w:sz w:val="28"/>
          <w:szCs w:val="28"/>
        </w:rPr>
        <w:t xml:space="preserve"> ~30,000 samples of environmental noise from UrbanSound8K</w:t>
      </w:r>
    </w:p>
    <w:p w14:paraId="1BDDDE77" w14:textId="77777777" w:rsidR="000D6252" w:rsidRPr="000D6252" w:rsidRDefault="000D6252" w:rsidP="000D6252">
      <w:pPr>
        <w:rPr>
          <w:sz w:val="28"/>
          <w:szCs w:val="28"/>
        </w:rPr>
      </w:pPr>
      <w:r w:rsidRPr="000D6252">
        <w:rPr>
          <w:sz w:val="28"/>
          <w:szCs w:val="28"/>
        </w:rPr>
        <w:t xml:space="preserve">Each raw audio segment is converted into a </w:t>
      </w:r>
      <w:r w:rsidRPr="000D6252">
        <w:rPr>
          <w:b/>
          <w:bCs/>
          <w:sz w:val="28"/>
          <w:szCs w:val="28"/>
        </w:rPr>
        <w:t>Log-Mel Spectrogram</w:t>
      </w:r>
      <w:r w:rsidRPr="000D6252">
        <w:rPr>
          <w:sz w:val="28"/>
          <w:szCs w:val="28"/>
        </w:rPr>
        <w:t xml:space="preserve"> using:</w:t>
      </w:r>
    </w:p>
    <w:p w14:paraId="29AC488F" w14:textId="77777777" w:rsidR="000D6252" w:rsidRPr="000D6252" w:rsidRDefault="000D6252" w:rsidP="000D6252">
      <w:pPr>
        <w:numPr>
          <w:ilvl w:val="0"/>
          <w:numId w:val="33"/>
        </w:numPr>
        <w:rPr>
          <w:sz w:val="28"/>
          <w:szCs w:val="28"/>
        </w:rPr>
      </w:pPr>
      <w:r w:rsidRPr="000D6252">
        <w:rPr>
          <w:sz w:val="28"/>
          <w:szCs w:val="28"/>
        </w:rPr>
        <w:t>Sample Rate: 16 kHz</w:t>
      </w:r>
    </w:p>
    <w:p w14:paraId="51685ACF" w14:textId="77777777" w:rsidR="000D6252" w:rsidRPr="000D6252" w:rsidRDefault="000D6252" w:rsidP="000D6252">
      <w:pPr>
        <w:numPr>
          <w:ilvl w:val="0"/>
          <w:numId w:val="33"/>
        </w:numPr>
        <w:rPr>
          <w:sz w:val="28"/>
          <w:szCs w:val="28"/>
        </w:rPr>
      </w:pPr>
      <w:r w:rsidRPr="000D6252">
        <w:rPr>
          <w:sz w:val="28"/>
          <w:szCs w:val="28"/>
        </w:rPr>
        <w:t xml:space="preserve">FFT Window: 400 samples (≈25 </w:t>
      </w:r>
      <w:proofErr w:type="spellStart"/>
      <w:r w:rsidRPr="000D6252">
        <w:rPr>
          <w:sz w:val="28"/>
          <w:szCs w:val="28"/>
        </w:rPr>
        <w:t>ms</w:t>
      </w:r>
      <w:proofErr w:type="spellEnd"/>
      <w:r w:rsidRPr="000D6252">
        <w:rPr>
          <w:sz w:val="28"/>
          <w:szCs w:val="28"/>
        </w:rPr>
        <w:t>)</w:t>
      </w:r>
    </w:p>
    <w:p w14:paraId="2B708E44" w14:textId="77777777" w:rsidR="000D6252" w:rsidRPr="000D6252" w:rsidRDefault="000D6252" w:rsidP="000D6252">
      <w:pPr>
        <w:numPr>
          <w:ilvl w:val="0"/>
          <w:numId w:val="33"/>
        </w:numPr>
        <w:rPr>
          <w:sz w:val="28"/>
          <w:szCs w:val="28"/>
        </w:rPr>
      </w:pPr>
      <w:r w:rsidRPr="000D6252">
        <w:rPr>
          <w:sz w:val="28"/>
          <w:szCs w:val="28"/>
        </w:rPr>
        <w:t xml:space="preserve">Hop Length: 160 samples (≈10 </w:t>
      </w:r>
      <w:proofErr w:type="spellStart"/>
      <w:r w:rsidRPr="000D6252">
        <w:rPr>
          <w:sz w:val="28"/>
          <w:szCs w:val="28"/>
        </w:rPr>
        <w:t>ms</w:t>
      </w:r>
      <w:proofErr w:type="spellEnd"/>
      <w:r w:rsidRPr="000D6252">
        <w:rPr>
          <w:sz w:val="28"/>
          <w:szCs w:val="28"/>
        </w:rPr>
        <w:t>)</w:t>
      </w:r>
    </w:p>
    <w:p w14:paraId="180EA318" w14:textId="77777777" w:rsidR="000D6252" w:rsidRPr="000D6252" w:rsidRDefault="000D6252" w:rsidP="000D6252">
      <w:pPr>
        <w:numPr>
          <w:ilvl w:val="0"/>
          <w:numId w:val="33"/>
        </w:numPr>
        <w:rPr>
          <w:sz w:val="28"/>
          <w:szCs w:val="28"/>
        </w:rPr>
      </w:pPr>
      <w:r w:rsidRPr="000D6252">
        <w:rPr>
          <w:sz w:val="28"/>
          <w:szCs w:val="28"/>
        </w:rPr>
        <w:t>Mel Bands: 64</w:t>
      </w:r>
    </w:p>
    <w:p w14:paraId="049381C6" w14:textId="77777777" w:rsidR="000D6252" w:rsidRPr="000D6252" w:rsidRDefault="000D6252" w:rsidP="000D6252">
      <w:pPr>
        <w:numPr>
          <w:ilvl w:val="0"/>
          <w:numId w:val="33"/>
        </w:numPr>
        <w:rPr>
          <w:sz w:val="28"/>
          <w:szCs w:val="28"/>
        </w:rPr>
      </w:pPr>
      <w:r w:rsidRPr="000D6252">
        <w:rPr>
          <w:sz w:val="28"/>
          <w:szCs w:val="28"/>
        </w:rPr>
        <w:t xml:space="preserve">Output Shape: </w:t>
      </w:r>
      <w:r w:rsidRPr="000D6252">
        <w:rPr>
          <w:b/>
          <w:bCs/>
          <w:sz w:val="28"/>
          <w:szCs w:val="28"/>
        </w:rPr>
        <w:t>64 × 97</w:t>
      </w:r>
    </w:p>
    <w:p w14:paraId="29E6494B" w14:textId="77777777" w:rsidR="000D6252" w:rsidRPr="000D6252" w:rsidRDefault="000D6252" w:rsidP="000D6252">
      <w:pPr>
        <w:rPr>
          <w:sz w:val="28"/>
          <w:szCs w:val="28"/>
        </w:rPr>
      </w:pPr>
      <w:r w:rsidRPr="000D6252">
        <w:rPr>
          <w:sz w:val="28"/>
          <w:szCs w:val="28"/>
        </w:rPr>
        <w:t>These spectrograms serve as the input images for the neural network.</w:t>
      </w:r>
    </w:p>
    <w:p w14:paraId="02969D37" w14:textId="77777777" w:rsidR="000D6252" w:rsidRPr="000D6252" w:rsidRDefault="000D6252" w:rsidP="000D6252">
      <w:pPr>
        <w:rPr>
          <w:b/>
          <w:bCs/>
          <w:sz w:val="28"/>
          <w:szCs w:val="28"/>
        </w:rPr>
      </w:pPr>
      <w:r w:rsidRPr="000D6252">
        <w:rPr>
          <w:b/>
          <w:bCs/>
          <w:sz w:val="28"/>
          <w:szCs w:val="28"/>
        </w:rPr>
        <w:t>3.2 Model Architecture Strategy</w:t>
      </w:r>
    </w:p>
    <w:p w14:paraId="6719E7B9" w14:textId="77777777" w:rsidR="000D6252" w:rsidRPr="000D6252" w:rsidRDefault="000D6252" w:rsidP="000D6252">
      <w:pPr>
        <w:rPr>
          <w:sz w:val="28"/>
          <w:szCs w:val="28"/>
        </w:rPr>
      </w:pPr>
      <w:r w:rsidRPr="000D6252">
        <w:rPr>
          <w:sz w:val="28"/>
          <w:szCs w:val="28"/>
        </w:rPr>
        <w:t xml:space="preserve">We implemented a custom </w:t>
      </w:r>
      <w:r w:rsidRPr="000D6252">
        <w:rPr>
          <w:b/>
          <w:bCs/>
          <w:sz w:val="28"/>
          <w:szCs w:val="28"/>
        </w:rPr>
        <w:t>ResNet-18</w:t>
      </w:r>
      <w:r w:rsidRPr="000D6252">
        <w:rPr>
          <w:sz w:val="28"/>
          <w:szCs w:val="28"/>
        </w:rPr>
        <w:t xml:space="preserve"> in TensorFlow/</w:t>
      </w:r>
      <w:proofErr w:type="spellStart"/>
      <w:r w:rsidRPr="000D6252">
        <w:rPr>
          <w:sz w:val="28"/>
          <w:szCs w:val="28"/>
        </w:rPr>
        <w:t>Keras</w:t>
      </w:r>
      <w:proofErr w:type="spellEnd"/>
      <w:r w:rsidRPr="000D6252">
        <w:rPr>
          <w:sz w:val="28"/>
          <w:szCs w:val="28"/>
        </w:rPr>
        <w:t xml:space="preserve"> for spectrogram classification.</w:t>
      </w:r>
    </w:p>
    <w:p w14:paraId="67DB8C82" w14:textId="77777777" w:rsidR="000D6252" w:rsidRPr="000D6252" w:rsidRDefault="000D6252" w:rsidP="000D6252">
      <w:pPr>
        <w:rPr>
          <w:sz w:val="28"/>
          <w:szCs w:val="28"/>
        </w:rPr>
      </w:pPr>
      <w:r w:rsidRPr="000D6252">
        <w:rPr>
          <w:sz w:val="28"/>
          <w:szCs w:val="28"/>
        </w:rPr>
        <w:t>Key design decisions include:</w:t>
      </w:r>
    </w:p>
    <w:p w14:paraId="6CAA4212" w14:textId="77777777" w:rsidR="000D6252" w:rsidRPr="000D6252" w:rsidRDefault="000D6252" w:rsidP="000D6252">
      <w:pPr>
        <w:numPr>
          <w:ilvl w:val="0"/>
          <w:numId w:val="34"/>
        </w:numPr>
        <w:rPr>
          <w:sz w:val="28"/>
          <w:szCs w:val="28"/>
        </w:rPr>
      </w:pPr>
      <w:r w:rsidRPr="000D6252">
        <w:rPr>
          <w:sz w:val="28"/>
          <w:szCs w:val="28"/>
        </w:rPr>
        <w:lastRenderedPageBreak/>
        <w:t>Replacing the standard 7×7 convolution stem with a 3×3 kernel to preserve high-resolution audio features.</w:t>
      </w:r>
    </w:p>
    <w:p w14:paraId="5AB5AD7D" w14:textId="77777777" w:rsidR="000D6252" w:rsidRPr="000D6252" w:rsidRDefault="000D6252" w:rsidP="000D6252">
      <w:pPr>
        <w:numPr>
          <w:ilvl w:val="0"/>
          <w:numId w:val="34"/>
        </w:numPr>
        <w:rPr>
          <w:sz w:val="28"/>
          <w:szCs w:val="28"/>
        </w:rPr>
      </w:pPr>
      <w:r w:rsidRPr="000D6252">
        <w:rPr>
          <w:sz w:val="28"/>
          <w:szCs w:val="28"/>
        </w:rPr>
        <w:t>Using residual blocks to ensure stable gradient flow during training.</w:t>
      </w:r>
    </w:p>
    <w:p w14:paraId="06CD857B" w14:textId="77777777" w:rsidR="000D6252" w:rsidRPr="000D6252" w:rsidRDefault="000D6252" w:rsidP="000D6252">
      <w:pPr>
        <w:numPr>
          <w:ilvl w:val="0"/>
          <w:numId w:val="34"/>
        </w:numPr>
        <w:rPr>
          <w:sz w:val="28"/>
          <w:szCs w:val="28"/>
        </w:rPr>
      </w:pPr>
      <w:r w:rsidRPr="000D6252">
        <w:rPr>
          <w:sz w:val="28"/>
          <w:szCs w:val="28"/>
        </w:rPr>
        <w:t xml:space="preserve">Employing </w:t>
      </w:r>
      <w:r w:rsidRPr="000D6252">
        <w:rPr>
          <w:b/>
          <w:bCs/>
          <w:sz w:val="28"/>
          <w:szCs w:val="28"/>
        </w:rPr>
        <w:t>Global Average Pooling</w:t>
      </w:r>
      <w:r w:rsidRPr="000D6252">
        <w:rPr>
          <w:sz w:val="28"/>
          <w:szCs w:val="28"/>
        </w:rPr>
        <w:t xml:space="preserve"> instead of large fully connected layers, reducing total parameters to ~11M and improving generalization.</w:t>
      </w:r>
    </w:p>
    <w:p w14:paraId="158676D5" w14:textId="77777777" w:rsidR="000D6252" w:rsidRPr="000D6252" w:rsidRDefault="000D6252" w:rsidP="000D6252">
      <w:pPr>
        <w:numPr>
          <w:ilvl w:val="0"/>
          <w:numId w:val="34"/>
        </w:numPr>
        <w:rPr>
          <w:sz w:val="28"/>
          <w:szCs w:val="28"/>
        </w:rPr>
      </w:pPr>
      <w:r w:rsidRPr="000D6252">
        <w:rPr>
          <w:sz w:val="28"/>
          <w:szCs w:val="28"/>
        </w:rPr>
        <w:t>Training from scratch to tailor the model to domain-specific data.</w:t>
      </w:r>
    </w:p>
    <w:p w14:paraId="6289973A" w14:textId="77777777" w:rsidR="000D6252" w:rsidRPr="000D6252" w:rsidRDefault="000D6252" w:rsidP="000D6252">
      <w:pPr>
        <w:rPr>
          <w:b/>
          <w:bCs/>
          <w:sz w:val="28"/>
          <w:szCs w:val="28"/>
        </w:rPr>
      </w:pPr>
      <w:r w:rsidRPr="000D6252">
        <w:rPr>
          <w:b/>
          <w:bCs/>
          <w:sz w:val="28"/>
          <w:szCs w:val="28"/>
        </w:rPr>
        <w:t>3.3 Training Methodology</w:t>
      </w:r>
    </w:p>
    <w:p w14:paraId="537B81B5" w14:textId="77777777" w:rsidR="000D6252" w:rsidRPr="000D6252" w:rsidRDefault="000D6252" w:rsidP="000D6252">
      <w:pPr>
        <w:numPr>
          <w:ilvl w:val="0"/>
          <w:numId w:val="35"/>
        </w:numPr>
        <w:rPr>
          <w:sz w:val="28"/>
          <w:szCs w:val="28"/>
        </w:rPr>
      </w:pPr>
      <w:r w:rsidRPr="000D6252">
        <w:rPr>
          <w:sz w:val="28"/>
          <w:szCs w:val="28"/>
        </w:rPr>
        <w:t xml:space="preserve">Dataset carefully balanced: </w:t>
      </w:r>
      <w:proofErr w:type="gramStart"/>
      <w:r w:rsidRPr="000D6252">
        <w:rPr>
          <w:sz w:val="28"/>
          <w:szCs w:val="28"/>
        </w:rPr>
        <w:t>Speech :</w:t>
      </w:r>
      <w:proofErr w:type="gramEnd"/>
      <w:r w:rsidRPr="000D6252">
        <w:rPr>
          <w:sz w:val="28"/>
          <w:szCs w:val="28"/>
        </w:rPr>
        <w:t xml:space="preserve"> Non-Speech = </w:t>
      </w:r>
      <w:proofErr w:type="gramStart"/>
      <w:r w:rsidRPr="000D6252">
        <w:rPr>
          <w:b/>
          <w:bCs/>
          <w:sz w:val="28"/>
          <w:szCs w:val="28"/>
        </w:rPr>
        <w:t>1 :</w:t>
      </w:r>
      <w:proofErr w:type="gramEnd"/>
      <w:r w:rsidRPr="000D6252">
        <w:rPr>
          <w:b/>
          <w:bCs/>
          <w:sz w:val="28"/>
          <w:szCs w:val="28"/>
        </w:rPr>
        <w:t xml:space="preserve"> 1</w:t>
      </w:r>
    </w:p>
    <w:p w14:paraId="442BDD56" w14:textId="77777777" w:rsidR="000D6252" w:rsidRPr="000D6252" w:rsidRDefault="000D6252" w:rsidP="000D6252">
      <w:pPr>
        <w:numPr>
          <w:ilvl w:val="0"/>
          <w:numId w:val="35"/>
        </w:numPr>
        <w:rPr>
          <w:sz w:val="28"/>
          <w:szCs w:val="28"/>
        </w:rPr>
      </w:pPr>
      <w:r w:rsidRPr="000D6252">
        <w:rPr>
          <w:sz w:val="28"/>
          <w:szCs w:val="28"/>
        </w:rPr>
        <w:t xml:space="preserve">Optimizer: </w:t>
      </w:r>
      <w:r w:rsidRPr="000D6252">
        <w:rPr>
          <w:b/>
          <w:bCs/>
          <w:sz w:val="28"/>
          <w:szCs w:val="28"/>
        </w:rPr>
        <w:t>Adam (</w:t>
      </w:r>
      <w:proofErr w:type="spellStart"/>
      <w:r w:rsidRPr="000D6252">
        <w:rPr>
          <w:b/>
          <w:bCs/>
          <w:sz w:val="28"/>
          <w:szCs w:val="28"/>
        </w:rPr>
        <w:t>lr</w:t>
      </w:r>
      <w:proofErr w:type="spellEnd"/>
      <w:r w:rsidRPr="000D6252">
        <w:rPr>
          <w:b/>
          <w:bCs/>
          <w:sz w:val="28"/>
          <w:szCs w:val="28"/>
        </w:rPr>
        <w:t xml:space="preserve"> = 0.001)</w:t>
      </w:r>
    </w:p>
    <w:p w14:paraId="61D70B40" w14:textId="77777777" w:rsidR="000D6252" w:rsidRPr="000D6252" w:rsidRDefault="000D6252" w:rsidP="000D6252">
      <w:pPr>
        <w:numPr>
          <w:ilvl w:val="0"/>
          <w:numId w:val="35"/>
        </w:numPr>
        <w:rPr>
          <w:sz w:val="28"/>
          <w:szCs w:val="28"/>
        </w:rPr>
      </w:pPr>
      <w:r w:rsidRPr="000D6252">
        <w:rPr>
          <w:sz w:val="28"/>
          <w:szCs w:val="28"/>
        </w:rPr>
        <w:t xml:space="preserve">Loss Function: </w:t>
      </w:r>
      <w:r w:rsidRPr="000D6252">
        <w:rPr>
          <w:b/>
          <w:bCs/>
          <w:sz w:val="28"/>
          <w:szCs w:val="28"/>
        </w:rPr>
        <w:t>Categorical Cross-Entropy</w:t>
      </w:r>
    </w:p>
    <w:p w14:paraId="11D77C61" w14:textId="77777777" w:rsidR="000D6252" w:rsidRPr="000D6252" w:rsidRDefault="000D6252" w:rsidP="000D6252">
      <w:pPr>
        <w:numPr>
          <w:ilvl w:val="0"/>
          <w:numId w:val="35"/>
        </w:numPr>
        <w:rPr>
          <w:sz w:val="28"/>
          <w:szCs w:val="28"/>
        </w:rPr>
      </w:pPr>
      <w:r w:rsidRPr="000D6252">
        <w:rPr>
          <w:sz w:val="28"/>
          <w:szCs w:val="28"/>
        </w:rPr>
        <w:t>Regularized with:</w:t>
      </w:r>
    </w:p>
    <w:p w14:paraId="12CB5ED2" w14:textId="77777777" w:rsidR="000D6252" w:rsidRPr="000D6252" w:rsidRDefault="000D6252" w:rsidP="000D6252">
      <w:pPr>
        <w:numPr>
          <w:ilvl w:val="1"/>
          <w:numId w:val="35"/>
        </w:numPr>
        <w:rPr>
          <w:sz w:val="28"/>
          <w:szCs w:val="28"/>
        </w:rPr>
      </w:pPr>
      <w:proofErr w:type="spellStart"/>
      <w:r w:rsidRPr="000D6252">
        <w:rPr>
          <w:b/>
          <w:bCs/>
          <w:sz w:val="28"/>
          <w:szCs w:val="28"/>
        </w:rPr>
        <w:t>EarlyStopping</w:t>
      </w:r>
      <w:proofErr w:type="spellEnd"/>
    </w:p>
    <w:p w14:paraId="1F016001" w14:textId="77777777" w:rsidR="000D6252" w:rsidRPr="000D6252" w:rsidRDefault="000D6252" w:rsidP="000D6252">
      <w:pPr>
        <w:numPr>
          <w:ilvl w:val="1"/>
          <w:numId w:val="35"/>
        </w:numPr>
        <w:rPr>
          <w:sz w:val="28"/>
          <w:szCs w:val="28"/>
        </w:rPr>
      </w:pPr>
      <w:r w:rsidRPr="000D6252">
        <w:rPr>
          <w:b/>
          <w:bCs/>
          <w:sz w:val="28"/>
          <w:szCs w:val="28"/>
        </w:rPr>
        <w:t>Learning Rate Scheduler</w:t>
      </w:r>
    </w:p>
    <w:p w14:paraId="12CCC54E" w14:textId="77777777" w:rsidR="000D6252" w:rsidRPr="000D6252" w:rsidRDefault="000D6252" w:rsidP="000D6252">
      <w:pPr>
        <w:rPr>
          <w:sz w:val="28"/>
          <w:szCs w:val="28"/>
        </w:rPr>
      </w:pPr>
      <w:r w:rsidRPr="000D6252">
        <w:rPr>
          <w:sz w:val="28"/>
          <w:szCs w:val="28"/>
        </w:rPr>
        <w:t>These measures ensured strong convergence and minimized overfitting.</w:t>
      </w:r>
    </w:p>
    <w:p w14:paraId="54BA0AFD" w14:textId="77777777" w:rsidR="000D6252" w:rsidRPr="000D6252" w:rsidRDefault="000D6252" w:rsidP="000D6252">
      <w:pPr>
        <w:rPr>
          <w:sz w:val="28"/>
          <w:szCs w:val="28"/>
        </w:rPr>
      </w:pPr>
      <w:r w:rsidRPr="000D6252">
        <w:rPr>
          <w:sz w:val="28"/>
          <w:szCs w:val="28"/>
        </w:rPr>
        <w:pict w14:anchorId="66936BC9">
          <v:rect id="_x0000_i1202" style="width:0;height:1.5pt" o:hralign="center" o:hrstd="t" o:hr="t" fillcolor="#a0a0a0" stroked="f"/>
        </w:pict>
      </w:r>
    </w:p>
    <w:p w14:paraId="00447AF5" w14:textId="77777777" w:rsidR="000D6252" w:rsidRPr="000D6252" w:rsidRDefault="000D6252" w:rsidP="000D6252">
      <w:pPr>
        <w:rPr>
          <w:b/>
          <w:bCs/>
          <w:sz w:val="28"/>
          <w:szCs w:val="28"/>
        </w:rPr>
      </w:pPr>
      <w:r w:rsidRPr="000D6252">
        <w:rPr>
          <w:b/>
          <w:bCs/>
          <w:sz w:val="28"/>
          <w:szCs w:val="28"/>
        </w:rPr>
        <w:t>4. Multimodal Fusion and Deployment</w:t>
      </w:r>
    </w:p>
    <w:p w14:paraId="5E2DC3D2" w14:textId="77777777" w:rsidR="000D6252" w:rsidRPr="000D6252" w:rsidRDefault="000D6252" w:rsidP="000D6252">
      <w:pPr>
        <w:rPr>
          <w:b/>
          <w:bCs/>
          <w:sz w:val="28"/>
          <w:szCs w:val="28"/>
        </w:rPr>
      </w:pPr>
      <w:r w:rsidRPr="000D6252">
        <w:rPr>
          <w:b/>
          <w:bCs/>
          <w:sz w:val="28"/>
          <w:szCs w:val="28"/>
        </w:rPr>
        <w:t>4.1 Fusion Logic</w:t>
      </w:r>
    </w:p>
    <w:p w14:paraId="1CBE3FAF" w14:textId="77777777" w:rsidR="000D6252" w:rsidRPr="000D6252" w:rsidRDefault="000D6252" w:rsidP="000D6252">
      <w:pPr>
        <w:rPr>
          <w:sz w:val="28"/>
          <w:szCs w:val="28"/>
        </w:rPr>
      </w:pPr>
      <w:r w:rsidRPr="000D6252">
        <w:rPr>
          <w:sz w:val="28"/>
          <w:szCs w:val="28"/>
        </w:rPr>
        <w:t xml:space="preserve">The final speech-detection decision uses a </w:t>
      </w:r>
      <w:r w:rsidRPr="000D6252">
        <w:rPr>
          <w:b/>
          <w:bCs/>
          <w:sz w:val="28"/>
          <w:szCs w:val="28"/>
        </w:rPr>
        <w:t>gated three-stage process</w:t>
      </w:r>
      <w:r w:rsidRPr="000D6252">
        <w:rPr>
          <w:sz w:val="28"/>
          <w:szCs w:val="28"/>
        </w:rPr>
        <w:t>:</w:t>
      </w:r>
    </w:p>
    <w:p w14:paraId="499DF01E" w14:textId="77777777" w:rsidR="000D6252" w:rsidRPr="000D6252" w:rsidRDefault="000D6252" w:rsidP="000D6252">
      <w:pPr>
        <w:numPr>
          <w:ilvl w:val="0"/>
          <w:numId w:val="36"/>
        </w:numPr>
        <w:rPr>
          <w:sz w:val="28"/>
          <w:szCs w:val="28"/>
        </w:rPr>
      </w:pPr>
      <w:r w:rsidRPr="000D6252">
        <w:rPr>
          <w:b/>
          <w:bCs/>
          <w:sz w:val="28"/>
          <w:szCs w:val="28"/>
        </w:rPr>
        <w:t>A face must be present in the frame.</w:t>
      </w:r>
    </w:p>
    <w:p w14:paraId="4B119D0B" w14:textId="77777777" w:rsidR="000D6252" w:rsidRPr="000D6252" w:rsidRDefault="000D6252" w:rsidP="000D6252">
      <w:pPr>
        <w:numPr>
          <w:ilvl w:val="0"/>
          <w:numId w:val="36"/>
        </w:numPr>
        <w:rPr>
          <w:sz w:val="28"/>
          <w:szCs w:val="28"/>
        </w:rPr>
      </w:pPr>
      <w:r w:rsidRPr="000D6252">
        <w:rPr>
          <w:b/>
          <w:bCs/>
          <w:sz w:val="28"/>
          <w:szCs w:val="28"/>
        </w:rPr>
        <w:t>The visual subsystem must detect lip movement.</w:t>
      </w:r>
    </w:p>
    <w:p w14:paraId="7DC28948" w14:textId="77777777" w:rsidR="000D6252" w:rsidRPr="000D6252" w:rsidRDefault="000D6252" w:rsidP="000D6252">
      <w:pPr>
        <w:numPr>
          <w:ilvl w:val="0"/>
          <w:numId w:val="36"/>
        </w:numPr>
        <w:rPr>
          <w:sz w:val="28"/>
          <w:szCs w:val="28"/>
        </w:rPr>
      </w:pPr>
      <w:r w:rsidRPr="000D6252">
        <w:rPr>
          <w:b/>
          <w:bCs/>
          <w:sz w:val="28"/>
          <w:szCs w:val="28"/>
        </w:rPr>
        <w:t>The audio subsystem must classify the sound as speech.</w:t>
      </w:r>
    </w:p>
    <w:p w14:paraId="2B198AA4" w14:textId="77777777" w:rsidR="000D6252" w:rsidRPr="000D6252" w:rsidRDefault="000D6252" w:rsidP="000D6252">
      <w:pPr>
        <w:rPr>
          <w:sz w:val="28"/>
          <w:szCs w:val="28"/>
        </w:rPr>
      </w:pPr>
      <w:r w:rsidRPr="000D6252">
        <w:rPr>
          <w:sz w:val="28"/>
          <w:szCs w:val="28"/>
        </w:rPr>
        <w:t xml:space="preserve">Only when </w:t>
      </w:r>
      <w:r w:rsidRPr="000D6252">
        <w:rPr>
          <w:i/>
          <w:iCs/>
          <w:sz w:val="28"/>
          <w:szCs w:val="28"/>
        </w:rPr>
        <w:t>all three</w:t>
      </w:r>
      <w:r w:rsidRPr="000D6252">
        <w:rPr>
          <w:sz w:val="28"/>
          <w:szCs w:val="28"/>
        </w:rPr>
        <w:t xml:space="preserve"> conditions are satisfied is a person labeled as </w:t>
      </w:r>
      <w:r w:rsidRPr="000D6252">
        <w:rPr>
          <w:b/>
          <w:bCs/>
          <w:sz w:val="28"/>
          <w:szCs w:val="28"/>
        </w:rPr>
        <w:t>Speaking</w:t>
      </w:r>
      <w:r w:rsidRPr="000D6252">
        <w:rPr>
          <w:sz w:val="28"/>
          <w:szCs w:val="28"/>
        </w:rPr>
        <w:t>.</w:t>
      </w:r>
    </w:p>
    <w:p w14:paraId="0DE8763F" w14:textId="77777777" w:rsidR="000D6252" w:rsidRPr="000D6252" w:rsidRDefault="000D6252" w:rsidP="000D6252">
      <w:pPr>
        <w:rPr>
          <w:sz w:val="28"/>
          <w:szCs w:val="28"/>
        </w:rPr>
      </w:pPr>
      <w:r w:rsidRPr="000D6252">
        <w:rPr>
          <w:sz w:val="28"/>
          <w:szCs w:val="28"/>
        </w:rPr>
        <w:lastRenderedPageBreak/>
        <w:t>This greatly reduces false alarms caused by:</w:t>
      </w:r>
    </w:p>
    <w:p w14:paraId="2A0CF900" w14:textId="77777777" w:rsidR="000D6252" w:rsidRPr="000D6252" w:rsidRDefault="000D6252" w:rsidP="000D6252">
      <w:pPr>
        <w:numPr>
          <w:ilvl w:val="0"/>
          <w:numId w:val="37"/>
        </w:numPr>
        <w:rPr>
          <w:sz w:val="28"/>
          <w:szCs w:val="28"/>
        </w:rPr>
      </w:pPr>
      <w:r w:rsidRPr="000D6252">
        <w:rPr>
          <w:sz w:val="28"/>
          <w:szCs w:val="28"/>
        </w:rPr>
        <w:t>Visual noise (e.g., chewing, yawning)</w:t>
      </w:r>
    </w:p>
    <w:p w14:paraId="4EB92B9F" w14:textId="77777777" w:rsidR="000D6252" w:rsidRPr="000D6252" w:rsidRDefault="000D6252" w:rsidP="000D6252">
      <w:pPr>
        <w:numPr>
          <w:ilvl w:val="0"/>
          <w:numId w:val="37"/>
        </w:numPr>
        <w:rPr>
          <w:sz w:val="28"/>
          <w:szCs w:val="28"/>
        </w:rPr>
      </w:pPr>
      <w:r w:rsidRPr="000D6252">
        <w:rPr>
          <w:sz w:val="28"/>
          <w:szCs w:val="28"/>
        </w:rPr>
        <w:t>Audio noise (e.g., chair squeaks, typing, footsteps)</w:t>
      </w:r>
    </w:p>
    <w:p w14:paraId="30CB5C90" w14:textId="77777777" w:rsidR="000D6252" w:rsidRPr="000D6252" w:rsidRDefault="000D6252" w:rsidP="000D6252">
      <w:pPr>
        <w:rPr>
          <w:b/>
          <w:bCs/>
          <w:sz w:val="28"/>
          <w:szCs w:val="28"/>
        </w:rPr>
      </w:pPr>
      <w:r w:rsidRPr="000D6252">
        <w:rPr>
          <w:b/>
          <w:bCs/>
          <w:sz w:val="28"/>
          <w:szCs w:val="28"/>
        </w:rPr>
        <w:t>4.2 Multi-Person Tracking</w:t>
      </w:r>
    </w:p>
    <w:p w14:paraId="04AAC613" w14:textId="77777777" w:rsidR="000D6252" w:rsidRPr="000D6252" w:rsidRDefault="000D6252" w:rsidP="000D6252">
      <w:pPr>
        <w:rPr>
          <w:sz w:val="28"/>
          <w:szCs w:val="28"/>
        </w:rPr>
      </w:pPr>
      <w:r w:rsidRPr="000D6252">
        <w:rPr>
          <w:sz w:val="28"/>
          <w:szCs w:val="28"/>
        </w:rPr>
        <w:t xml:space="preserve">The system employs </w:t>
      </w:r>
      <w:r w:rsidRPr="000D6252">
        <w:rPr>
          <w:b/>
          <w:bCs/>
          <w:sz w:val="28"/>
          <w:szCs w:val="28"/>
        </w:rPr>
        <w:t>Centroid Tracking</w:t>
      </w:r>
      <w:r w:rsidRPr="000D6252">
        <w:rPr>
          <w:sz w:val="28"/>
          <w:szCs w:val="28"/>
        </w:rPr>
        <w:t xml:space="preserve"> to handle up to </w:t>
      </w:r>
      <w:r w:rsidRPr="000D6252">
        <w:rPr>
          <w:b/>
          <w:bCs/>
          <w:sz w:val="28"/>
          <w:szCs w:val="28"/>
        </w:rPr>
        <w:t>five people</w:t>
      </w:r>
      <w:r w:rsidRPr="000D6252">
        <w:rPr>
          <w:sz w:val="28"/>
          <w:szCs w:val="28"/>
        </w:rPr>
        <w:t xml:space="preserve"> simultaneously. Each person receives:</w:t>
      </w:r>
    </w:p>
    <w:p w14:paraId="267D7E80" w14:textId="77777777" w:rsidR="000D6252" w:rsidRPr="000D6252" w:rsidRDefault="000D6252" w:rsidP="000D6252">
      <w:pPr>
        <w:numPr>
          <w:ilvl w:val="0"/>
          <w:numId w:val="38"/>
        </w:numPr>
        <w:rPr>
          <w:sz w:val="28"/>
          <w:szCs w:val="28"/>
        </w:rPr>
      </w:pPr>
      <w:r w:rsidRPr="000D6252">
        <w:rPr>
          <w:sz w:val="28"/>
          <w:szCs w:val="28"/>
        </w:rPr>
        <w:t>A unique ID</w:t>
      </w:r>
    </w:p>
    <w:p w14:paraId="376AC5CC" w14:textId="77777777" w:rsidR="000D6252" w:rsidRPr="000D6252" w:rsidRDefault="000D6252" w:rsidP="000D6252">
      <w:pPr>
        <w:numPr>
          <w:ilvl w:val="0"/>
          <w:numId w:val="38"/>
        </w:numPr>
        <w:rPr>
          <w:sz w:val="28"/>
          <w:szCs w:val="28"/>
        </w:rPr>
      </w:pPr>
      <w:r w:rsidRPr="000D6252">
        <w:rPr>
          <w:sz w:val="28"/>
          <w:szCs w:val="28"/>
        </w:rPr>
        <w:t>Independent visual-state buffers</w:t>
      </w:r>
    </w:p>
    <w:p w14:paraId="16330006" w14:textId="77777777" w:rsidR="000D6252" w:rsidRPr="000D6252" w:rsidRDefault="000D6252" w:rsidP="000D6252">
      <w:pPr>
        <w:numPr>
          <w:ilvl w:val="0"/>
          <w:numId w:val="38"/>
        </w:numPr>
        <w:rPr>
          <w:sz w:val="28"/>
          <w:szCs w:val="28"/>
        </w:rPr>
      </w:pPr>
      <w:r w:rsidRPr="000D6252">
        <w:rPr>
          <w:sz w:val="28"/>
          <w:szCs w:val="28"/>
        </w:rPr>
        <w:t>Individual predictions</w:t>
      </w:r>
    </w:p>
    <w:p w14:paraId="3D94A2A6" w14:textId="77777777" w:rsidR="000D6252" w:rsidRPr="000D6252" w:rsidRDefault="000D6252" w:rsidP="000D6252">
      <w:pPr>
        <w:rPr>
          <w:sz w:val="28"/>
          <w:szCs w:val="28"/>
        </w:rPr>
      </w:pPr>
      <w:r w:rsidRPr="000D6252">
        <w:rPr>
          <w:sz w:val="28"/>
          <w:szCs w:val="28"/>
        </w:rPr>
        <w:t>This ensures reliable, trackable monitoring even in busy scenes.</w:t>
      </w:r>
    </w:p>
    <w:p w14:paraId="0A308430" w14:textId="77777777" w:rsidR="000D6252" w:rsidRPr="000D6252" w:rsidRDefault="000D6252" w:rsidP="000D6252">
      <w:pPr>
        <w:rPr>
          <w:b/>
          <w:bCs/>
          <w:sz w:val="28"/>
          <w:szCs w:val="28"/>
        </w:rPr>
      </w:pPr>
      <w:r w:rsidRPr="000D6252">
        <w:rPr>
          <w:b/>
          <w:bCs/>
          <w:sz w:val="28"/>
          <w:szCs w:val="28"/>
        </w:rPr>
        <w:t>4.3 Synchronization (Hold Timer)</w:t>
      </w:r>
    </w:p>
    <w:p w14:paraId="024BDCAA" w14:textId="77777777" w:rsidR="000D6252" w:rsidRPr="000D6252" w:rsidRDefault="000D6252" w:rsidP="000D6252">
      <w:pPr>
        <w:rPr>
          <w:sz w:val="28"/>
          <w:szCs w:val="28"/>
        </w:rPr>
      </w:pPr>
      <w:r w:rsidRPr="000D6252">
        <w:rPr>
          <w:sz w:val="28"/>
          <w:szCs w:val="28"/>
        </w:rPr>
        <w:t xml:space="preserve">Since audio operates on </w:t>
      </w:r>
      <w:r w:rsidRPr="000D6252">
        <w:rPr>
          <w:b/>
          <w:bCs/>
          <w:sz w:val="28"/>
          <w:szCs w:val="28"/>
        </w:rPr>
        <w:t>0.96-second</w:t>
      </w:r>
      <w:r w:rsidRPr="000D6252">
        <w:rPr>
          <w:sz w:val="28"/>
          <w:szCs w:val="28"/>
        </w:rPr>
        <w:t xml:space="preserve"> chunks and video runs at </w:t>
      </w:r>
      <w:r w:rsidRPr="000D6252">
        <w:rPr>
          <w:b/>
          <w:bCs/>
          <w:sz w:val="28"/>
          <w:szCs w:val="28"/>
        </w:rPr>
        <w:t>30 FPS</w:t>
      </w:r>
      <w:r w:rsidRPr="000D6252">
        <w:rPr>
          <w:sz w:val="28"/>
          <w:szCs w:val="28"/>
        </w:rPr>
        <w:t xml:space="preserve">, we use a </w:t>
      </w:r>
      <w:r w:rsidRPr="000D6252">
        <w:rPr>
          <w:b/>
          <w:bCs/>
          <w:sz w:val="28"/>
          <w:szCs w:val="28"/>
        </w:rPr>
        <w:t>1.5-second hold timer</w:t>
      </w:r>
      <w:r w:rsidRPr="000D6252">
        <w:rPr>
          <w:sz w:val="28"/>
          <w:szCs w:val="28"/>
        </w:rPr>
        <w:t>. Whenever the audio system detects speech, this timer keeps the “Speech Active” state high long enough for the visual subsystem to interpret the corresponding frames.</w:t>
      </w:r>
    </w:p>
    <w:p w14:paraId="335D1437" w14:textId="77777777" w:rsidR="000D6252" w:rsidRPr="000D6252" w:rsidRDefault="000D6252" w:rsidP="000D6252">
      <w:pPr>
        <w:rPr>
          <w:sz w:val="28"/>
          <w:szCs w:val="28"/>
        </w:rPr>
      </w:pPr>
      <w:r w:rsidRPr="000D6252">
        <w:rPr>
          <w:sz w:val="28"/>
          <w:szCs w:val="28"/>
        </w:rPr>
        <w:pict w14:anchorId="409AE8A5">
          <v:rect id="_x0000_i1203" style="width:0;height:1.5pt" o:hralign="center" o:hrstd="t" o:hr="t" fillcolor="#a0a0a0" stroked="f"/>
        </w:pict>
      </w:r>
    </w:p>
    <w:p w14:paraId="14DD4D24" w14:textId="77777777" w:rsidR="000D6252" w:rsidRPr="000D6252" w:rsidRDefault="000D6252" w:rsidP="000D6252">
      <w:pPr>
        <w:rPr>
          <w:b/>
          <w:bCs/>
          <w:sz w:val="28"/>
          <w:szCs w:val="28"/>
        </w:rPr>
      </w:pPr>
      <w:r w:rsidRPr="000D6252">
        <w:rPr>
          <w:b/>
          <w:bCs/>
          <w:sz w:val="28"/>
          <w:szCs w:val="28"/>
        </w:rPr>
        <w:t>5. Performance and Results</w:t>
      </w:r>
    </w:p>
    <w:p w14:paraId="08E50951" w14:textId="77777777" w:rsidR="000D6252" w:rsidRPr="000D6252" w:rsidRDefault="000D6252" w:rsidP="000D6252">
      <w:pPr>
        <w:rPr>
          <w:b/>
          <w:bCs/>
          <w:sz w:val="28"/>
          <w:szCs w:val="28"/>
        </w:rPr>
      </w:pPr>
      <w:r w:rsidRPr="000D6252">
        <w:rPr>
          <w:b/>
          <w:bCs/>
          <w:sz w:val="28"/>
          <w:szCs w:val="28"/>
        </w:rPr>
        <w:t>5.1 Evaluation Metrics</w:t>
      </w:r>
    </w:p>
    <w:p w14:paraId="55A3147C" w14:textId="77777777" w:rsidR="000D6252" w:rsidRPr="000D6252" w:rsidRDefault="000D6252" w:rsidP="000D6252">
      <w:pPr>
        <w:rPr>
          <w:sz w:val="28"/>
          <w:szCs w:val="28"/>
        </w:rPr>
      </w:pPr>
      <w:r w:rsidRPr="000D6252">
        <w:rPr>
          <w:sz w:val="28"/>
          <w:szCs w:val="28"/>
        </w:rPr>
        <w:t>All models were evaluated on a held-out test set using:</w:t>
      </w:r>
    </w:p>
    <w:p w14:paraId="6C55AB64" w14:textId="77777777" w:rsidR="000D6252" w:rsidRPr="000D6252" w:rsidRDefault="000D6252" w:rsidP="000D6252">
      <w:pPr>
        <w:numPr>
          <w:ilvl w:val="0"/>
          <w:numId w:val="39"/>
        </w:numPr>
        <w:rPr>
          <w:sz w:val="28"/>
          <w:szCs w:val="28"/>
        </w:rPr>
      </w:pPr>
      <w:r w:rsidRPr="000D6252">
        <w:rPr>
          <w:sz w:val="28"/>
          <w:szCs w:val="28"/>
        </w:rPr>
        <w:t>Test Accuracy</w:t>
      </w:r>
    </w:p>
    <w:p w14:paraId="2D9D0D12" w14:textId="77777777" w:rsidR="000D6252" w:rsidRPr="000D6252" w:rsidRDefault="000D6252" w:rsidP="000D6252">
      <w:pPr>
        <w:numPr>
          <w:ilvl w:val="0"/>
          <w:numId w:val="39"/>
        </w:numPr>
        <w:rPr>
          <w:sz w:val="28"/>
          <w:szCs w:val="28"/>
        </w:rPr>
      </w:pPr>
      <w:r w:rsidRPr="000D6252">
        <w:rPr>
          <w:sz w:val="28"/>
          <w:szCs w:val="28"/>
        </w:rPr>
        <w:t>Test Loss</w:t>
      </w:r>
    </w:p>
    <w:p w14:paraId="7D0B3B2F" w14:textId="77777777" w:rsidR="000D6252" w:rsidRPr="000D6252" w:rsidRDefault="000D6252" w:rsidP="000D6252">
      <w:pPr>
        <w:rPr>
          <w:b/>
          <w:bCs/>
          <w:sz w:val="28"/>
          <w:szCs w:val="28"/>
        </w:rPr>
      </w:pPr>
      <w:r w:rsidRPr="000D6252">
        <w:rPr>
          <w:b/>
          <w:bCs/>
          <w:sz w:val="28"/>
          <w:szCs w:val="28"/>
        </w:rPr>
        <w:t>5.2 Achieved Performance</w:t>
      </w:r>
    </w:p>
    <w:p w14:paraId="32EA7D80" w14:textId="77777777" w:rsidR="000D6252" w:rsidRPr="000D6252" w:rsidRDefault="000D6252" w:rsidP="000D6252">
      <w:pPr>
        <w:rPr>
          <w:sz w:val="28"/>
          <w:szCs w:val="28"/>
        </w:rPr>
      </w:pPr>
      <w:r w:rsidRPr="000D6252">
        <w:rPr>
          <w:sz w:val="28"/>
          <w:szCs w:val="28"/>
        </w:rPr>
        <w:t>The custom ResNet-18 achieved:</w:t>
      </w:r>
    </w:p>
    <w:p w14:paraId="68DD620D" w14:textId="77777777" w:rsidR="000D6252" w:rsidRPr="000D6252" w:rsidRDefault="000D6252" w:rsidP="000D6252">
      <w:pPr>
        <w:numPr>
          <w:ilvl w:val="0"/>
          <w:numId w:val="40"/>
        </w:numPr>
        <w:rPr>
          <w:sz w:val="28"/>
          <w:szCs w:val="28"/>
        </w:rPr>
      </w:pPr>
      <w:r w:rsidRPr="000D6252">
        <w:rPr>
          <w:b/>
          <w:bCs/>
          <w:sz w:val="28"/>
          <w:szCs w:val="28"/>
        </w:rPr>
        <w:lastRenderedPageBreak/>
        <w:t>Test Accuracy:</w:t>
      </w:r>
      <w:r w:rsidRPr="000D6252">
        <w:rPr>
          <w:sz w:val="28"/>
          <w:szCs w:val="28"/>
        </w:rPr>
        <w:t xml:space="preserve"> 99.50%</w:t>
      </w:r>
    </w:p>
    <w:p w14:paraId="100782AA" w14:textId="77777777" w:rsidR="000D6252" w:rsidRPr="000D6252" w:rsidRDefault="000D6252" w:rsidP="000D6252">
      <w:pPr>
        <w:numPr>
          <w:ilvl w:val="0"/>
          <w:numId w:val="40"/>
        </w:numPr>
        <w:rPr>
          <w:sz w:val="28"/>
          <w:szCs w:val="28"/>
        </w:rPr>
      </w:pPr>
      <w:r w:rsidRPr="000D6252">
        <w:rPr>
          <w:b/>
          <w:bCs/>
          <w:sz w:val="28"/>
          <w:szCs w:val="28"/>
        </w:rPr>
        <w:t>Test Loss:</w:t>
      </w:r>
      <w:r w:rsidRPr="000D6252">
        <w:rPr>
          <w:sz w:val="28"/>
          <w:szCs w:val="28"/>
        </w:rPr>
        <w:t xml:space="preserve"> 0.0433</w:t>
      </w:r>
    </w:p>
    <w:p w14:paraId="0B2C637E" w14:textId="77777777" w:rsidR="000D6252" w:rsidRPr="000D6252" w:rsidRDefault="000D6252" w:rsidP="000D6252">
      <w:pPr>
        <w:rPr>
          <w:sz w:val="28"/>
          <w:szCs w:val="28"/>
        </w:rPr>
      </w:pPr>
      <w:r w:rsidRPr="000D6252">
        <w:rPr>
          <w:sz w:val="28"/>
          <w:szCs w:val="28"/>
        </w:rPr>
        <w:t>These results indicate strong discriminative capability on clean evaluation data.</w:t>
      </w:r>
    </w:p>
    <w:p w14:paraId="40F180EF" w14:textId="77777777" w:rsidR="000D6252" w:rsidRPr="000D6252" w:rsidRDefault="000D6252" w:rsidP="000D6252">
      <w:pPr>
        <w:rPr>
          <w:b/>
          <w:bCs/>
          <w:sz w:val="28"/>
          <w:szCs w:val="28"/>
        </w:rPr>
      </w:pPr>
      <w:r w:rsidRPr="000D6252">
        <w:rPr>
          <w:b/>
          <w:bCs/>
          <w:sz w:val="28"/>
          <w:szCs w:val="28"/>
        </w:rPr>
        <w:t>5.3 Real-World Deployment Observations</w:t>
      </w:r>
    </w:p>
    <w:p w14:paraId="0BEC3874" w14:textId="77777777" w:rsidR="000D6252" w:rsidRPr="000D6252" w:rsidRDefault="000D6252" w:rsidP="000D6252">
      <w:pPr>
        <w:rPr>
          <w:sz w:val="28"/>
          <w:szCs w:val="28"/>
        </w:rPr>
      </w:pPr>
      <w:r w:rsidRPr="000D6252">
        <w:rPr>
          <w:sz w:val="28"/>
          <w:szCs w:val="28"/>
        </w:rPr>
        <w:t>Real-world environments introduce challenges not present in curated datasets:</w:t>
      </w:r>
    </w:p>
    <w:p w14:paraId="003E75A3" w14:textId="77777777" w:rsidR="000D6252" w:rsidRPr="000D6252" w:rsidRDefault="000D6252" w:rsidP="000D6252">
      <w:pPr>
        <w:numPr>
          <w:ilvl w:val="0"/>
          <w:numId w:val="41"/>
        </w:numPr>
        <w:rPr>
          <w:sz w:val="28"/>
          <w:szCs w:val="28"/>
        </w:rPr>
      </w:pPr>
      <w:proofErr w:type="spellStart"/>
      <w:r w:rsidRPr="000D6252">
        <w:rPr>
          <w:sz w:val="28"/>
          <w:szCs w:val="28"/>
        </w:rPr>
        <w:t>LibriSpeech</w:t>
      </w:r>
      <w:proofErr w:type="spellEnd"/>
      <w:r w:rsidRPr="000D6252">
        <w:rPr>
          <w:sz w:val="28"/>
          <w:szCs w:val="28"/>
        </w:rPr>
        <w:t xml:space="preserve"> is very clean compared to typical libraries.</w:t>
      </w:r>
    </w:p>
    <w:p w14:paraId="7733AA3B" w14:textId="77777777" w:rsidR="000D6252" w:rsidRPr="000D6252" w:rsidRDefault="000D6252" w:rsidP="000D6252">
      <w:pPr>
        <w:numPr>
          <w:ilvl w:val="0"/>
          <w:numId w:val="41"/>
        </w:numPr>
        <w:rPr>
          <w:sz w:val="28"/>
          <w:szCs w:val="28"/>
        </w:rPr>
      </w:pPr>
      <w:r w:rsidRPr="000D6252">
        <w:rPr>
          <w:sz w:val="28"/>
          <w:szCs w:val="28"/>
        </w:rPr>
        <w:t>Real spaces include echoes, mixed background noises, and overlapping sources.</w:t>
      </w:r>
    </w:p>
    <w:p w14:paraId="1416863C" w14:textId="77777777" w:rsidR="000D6252" w:rsidRPr="000D6252" w:rsidRDefault="000D6252" w:rsidP="000D6252">
      <w:pPr>
        <w:numPr>
          <w:ilvl w:val="0"/>
          <w:numId w:val="41"/>
        </w:numPr>
        <w:rPr>
          <w:sz w:val="28"/>
          <w:szCs w:val="28"/>
        </w:rPr>
      </w:pPr>
      <w:r w:rsidRPr="000D6252">
        <w:rPr>
          <w:sz w:val="28"/>
          <w:szCs w:val="28"/>
        </w:rPr>
        <w:t>Mechanical noises (chair movements, typing, sliding books) can mimic speech patterns in spectrograms.</w:t>
      </w:r>
    </w:p>
    <w:p w14:paraId="3F2863C5" w14:textId="77777777" w:rsidR="000D6252" w:rsidRPr="000D6252" w:rsidRDefault="000D6252" w:rsidP="000D6252">
      <w:pPr>
        <w:rPr>
          <w:sz w:val="28"/>
          <w:szCs w:val="28"/>
        </w:rPr>
      </w:pPr>
      <w:r w:rsidRPr="000D6252">
        <w:rPr>
          <w:sz w:val="28"/>
          <w:szCs w:val="28"/>
        </w:rPr>
        <w:t>The multimodal fusion approach effectively mitigates these issues by requiring visual confirmation before declaring speech.</w:t>
      </w:r>
    </w:p>
    <w:p w14:paraId="0B884A58" w14:textId="77777777" w:rsidR="000D6252" w:rsidRPr="000D6252" w:rsidRDefault="000D6252" w:rsidP="000D6252">
      <w:pPr>
        <w:rPr>
          <w:sz w:val="28"/>
          <w:szCs w:val="28"/>
        </w:rPr>
      </w:pPr>
      <w:r w:rsidRPr="000D6252">
        <w:rPr>
          <w:sz w:val="28"/>
          <w:szCs w:val="28"/>
        </w:rPr>
        <w:pict w14:anchorId="11DBC7A1">
          <v:rect id="_x0000_i1204" style="width:0;height:1.5pt" o:hralign="center" o:hrstd="t" o:hr="t" fillcolor="#a0a0a0" stroked="f"/>
        </w:pict>
      </w:r>
    </w:p>
    <w:p w14:paraId="0698DA47" w14:textId="77777777" w:rsidR="000D6252" w:rsidRPr="000D6252" w:rsidRDefault="000D6252" w:rsidP="000D6252">
      <w:pPr>
        <w:rPr>
          <w:b/>
          <w:bCs/>
          <w:sz w:val="28"/>
          <w:szCs w:val="28"/>
        </w:rPr>
      </w:pPr>
      <w:r w:rsidRPr="000D6252">
        <w:rPr>
          <w:b/>
          <w:bCs/>
          <w:sz w:val="28"/>
          <w:szCs w:val="28"/>
        </w:rPr>
        <w:t>6. Conclusion and Future Scope</w:t>
      </w:r>
    </w:p>
    <w:p w14:paraId="30FA9422" w14:textId="77777777" w:rsidR="000D6252" w:rsidRPr="000D6252" w:rsidRDefault="000D6252" w:rsidP="000D6252">
      <w:pPr>
        <w:rPr>
          <w:b/>
          <w:bCs/>
          <w:sz w:val="28"/>
          <w:szCs w:val="28"/>
        </w:rPr>
      </w:pPr>
      <w:r w:rsidRPr="000D6252">
        <w:rPr>
          <w:b/>
          <w:bCs/>
          <w:sz w:val="28"/>
          <w:szCs w:val="28"/>
        </w:rPr>
        <w:t>6.1 Conclusion</w:t>
      </w:r>
    </w:p>
    <w:p w14:paraId="1811BAFD" w14:textId="77777777" w:rsidR="000D6252" w:rsidRPr="000D6252" w:rsidRDefault="000D6252" w:rsidP="000D6252">
      <w:pPr>
        <w:rPr>
          <w:sz w:val="28"/>
          <w:szCs w:val="28"/>
        </w:rPr>
      </w:pPr>
      <w:r w:rsidRPr="000D6252">
        <w:rPr>
          <w:sz w:val="28"/>
          <w:szCs w:val="28"/>
        </w:rPr>
        <w:t xml:space="preserve">The AI-Powered Library Silence Monitor demonstrates that </w:t>
      </w:r>
      <w:r w:rsidRPr="000D6252">
        <w:rPr>
          <w:b/>
          <w:bCs/>
          <w:sz w:val="28"/>
          <w:szCs w:val="28"/>
        </w:rPr>
        <w:t>multimodal intelligence vastly outperforms single-sensor systems</w:t>
      </w:r>
      <w:r w:rsidRPr="000D6252">
        <w:rPr>
          <w:sz w:val="28"/>
          <w:szCs w:val="28"/>
        </w:rPr>
        <w:t xml:space="preserve"> for noise detection in quiet, human-centric environments. By combining a lip-movement classifier with a custom audio-based ResNet-18, the system achieves highly reliable, context-aware speech detection with minimal false positives. This enables libraries to maintain silence more efficiently and unobtrusively.</w:t>
      </w:r>
    </w:p>
    <w:p w14:paraId="7B3F3F31" w14:textId="77777777" w:rsidR="000D6252" w:rsidRPr="000D6252" w:rsidRDefault="000D6252" w:rsidP="000D6252">
      <w:pPr>
        <w:rPr>
          <w:b/>
          <w:bCs/>
          <w:sz w:val="28"/>
          <w:szCs w:val="28"/>
        </w:rPr>
      </w:pPr>
      <w:r w:rsidRPr="000D6252">
        <w:rPr>
          <w:b/>
          <w:bCs/>
          <w:sz w:val="28"/>
          <w:szCs w:val="28"/>
        </w:rPr>
        <w:t>6.2 Future Scope</w:t>
      </w:r>
    </w:p>
    <w:p w14:paraId="44683F59" w14:textId="77777777" w:rsidR="000D6252" w:rsidRPr="000D6252" w:rsidRDefault="000D6252" w:rsidP="000D6252">
      <w:pPr>
        <w:numPr>
          <w:ilvl w:val="0"/>
          <w:numId w:val="42"/>
        </w:numPr>
        <w:rPr>
          <w:sz w:val="28"/>
          <w:szCs w:val="28"/>
        </w:rPr>
      </w:pPr>
      <w:r w:rsidRPr="000D6252">
        <w:rPr>
          <w:b/>
          <w:bCs/>
          <w:sz w:val="28"/>
          <w:szCs w:val="28"/>
        </w:rPr>
        <w:t>Beamforming:</w:t>
      </w:r>
      <w:r w:rsidRPr="000D6252">
        <w:rPr>
          <w:sz w:val="28"/>
          <w:szCs w:val="28"/>
        </w:rPr>
        <w:br/>
        <w:t>Integrating a microphone array would make it possible to localize sound sources and associate detected speech with specific individuals.</w:t>
      </w:r>
    </w:p>
    <w:p w14:paraId="6E531F9B" w14:textId="77777777" w:rsidR="000D6252" w:rsidRPr="000D6252" w:rsidRDefault="000D6252" w:rsidP="000D6252">
      <w:pPr>
        <w:numPr>
          <w:ilvl w:val="0"/>
          <w:numId w:val="42"/>
        </w:numPr>
        <w:rPr>
          <w:sz w:val="28"/>
          <w:szCs w:val="28"/>
        </w:rPr>
      </w:pPr>
      <w:r w:rsidRPr="000D6252">
        <w:rPr>
          <w:b/>
          <w:bCs/>
          <w:sz w:val="28"/>
          <w:szCs w:val="28"/>
        </w:rPr>
        <w:lastRenderedPageBreak/>
        <w:t>Edge Deployment:</w:t>
      </w:r>
      <w:r w:rsidRPr="000D6252">
        <w:rPr>
          <w:sz w:val="28"/>
          <w:szCs w:val="28"/>
        </w:rPr>
        <w:br/>
        <w:t>The lightweight architectures are well-suited for devices like the NVIDIA Jetson Nano or Raspberry Pi, enabling offline, privacy-preserving deployment without relying on cloud resources.</w:t>
      </w:r>
    </w:p>
    <w:p w14:paraId="504EF199" w14:textId="637D2161" w:rsidR="00796C24" w:rsidRPr="001D046F" w:rsidRDefault="00796C24" w:rsidP="001D046F">
      <w:pPr>
        <w:rPr>
          <w:sz w:val="28"/>
          <w:szCs w:val="28"/>
        </w:rPr>
      </w:pPr>
    </w:p>
    <w:sectPr w:rsidR="00796C24" w:rsidRPr="001D046F" w:rsidSect="001D046F">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4CE7"/>
    <w:multiLevelType w:val="multilevel"/>
    <w:tmpl w:val="01B847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477EC"/>
    <w:multiLevelType w:val="multilevel"/>
    <w:tmpl w:val="B148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64EBA"/>
    <w:multiLevelType w:val="multilevel"/>
    <w:tmpl w:val="E8CA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E2B"/>
    <w:multiLevelType w:val="multilevel"/>
    <w:tmpl w:val="7DC6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D5D71"/>
    <w:multiLevelType w:val="multilevel"/>
    <w:tmpl w:val="E2B24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BE5ED8"/>
    <w:multiLevelType w:val="multilevel"/>
    <w:tmpl w:val="983A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4615D"/>
    <w:multiLevelType w:val="multilevel"/>
    <w:tmpl w:val="DF46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A6847"/>
    <w:multiLevelType w:val="multilevel"/>
    <w:tmpl w:val="65783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3455B5"/>
    <w:multiLevelType w:val="multilevel"/>
    <w:tmpl w:val="808A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46B18"/>
    <w:multiLevelType w:val="multilevel"/>
    <w:tmpl w:val="18B6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E47D8"/>
    <w:multiLevelType w:val="multilevel"/>
    <w:tmpl w:val="B9FE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2482D"/>
    <w:multiLevelType w:val="multilevel"/>
    <w:tmpl w:val="7918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3503A8"/>
    <w:multiLevelType w:val="multilevel"/>
    <w:tmpl w:val="E61AF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363F43"/>
    <w:multiLevelType w:val="multilevel"/>
    <w:tmpl w:val="69EC0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8C636A"/>
    <w:multiLevelType w:val="multilevel"/>
    <w:tmpl w:val="70D0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7B1B50"/>
    <w:multiLevelType w:val="multilevel"/>
    <w:tmpl w:val="084E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93E76"/>
    <w:multiLevelType w:val="multilevel"/>
    <w:tmpl w:val="077E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D3692"/>
    <w:multiLevelType w:val="multilevel"/>
    <w:tmpl w:val="942CE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B6013D"/>
    <w:multiLevelType w:val="multilevel"/>
    <w:tmpl w:val="604C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0A6F20"/>
    <w:multiLevelType w:val="multilevel"/>
    <w:tmpl w:val="FCAE6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1A215E"/>
    <w:multiLevelType w:val="multilevel"/>
    <w:tmpl w:val="AFA4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F63E32"/>
    <w:multiLevelType w:val="multilevel"/>
    <w:tmpl w:val="81308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C23956"/>
    <w:multiLevelType w:val="multilevel"/>
    <w:tmpl w:val="B08E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EC6419"/>
    <w:multiLevelType w:val="multilevel"/>
    <w:tmpl w:val="AFC2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B764F8"/>
    <w:multiLevelType w:val="multilevel"/>
    <w:tmpl w:val="A5CA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452219"/>
    <w:multiLevelType w:val="multilevel"/>
    <w:tmpl w:val="A8D6A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823A10"/>
    <w:multiLevelType w:val="multilevel"/>
    <w:tmpl w:val="9510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9F2903"/>
    <w:multiLevelType w:val="multilevel"/>
    <w:tmpl w:val="1F5A0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A728F0"/>
    <w:multiLevelType w:val="multilevel"/>
    <w:tmpl w:val="84DC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E01770"/>
    <w:multiLevelType w:val="multilevel"/>
    <w:tmpl w:val="B306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816AE1"/>
    <w:multiLevelType w:val="multilevel"/>
    <w:tmpl w:val="19BC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BC1CF1"/>
    <w:multiLevelType w:val="multilevel"/>
    <w:tmpl w:val="F9E0C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307552"/>
    <w:multiLevelType w:val="multilevel"/>
    <w:tmpl w:val="1B700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D62DA4"/>
    <w:multiLevelType w:val="multilevel"/>
    <w:tmpl w:val="5CCE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6B4996"/>
    <w:multiLevelType w:val="multilevel"/>
    <w:tmpl w:val="9052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5856EE"/>
    <w:multiLevelType w:val="multilevel"/>
    <w:tmpl w:val="5FBE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8508B3"/>
    <w:multiLevelType w:val="multilevel"/>
    <w:tmpl w:val="D522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3D1C18"/>
    <w:multiLevelType w:val="multilevel"/>
    <w:tmpl w:val="181C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9E0350"/>
    <w:multiLevelType w:val="multilevel"/>
    <w:tmpl w:val="A08A7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0F3FDA"/>
    <w:multiLevelType w:val="multilevel"/>
    <w:tmpl w:val="A1560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924507"/>
    <w:multiLevelType w:val="multilevel"/>
    <w:tmpl w:val="A3F2F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D35B93"/>
    <w:multiLevelType w:val="multilevel"/>
    <w:tmpl w:val="B8E0E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1A1CAA"/>
    <w:multiLevelType w:val="multilevel"/>
    <w:tmpl w:val="D616B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5705010">
    <w:abstractNumId w:val="9"/>
  </w:num>
  <w:num w:numId="2" w16cid:durableId="1416979961">
    <w:abstractNumId w:val="7"/>
  </w:num>
  <w:num w:numId="3" w16cid:durableId="1700542038">
    <w:abstractNumId w:val="0"/>
  </w:num>
  <w:num w:numId="4" w16cid:durableId="1417702897">
    <w:abstractNumId w:val="27"/>
  </w:num>
  <w:num w:numId="5" w16cid:durableId="91434554">
    <w:abstractNumId w:val="16"/>
  </w:num>
  <w:num w:numId="6" w16cid:durableId="1002388867">
    <w:abstractNumId w:val="13"/>
  </w:num>
  <w:num w:numId="7" w16cid:durableId="1540513648">
    <w:abstractNumId w:val="19"/>
  </w:num>
  <w:num w:numId="8" w16cid:durableId="126509972">
    <w:abstractNumId w:val="25"/>
  </w:num>
  <w:num w:numId="9" w16cid:durableId="2104641970">
    <w:abstractNumId w:val="26"/>
  </w:num>
  <w:num w:numId="10" w16cid:durableId="2038198105">
    <w:abstractNumId w:val="40"/>
  </w:num>
  <w:num w:numId="11" w16cid:durableId="1715929664">
    <w:abstractNumId w:val="2"/>
  </w:num>
  <w:num w:numId="12" w16cid:durableId="978801532">
    <w:abstractNumId w:val="39"/>
  </w:num>
  <w:num w:numId="13" w16cid:durableId="2120105611">
    <w:abstractNumId w:val="41"/>
  </w:num>
  <w:num w:numId="14" w16cid:durableId="111368763">
    <w:abstractNumId w:val="8"/>
  </w:num>
  <w:num w:numId="15" w16cid:durableId="1252852494">
    <w:abstractNumId w:val="34"/>
  </w:num>
  <w:num w:numId="16" w16cid:durableId="895972870">
    <w:abstractNumId w:val="35"/>
  </w:num>
  <w:num w:numId="17" w16cid:durableId="217665575">
    <w:abstractNumId w:val="10"/>
  </w:num>
  <w:num w:numId="18" w16cid:durableId="576939948">
    <w:abstractNumId w:val="24"/>
  </w:num>
  <w:num w:numId="19" w16cid:durableId="440875985">
    <w:abstractNumId w:val="4"/>
  </w:num>
  <w:num w:numId="20" w16cid:durableId="839080866">
    <w:abstractNumId w:val="5"/>
  </w:num>
  <w:num w:numId="21" w16cid:durableId="1999846922">
    <w:abstractNumId w:val="14"/>
  </w:num>
  <w:num w:numId="22" w16cid:durableId="2009399516">
    <w:abstractNumId w:val="29"/>
  </w:num>
  <w:num w:numId="23" w16cid:durableId="1119761216">
    <w:abstractNumId w:val="20"/>
  </w:num>
  <w:num w:numId="24" w16cid:durableId="881748483">
    <w:abstractNumId w:val="12"/>
  </w:num>
  <w:num w:numId="25" w16cid:durableId="225803742">
    <w:abstractNumId w:val="31"/>
  </w:num>
  <w:num w:numId="26" w16cid:durableId="1375698207">
    <w:abstractNumId w:val="28"/>
  </w:num>
  <w:num w:numId="27" w16cid:durableId="1812553615">
    <w:abstractNumId w:val="36"/>
  </w:num>
  <w:num w:numId="28" w16cid:durableId="385957695">
    <w:abstractNumId w:val="32"/>
  </w:num>
  <w:num w:numId="29" w16cid:durableId="120995830">
    <w:abstractNumId w:val="3"/>
  </w:num>
  <w:num w:numId="30" w16cid:durableId="403182263">
    <w:abstractNumId w:val="6"/>
  </w:num>
  <w:num w:numId="31" w16cid:durableId="1603418563">
    <w:abstractNumId w:val="22"/>
  </w:num>
  <w:num w:numId="32" w16cid:durableId="1389956800">
    <w:abstractNumId w:val="18"/>
  </w:num>
  <w:num w:numId="33" w16cid:durableId="723675458">
    <w:abstractNumId w:val="11"/>
  </w:num>
  <w:num w:numId="34" w16cid:durableId="878126208">
    <w:abstractNumId w:val="37"/>
  </w:num>
  <w:num w:numId="35" w16cid:durableId="2061661590">
    <w:abstractNumId w:val="42"/>
  </w:num>
  <w:num w:numId="36" w16cid:durableId="2079789621">
    <w:abstractNumId w:val="38"/>
  </w:num>
  <w:num w:numId="37" w16cid:durableId="1660381822">
    <w:abstractNumId w:val="30"/>
  </w:num>
  <w:num w:numId="38" w16cid:durableId="1792481978">
    <w:abstractNumId w:val="23"/>
  </w:num>
  <w:num w:numId="39" w16cid:durableId="1500078623">
    <w:abstractNumId w:val="15"/>
  </w:num>
  <w:num w:numId="40" w16cid:durableId="194539555">
    <w:abstractNumId w:val="1"/>
  </w:num>
  <w:num w:numId="41" w16cid:durableId="734936832">
    <w:abstractNumId w:val="33"/>
  </w:num>
  <w:num w:numId="42" w16cid:durableId="1894343515">
    <w:abstractNumId w:val="21"/>
  </w:num>
  <w:num w:numId="43" w16cid:durableId="19009431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658BD"/>
    <w:rsid w:val="000224E7"/>
    <w:rsid w:val="000D6252"/>
    <w:rsid w:val="0019258D"/>
    <w:rsid w:val="001D046F"/>
    <w:rsid w:val="00504A02"/>
    <w:rsid w:val="00685327"/>
    <w:rsid w:val="00796C24"/>
    <w:rsid w:val="00E658B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D8D7A"/>
  <w15:docId w15:val="{D0823CAE-066C-466C-86BD-AEB80AD1F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A02"/>
  </w:style>
  <w:style w:type="paragraph" w:styleId="Heading1">
    <w:name w:val="heading 1"/>
    <w:basedOn w:val="Normal"/>
    <w:link w:val="Heading1Char"/>
    <w:uiPriority w:val="9"/>
    <w:qFormat/>
    <w:rsid w:val="00E658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658B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658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658B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8B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658B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658B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658BD"/>
    <w:rPr>
      <w:rFonts w:ascii="Times New Roman" w:eastAsia="Times New Roman" w:hAnsi="Times New Roman" w:cs="Times New Roman"/>
      <w:b/>
      <w:bCs/>
      <w:sz w:val="24"/>
      <w:szCs w:val="24"/>
    </w:rPr>
  </w:style>
  <w:style w:type="paragraph" w:styleId="NormalWeb">
    <w:name w:val="Normal (Web)"/>
    <w:basedOn w:val="Normal"/>
    <w:uiPriority w:val="99"/>
    <w:unhideWhenUsed/>
    <w:rsid w:val="00E658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58BD"/>
    <w:rPr>
      <w:b/>
      <w:bCs/>
    </w:rPr>
  </w:style>
  <w:style w:type="character" w:styleId="HTMLCode">
    <w:name w:val="HTML Code"/>
    <w:basedOn w:val="DefaultParagraphFont"/>
    <w:uiPriority w:val="99"/>
    <w:semiHidden/>
    <w:unhideWhenUsed/>
    <w:rsid w:val="00E658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593475">
      <w:bodyDiv w:val="1"/>
      <w:marLeft w:val="0"/>
      <w:marRight w:val="0"/>
      <w:marTop w:val="0"/>
      <w:marBottom w:val="0"/>
      <w:divBdr>
        <w:top w:val="none" w:sz="0" w:space="0" w:color="auto"/>
        <w:left w:val="none" w:sz="0" w:space="0" w:color="auto"/>
        <w:bottom w:val="none" w:sz="0" w:space="0" w:color="auto"/>
        <w:right w:val="none" w:sz="0" w:space="0" w:color="auto"/>
      </w:divBdr>
    </w:div>
    <w:div w:id="811755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1100</TotalTime>
  <Pages>10</Pages>
  <Words>1512</Words>
  <Characters>8625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Jaival Talati</cp:lastModifiedBy>
  <cp:revision>3</cp:revision>
  <dcterms:created xsi:type="dcterms:W3CDTF">2025-11-20T10:22:00Z</dcterms:created>
  <dcterms:modified xsi:type="dcterms:W3CDTF">2025-11-26T18:14:00Z</dcterms:modified>
</cp:coreProperties>
</file>