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Define your objective function. This function should return a score that the algorithm tries to maximize.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objective_function(solution):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For demonstration purposes, let's use a simple example: maximizing the sum of a list of numbers.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sum(solution)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Define the hill climbing algorithm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hill_climbing(max_iterations, problem_size):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Generate an initial random 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current_solution = [random.randint(0, 100) for _ in range(problem_size)]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current_score = objective_function(current_solution)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_ in range(max_iterations):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# Generate a neighbor solution by slightly perturbing the current solution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neighbor_solution = current_solution[:]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index_to_change = random.randint(0, problem_size - 1)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neighbor_solution[index_to_change] += random.randint(-10, 10)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# Calculate the score of the neighbor 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neighbor_score = objective_function(neighbor_solution)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 If the neighbor solution is better, move to 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neighbor_score &gt; current_score: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current_solution = neighbor_solution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current_score = neighbor_score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current_solution, current_score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max_iterations = 1000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problem_size =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best_solution, best_score = hill_climbing(max_iterations, problem_size)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print("Best Solution:", best_solution)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print("Best Score:", best_score)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