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exactly as recorded: no smoothing, no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correction, no normalisation.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NV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the position of the local maximum of the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+/-12 cm-1 of the nominal band (found on a lightly smoothed copy, Savitzky-Golay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11 pts, 3rd order, used ONLY to locate the maximum; the plotted data are raw).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follow the layout of the user's original figure. The measured positions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are written to EV_NV_Comparison_peaks.csv.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which EV spectrum is used (S1 or S2), read from the EV file name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EV_TAG = 'S2' if Path(EV_FILE).name.startswith('S2') else 'S1'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 if EV_TAG == 'S1' else f'EV_NV_Comparison_{EV_TAG}'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counts added to the NV spectrum (display only); None = just enough to separate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{'S1': 560, 'S2': None}[EV_TAG]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dashed comparison regions (boxes around the compared bands), per EV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{'S1': [(775, 890), (1195, 1320), (1515, 1690)],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'S2': [(758, 880), (962, 1070), (1148, 1184), (1335, 1405), (1550, 1658),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(1700, 1752)]}[EV_TAG]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label class (None = number only), assignment (CSV), placement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placement: 'up' / 'up-left' / 'up-right' = above the peak;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'pair-1' + 'pair-2' = doublet written as one label (e.g. 826/55)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'Proteins', 'Tyr Fermi doublet', 'pair-1'),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Fermi doublet', 'pair-2'),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None, 'Phe/Tyr ring C=C stretching (protein)',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None, 'Tyr/Trp ring C=C stretching (protein)',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'EV_S1':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(1043, None,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None,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None,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None,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None,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'EV_S2':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(836, 'Proteins', 'Tyr Fermi doublet',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(1167, 'Proteins', 'Tyr C-H bending; carotenoid C-C',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(1355, 'Proteins', 'Trp / CH deformation (broad)',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(1582, None, 'Phe C=C bending; COO- on Ag',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(1602, None, 'Phe/Tyr ring C=C stretching',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(1725, 'Lipids', 'Ester C=O stretching (lipids)',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PEAKS['EV'] = PEAKS[f'EV_{EV_TAG}']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extra class word written next to a group of numbers (as in the original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GROUP_LABELS = [('NV', {'S1': 1712, 'S2': 1682}[EV_TAG], 'Proteins')]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text segments: (text, colour)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extra class word next to a group of numbers, per EV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GROUP_LABELS += {'S1': [], 'S2': [('EV', 1682, 'Proteins')]}[EV_TAG]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"""Peak position: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OFFSET is None:   # lowest NV point sits 60 counts above the highest EV point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OFFSET = int(np.ceil((spectra['EV'][1].max() - spectra['NV'][1].min() + 60) / 10) * 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   # remove the font's end padding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y, txt, rotation=90, va='bottom', ha=ha, fontsize=11,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ys_plot = y                        # raw counts, plotted unchanged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ys_plot + off, color=col, lw=0.7)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measure(x, y,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cls, assign])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'pair-1':              # first band of a doublet: drawn with the second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pair = (pos, txt, 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where == 'pair-2':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txt = f'{pair[1]}/{txt[-2:]}'           # e.g. 825/52, written as in the original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pos, top, where = (pair[0] + pos) / 2, max(pair[2], top), 'up'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ys_plot[np.abs(x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cls not in (None, 'Si'):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+ 8,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                       # after the axis limits are fixed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s_, xg, word in GROUP_LABELS: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 if s_ == 'NV' else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xg, y[np.abs(x - xg) &lt;= 60].max() + off + 8, CLASS_SEGMENTS[word], 'center')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length=5, top=False)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1.012, 'Nanovesicles Acacia on Ag/SiNWs',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color=C_NV,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ev_xy, ev_txt = {'S1': ((0.006, 0.20), 'EV Acacia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'S2': ((0.105, 0.24), 'EV Acacia\non Ag/SiNWs')}[EV_TAG]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ax.text(*ev_xy, ev_txt, transform=ax.transAxes, ha='left', va='bottom', color=C_EV,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'Class', 'Assignment'])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