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PCA + LDA figure, step by step (panels a-d)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Acacia_PCA_LDA_Explained.py.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Run the file. Data are read from C:\Users\Hira Aman\Downloads\CODE 005 and both figures open in windows. Fig_PCA_LDA_large.png / .tiff, Fig_ConfusionMatrices.png / .tiff, CV_accuracy.csv, the score tables PCA_LDA_scores_fingerprint.csv / PCA_LDA_scores_CH.csv and PCA_LDA_summary.txt are saved in CODE 005\RESULTS.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SERS on Ag/SiNWs  |  PCA + LDA figure, step by step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Makes ONE figure with four large panels (panels c and f of the old Figure 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spectra, are removed):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(a) PCA score plot, fingerprint region      (250-1790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(b) LDA canonical variable 1, fingerprint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(c) PCA score plot, CH-stretching region    (2760-3095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(d) LDA canonical variable 1, CH-stretching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a second figure with the cross-validated confusion matrices (PCA-LDA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PLS-DA, fingerprint and CH-stretching) - STEP 5.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Everything is calculated from your original data: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(120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(120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Each workbook has 6 sheets (m1-m6 = 6 measurement sites), 20 spectra per sheet.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script is written in numbered steps; each step prints what it did, so you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can follow it in the PyCharm "Run" window. The same calculations are used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Acacia_EV_NV_Analysis.py, so the numbers are identical to Figure 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then press Run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CODE 005\RESULTS):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Fig_PCA_LDA_large.png / .tiff        the figure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PCA_LDA_scores_fingerprint.csv       PC1-PC5 and LD1 score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PCA_LDA_scores_CH.csv                (open in Excel to check any point)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Fig_ConfusionMatrices.png / .tiff    cross-validated confusion matrices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CV_accuracy.csv                      accuracy, sensitivity, specificity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PCA_LDA_summary.txt                  all numbers printed by the script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'RESULTS'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# open the figure in PyCharm when run without arguments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         # same colours as Figure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number of principal components given to LDA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CV_SEED = 0                                 # random split of the sites into 5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spectral windows: raw range read, 2 cm-1 grid, region used in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 does not fix the sign of a component; PC1 is turned so that its loading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at this band (only flips the plot left-right, values are unchanged)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FILE_TAG = {'fingerprint': 'fingerprint', 'ch': 'CH'}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12,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SUMMARY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SUMMARY.append(s)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STEP 1 - read the raw spectra and pre-process them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For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a) cosmic-ray spikes removed (modified z-score of the point-to-point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differences &gt; 7 -&gt; replaced by the mean of the neighbouring points)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b) interpolated onto a 2 cm-1 grid (same x values for all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c) Savitzky-Golay smoothing, 11 points, 3rd-order polynomial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d) background removed: asymmetric least squares baseline (lambda 1e5, p 0.01)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e) SNV: (spectrum - its mean) / its standard deviation, so every spectrum has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mean 0 and SD 1 and differences in total signal strength are removed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report('STEP 1 - reading and pre-processing the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[]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r0, r1 = WINDOWS[w]['region']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keep = (grid &gt;= r0) &amp; (grid &lt;= r1)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data[w].append(snv[:, keep])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WINDOWS[w]['g'] = grid[keep]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{path.name:28s} sheet {site}: {len(Y)}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np.vstack(v) for w, v in data.items()}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report(f'  total: {len(y)} spectra (EVs {np.sum(y == 0)}, NVs {np.sum(y == 1)}),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f'{len(set(sites))} measurement sites')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{w}: {data[w].shape[1]} wavenumber points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f'({WINDOWS[w]["g"][0]:.0f}-{WINDOWS[w]["g"][-1]:.0f} cm-1, every 2 cm-1)')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STEPS 2-4 for each region, then the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figsize=(10, 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report(f'\n========== {TITLES[w].replace("$^{-1}$", "-1")} ==========')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STEP 2 - PCA (panels a and 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PCA is fitted on all 240 SNV spectra together, WITHOUT the EV/NV labels.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It finds the directions (principal components) along which the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differ most. Each spectrum gets a score on each PC; the score plot shows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PC1 against PC2. The % on each axis is the share of the total variance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of the spectra explained by that PC.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                                     # scores, 240 x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report('STEP 2 - PCA on all 240 spectra (labels not used)')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  explained variance: ' + ', '.join(f'PC{i + 1} {v:.1f} %' for i, v in enumerate(var))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+ f'  (PC1-PC{N_COMP} together {var.sum():.1f}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{GROUPS[c]}: mean PC1 score {T[y == c, 0].mean():+.2f},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f'mean PC2 score {T[y == c, 1].mean():+.2f}')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STEP 3 - LDA on the 5 PC scores (panels b and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LDA uses the labels: it finds the one combination of PC1-PC5 that best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separates EVs from NVs (largest difference between the group means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relative to the spread within the groups). With two groups there is 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such axis, "canonical variable 1" (LD1). Each spectrum's LD1 value is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dot in panel b/d. LDA is fitted here on all spectra, to DISPLAY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separation; the classification accuracy of the paper comes from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cross-validation in Acacia_EV_NV_Analysis.py (whole sites left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                         # NVs on the positive side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report('STEP 3 - LDA on PC1-PC5 (labels used), canonical variable 1 = LD1')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q1, med, q3 = np.percentile(ld[y == c], [25, 50, 75])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{GROUPS[c]}: LD1 median {med:+.2f} (quartiles {q1:+.2f} to {q3:+.2f}),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f'range {ld[y == c].min():+.2f} to {ld[y == c].max():+.2f}')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STEP 4 - test on site means (text in panels b and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The 20 spectra of one site are not independent, so the test uses 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number per site: the mean LD1 of its 20 spectra (6 EV sites, 6 NV sites).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Welch's t-test (no equal-variance assumption) compares the two sets of 6.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report('STEP 4 - Welch t-test on the 6 site means of LD1')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site means: ' + ', '.join(f'{v:+.2f}' for v in sm[c]))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p = {p:.2e}  ({stars(p)})')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save every score so any dot in the figure can be checked in Excel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out.to_csv(OUTPUT_DIR / f'PCA_LDA_scores_{FILE_TAG[w]}.csv',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PANEL: PCA score plot with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ellipse = 2 standard deviations of each group's PC1/PC2 scores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(axes from the eigenvectors/eigenvalues of the group's 2 x 2 covariance)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s=14,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fontsize=11,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fontsize=12,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PANEL: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box = 25th-75th percentile, line = median, whiskers = most extreme 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within 1.5 x box height; dots = all 120 spectra of the group (spread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sideways at random only so they do not cover each other)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s=8,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ax.text(-0.27 if ax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transform=ax.transAxes,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'Fig_PCA_LDA_large.png',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'Fig_PCA_LDA_large.tiff',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STEP 5 - cross-validated classification and confusion matrices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Panels b and d only SHOW the separation (LDA fitted on all spectra). Whether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 NEW spectrum can be classified correctly is tested by cross-validation: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the 12 sites (6 EV, 6 NV) are split into 5 folds; all 20 spectra of a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always stay together, so a site is never in training and test at once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the model is trained on 4 folds and predicts the spectra of the 5th fold;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repeated 5 times, so every spectrum is predicted once, by a model that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never saw its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scores of all spectra (unsupervised, no labels), LDA trained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the training folds only (as in Acacia_EV_NV_Analysis.py)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trained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only;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Confusion matrix: rows = true group, columns = predicted group.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sensitivity = NVs correctly called NV, specificity = EVs correctly called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(NV is taken as the "positive" class)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list(StratifiedGroupKFold(n_splits=5,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.split(np.zeros(len(y)), y,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"""refit=True: PCA is also re-fitted inside each training fold (stricter check)."""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pca_f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pca_f.transform(X[tr]), pca_f.transform(X[te])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y[tr]).predict(Tte)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y[tr])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0.5).astype(int)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report('\nSTEP 5 - cross-validation (5 folds, whole sites left out)')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cv_rows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fig2, axs2 = plt.subplots(2, 2, figsize=(8, 7.6))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strict = (cv_pca_lda(X,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cv_pca_lda(X)), ('PLS-DA', cv_plsda(X))]):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cv_rows.append({'Region': TITLES[w].replace('$^{-1}$', '-1'), 'Model': model,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'Accuracy (%)': round(acc, 1), 'Sensitivity NV (%)': round(sens,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'Specificity EV (%)': round(spec,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correct': f'{cm[0, 0]}/{cm[0].sum()}',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correct': f'{cm[1, 1]}/{cm[1].sum()}'})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{w:11s}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  (EV {cm[0, 0]}/120, NV {cm[1, 1]}/120)')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axs2[row,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fontsize=13,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{"Fingerprint" if w == "fingerprint" else "CH-stretching"}\n'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f'accuracy {acc:.1f}%',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ax.text(-0.32, 1.12, f'({next(letters)})', transform=ax.transAxes,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{w:11s} PCA-LDA with PCA re-fitted in each fold (stricter check): {strict:.1f}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pd.DataFrame(cv_rows).to_csv(OUTPUT_DIR / 'CV_accuracy.csv',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fig2.tight_layout()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fig2.savefig(OUTPUT_DIR / 'Fig_ConfusionMatrices.png',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fig2.savefig(OUTPUT_DIR / 'Fig_ConfusionMatrices.tiff',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'PCA_LDA_summary.txt').write_text('\n'.join(SUMMARY)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