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NVs: spectrum on CaF2 with long acquisition (100x, 100 % laser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power, 4 x 60 s) vs SERS spectrum on Ag/SiNWs (50x LWD, 10 % laser power,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 x 0.5 s). Raw spectra, same style as the paper figures.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(DATA_DIR):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 on CaF2     : s1-EV_Acacia-dropCaF2_532nm_1800gr_100%_100x_BC50_60s_4a(.txt)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 on Ag/SiNWs : S2-EV_ACACIA-AgSiNW_532nm_1800gr_BC200_50XLF_1s_4a_10%(.txt)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NV on both     : Book1.xlsx (columns X1, Y1 = NV on CaF2; X2, Y2 = NV on Ag/SiNWs)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matplotlib openpyxl,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CaF2_LongAcq_vs_AgSiNW.png / 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four spectra differ ~20-fold in counts; each is drawn with the same height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(scaled to its own range). SHOW_COUNTS = True adds a counts scale bar to each.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Aman\Downloads\CAF2 COMPARISON')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CAF2_COL = {'EV': '#85ACBE', 'NV': '#DAA98D'}      # light shade of the sample colour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COND = {'Ag': '50\u00d7, 10% laser power, 4 \u00d7 0.5 s', 'CaF2': '100\u00d7, 100% laser power, 4 \u00d7 60 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SHOW_COUNTS = False                                 # True: counts scale bar next to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BAR = {'Ag': 50, 'CaF2': 500}                       # counts shown by the scale bars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HEIGHT, GAP = 1.0, 0.35                             # drawn height of each spectrum, gap between them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FIGSIZE = (8.5, 8.0)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FS_NAME, FS_AXIS, FS_TICK, FS_PANEL = 10, 13, 10, 13   # same as Fig 2a/2b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simple(name):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name.lower().replace(' ', '_').replace('%',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find_txt(test, what):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test(simple(f.name))]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{what} file in {DATA_DIR}, found {len(hits)}: {[h.name for h in hits]}')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print(f'{what}: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{('EV', 'CaF2'): find_txt(lambda n: 'ev_acacia-dropcaf2' in n and '100x' in n and '60s' in 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'EV on CaF2 (100x, 60 s)'),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('EV', 'Ag'): find_txt(lambda n: n.startswith('s2-ev_acacia-agsinw'), 'EV on Ag/SiNWs')}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books = [f for f in DATA_DIR.glob('*.xlsx') if not f.name.startswith('~$')]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book in books:                                   # the workbook with the NV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ws = openpyxl.load_workbook(book, data_only=True).active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head = [str(c or '') for c in next(ws.iter_rows(min_row=1, max_row=1, values_only=True))]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len(head) &gt;= 4 and 'caf2' in head[1].lower() and 'agsinw' in head[3].lower():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 = list(ws.iter_rows(min_row=2, values_only=True))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spec[('NV', 'CaF2')] = np.array([(r[0], r[1]) for r in rows if r[0] is not None], 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spec[('NV', 'Ag')] = np.array([(r[2], r[3]) for r in rows if r[2] is not None], 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print(f'NV on CaF2 and on Ag/SiNWs: {book.name}\n  {head[1]}\n  {head[3]}')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sys.exit(f'No workbook in {DATA_DIR} with NV on CaF2 (column B) and on Ag/SiNWs (column 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FIGURE: (a) EVs, (b) NVs; in each, CaF2 below and Ag/SiNWs above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 hspace=0.10)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scale, offset = {},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sub in enumerate(['CaF2', 'Ag']):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scale[sub] = HEIGHT / (y.max() - y.min())               # counts -&gt; drawn units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offset[sub] = i * (HEIGHT + GAP) - y.min() * scale[sub]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 in ['CaF2', 'Ag']: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* scale[sub] + offset[sub], lw=0.6,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color=CAF2_COL[s] if sub == 'CaF2' else COL[s])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length=5,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axL.set_ylim(-0.25, 2 * HEIGHT + GAP + 0.30)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and acquisition conditions, top left of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sub in enumerate(['CaF2', 'Ag']):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 = i * (HEIGHT + GAP) + HEIGHT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where = 'CaF$_2$' if sub == 'CaF2' else 'Ag/SiNWs'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axL.text(415, y_top + 0.03, f'{NAME[s]} on {where}  ({COND[sub]})', color=COL[s],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counts scale bar of each spectrum, in the flat part of the CH window (2700-2800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 in (['CaF2', 'Ag'] if SHOW_COUNTS else []):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(d[:, 0] &gt;= 2700) &amp; (d[:, 0] &lt;= 2800)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BAR[sub] * scale[sub]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y0 = (d[k, 1] * scale[sub] + offset[sub]).max() + 0.06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xb = 2715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axR.plot([xb, xb], [y0, y0 + h], color='k', lw=1.5)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axR.text(xb + 10, y0 + h / 2, f'{BAR[sub]}\ncounts', ha='left', va='center', fontsize=FS_NAME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                     # axis-break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axL.text(-0.075,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ha='right',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0.012,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bottom=0.075,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save_figure(fig, path, **kw):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"""Save; if Windows keeps the old file open, save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fig.savefig(path,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except OSError: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alt = path.with_name(path.stem + '_1' + path.suffix)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fig.savefig(alt,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print(f'{path.name} is open in another program; saved as {alt.name}')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DATA_DIR / 'CaF2_LongAcq_vs_AgSiNW.png',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DATA_DIR / 'CaF2_LongAcq_vs_AgSiNW.tiff',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