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C0A35" w14:textId="6EE9826E" w:rsidR="00E8788E" w:rsidRDefault="00DE30E7" w:rsidP="00DE30E7">
      <w:pPr>
        <w:jc w:val="center"/>
        <w:rPr>
          <w:rFonts w:ascii="Times New Roman" w:hAnsi="Times New Roman" w:cs="Times New Roman"/>
          <w:sz w:val="24"/>
          <w:szCs w:val="24"/>
        </w:rPr>
      </w:pPr>
      <w:r w:rsidRPr="00DE30E7">
        <w:rPr>
          <w:rFonts w:ascii="Times New Roman" w:hAnsi="Times New Roman" w:cs="Times New Roman"/>
          <w:sz w:val="24"/>
          <w:szCs w:val="24"/>
        </w:rPr>
        <w:t>Tugas 4 Keamanan Informasi</w:t>
      </w:r>
    </w:p>
    <w:p w14:paraId="0491F2B6" w14:textId="0C269053" w:rsidR="00DE30E7" w:rsidRDefault="00DE30E7" w:rsidP="00DE30E7">
      <w:pPr>
        <w:rPr>
          <w:rFonts w:ascii="Times New Roman" w:hAnsi="Times New Roman" w:cs="Times New Roman"/>
          <w:sz w:val="24"/>
          <w:szCs w:val="24"/>
        </w:rPr>
      </w:pPr>
      <w:r>
        <w:rPr>
          <w:rFonts w:ascii="Times New Roman" w:hAnsi="Times New Roman" w:cs="Times New Roman"/>
          <w:sz w:val="24"/>
          <w:szCs w:val="24"/>
        </w:rPr>
        <w:t>Nama: Shidqi Athallah Bahri</w:t>
      </w:r>
      <w:r>
        <w:rPr>
          <w:rFonts w:ascii="Times New Roman" w:hAnsi="Times New Roman" w:cs="Times New Roman"/>
          <w:sz w:val="24"/>
          <w:szCs w:val="24"/>
        </w:rPr>
        <w:br/>
        <w:t>NIM: 2407411038</w:t>
      </w:r>
      <w:r>
        <w:rPr>
          <w:rFonts w:ascii="Times New Roman" w:hAnsi="Times New Roman" w:cs="Times New Roman"/>
          <w:sz w:val="24"/>
          <w:szCs w:val="24"/>
        </w:rPr>
        <w:br/>
        <w:t>Kelas: TI4B</w:t>
      </w:r>
    </w:p>
    <w:p w14:paraId="5B716084" w14:textId="57EECE8E" w:rsidR="00DE30E7" w:rsidRDefault="00DE30E7" w:rsidP="00DE30E7">
      <w:pPr>
        <w:rPr>
          <w:rFonts w:ascii="Times New Roman" w:hAnsi="Times New Roman" w:cs="Times New Roman"/>
          <w:sz w:val="24"/>
          <w:szCs w:val="24"/>
        </w:rPr>
      </w:pPr>
      <w:r>
        <w:rPr>
          <w:rFonts w:ascii="Times New Roman" w:hAnsi="Times New Roman" w:cs="Times New Roman"/>
          <w:sz w:val="24"/>
          <w:szCs w:val="24"/>
        </w:rPr>
        <w:t>Soal:</w:t>
      </w:r>
    </w:p>
    <w:p w14:paraId="73B7D8F4" w14:textId="77777777" w:rsidR="00DE30E7" w:rsidRPr="00DE30E7" w:rsidRDefault="00DE30E7" w:rsidP="00DE30E7">
      <w:pPr>
        <w:rPr>
          <w:rFonts w:ascii="Times New Roman" w:hAnsi="Times New Roman" w:cs="Times New Roman"/>
          <w:sz w:val="24"/>
          <w:szCs w:val="24"/>
        </w:rPr>
      </w:pPr>
      <w:r w:rsidRPr="00DE30E7">
        <w:rPr>
          <w:rFonts w:ascii="Times New Roman" w:hAnsi="Times New Roman" w:cs="Times New Roman"/>
          <w:b/>
          <w:bCs/>
          <w:sz w:val="24"/>
          <w:szCs w:val="24"/>
          <w:lang w:val="en"/>
        </w:rPr>
        <w:t>Studi Kasus :</w:t>
      </w:r>
    </w:p>
    <w:p w14:paraId="6F0AF848" w14:textId="77777777" w:rsidR="00DE30E7" w:rsidRPr="00DE30E7" w:rsidRDefault="00DE30E7" w:rsidP="00DE30E7">
      <w:pPr>
        <w:rPr>
          <w:rFonts w:ascii="Times New Roman" w:hAnsi="Times New Roman" w:cs="Times New Roman"/>
          <w:sz w:val="24"/>
          <w:szCs w:val="24"/>
        </w:rPr>
      </w:pPr>
      <w:r w:rsidRPr="00DE30E7">
        <w:rPr>
          <w:rFonts w:ascii="Times New Roman" w:hAnsi="Times New Roman" w:cs="Times New Roman"/>
          <w:b/>
          <w:bCs/>
          <w:sz w:val="24"/>
          <w:szCs w:val="24"/>
          <w:lang w:val="en"/>
        </w:rPr>
        <w:t>Pengembangan Kebijakan Kerja Jarak Jauh</w:t>
      </w:r>
    </w:p>
    <w:p w14:paraId="12E3D4E0" w14:textId="77777777" w:rsidR="00DE30E7" w:rsidRPr="00DE30E7" w:rsidRDefault="00DE30E7" w:rsidP="00DE30E7">
      <w:pPr>
        <w:rPr>
          <w:rFonts w:ascii="Times New Roman" w:hAnsi="Times New Roman" w:cs="Times New Roman"/>
          <w:sz w:val="24"/>
          <w:szCs w:val="24"/>
        </w:rPr>
      </w:pPr>
      <w:r w:rsidRPr="00DE30E7">
        <w:rPr>
          <w:rFonts w:ascii="Times New Roman" w:hAnsi="Times New Roman" w:cs="Times New Roman"/>
          <w:sz w:val="24"/>
          <w:szCs w:val="24"/>
          <w:lang w:val="en"/>
        </w:rPr>
        <w:t>Perusahaan Anda telah memutuskan untuk secara permanen mengadopsi model kerja hibrid, di mana karyawan akan bekerja dari rumah beberapa hari dalam seminggu. Manajemen telah meminta Anda, sebagai bagian dari tim keamanan, untuk menyusun draf Kebijakan Keamanan Kerja Jarak Jauh (sebuah ISSP).</w:t>
      </w:r>
    </w:p>
    <w:p w14:paraId="496A4C72" w14:textId="77777777" w:rsidR="00DE30E7" w:rsidRPr="00DE30E7" w:rsidRDefault="00DE30E7" w:rsidP="00DE30E7">
      <w:pPr>
        <w:rPr>
          <w:rFonts w:ascii="Times New Roman" w:hAnsi="Times New Roman" w:cs="Times New Roman"/>
          <w:sz w:val="24"/>
          <w:szCs w:val="24"/>
        </w:rPr>
      </w:pPr>
      <w:r w:rsidRPr="00DE30E7">
        <w:rPr>
          <w:rFonts w:ascii="Times New Roman" w:hAnsi="Times New Roman" w:cs="Times New Roman"/>
          <w:b/>
          <w:bCs/>
          <w:sz w:val="24"/>
          <w:szCs w:val="24"/>
          <w:lang w:val="en"/>
        </w:rPr>
        <w:t>Tugas :</w:t>
      </w:r>
    </w:p>
    <w:p w14:paraId="0E039EAA" w14:textId="77777777" w:rsidR="00DE30E7" w:rsidRPr="00DE30E7" w:rsidRDefault="00DE30E7" w:rsidP="00DE30E7">
      <w:pPr>
        <w:rPr>
          <w:rFonts w:ascii="Times New Roman" w:hAnsi="Times New Roman" w:cs="Times New Roman"/>
          <w:sz w:val="24"/>
          <w:szCs w:val="24"/>
        </w:rPr>
      </w:pPr>
      <w:r w:rsidRPr="00DE30E7">
        <w:rPr>
          <w:rFonts w:ascii="Times New Roman" w:hAnsi="Times New Roman" w:cs="Times New Roman"/>
          <w:sz w:val="24"/>
          <w:szCs w:val="24"/>
          <w:lang w:val="en"/>
        </w:rPr>
        <w:t>Buatlah kerangka (outline) untuk kebijakan kemaamann informasi nya :</w:t>
      </w:r>
    </w:p>
    <w:p w14:paraId="3BEA8CCA" w14:textId="77777777" w:rsidR="00DE30E7" w:rsidRPr="00DE30E7" w:rsidRDefault="00DE30E7" w:rsidP="00DE30E7">
      <w:pPr>
        <w:numPr>
          <w:ilvl w:val="0"/>
          <w:numId w:val="2"/>
        </w:numPr>
        <w:rPr>
          <w:rFonts w:ascii="Times New Roman" w:hAnsi="Times New Roman" w:cs="Times New Roman"/>
          <w:sz w:val="24"/>
          <w:szCs w:val="24"/>
        </w:rPr>
      </w:pPr>
      <w:r w:rsidRPr="00DE30E7">
        <w:rPr>
          <w:rFonts w:ascii="Times New Roman" w:hAnsi="Times New Roman" w:cs="Times New Roman"/>
          <w:sz w:val="24"/>
          <w:szCs w:val="24"/>
          <w:lang w:val="en"/>
        </w:rPr>
        <w:t>Menggunakan struktur kebijakan yang telah dibahas, sebutkan bagian-bagian utama yang akan Anda sertakan dalam kebijakan Anda (misalnya, Pernyataan Kebijakan, Ruang Lingkup, Aturan, dll.).</w:t>
      </w:r>
    </w:p>
    <w:p w14:paraId="30280198" w14:textId="77777777" w:rsidR="00DE30E7" w:rsidRPr="00DE30E7" w:rsidRDefault="00DE30E7" w:rsidP="00DE30E7">
      <w:pPr>
        <w:numPr>
          <w:ilvl w:val="0"/>
          <w:numId w:val="2"/>
        </w:numPr>
        <w:rPr>
          <w:rFonts w:ascii="Times New Roman" w:hAnsi="Times New Roman" w:cs="Times New Roman"/>
          <w:sz w:val="24"/>
          <w:szCs w:val="24"/>
        </w:rPr>
      </w:pPr>
      <w:r w:rsidRPr="00DE30E7">
        <w:rPr>
          <w:rFonts w:ascii="Times New Roman" w:hAnsi="Times New Roman" w:cs="Times New Roman"/>
          <w:sz w:val="24"/>
          <w:szCs w:val="24"/>
          <w:lang w:val="en"/>
        </w:rPr>
        <w:t>Di bawah bagian "Aturan dan Tanggung Jawab", sebutkan setidaknya empat aturan keamanan spesifik yang akan Anda wajibkan bagi karyawan yang bekerja dari jarak jauh (misalnya, terkait dengan keamanan jaringan Wi-Fi rumah, penggunaan VPN, keamanan perangkat, d</w:t>
      </w:r>
    </w:p>
    <w:p w14:paraId="09D1E064" w14:textId="77777777" w:rsidR="00DE30E7" w:rsidRPr="00DE30E7" w:rsidRDefault="00DE30E7" w:rsidP="00DE30E7">
      <w:pPr>
        <w:numPr>
          <w:ilvl w:val="0"/>
          <w:numId w:val="2"/>
        </w:numPr>
        <w:rPr>
          <w:rFonts w:ascii="Times New Roman" w:hAnsi="Times New Roman" w:cs="Times New Roman"/>
          <w:sz w:val="24"/>
          <w:szCs w:val="24"/>
        </w:rPr>
      </w:pPr>
      <w:r w:rsidRPr="00DE30E7">
        <w:rPr>
          <w:rFonts w:ascii="Times New Roman" w:hAnsi="Times New Roman" w:cs="Times New Roman"/>
          <w:sz w:val="24"/>
          <w:szCs w:val="24"/>
          <w:lang w:val="en"/>
        </w:rPr>
        <w:t>Jelaskan bagaimana Anda akan memastikan kebijakan ini tidak hanya dipublikasikan tetapi juga diimplementasikan secara efektif di seluruh organisasi.</w:t>
      </w:r>
    </w:p>
    <w:p w14:paraId="6FFB17B3" w14:textId="12B95E95" w:rsidR="00DE30E7" w:rsidRDefault="00DE30E7" w:rsidP="00DE30E7">
      <w:pPr>
        <w:rPr>
          <w:rFonts w:ascii="Times New Roman" w:hAnsi="Times New Roman" w:cs="Times New Roman"/>
          <w:sz w:val="24"/>
          <w:szCs w:val="24"/>
        </w:rPr>
      </w:pPr>
      <w:r>
        <w:rPr>
          <w:rFonts w:ascii="Times New Roman" w:hAnsi="Times New Roman" w:cs="Times New Roman"/>
          <w:sz w:val="24"/>
          <w:szCs w:val="24"/>
        </w:rPr>
        <w:t>Jawab:</w:t>
      </w:r>
    </w:p>
    <w:p w14:paraId="110293DA" w14:textId="77777777" w:rsidR="00B20C37" w:rsidRDefault="00B20C37" w:rsidP="00B20C3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Berikut bagian bagian utama yang akan saya sertakan dalam kebijakan:</w:t>
      </w:r>
    </w:p>
    <w:p w14:paraId="02AC01C5" w14:textId="77777777" w:rsidR="00B20C37" w:rsidRDefault="00DE30E7" w:rsidP="00B20C37">
      <w:pPr>
        <w:pStyle w:val="ListParagraph"/>
        <w:numPr>
          <w:ilvl w:val="0"/>
          <w:numId w:val="4"/>
        </w:numPr>
        <w:rPr>
          <w:rFonts w:ascii="Times New Roman" w:hAnsi="Times New Roman" w:cs="Times New Roman"/>
          <w:sz w:val="24"/>
          <w:szCs w:val="24"/>
        </w:rPr>
      </w:pPr>
      <w:r w:rsidRPr="00B20C37">
        <w:rPr>
          <w:rFonts w:ascii="Times New Roman" w:hAnsi="Times New Roman" w:cs="Times New Roman"/>
          <w:sz w:val="24"/>
          <w:szCs w:val="24"/>
        </w:rPr>
        <w:t>Tujuan Kebijakan: Menjelaskan tujuan kebijakannya untuk apa agar karyawan dan para pekerja bisa lebih mengerti tentang kebijakan ini.</w:t>
      </w:r>
      <w:r w:rsidR="00B20C37" w:rsidRPr="00B20C37">
        <w:rPr>
          <w:rFonts w:ascii="Times New Roman" w:hAnsi="Times New Roman" w:cs="Times New Roman"/>
          <w:sz w:val="24"/>
          <w:szCs w:val="24"/>
        </w:rPr>
        <w:t xml:space="preserve"> </w:t>
      </w:r>
    </w:p>
    <w:p w14:paraId="3BDCFBF7" w14:textId="42B3B177" w:rsidR="00DE30E7" w:rsidRDefault="00DE30E7" w:rsidP="00B20C37">
      <w:pPr>
        <w:pStyle w:val="ListParagraph"/>
        <w:numPr>
          <w:ilvl w:val="0"/>
          <w:numId w:val="4"/>
        </w:numPr>
        <w:rPr>
          <w:rFonts w:ascii="Times New Roman" w:hAnsi="Times New Roman" w:cs="Times New Roman"/>
          <w:sz w:val="24"/>
          <w:szCs w:val="24"/>
        </w:rPr>
      </w:pPr>
      <w:r w:rsidRPr="00B20C37">
        <w:rPr>
          <w:rFonts w:ascii="Times New Roman" w:hAnsi="Times New Roman" w:cs="Times New Roman"/>
          <w:sz w:val="24"/>
          <w:szCs w:val="24"/>
        </w:rPr>
        <w:t xml:space="preserve">Ruang Lingkup: Ruang lingkup ini menentukan siapa saja yang </w:t>
      </w:r>
      <w:r w:rsidR="00316862" w:rsidRPr="00B20C37">
        <w:rPr>
          <w:rFonts w:ascii="Times New Roman" w:hAnsi="Times New Roman" w:cs="Times New Roman"/>
          <w:sz w:val="24"/>
          <w:szCs w:val="24"/>
        </w:rPr>
        <w:t>tunduk pada kebijakan ini dan perangkat apa saja yang terlibat.</w:t>
      </w:r>
    </w:p>
    <w:p w14:paraId="47C098D3" w14:textId="794476C1" w:rsidR="00B20C37" w:rsidRDefault="00B20C37" w:rsidP="00B20C3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Definisi: Penjelasan istilah teknis seperti VPN, MFA, Enkripsi agar karyawan yang latar belakangnya bukan teknis itu bisa mengerti.</w:t>
      </w:r>
    </w:p>
    <w:p w14:paraId="7DC75C58" w14:textId="0C4EDCA8" w:rsidR="00B20C37" w:rsidRDefault="00B20C37" w:rsidP="00B20C3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Aturan dan Tanggung Jawab: inilah inti kebijakan yang memuat kewajiban teknis dan operasional karyawan.</w:t>
      </w:r>
    </w:p>
    <w:p w14:paraId="1BC02CC1" w14:textId="1056D801" w:rsidR="00B20C37" w:rsidRDefault="00B20C37" w:rsidP="00B20C3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Prosedur Pelaporan: Prosedur langkah demi langkah tentang apa yang harus dilakukan karyawan </w:t>
      </w:r>
      <w:r w:rsidR="00B5329E">
        <w:rPr>
          <w:rFonts w:ascii="Times New Roman" w:hAnsi="Times New Roman" w:cs="Times New Roman"/>
          <w:sz w:val="24"/>
          <w:szCs w:val="24"/>
        </w:rPr>
        <w:t>jika melihat, mencurigai atau mengalami pelanggaran keamanan, kehilangan perangkat dan jenis pelanggaran lainnya</w:t>
      </w:r>
    </w:p>
    <w:p w14:paraId="72D1DE76" w14:textId="0BE94A93" w:rsidR="00B5329E" w:rsidRDefault="00B5329E" w:rsidP="00B20C3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Pelanggaran dan Sanksi: Konsekuensi jika karyawan melanggar kebijakan ini.</w:t>
      </w:r>
    </w:p>
    <w:p w14:paraId="68974808" w14:textId="59BC0255" w:rsidR="00B5329E" w:rsidRDefault="00B5329E" w:rsidP="00B20C3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Riwayat Revisi: ini adalah </w:t>
      </w:r>
      <w:r>
        <w:rPr>
          <w:rFonts w:ascii="Times New Roman" w:hAnsi="Times New Roman" w:cs="Times New Roman"/>
          <w:i/>
          <w:iCs/>
          <w:sz w:val="24"/>
          <w:szCs w:val="24"/>
        </w:rPr>
        <w:t>version control</w:t>
      </w:r>
      <w:r>
        <w:rPr>
          <w:rFonts w:ascii="Times New Roman" w:hAnsi="Times New Roman" w:cs="Times New Roman"/>
          <w:sz w:val="24"/>
          <w:szCs w:val="24"/>
        </w:rPr>
        <w:t xml:space="preserve"> atau riwayat revisi untuk kebijakan ini. Karyawan selalu merujuk pada dokumen terbaru.</w:t>
      </w:r>
    </w:p>
    <w:p w14:paraId="322F1C3D" w14:textId="77777777" w:rsidR="003771C2" w:rsidRPr="003771C2" w:rsidRDefault="003771C2" w:rsidP="003771C2">
      <w:pPr>
        <w:rPr>
          <w:rFonts w:ascii="Times New Roman" w:hAnsi="Times New Roman" w:cs="Times New Roman"/>
          <w:sz w:val="24"/>
          <w:szCs w:val="24"/>
        </w:rPr>
      </w:pPr>
    </w:p>
    <w:p w14:paraId="63E2AE81" w14:textId="532EF88E" w:rsidR="00316862" w:rsidRDefault="00B5329E" w:rsidP="00DE30E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 xml:space="preserve">Empat aturan </w:t>
      </w:r>
    </w:p>
    <w:p w14:paraId="6E64D277" w14:textId="77777777" w:rsidR="00B5329E" w:rsidRDefault="00B5329E" w:rsidP="00B5329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Peraturan keamanan jaringan dan Wifi rumah</w:t>
      </w:r>
    </w:p>
    <w:p w14:paraId="63AE139B" w14:textId="357D51EA" w:rsidR="00B5329E" w:rsidRPr="00B5329E" w:rsidRDefault="00B5329E" w:rsidP="00B5329E">
      <w:pPr>
        <w:pStyle w:val="ListParagraph"/>
        <w:numPr>
          <w:ilvl w:val="2"/>
          <w:numId w:val="2"/>
        </w:numPr>
        <w:rPr>
          <w:rFonts w:ascii="Times New Roman" w:hAnsi="Times New Roman" w:cs="Times New Roman"/>
          <w:sz w:val="24"/>
          <w:szCs w:val="24"/>
        </w:rPr>
      </w:pPr>
      <w:r w:rsidRPr="00B5329E">
        <w:rPr>
          <w:rFonts w:ascii="Times New Roman" w:hAnsi="Times New Roman" w:cs="Times New Roman"/>
          <w:sz w:val="24"/>
          <w:szCs w:val="24"/>
        </w:rPr>
        <w:t xml:space="preserve">Karyawan dilarang menggunakan </w:t>
      </w:r>
      <w:r w:rsidRPr="00B5329E">
        <w:rPr>
          <w:rFonts w:ascii="Times New Roman" w:hAnsi="Times New Roman" w:cs="Times New Roman"/>
          <w:i/>
          <w:iCs/>
          <w:sz w:val="24"/>
          <w:szCs w:val="24"/>
        </w:rPr>
        <w:t>wifi public</w:t>
      </w:r>
      <w:r w:rsidRPr="00B5329E">
        <w:rPr>
          <w:rFonts w:ascii="Times New Roman" w:hAnsi="Times New Roman" w:cs="Times New Roman"/>
          <w:sz w:val="24"/>
          <w:szCs w:val="24"/>
        </w:rPr>
        <w:t xml:space="preserve"> untuk mengakses data sensitif perusahaan karena tidak aman.</w:t>
      </w:r>
    </w:p>
    <w:p w14:paraId="2B81282F" w14:textId="74FE2910" w:rsidR="00B5329E" w:rsidRDefault="00B5329E" w:rsidP="00B5329E">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Wifi rumah harus menggunakan password yang kuat dan enkripsi menggunakan WPA3.</w:t>
      </w:r>
    </w:p>
    <w:p w14:paraId="7B71502C" w14:textId="5F66C33A" w:rsidR="00B5329E" w:rsidRDefault="00B5329E" w:rsidP="00B5329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Kewajiban Menggunakan </w:t>
      </w:r>
      <w:r w:rsidRPr="00B5329E">
        <w:rPr>
          <w:rFonts w:ascii="Times New Roman" w:hAnsi="Times New Roman" w:cs="Times New Roman"/>
          <w:i/>
          <w:iCs/>
          <w:sz w:val="24"/>
          <w:szCs w:val="24"/>
        </w:rPr>
        <w:t>Virtual Private Network</w:t>
      </w:r>
      <w:r>
        <w:rPr>
          <w:rFonts w:ascii="Times New Roman" w:hAnsi="Times New Roman" w:cs="Times New Roman"/>
          <w:i/>
          <w:iCs/>
          <w:sz w:val="24"/>
          <w:szCs w:val="24"/>
        </w:rPr>
        <w:t xml:space="preserve"> </w:t>
      </w:r>
      <w:r w:rsidRPr="00B5329E">
        <w:rPr>
          <w:rFonts w:ascii="Times New Roman" w:hAnsi="Times New Roman" w:cs="Times New Roman"/>
          <w:sz w:val="24"/>
          <w:szCs w:val="24"/>
        </w:rPr>
        <w:t>(VPN)</w:t>
      </w:r>
    </w:p>
    <w:p w14:paraId="0A9FDBB9" w14:textId="6E7BD014" w:rsidR="00B5329E" w:rsidRDefault="00B5329E" w:rsidP="00B5329E">
      <w:pPr>
        <w:pStyle w:val="ListParagraph"/>
        <w:numPr>
          <w:ilvl w:val="0"/>
          <w:numId w:val="7"/>
        </w:numPr>
        <w:rPr>
          <w:rFonts w:ascii="Times New Roman" w:hAnsi="Times New Roman" w:cs="Times New Roman"/>
          <w:sz w:val="24"/>
          <w:szCs w:val="24"/>
        </w:rPr>
      </w:pPr>
      <w:r w:rsidRPr="00B5329E">
        <w:rPr>
          <w:rFonts w:ascii="Times New Roman" w:hAnsi="Times New Roman" w:cs="Times New Roman"/>
          <w:sz w:val="24"/>
          <w:szCs w:val="24"/>
        </w:rPr>
        <w:t>Karyawan wajib terhubung ke VPN resmi perusahaan setiap kali mengakses infrastruktur internal, basis data (</w:t>
      </w:r>
      <w:r w:rsidRPr="00B5329E">
        <w:rPr>
          <w:rFonts w:ascii="Times New Roman" w:hAnsi="Times New Roman" w:cs="Times New Roman"/>
          <w:i/>
          <w:iCs/>
          <w:sz w:val="24"/>
          <w:szCs w:val="24"/>
        </w:rPr>
        <w:t>database</w:t>
      </w:r>
      <w:r w:rsidRPr="00B5329E">
        <w:rPr>
          <w:rFonts w:ascii="Times New Roman" w:hAnsi="Times New Roman" w:cs="Times New Roman"/>
          <w:sz w:val="24"/>
          <w:szCs w:val="24"/>
        </w:rPr>
        <w:t xml:space="preserve">), </w:t>
      </w:r>
      <w:r w:rsidRPr="00B5329E">
        <w:rPr>
          <w:rFonts w:ascii="Times New Roman" w:hAnsi="Times New Roman" w:cs="Times New Roman"/>
          <w:i/>
          <w:iCs/>
          <w:sz w:val="24"/>
          <w:szCs w:val="24"/>
        </w:rPr>
        <w:t>server staging/production</w:t>
      </w:r>
      <w:r w:rsidRPr="00B5329E">
        <w:rPr>
          <w:rFonts w:ascii="Times New Roman" w:hAnsi="Times New Roman" w:cs="Times New Roman"/>
          <w:sz w:val="24"/>
          <w:szCs w:val="24"/>
        </w:rPr>
        <w:t>, atau aplikasi bisnis perusahaan.</w:t>
      </w:r>
    </w:p>
    <w:p w14:paraId="338E3319" w14:textId="71FCD80D" w:rsidR="00B5329E" w:rsidRDefault="00B5329E" w:rsidP="00B5329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Keamanan Perangkat</w:t>
      </w:r>
    </w:p>
    <w:p w14:paraId="19ABFBA3" w14:textId="2209AF26" w:rsidR="00B5329E" w:rsidRPr="00B5329E" w:rsidRDefault="00B5329E" w:rsidP="00B5329E">
      <w:pPr>
        <w:pStyle w:val="ListParagraph"/>
        <w:numPr>
          <w:ilvl w:val="0"/>
          <w:numId w:val="8"/>
        </w:numPr>
        <w:rPr>
          <w:rFonts w:ascii="Times New Roman" w:hAnsi="Times New Roman" w:cs="Times New Roman"/>
          <w:sz w:val="24"/>
          <w:szCs w:val="24"/>
        </w:rPr>
      </w:pPr>
      <w:r w:rsidRPr="00B5329E">
        <w:rPr>
          <w:rFonts w:ascii="Times New Roman" w:hAnsi="Times New Roman" w:cs="Times New Roman"/>
          <w:sz w:val="24"/>
          <w:szCs w:val="24"/>
        </w:rPr>
        <w:t>Pekerjaan hanya boleh dilakukan di perangkat yang telah disetujui atau disediakan oleh perusahaan.</w:t>
      </w:r>
    </w:p>
    <w:p w14:paraId="68D70361" w14:textId="77777777" w:rsidR="00B5329E" w:rsidRDefault="00B5329E" w:rsidP="00B5329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Perangkat wajib menggunakan password untuk keamanan.</w:t>
      </w:r>
    </w:p>
    <w:p w14:paraId="4ECE99BE" w14:textId="77777777" w:rsidR="003771C2" w:rsidRDefault="00B5329E" w:rsidP="00B5329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Perangkat wajib menggunakan fitur </w:t>
      </w:r>
      <w:r w:rsidRPr="00B5329E">
        <w:rPr>
          <w:rFonts w:ascii="Times New Roman" w:hAnsi="Times New Roman" w:cs="Times New Roman"/>
          <w:i/>
          <w:iCs/>
          <w:sz w:val="24"/>
          <w:szCs w:val="24"/>
        </w:rPr>
        <w:t>auto lock.</w:t>
      </w:r>
    </w:p>
    <w:p w14:paraId="4AE24627" w14:textId="77777777" w:rsidR="003771C2" w:rsidRDefault="003771C2" w:rsidP="003771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Autentikasi dan Manajemen Akses</w:t>
      </w:r>
    </w:p>
    <w:p w14:paraId="5881155B" w14:textId="77777777" w:rsidR="003771C2" w:rsidRDefault="003771C2" w:rsidP="003771C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Penggunaan </w:t>
      </w:r>
      <w:r w:rsidRPr="003771C2">
        <w:rPr>
          <w:rFonts w:ascii="Times New Roman" w:hAnsi="Times New Roman" w:cs="Times New Roman"/>
          <w:i/>
          <w:iCs/>
          <w:sz w:val="24"/>
          <w:szCs w:val="24"/>
        </w:rPr>
        <w:t>Multi Factor Authentication</w:t>
      </w:r>
      <w:r>
        <w:rPr>
          <w:rFonts w:ascii="Times New Roman" w:hAnsi="Times New Roman" w:cs="Times New Roman"/>
          <w:sz w:val="24"/>
          <w:szCs w:val="24"/>
        </w:rPr>
        <w:t xml:space="preserve"> wajib untuk semua </w:t>
      </w:r>
      <w:r w:rsidRPr="003771C2">
        <w:rPr>
          <w:rFonts w:ascii="Times New Roman" w:hAnsi="Times New Roman" w:cs="Times New Roman"/>
          <w:i/>
          <w:iCs/>
          <w:sz w:val="24"/>
          <w:szCs w:val="24"/>
        </w:rPr>
        <w:t>email</w:t>
      </w:r>
      <w:r>
        <w:rPr>
          <w:rFonts w:ascii="Times New Roman" w:hAnsi="Times New Roman" w:cs="Times New Roman"/>
          <w:sz w:val="24"/>
          <w:szCs w:val="24"/>
        </w:rPr>
        <w:t xml:space="preserve"> perusahaan dan service cloud pihak ketiga.</w:t>
      </w:r>
    </w:p>
    <w:p w14:paraId="43BEB276" w14:textId="77777777" w:rsidR="003771C2" w:rsidRDefault="003771C2" w:rsidP="003771C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Dilarang keras memberikan kredensial kepada orang lain.</w:t>
      </w:r>
    </w:p>
    <w:p w14:paraId="76210A8A" w14:textId="70B7B8FC" w:rsidR="00B5329E" w:rsidRDefault="003771C2" w:rsidP="003771C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Strategi Implementasi</w:t>
      </w:r>
    </w:p>
    <w:p w14:paraId="6EA15D92" w14:textId="6AC9BED4" w:rsidR="003771C2" w:rsidRDefault="003771C2" w:rsidP="003771C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Sesi sosialisasi dan pelatihan: Membuat sesi </w:t>
      </w:r>
      <w:r>
        <w:rPr>
          <w:rFonts w:ascii="Times New Roman" w:hAnsi="Times New Roman" w:cs="Times New Roman"/>
          <w:i/>
          <w:iCs/>
          <w:sz w:val="24"/>
          <w:szCs w:val="24"/>
        </w:rPr>
        <w:t xml:space="preserve">onboarding </w:t>
      </w:r>
      <w:r>
        <w:rPr>
          <w:rFonts w:ascii="Times New Roman" w:hAnsi="Times New Roman" w:cs="Times New Roman"/>
          <w:sz w:val="24"/>
          <w:szCs w:val="24"/>
        </w:rPr>
        <w:t>khusus untuk kemanan jarak jauh agar karyawan tidak hanya membaca dokumen.</w:t>
      </w:r>
    </w:p>
    <w:p w14:paraId="17406EF4" w14:textId="3941839E" w:rsidR="003771C2" w:rsidRDefault="003771C2" w:rsidP="003771C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Memaksa Perangkat: Tidak hanya mengandalkan kepatuhan manual akan tetapi juga kepatuhan pada level software, misalnya tolak akses saat tidak menggunakna VPN.</w:t>
      </w:r>
    </w:p>
    <w:p w14:paraId="723B5F73" w14:textId="663611F8" w:rsidR="003771C2" w:rsidRDefault="003771C2" w:rsidP="003771C2">
      <w:pPr>
        <w:pStyle w:val="ListParagraph"/>
        <w:numPr>
          <w:ilvl w:val="0"/>
          <w:numId w:val="10"/>
        </w:numPr>
        <w:rPr>
          <w:rFonts w:ascii="Times New Roman" w:hAnsi="Times New Roman" w:cs="Times New Roman"/>
          <w:sz w:val="24"/>
          <w:szCs w:val="24"/>
        </w:rPr>
      </w:pPr>
      <w:r w:rsidRPr="003771C2">
        <w:rPr>
          <w:rFonts w:ascii="Times New Roman" w:hAnsi="Times New Roman" w:cs="Times New Roman"/>
          <w:sz w:val="24"/>
          <w:szCs w:val="24"/>
        </w:rPr>
        <w:t>Persetujuan Digital (Sign-off): Wajibkan karyawan untuk menandatangani dokumen ini secara digital melalui portal HR atau IT sebagai bukti bahwa mereka telah membaca, memahami, dan menyetujui aturan yang berlaku.</w:t>
      </w:r>
    </w:p>
    <w:p w14:paraId="58833A8B" w14:textId="1950D2AE" w:rsidR="003771C2" w:rsidRDefault="003771C2" w:rsidP="003771C2">
      <w:pPr>
        <w:pStyle w:val="ListParagraph"/>
        <w:numPr>
          <w:ilvl w:val="0"/>
          <w:numId w:val="10"/>
        </w:numPr>
        <w:rPr>
          <w:rFonts w:ascii="Times New Roman" w:hAnsi="Times New Roman" w:cs="Times New Roman"/>
          <w:sz w:val="24"/>
          <w:szCs w:val="24"/>
        </w:rPr>
      </w:pPr>
      <w:r w:rsidRPr="003771C2">
        <w:rPr>
          <w:rFonts w:ascii="Times New Roman" w:hAnsi="Times New Roman" w:cs="Times New Roman"/>
          <w:sz w:val="24"/>
          <w:szCs w:val="24"/>
        </w:rPr>
        <w:t xml:space="preserve">Dukungan IT yang Proaktif: Sediakan kanal khusus (misalnya, grup chat IT Support atau sistem </w:t>
      </w:r>
      <w:r w:rsidRPr="003771C2">
        <w:rPr>
          <w:rFonts w:ascii="Times New Roman" w:hAnsi="Times New Roman" w:cs="Times New Roman"/>
          <w:i/>
          <w:iCs/>
          <w:sz w:val="24"/>
          <w:szCs w:val="24"/>
        </w:rPr>
        <w:t>ticketing</w:t>
      </w:r>
      <w:r w:rsidRPr="003771C2">
        <w:rPr>
          <w:rFonts w:ascii="Times New Roman" w:hAnsi="Times New Roman" w:cs="Times New Roman"/>
          <w:sz w:val="24"/>
          <w:szCs w:val="24"/>
        </w:rPr>
        <w:t>) yang merespons cepat jika</w:t>
      </w:r>
      <w:r>
        <w:rPr>
          <w:rFonts w:ascii="Times New Roman" w:hAnsi="Times New Roman" w:cs="Times New Roman"/>
          <w:sz w:val="24"/>
          <w:szCs w:val="24"/>
        </w:rPr>
        <w:t xml:space="preserve"> ada</w:t>
      </w:r>
      <w:r w:rsidRPr="003771C2">
        <w:rPr>
          <w:rFonts w:ascii="Times New Roman" w:hAnsi="Times New Roman" w:cs="Times New Roman"/>
          <w:sz w:val="24"/>
          <w:szCs w:val="24"/>
        </w:rPr>
        <w:t xml:space="preserve"> karyawan kesulitan</w:t>
      </w:r>
      <w:r>
        <w:rPr>
          <w:rFonts w:ascii="Times New Roman" w:hAnsi="Times New Roman" w:cs="Times New Roman"/>
          <w:sz w:val="24"/>
          <w:szCs w:val="24"/>
        </w:rPr>
        <w:t xml:space="preserve"> dalam menjalankan aturan dan kebijakan.</w:t>
      </w:r>
    </w:p>
    <w:p w14:paraId="7311A241" w14:textId="4FDA0EEF" w:rsidR="003771C2" w:rsidRPr="003771C2" w:rsidRDefault="003771C2" w:rsidP="003771C2">
      <w:pPr>
        <w:pStyle w:val="ListParagraph"/>
        <w:numPr>
          <w:ilvl w:val="0"/>
          <w:numId w:val="10"/>
        </w:numPr>
        <w:rPr>
          <w:rFonts w:ascii="Times New Roman" w:hAnsi="Times New Roman" w:cs="Times New Roman"/>
          <w:sz w:val="24"/>
          <w:szCs w:val="24"/>
        </w:rPr>
      </w:pPr>
      <w:r w:rsidRPr="003771C2">
        <w:rPr>
          <w:rFonts w:ascii="Times New Roman" w:hAnsi="Times New Roman" w:cs="Times New Roman"/>
          <w:sz w:val="24"/>
          <w:szCs w:val="24"/>
        </w:rPr>
        <w:t xml:space="preserve">Audit dan Evaluasi Berkala: Lakukan audit akses dan pemantauan </w:t>
      </w:r>
      <w:r w:rsidRPr="003771C2">
        <w:rPr>
          <w:rFonts w:ascii="Times New Roman" w:hAnsi="Times New Roman" w:cs="Times New Roman"/>
          <w:i/>
          <w:iCs/>
          <w:sz w:val="24"/>
          <w:szCs w:val="24"/>
        </w:rPr>
        <w:t>log</w:t>
      </w:r>
      <w:r w:rsidRPr="003771C2">
        <w:rPr>
          <w:rFonts w:ascii="Times New Roman" w:hAnsi="Times New Roman" w:cs="Times New Roman"/>
          <w:sz w:val="24"/>
          <w:szCs w:val="24"/>
        </w:rPr>
        <w:t xml:space="preserve"> sistem secara berkala untuk mendeteksi anomali (misalnya, </w:t>
      </w:r>
      <w:r w:rsidRPr="003771C2">
        <w:rPr>
          <w:rFonts w:ascii="Times New Roman" w:hAnsi="Times New Roman" w:cs="Times New Roman"/>
          <w:i/>
          <w:iCs/>
          <w:sz w:val="24"/>
          <w:szCs w:val="24"/>
        </w:rPr>
        <w:t>login</w:t>
      </w:r>
      <w:r w:rsidRPr="003771C2">
        <w:rPr>
          <w:rFonts w:ascii="Times New Roman" w:hAnsi="Times New Roman" w:cs="Times New Roman"/>
          <w:sz w:val="24"/>
          <w:szCs w:val="24"/>
        </w:rPr>
        <w:t xml:space="preserve"> dari lokasi yang tidak wajar atau tanpa MFA) dan pastikan kebijakan diperbarui minimal setahun sekali untuk merespons ancaman siber terbaru.</w:t>
      </w:r>
    </w:p>
    <w:sectPr w:rsidR="003771C2" w:rsidRPr="00377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3624"/>
    <w:multiLevelType w:val="multilevel"/>
    <w:tmpl w:val="11869E08"/>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91CFF"/>
    <w:multiLevelType w:val="multilevel"/>
    <w:tmpl w:val="5616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16360"/>
    <w:multiLevelType w:val="hybridMultilevel"/>
    <w:tmpl w:val="0B425236"/>
    <w:lvl w:ilvl="0" w:tplc="4A8083E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A4037E2"/>
    <w:multiLevelType w:val="hybridMultilevel"/>
    <w:tmpl w:val="D3D8B7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7F86BE9"/>
    <w:multiLevelType w:val="hybridMultilevel"/>
    <w:tmpl w:val="382A081E"/>
    <w:lvl w:ilvl="0" w:tplc="7E90C98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B462781"/>
    <w:multiLevelType w:val="hybridMultilevel"/>
    <w:tmpl w:val="7102EC46"/>
    <w:lvl w:ilvl="0" w:tplc="35EE75A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ADD239E"/>
    <w:multiLevelType w:val="hybridMultilevel"/>
    <w:tmpl w:val="E6ACE812"/>
    <w:lvl w:ilvl="0" w:tplc="C6F4360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66DD0373"/>
    <w:multiLevelType w:val="hybridMultilevel"/>
    <w:tmpl w:val="5B24DF9C"/>
    <w:lvl w:ilvl="0" w:tplc="9B4ACF4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7468788C"/>
    <w:multiLevelType w:val="hybridMultilevel"/>
    <w:tmpl w:val="4EC8AA5E"/>
    <w:lvl w:ilvl="0" w:tplc="A8F6989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7E3E75F5"/>
    <w:multiLevelType w:val="hybridMultilevel"/>
    <w:tmpl w:val="6FDA6774"/>
    <w:lvl w:ilvl="0" w:tplc="5C8E264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880899355">
    <w:abstractNumId w:val="1"/>
  </w:num>
  <w:num w:numId="2" w16cid:durableId="1312903378">
    <w:abstractNumId w:val="0"/>
  </w:num>
  <w:num w:numId="3" w16cid:durableId="1667706521">
    <w:abstractNumId w:val="3"/>
  </w:num>
  <w:num w:numId="4" w16cid:durableId="1627466978">
    <w:abstractNumId w:val="5"/>
  </w:num>
  <w:num w:numId="5" w16cid:durableId="318267029">
    <w:abstractNumId w:val="8"/>
  </w:num>
  <w:num w:numId="6" w16cid:durableId="1334911322">
    <w:abstractNumId w:val="9"/>
  </w:num>
  <w:num w:numId="7" w16cid:durableId="36511973">
    <w:abstractNumId w:val="2"/>
  </w:num>
  <w:num w:numId="8" w16cid:durableId="1824546414">
    <w:abstractNumId w:val="6"/>
  </w:num>
  <w:num w:numId="9" w16cid:durableId="1911041919">
    <w:abstractNumId w:val="7"/>
  </w:num>
  <w:num w:numId="10" w16cid:durableId="1127700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E7"/>
    <w:rsid w:val="00316862"/>
    <w:rsid w:val="003771C2"/>
    <w:rsid w:val="0042333C"/>
    <w:rsid w:val="007A704F"/>
    <w:rsid w:val="007C5547"/>
    <w:rsid w:val="00B20C37"/>
    <w:rsid w:val="00B5329E"/>
    <w:rsid w:val="00D163FD"/>
    <w:rsid w:val="00DE30E7"/>
    <w:rsid w:val="00E8788E"/>
    <w:rsid w:val="00F011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7583"/>
  <w15:chartTrackingRefBased/>
  <w15:docId w15:val="{D80056A1-92D4-4369-A7A2-0CCE59A1B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E7"/>
    <w:rPr>
      <w:rFonts w:eastAsiaTheme="majorEastAsia" w:cstheme="majorBidi"/>
      <w:color w:val="272727" w:themeColor="text1" w:themeTint="D8"/>
    </w:rPr>
  </w:style>
  <w:style w:type="paragraph" w:styleId="Title">
    <w:name w:val="Title"/>
    <w:basedOn w:val="Normal"/>
    <w:next w:val="Normal"/>
    <w:link w:val="TitleChar"/>
    <w:uiPriority w:val="10"/>
    <w:qFormat/>
    <w:rsid w:val="00DE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E7"/>
    <w:pPr>
      <w:spacing w:before="160"/>
      <w:jc w:val="center"/>
    </w:pPr>
    <w:rPr>
      <w:i/>
      <w:iCs/>
      <w:color w:val="404040" w:themeColor="text1" w:themeTint="BF"/>
    </w:rPr>
  </w:style>
  <w:style w:type="character" w:customStyle="1" w:styleId="QuoteChar">
    <w:name w:val="Quote Char"/>
    <w:basedOn w:val="DefaultParagraphFont"/>
    <w:link w:val="Quote"/>
    <w:uiPriority w:val="29"/>
    <w:rsid w:val="00DE30E7"/>
    <w:rPr>
      <w:i/>
      <w:iCs/>
      <w:color w:val="404040" w:themeColor="text1" w:themeTint="BF"/>
    </w:rPr>
  </w:style>
  <w:style w:type="paragraph" w:styleId="ListParagraph">
    <w:name w:val="List Paragraph"/>
    <w:basedOn w:val="Normal"/>
    <w:uiPriority w:val="34"/>
    <w:qFormat/>
    <w:rsid w:val="00DE30E7"/>
    <w:pPr>
      <w:ind w:left="720"/>
      <w:contextualSpacing/>
    </w:pPr>
  </w:style>
  <w:style w:type="character" w:styleId="IntenseEmphasis">
    <w:name w:val="Intense Emphasis"/>
    <w:basedOn w:val="DefaultParagraphFont"/>
    <w:uiPriority w:val="21"/>
    <w:qFormat/>
    <w:rsid w:val="00DE30E7"/>
    <w:rPr>
      <w:i/>
      <w:iCs/>
      <w:color w:val="2F5496" w:themeColor="accent1" w:themeShade="BF"/>
    </w:rPr>
  </w:style>
  <w:style w:type="paragraph" w:styleId="IntenseQuote">
    <w:name w:val="Intense Quote"/>
    <w:basedOn w:val="Normal"/>
    <w:next w:val="Normal"/>
    <w:link w:val="IntenseQuoteChar"/>
    <w:uiPriority w:val="30"/>
    <w:qFormat/>
    <w:rsid w:val="00DE3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0E7"/>
    <w:rPr>
      <w:i/>
      <w:iCs/>
      <w:color w:val="2F5496" w:themeColor="accent1" w:themeShade="BF"/>
    </w:rPr>
  </w:style>
  <w:style w:type="character" w:styleId="IntenseReference">
    <w:name w:val="Intense Reference"/>
    <w:basedOn w:val="DefaultParagraphFont"/>
    <w:uiPriority w:val="32"/>
    <w:qFormat/>
    <w:rsid w:val="00DE3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Shidqi Athallah Bahri</dc:creator>
  <cp:keywords/>
  <dc:description/>
  <cp:lastModifiedBy>Shidqi Athallah Bahri</cp:lastModifiedBy>
  <cp:revision>3</cp:revision>
  <dcterms:created xsi:type="dcterms:W3CDTF">2026-03-09T04:45:00Z</dcterms:created>
  <dcterms:modified xsi:type="dcterms:W3CDTF">2026-03-09T05:52:00Z</dcterms:modified>
</cp:coreProperties>
</file>