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E4A00" w14:textId="77777777" w:rsidR="000022B0" w:rsidRDefault="00644178" w:rsidP="00225C1B">
      <w:r>
        <w:t xml:space="preserve">Stock List: </w:t>
      </w: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3827"/>
        <w:gridCol w:w="1486"/>
        <w:gridCol w:w="1438"/>
        <w:gridCol w:w="2073"/>
        <w:gridCol w:w="1412"/>
        <w:gridCol w:w="1701"/>
      </w:tblGrid>
      <w:tr w:rsidR="000022B0" w14:paraId="3FF5FE2D" w14:textId="77777777">
        <w:tblPrEx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  <w:vAlign w:val="bottom"/>
          </w:tcPr>
          <w:p w14:paraId="70A9A13D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b/>
                <w:bCs/>
                <w:color w:val="2A2C2E"/>
              </w:rPr>
            </w:pPr>
            <w:r w:rsidRPr="000022B0">
              <w:rPr>
                <w:rFonts w:cs="Helvetica"/>
                <w:b/>
                <w:bCs/>
                <w:color w:val="2A2C2E"/>
              </w:rPr>
              <w:t>#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  <w:vAlign w:val="bottom"/>
          </w:tcPr>
          <w:p w14:paraId="369B86B1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b/>
                <w:bCs/>
                <w:color w:val="2A2C2E"/>
              </w:rPr>
            </w:pPr>
            <w:r w:rsidRPr="000022B0">
              <w:rPr>
                <w:rFonts w:cs="Helvetica"/>
                <w:b/>
                <w:bCs/>
                <w:color w:val="2A2C2E"/>
              </w:rPr>
              <w:t>Company</w:t>
            </w:r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  <w:vAlign w:val="bottom"/>
          </w:tcPr>
          <w:p w14:paraId="078AFAF6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b/>
                <w:bCs/>
                <w:color w:val="2A2C2E"/>
              </w:rPr>
            </w:pPr>
            <w:r w:rsidRPr="000022B0">
              <w:rPr>
                <w:rFonts w:cs="Helvetica"/>
                <w:b/>
                <w:bCs/>
                <w:color w:val="2A2C2E"/>
              </w:rPr>
              <w:t>Symbol</w:t>
            </w:r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  <w:vAlign w:val="bottom"/>
          </w:tcPr>
          <w:p w14:paraId="79CA6DDB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b/>
                <w:bCs/>
                <w:color w:val="2A2C2E"/>
              </w:rPr>
            </w:pPr>
            <w:r w:rsidRPr="000022B0">
              <w:rPr>
                <w:rFonts w:cs="Helvetica"/>
                <w:b/>
                <w:bCs/>
                <w:color w:val="2A2C2E"/>
              </w:rPr>
              <w:t>Weight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  <w:vAlign w:val="bottom"/>
          </w:tcPr>
          <w:p w14:paraId="65E55721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b/>
                <w:bCs/>
                <w:color w:val="2A2C2E"/>
              </w:rPr>
            </w:pPr>
            <w:r w:rsidRPr="000022B0">
              <w:rPr>
                <w:rFonts w:cs="Helvetica"/>
                <w:b/>
                <w:bCs/>
                <w:color w:val="2A2C2E"/>
              </w:rPr>
              <w:t>      Price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  <w:vAlign w:val="bottom"/>
          </w:tcPr>
          <w:p w14:paraId="2A4C6E79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b/>
                <w:bCs/>
                <w:color w:val="2A2C2E"/>
              </w:rPr>
            </w:pPr>
            <w:proofErr w:type="spellStart"/>
            <w:r w:rsidRPr="000022B0">
              <w:rPr>
                <w:rFonts w:cs="Helvetica"/>
                <w:b/>
                <w:bCs/>
                <w:color w:val="2A2C2E"/>
              </w:rPr>
              <w:t>Chg</w:t>
            </w:r>
            <w:proofErr w:type="spellEnd"/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  <w:vAlign w:val="bottom"/>
          </w:tcPr>
          <w:p w14:paraId="5136D77F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2A2C2E"/>
                <w:sz w:val="27"/>
                <w:szCs w:val="27"/>
              </w:rPr>
            </w:pPr>
            <w:r>
              <w:rPr>
                <w:rFonts w:ascii="Helvetica" w:hAnsi="Helvetica" w:cs="Helvetica"/>
                <w:b/>
                <w:bCs/>
                <w:color w:val="2A2C2E"/>
                <w:sz w:val="27"/>
                <w:szCs w:val="27"/>
              </w:rPr>
              <w:t xml:space="preserve">% </w:t>
            </w:r>
            <w:proofErr w:type="spellStart"/>
            <w:r>
              <w:rPr>
                <w:rFonts w:ascii="Helvetica" w:hAnsi="Helvetica" w:cs="Helvetica"/>
                <w:b/>
                <w:bCs/>
                <w:color w:val="2A2C2E"/>
                <w:sz w:val="27"/>
                <w:szCs w:val="27"/>
              </w:rPr>
              <w:t>Chg</w:t>
            </w:r>
            <w:proofErr w:type="spellEnd"/>
          </w:p>
        </w:tc>
      </w:tr>
      <w:tr w:rsidR="000022B0" w14:paraId="73EA2A6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B24D26C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1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EA95D6A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5" w:history="1">
              <w:r w:rsidRPr="000022B0">
                <w:rPr>
                  <w:rFonts w:cs="Helvetica"/>
                  <w:color w:val="2069DC"/>
                </w:rPr>
                <w:t>Ap</w:t>
              </w:r>
              <w:r w:rsidRPr="000022B0">
                <w:rPr>
                  <w:rFonts w:cs="Helvetica"/>
                  <w:color w:val="2069DC"/>
                </w:rPr>
                <w:t>p</w:t>
              </w:r>
              <w:r w:rsidRPr="000022B0">
                <w:rPr>
                  <w:rFonts w:cs="Helvetica"/>
                  <w:color w:val="2069DC"/>
                </w:rPr>
                <w:t>le Inc.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2717FBA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6" w:history="1">
              <w:r w:rsidRPr="000022B0">
                <w:rPr>
                  <w:rFonts w:cs="Helvetica"/>
                  <w:color w:val="2069DC"/>
                </w:rPr>
                <w:t>AAPL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473DE2B4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7.13%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C2EEEF4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0A85C4CB" wp14:editId="48DB4A9B">
                  <wp:extent cx="116840" cy="66040"/>
                  <wp:effectExtent l="0" t="0" r="10160" b="1016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232.12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F91DF22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0F7001"/>
              </w:rPr>
            </w:pPr>
            <w:r w:rsidRPr="000022B0">
              <w:rPr>
                <w:rFonts w:cs="Helvetica"/>
                <w:color w:val="0F7001"/>
              </w:rPr>
              <w:t>0.34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A29E2AF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F7001"/>
                <w:sz w:val="27"/>
                <w:szCs w:val="27"/>
              </w:rPr>
            </w:pPr>
            <w:r>
              <w:rPr>
                <w:rFonts w:ascii="Helvetica" w:hAnsi="Helvetica" w:cs="Helvetica"/>
                <w:color w:val="0F7001"/>
                <w:sz w:val="27"/>
                <w:szCs w:val="27"/>
              </w:rPr>
              <w:t>(0.14%)</w:t>
            </w:r>
          </w:p>
        </w:tc>
      </w:tr>
      <w:tr w:rsidR="000022B0" w14:paraId="0475C6F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796A1259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2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754EEB9F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8" w:history="1">
              <w:proofErr w:type="spellStart"/>
              <w:r w:rsidRPr="000022B0">
                <w:rPr>
                  <w:rFonts w:cs="Helvetica"/>
                  <w:color w:val="2069DC"/>
                </w:rPr>
                <w:t>Nvidia</w:t>
              </w:r>
              <w:proofErr w:type="spellEnd"/>
              <w:r w:rsidRPr="000022B0">
                <w:rPr>
                  <w:rFonts w:cs="Helvetica"/>
                  <w:color w:val="2069DC"/>
                </w:rPr>
                <w:t xml:space="preserve"> Corp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FB22660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9" w:history="1">
              <w:r w:rsidRPr="000022B0">
                <w:rPr>
                  <w:rFonts w:cs="Helvetica"/>
                  <w:color w:val="2069DC"/>
                </w:rPr>
                <w:t>NVDA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0771535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6.76%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3754E20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1FC9F241" wp14:editId="215F6834">
                  <wp:extent cx="116840" cy="66040"/>
                  <wp:effectExtent l="0" t="0" r="10160" b="1016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137.32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642DA20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0F7001"/>
              </w:rPr>
            </w:pPr>
            <w:r w:rsidRPr="000022B0">
              <w:rPr>
                <w:rFonts w:cs="Helvetica"/>
                <w:color w:val="0F7001"/>
              </w:rPr>
              <w:t>1.60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DB6AF74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F7001"/>
                <w:sz w:val="27"/>
                <w:szCs w:val="27"/>
              </w:rPr>
            </w:pPr>
            <w:r>
              <w:rPr>
                <w:rFonts w:ascii="Helvetica" w:hAnsi="Helvetica" w:cs="Helvetica"/>
                <w:color w:val="0F7001"/>
                <w:sz w:val="27"/>
                <w:szCs w:val="27"/>
              </w:rPr>
              <w:t>(1.18%)</w:t>
            </w:r>
          </w:p>
        </w:tc>
      </w:tr>
      <w:tr w:rsidR="000022B0" w14:paraId="4E34ABF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55EB2B2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3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0CFA1CA7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10" w:history="1">
              <w:r w:rsidRPr="000022B0">
                <w:rPr>
                  <w:rFonts w:cs="Helvetica"/>
                  <w:color w:val="2069DC"/>
                </w:rPr>
                <w:t>Microsoft Corp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7229D8CE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11" w:history="1">
              <w:r w:rsidRPr="000022B0">
                <w:rPr>
                  <w:rFonts w:cs="Helvetica"/>
                  <w:color w:val="2069DC"/>
                </w:rPr>
                <w:t>MSFT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4A6F4222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6.26%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948F063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642D5C65" wp14:editId="3B3E6FCD">
                  <wp:extent cx="116840" cy="66040"/>
                  <wp:effectExtent l="0" t="0" r="10160" b="1016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416.84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E3ADE3A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0F7001"/>
              </w:rPr>
            </w:pPr>
            <w:r w:rsidRPr="000022B0">
              <w:rPr>
                <w:rFonts w:cs="Helvetica"/>
                <w:color w:val="0F7001"/>
              </w:rPr>
              <w:t>0.71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36C5639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F7001"/>
                <w:sz w:val="27"/>
                <w:szCs w:val="27"/>
              </w:rPr>
            </w:pPr>
            <w:r>
              <w:rPr>
                <w:rFonts w:ascii="Helvetica" w:hAnsi="Helvetica" w:cs="Helvetica"/>
                <w:color w:val="0F7001"/>
                <w:sz w:val="27"/>
                <w:szCs w:val="27"/>
              </w:rPr>
              <w:t>(0.17%)</w:t>
            </w:r>
          </w:p>
        </w:tc>
      </w:tr>
      <w:tr w:rsidR="000022B0" w14:paraId="7AB038F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5B6D63C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4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245A704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12" w:history="1">
              <w:r w:rsidRPr="000022B0">
                <w:rPr>
                  <w:rFonts w:cs="Helvetica"/>
                  <w:color w:val="2069DC"/>
                </w:rPr>
                <w:t xml:space="preserve">Amazon.com </w:t>
              </w:r>
              <w:proofErr w:type="spellStart"/>
              <w:r w:rsidRPr="000022B0">
                <w:rPr>
                  <w:rFonts w:cs="Helvetica"/>
                  <w:color w:val="2069DC"/>
                </w:rPr>
                <w:t>Inc</w:t>
              </w:r>
              <w:proofErr w:type="spellEnd"/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52541E3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13" w:history="1">
              <w:r w:rsidRPr="000022B0">
                <w:rPr>
                  <w:rFonts w:cs="Helvetica"/>
                  <w:color w:val="2069DC"/>
                </w:rPr>
                <w:t>AMZN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15D577E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3.53%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4F22ED4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6553CE88" wp14:editId="5B27270C">
                  <wp:extent cx="116840" cy="66040"/>
                  <wp:effectExtent l="0" t="0" r="10160" b="1016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187.74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9FB3B61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0F7001"/>
              </w:rPr>
            </w:pPr>
            <w:r w:rsidRPr="000022B0">
              <w:rPr>
                <w:rFonts w:cs="Helvetica"/>
                <w:color w:val="0F7001"/>
              </w:rPr>
              <w:t>0.85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621D334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F7001"/>
                <w:sz w:val="27"/>
                <w:szCs w:val="27"/>
              </w:rPr>
            </w:pPr>
            <w:r>
              <w:rPr>
                <w:rFonts w:ascii="Helvetica" w:hAnsi="Helvetica" w:cs="Helvetica"/>
                <w:color w:val="0F7001"/>
                <w:sz w:val="27"/>
                <w:szCs w:val="27"/>
              </w:rPr>
              <w:t>(0.45%)</w:t>
            </w:r>
          </w:p>
        </w:tc>
      </w:tr>
      <w:tr w:rsidR="000022B0" w14:paraId="086713C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58776F0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5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48EAA908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14" w:history="1">
              <w:r w:rsidRPr="000022B0">
                <w:rPr>
                  <w:rFonts w:cs="Helvetica"/>
                  <w:color w:val="2069DC"/>
                </w:rPr>
                <w:t>Meta Platforms, Inc. Class A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D637B8F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15" w:history="1">
              <w:r w:rsidRPr="000022B0">
                <w:rPr>
                  <w:rFonts w:cs="Helvetica"/>
                  <w:color w:val="2069DC"/>
                </w:rPr>
                <w:t>META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C880D1F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2.55%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A6C0E98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0811E9EE" wp14:editId="3247F886">
                  <wp:extent cx="116840" cy="66040"/>
                  <wp:effectExtent l="0" t="0" r="10160" b="1016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578.02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0E7896C4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0F7001"/>
              </w:rPr>
            </w:pPr>
            <w:r w:rsidRPr="000022B0">
              <w:rPr>
                <w:rFonts w:cs="Helvetica"/>
                <w:color w:val="0F7001"/>
              </w:rPr>
              <w:t>1.23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433CA3DC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F7001"/>
                <w:sz w:val="27"/>
                <w:szCs w:val="27"/>
              </w:rPr>
            </w:pPr>
            <w:r>
              <w:rPr>
                <w:rFonts w:ascii="Helvetica" w:hAnsi="Helvetica" w:cs="Helvetica"/>
                <w:color w:val="0F7001"/>
                <w:sz w:val="27"/>
                <w:szCs w:val="27"/>
              </w:rPr>
              <w:t>(0.21%)</w:t>
            </w:r>
          </w:p>
        </w:tc>
      </w:tr>
      <w:tr w:rsidR="000022B0" w14:paraId="4E168F8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756E7F7F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6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B1E32E9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16" w:history="1">
              <w:r w:rsidRPr="000022B0">
                <w:rPr>
                  <w:rFonts w:cs="Helvetica"/>
                  <w:color w:val="2069DC"/>
                </w:rPr>
                <w:t>Alphabet Inc. Class A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4093CD37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17" w:history="1">
              <w:r w:rsidRPr="000022B0">
                <w:rPr>
                  <w:rFonts w:cs="Helvetica"/>
                  <w:color w:val="2069DC"/>
                </w:rPr>
                <w:t>GOOGL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01349625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1.96%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970B0C7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0E15F4D7" wp14:editId="7B5E8C81">
                  <wp:extent cx="116840" cy="66040"/>
                  <wp:effectExtent l="0" t="0" r="10160" b="1016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163.03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33AA9FE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FB0007"/>
              </w:rPr>
            </w:pPr>
            <w:r w:rsidRPr="000022B0">
              <w:rPr>
                <w:rFonts w:cs="Helvetica"/>
                <w:color w:val="FB0007"/>
              </w:rPr>
              <w:t>-2.13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0C986991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FB0007"/>
                <w:sz w:val="27"/>
                <w:szCs w:val="27"/>
              </w:rPr>
            </w:pPr>
            <w:r>
              <w:rPr>
                <w:rFonts w:ascii="Helvetica" w:hAnsi="Helvetica" w:cs="Helvetica"/>
                <w:color w:val="FB0007"/>
                <w:sz w:val="27"/>
                <w:szCs w:val="27"/>
              </w:rPr>
              <w:t>(-1.29%)</w:t>
            </w:r>
          </w:p>
        </w:tc>
      </w:tr>
      <w:tr w:rsidR="000022B0" w14:paraId="69D671D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000000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28E170C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bookmarkStart w:id="0" w:name="_GoBack" w:colFirst="0" w:colLast="5"/>
            <w:r w:rsidRPr="000022B0">
              <w:rPr>
                <w:rFonts w:cs="Helvetica"/>
                <w:color w:val="2A2C2E"/>
              </w:rPr>
              <w:t>7</w:t>
            </w:r>
          </w:p>
        </w:tc>
        <w:tc>
          <w:tcPr>
            <w:tcW w:w="3827" w:type="dxa"/>
            <w:shd w:val="clear" w:color="auto" w:fill="000000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01706BF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19" w:history="1">
              <w:r w:rsidRPr="000022B0">
                <w:rPr>
                  <w:rFonts w:cs="Helvetica"/>
                  <w:color w:val="144697"/>
                  <w:u w:val="single" w:color="144697"/>
                </w:rPr>
                <w:t>Berkshire Hathaway Class B</w:t>
              </w:r>
            </w:hyperlink>
          </w:p>
        </w:tc>
        <w:tc>
          <w:tcPr>
            <w:tcW w:w="1486" w:type="dxa"/>
            <w:shd w:val="clear" w:color="auto" w:fill="000000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7E6A89A0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20" w:history="1">
              <w:r w:rsidRPr="000022B0">
                <w:rPr>
                  <w:rFonts w:cs="Helvetica"/>
                  <w:color w:val="2069DC"/>
                </w:rPr>
                <w:t>BRK.B</w:t>
              </w:r>
            </w:hyperlink>
          </w:p>
        </w:tc>
        <w:tc>
          <w:tcPr>
            <w:tcW w:w="1438" w:type="dxa"/>
            <w:shd w:val="clear" w:color="auto" w:fill="000000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82EC0D3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1.73%</w:t>
            </w:r>
          </w:p>
        </w:tc>
        <w:tc>
          <w:tcPr>
            <w:tcW w:w="2073" w:type="dxa"/>
            <w:shd w:val="clear" w:color="auto" w:fill="000000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4A848AE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75413E1A" wp14:editId="62F8546B">
                  <wp:extent cx="116840" cy="66040"/>
                  <wp:effectExtent l="0" t="0" r="10160" b="1016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465.76</w:t>
            </w:r>
          </w:p>
        </w:tc>
        <w:tc>
          <w:tcPr>
            <w:tcW w:w="1412" w:type="dxa"/>
            <w:shd w:val="clear" w:color="auto" w:fill="000000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6F8EF84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0F7001"/>
              </w:rPr>
            </w:pPr>
            <w:r w:rsidRPr="000022B0">
              <w:rPr>
                <w:rFonts w:cs="Helvetica"/>
                <w:color w:val="0F7001"/>
              </w:rPr>
              <w:t>0.06</w:t>
            </w:r>
          </w:p>
        </w:tc>
        <w:tc>
          <w:tcPr>
            <w:tcW w:w="1701" w:type="dxa"/>
            <w:shd w:val="clear" w:color="auto" w:fill="000000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709462F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F7001"/>
                <w:sz w:val="27"/>
                <w:szCs w:val="27"/>
              </w:rPr>
            </w:pPr>
            <w:r>
              <w:rPr>
                <w:rFonts w:ascii="Helvetica" w:hAnsi="Helvetica" w:cs="Helvetica"/>
                <w:color w:val="0F7001"/>
                <w:sz w:val="27"/>
                <w:szCs w:val="27"/>
              </w:rPr>
              <w:t>(0.01%)</w:t>
            </w:r>
          </w:p>
        </w:tc>
      </w:tr>
      <w:bookmarkEnd w:id="0"/>
      <w:tr w:rsidR="000022B0" w14:paraId="46EB535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2DAD744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8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00813D73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21" w:history="1">
              <w:r w:rsidRPr="000022B0">
                <w:rPr>
                  <w:rFonts w:cs="Helvetica"/>
                  <w:color w:val="2069DC"/>
                </w:rPr>
                <w:t>Broadcom Inc.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791F0DE9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22" w:history="1">
              <w:r w:rsidRPr="000022B0">
                <w:rPr>
                  <w:rFonts w:cs="Helvetica"/>
                  <w:color w:val="2069DC"/>
                </w:rPr>
                <w:t>AVGO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7659922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1.67%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4FB08B89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6BCB7924" wp14:editId="77F345F9">
                  <wp:extent cx="116840" cy="66040"/>
                  <wp:effectExtent l="0" t="0" r="10160" b="1016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181.71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42E5ECF9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0F7001"/>
              </w:rPr>
            </w:pPr>
            <w:r w:rsidRPr="000022B0">
              <w:rPr>
                <w:rFonts w:cs="Helvetica"/>
                <w:color w:val="0F7001"/>
              </w:rPr>
              <w:t>4.89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09C0DD02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F7001"/>
                <w:sz w:val="27"/>
                <w:szCs w:val="27"/>
              </w:rPr>
            </w:pPr>
            <w:r>
              <w:rPr>
                <w:rFonts w:ascii="Helvetica" w:hAnsi="Helvetica" w:cs="Helvetica"/>
                <w:color w:val="0F7001"/>
                <w:sz w:val="27"/>
                <w:szCs w:val="27"/>
              </w:rPr>
              <w:t>(2.76%)</w:t>
            </w:r>
          </w:p>
        </w:tc>
      </w:tr>
      <w:tr w:rsidR="000022B0" w14:paraId="209BF93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4CE8301A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9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028A41F2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23" w:history="1">
              <w:r w:rsidRPr="000022B0">
                <w:rPr>
                  <w:rFonts w:cs="Helvetica"/>
                  <w:color w:val="2069DC"/>
                </w:rPr>
                <w:t>Alphabet Inc. Class C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0D1094FE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24" w:history="1">
              <w:r w:rsidRPr="000022B0">
                <w:rPr>
                  <w:rFonts w:cs="Helvetica"/>
                  <w:color w:val="2069DC"/>
                </w:rPr>
                <w:t>GOOG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03090F8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1.62%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72364981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4AD050E0" wp14:editId="34BB7F1C">
                  <wp:extent cx="116840" cy="66040"/>
                  <wp:effectExtent l="0" t="0" r="10160" b="1016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164.60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7AEDF76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FB0007"/>
              </w:rPr>
            </w:pPr>
            <w:r w:rsidRPr="000022B0">
              <w:rPr>
                <w:rFonts w:cs="Helvetica"/>
                <w:color w:val="FB0007"/>
              </w:rPr>
              <w:t>-2.14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7ABF869C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FB0007"/>
                <w:sz w:val="27"/>
                <w:szCs w:val="27"/>
              </w:rPr>
            </w:pPr>
            <w:r>
              <w:rPr>
                <w:rFonts w:ascii="Helvetica" w:hAnsi="Helvetica" w:cs="Helvetica"/>
                <w:color w:val="FB0007"/>
                <w:sz w:val="27"/>
                <w:szCs w:val="27"/>
              </w:rPr>
              <w:t>(-1.28%)</w:t>
            </w:r>
          </w:p>
        </w:tc>
      </w:tr>
      <w:tr w:rsidR="000022B0" w14:paraId="7DE2CD6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AB4BE93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10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2FFD017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25" w:history="1">
              <w:r w:rsidRPr="000022B0">
                <w:rPr>
                  <w:rFonts w:cs="Helvetica"/>
                  <w:color w:val="2069DC"/>
                </w:rPr>
                <w:t>Eli Lilly &amp; Co.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4ADECF28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26" w:history="1">
              <w:r w:rsidRPr="000022B0">
                <w:rPr>
                  <w:rFonts w:cs="Helvetica"/>
                  <w:color w:val="2069DC"/>
                </w:rPr>
                <w:t>LLY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0BE1256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1.46%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76D26127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180837EE" wp14:editId="0E566860">
                  <wp:extent cx="116840" cy="66040"/>
                  <wp:effectExtent l="0" t="0" r="10160" b="1016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920.00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7FE6154B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0F7001"/>
              </w:rPr>
            </w:pPr>
            <w:r w:rsidRPr="000022B0">
              <w:rPr>
                <w:rFonts w:cs="Helvetica"/>
                <w:color w:val="0F7001"/>
              </w:rPr>
              <w:t>3.58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8CBCF77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F7001"/>
                <w:sz w:val="27"/>
                <w:szCs w:val="27"/>
              </w:rPr>
            </w:pPr>
            <w:r>
              <w:rPr>
                <w:rFonts w:ascii="Helvetica" w:hAnsi="Helvetica" w:cs="Helvetica"/>
                <w:color w:val="0F7001"/>
                <w:sz w:val="27"/>
                <w:szCs w:val="27"/>
              </w:rPr>
              <w:t>(0.39%)</w:t>
            </w:r>
          </w:p>
        </w:tc>
      </w:tr>
      <w:tr w:rsidR="000022B0" w14:paraId="76DE994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00EE41E9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11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4F632D55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27" w:history="1">
              <w:proofErr w:type="spellStart"/>
              <w:r w:rsidRPr="000022B0">
                <w:rPr>
                  <w:rFonts w:cs="Helvetica"/>
                  <w:color w:val="2069DC"/>
                </w:rPr>
                <w:t>Jpmorgan</w:t>
              </w:r>
              <w:proofErr w:type="spellEnd"/>
              <w:r w:rsidRPr="000022B0">
                <w:rPr>
                  <w:rFonts w:cs="Helvetica"/>
                  <w:color w:val="2069DC"/>
                </w:rPr>
                <w:t xml:space="preserve"> Chase &amp; Co.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ACEFDBB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28" w:history="1">
              <w:r w:rsidRPr="000022B0">
                <w:rPr>
                  <w:rFonts w:cs="Helvetica"/>
                  <w:color w:val="2069DC"/>
                </w:rPr>
                <w:t>JPM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1E8CACB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1.29%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AB8C21C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23EEE638" wp14:editId="1F02C6CA">
                  <wp:extent cx="116840" cy="66040"/>
                  <wp:effectExtent l="0" t="0" r="10160" b="1016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224.41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CFB8962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0F7001"/>
              </w:rPr>
            </w:pPr>
            <w:r w:rsidRPr="000022B0">
              <w:rPr>
                <w:rFonts w:cs="Helvetica"/>
                <w:color w:val="0F7001"/>
              </w:rPr>
              <w:t>0.77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8D24CF1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F7001"/>
                <w:sz w:val="27"/>
                <w:szCs w:val="27"/>
              </w:rPr>
            </w:pPr>
            <w:r>
              <w:rPr>
                <w:rFonts w:ascii="Helvetica" w:hAnsi="Helvetica" w:cs="Helvetica"/>
                <w:color w:val="0F7001"/>
                <w:sz w:val="27"/>
                <w:szCs w:val="27"/>
              </w:rPr>
              <w:t>(0.34%)</w:t>
            </w:r>
          </w:p>
        </w:tc>
      </w:tr>
      <w:tr w:rsidR="000022B0" w14:paraId="55E5807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4AC4AC8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12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70BDC7D3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29" w:history="1">
              <w:r w:rsidRPr="000022B0">
                <w:rPr>
                  <w:rFonts w:cs="Helvetica"/>
                  <w:color w:val="2069DC"/>
                </w:rPr>
                <w:t>Tesla, Inc.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BA7DC71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30" w:history="1">
              <w:r w:rsidRPr="000022B0">
                <w:rPr>
                  <w:rFonts w:cs="Helvetica"/>
                  <w:color w:val="2069DC"/>
                </w:rPr>
                <w:t>TSLA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1C0BF62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1.24%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4A7ACE65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4891020F" wp14:editId="7E08C8A5">
                  <wp:extent cx="116840" cy="66040"/>
                  <wp:effectExtent l="0" t="0" r="10160" b="1016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221.00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44CD095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FB0007"/>
              </w:rPr>
            </w:pPr>
            <w:r w:rsidRPr="000022B0">
              <w:rPr>
                <w:rFonts w:cs="Helvetica"/>
                <w:color w:val="FB0007"/>
              </w:rPr>
              <w:t>-0.33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71EAC070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FB0007"/>
                <w:sz w:val="27"/>
                <w:szCs w:val="27"/>
              </w:rPr>
            </w:pPr>
            <w:r>
              <w:rPr>
                <w:rFonts w:ascii="Helvetica" w:hAnsi="Helvetica" w:cs="Helvetica"/>
                <w:color w:val="FB0007"/>
                <w:sz w:val="27"/>
                <w:szCs w:val="27"/>
              </w:rPr>
              <w:t>(-0.15%)</w:t>
            </w:r>
          </w:p>
        </w:tc>
      </w:tr>
      <w:tr w:rsidR="000022B0" w14:paraId="74955F6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07F730F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13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46DE802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31" w:history="1">
              <w:r w:rsidRPr="000022B0">
                <w:rPr>
                  <w:rFonts w:cs="Helvetica"/>
                  <w:color w:val="2069DC"/>
                </w:rPr>
                <w:t>Exxon Mobil Corporation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76A5B3C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32" w:history="1">
              <w:r w:rsidRPr="000022B0">
                <w:rPr>
                  <w:rFonts w:cs="Helvetica"/>
                  <w:color w:val="2069DC"/>
                </w:rPr>
                <w:t>XOM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63AE3B7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1.09%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C3EB1EE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320661EC" wp14:editId="39E75780">
                  <wp:extent cx="116840" cy="66040"/>
                  <wp:effectExtent l="0" t="0" r="10160" b="1016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120.37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4C3CD81E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FB0007"/>
              </w:rPr>
            </w:pPr>
            <w:r w:rsidRPr="000022B0">
              <w:rPr>
                <w:rFonts w:cs="Helvetica"/>
                <w:color w:val="FB0007"/>
              </w:rPr>
              <w:t>-0.30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53BDCE0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FB0007"/>
                <w:sz w:val="27"/>
                <w:szCs w:val="27"/>
              </w:rPr>
            </w:pPr>
            <w:r>
              <w:rPr>
                <w:rFonts w:ascii="Helvetica" w:hAnsi="Helvetica" w:cs="Helvetica"/>
                <w:color w:val="FB0007"/>
                <w:sz w:val="27"/>
                <w:szCs w:val="27"/>
              </w:rPr>
              <w:t>(-0.24%)</w:t>
            </w:r>
          </w:p>
        </w:tc>
      </w:tr>
      <w:tr w:rsidR="000022B0" w14:paraId="174E9E4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178FC8F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14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97DB837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33" w:history="1">
              <w:proofErr w:type="spellStart"/>
              <w:r w:rsidRPr="000022B0">
                <w:rPr>
                  <w:rFonts w:cs="Helvetica"/>
                  <w:color w:val="2069DC"/>
                </w:rPr>
                <w:t>Unitedhealth</w:t>
              </w:r>
              <w:proofErr w:type="spellEnd"/>
              <w:r w:rsidRPr="000022B0">
                <w:rPr>
                  <w:rFonts w:cs="Helvetica"/>
                  <w:color w:val="2069DC"/>
                </w:rPr>
                <w:t xml:space="preserve"> Group Incorporated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710EDA6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34" w:history="1">
              <w:r w:rsidRPr="000022B0">
                <w:rPr>
                  <w:rFonts w:cs="Helvetica"/>
                  <w:color w:val="2069DC"/>
                </w:rPr>
                <w:t>UNH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4F79C0B6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1.07%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0CE2E3EE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7B14AF40" wp14:editId="63941DB6">
                  <wp:extent cx="116840" cy="66040"/>
                  <wp:effectExtent l="0" t="0" r="10160" b="1016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565.50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774EE4D2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FB0007"/>
              </w:rPr>
            </w:pPr>
            <w:r w:rsidRPr="000022B0">
              <w:rPr>
                <w:rFonts w:cs="Helvetica"/>
                <w:color w:val="FB0007"/>
              </w:rPr>
              <w:t>-5.84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8AD3172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FB0007"/>
                <w:sz w:val="27"/>
                <w:szCs w:val="27"/>
              </w:rPr>
            </w:pPr>
            <w:r>
              <w:rPr>
                <w:rFonts w:ascii="Helvetica" w:hAnsi="Helvetica" w:cs="Helvetica"/>
                <w:color w:val="FB0007"/>
                <w:sz w:val="27"/>
                <w:szCs w:val="27"/>
              </w:rPr>
              <w:t>(-1.02%)</w:t>
            </w:r>
          </w:p>
        </w:tc>
      </w:tr>
      <w:tr w:rsidR="000022B0" w14:paraId="45D7F22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E1B0F04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15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F1BE4A5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35" w:history="1">
              <w:r w:rsidRPr="000022B0">
                <w:rPr>
                  <w:rFonts w:cs="Helvetica"/>
                  <w:color w:val="2069DC"/>
                </w:rPr>
                <w:t>Visa Inc.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C1F5FC3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36" w:history="1">
              <w:r w:rsidRPr="000022B0">
                <w:rPr>
                  <w:rFonts w:cs="Helvetica"/>
                  <w:color w:val="2069DC"/>
                </w:rPr>
                <w:t>V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AA9A32B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0.97%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8E56E9B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4444CBDF" wp14:editId="1E4E146A">
                  <wp:extent cx="116840" cy="66040"/>
                  <wp:effectExtent l="0" t="0" r="10160" b="1016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290.45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4D0FCD0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0F7001"/>
              </w:rPr>
            </w:pPr>
            <w:r w:rsidRPr="000022B0">
              <w:rPr>
                <w:rFonts w:cs="Helvetica"/>
                <w:color w:val="0F7001"/>
              </w:rPr>
              <w:t>2.93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07F7C7F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F7001"/>
                <w:sz w:val="27"/>
                <w:szCs w:val="27"/>
              </w:rPr>
            </w:pPr>
            <w:r>
              <w:rPr>
                <w:rFonts w:ascii="Helvetica" w:hAnsi="Helvetica" w:cs="Helvetica"/>
                <w:color w:val="0F7001"/>
                <w:sz w:val="27"/>
                <w:szCs w:val="27"/>
              </w:rPr>
              <w:t>(1.02%)</w:t>
            </w:r>
          </w:p>
        </w:tc>
      </w:tr>
      <w:tr w:rsidR="000022B0" w14:paraId="652AF38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08725A41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16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5FD220B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37" w:history="1">
              <w:proofErr w:type="spellStart"/>
              <w:r w:rsidRPr="000022B0">
                <w:rPr>
                  <w:rFonts w:cs="Helvetica"/>
                  <w:color w:val="2069DC"/>
                </w:rPr>
                <w:t>Mastercard</w:t>
              </w:r>
              <w:proofErr w:type="spellEnd"/>
              <w:r w:rsidRPr="000022B0">
                <w:rPr>
                  <w:rFonts w:cs="Helvetica"/>
                  <w:color w:val="2069DC"/>
                </w:rPr>
                <w:t xml:space="preserve"> Incorporated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7B0FBCD6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38" w:history="1">
              <w:r w:rsidRPr="000022B0">
                <w:rPr>
                  <w:rFonts w:cs="Helvetica"/>
                  <w:color w:val="2069DC"/>
                </w:rPr>
                <w:t>MA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5CC4A77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0.86%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951804A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3471D74A" wp14:editId="0E5CEEE1">
                  <wp:extent cx="116840" cy="66040"/>
                  <wp:effectExtent l="0" t="0" r="10160" b="1016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514.00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6B34E2E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FB0007"/>
              </w:rPr>
            </w:pPr>
            <w:r w:rsidRPr="000022B0">
              <w:rPr>
                <w:rFonts w:cs="Helvetica"/>
                <w:color w:val="FB0007"/>
              </w:rPr>
              <w:t>-0.07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7CB1680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FB0007"/>
                <w:sz w:val="27"/>
                <w:szCs w:val="27"/>
              </w:rPr>
            </w:pPr>
            <w:r>
              <w:rPr>
                <w:rFonts w:ascii="Helvetica" w:hAnsi="Helvetica" w:cs="Helvetica"/>
                <w:color w:val="FB0007"/>
                <w:sz w:val="27"/>
                <w:szCs w:val="27"/>
              </w:rPr>
              <w:t>(-0.01%)</w:t>
            </w:r>
          </w:p>
        </w:tc>
      </w:tr>
      <w:tr w:rsidR="000022B0" w14:paraId="359CD9F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BCD89BD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17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729EFA0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39" w:history="1">
              <w:r w:rsidRPr="000022B0">
                <w:rPr>
                  <w:rFonts w:cs="Helvetica"/>
                  <w:color w:val="2069DC"/>
                </w:rPr>
                <w:t>Home Depot, Inc.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7EDAB067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40" w:history="1">
              <w:r w:rsidRPr="000022B0">
                <w:rPr>
                  <w:rFonts w:cs="Helvetica"/>
                  <w:color w:val="2069DC"/>
                </w:rPr>
                <w:t>HD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6AE531C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0.84%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08B71E09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1E44DBAC" wp14:editId="52AC1639">
                  <wp:extent cx="116840" cy="66040"/>
                  <wp:effectExtent l="0" t="0" r="10160" b="1016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415.60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7407EFF8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FB0007"/>
              </w:rPr>
            </w:pPr>
            <w:r w:rsidRPr="000022B0">
              <w:rPr>
                <w:rFonts w:cs="Helvetica"/>
                <w:color w:val="FB0007"/>
              </w:rPr>
              <w:t>-3.01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F8DFFD7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FB0007"/>
                <w:sz w:val="27"/>
                <w:szCs w:val="27"/>
              </w:rPr>
            </w:pPr>
            <w:r>
              <w:rPr>
                <w:rFonts w:ascii="Helvetica" w:hAnsi="Helvetica" w:cs="Helvetica"/>
                <w:color w:val="FB0007"/>
                <w:sz w:val="27"/>
                <w:szCs w:val="27"/>
              </w:rPr>
              <w:t>(-0.72%)</w:t>
            </w:r>
          </w:p>
        </w:tc>
      </w:tr>
      <w:tr w:rsidR="000022B0" w14:paraId="62B9DDA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D6279C6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18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5E67EBE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41" w:history="1">
              <w:r w:rsidRPr="000022B0">
                <w:rPr>
                  <w:rFonts w:cs="Helvetica"/>
                  <w:color w:val="2069DC"/>
                </w:rPr>
                <w:t>Procter &amp; Gamble Company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6990263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42" w:history="1">
              <w:r w:rsidRPr="000022B0">
                <w:rPr>
                  <w:rFonts w:cs="Helvetica"/>
                  <w:color w:val="2069DC"/>
                </w:rPr>
                <w:t>PG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06FD4EC2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0.82%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EC32432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2EDD6026" wp14:editId="7DBE6AAB">
                  <wp:extent cx="116840" cy="66040"/>
                  <wp:effectExtent l="0" t="0" r="10160" b="1016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172.15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F506316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FB0007"/>
              </w:rPr>
            </w:pPr>
            <w:r w:rsidRPr="000022B0">
              <w:rPr>
                <w:rFonts w:cs="Helvetica"/>
                <w:color w:val="FB0007"/>
              </w:rPr>
              <w:t>-0.23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9F6236D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FB0007"/>
                <w:sz w:val="27"/>
                <w:szCs w:val="27"/>
              </w:rPr>
            </w:pPr>
            <w:r>
              <w:rPr>
                <w:rFonts w:ascii="Helvetica" w:hAnsi="Helvetica" w:cs="Helvetica"/>
                <w:color w:val="FB0007"/>
                <w:sz w:val="27"/>
                <w:szCs w:val="27"/>
              </w:rPr>
              <w:t>(-0.14%)</w:t>
            </w:r>
          </w:p>
        </w:tc>
      </w:tr>
      <w:tr w:rsidR="000022B0" w14:paraId="69DE2A8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0F79D77E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19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04CC59A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43" w:history="1">
              <w:r w:rsidRPr="000022B0">
                <w:rPr>
                  <w:rFonts w:cs="Helvetica"/>
                  <w:color w:val="2069DC"/>
                </w:rPr>
                <w:t xml:space="preserve">Johnson &amp; </w:t>
              </w:r>
              <w:proofErr w:type="spellStart"/>
              <w:r w:rsidRPr="000022B0">
                <w:rPr>
                  <w:rFonts w:cs="Helvetica"/>
                  <w:color w:val="2069DC"/>
                </w:rPr>
                <w:t>Johnson</w:t>
              </w:r>
              <w:proofErr w:type="spellEnd"/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C459411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44" w:history="1">
              <w:r w:rsidRPr="000022B0">
                <w:rPr>
                  <w:rFonts w:cs="Helvetica"/>
                  <w:color w:val="2069DC"/>
                </w:rPr>
                <w:t>JNJ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044E11F7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0.80%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4213F6A4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0D0F0C4C" wp14:editId="155781ED">
                  <wp:extent cx="116840" cy="66040"/>
                  <wp:effectExtent l="0" t="0" r="10160" b="1016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164.46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2E9B71D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0F7001"/>
              </w:rPr>
            </w:pPr>
            <w:r w:rsidRPr="000022B0">
              <w:rPr>
                <w:rFonts w:cs="Helvetica"/>
                <w:color w:val="0F7001"/>
              </w:rPr>
              <w:t>0.18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B229C98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F7001"/>
                <w:sz w:val="27"/>
                <w:szCs w:val="27"/>
              </w:rPr>
            </w:pPr>
            <w:r>
              <w:rPr>
                <w:rFonts w:ascii="Helvetica" w:hAnsi="Helvetica" w:cs="Helvetica"/>
                <w:color w:val="0F7001"/>
                <w:sz w:val="27"/>
                <w:szCs w:val="27"/>
              </w:rPr>
              <w:t>(0.11%)</w:t>
            </w:r>
          </w:p>
        </w:tc>
      </w:tr>
      <w:tr w:rsidR="000022B0" w14:paraId="4FCB122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0B11E5BE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20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48A7710E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45" w:history="1">
              <w:r w:rsidRPr="000022B0">
                <w:rPr>
                  <w:rFonts w:cs="Helvetica"/>
                  <w:color w:val="2069DC"/>
                </w:rPr>
                <w:t>Costco Wholesale Corp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AA9076B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46" w:history="1">
              <w:r w:rsidRPr="000022B0">
                <w:rPr>
                  <w:rFonts w:cs="Helvetica"/>
                  <w:color w:val="2069DC"/>
                </w:rPr>
                <w:t>COST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18E6BD7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0.80%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FCBD405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59200B0E" wp14:editId="3D550D80">
                  <wp:extent cx="116840" cy="66040"/>
                  <wp:effectExtent l="0" t="0" r="10160" b="1016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885.45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7991B781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FB0007"/>
              </w:rPr>
            </w:pPr>
            <w:r w:rsidRPr="000022B0">
              <w:rPr>
                <w:rFonts w:cs="Helvetica"/>
                <w:color w:val="FB0007"/>
              </w:rPr>
              <w:t>-1.93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639BB15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FB0007"/>
                <w:sz w:val="27"/>
                <w:szCs w:val="27"/>
              </w:rPr>
            </w:pPr>
            <w:r>
              <w:rPr>
                <w:rFonts w:ascii="Helvetica" w:hAnsi="Helvetica" w:cs="Helvetica"/>
                <w:color w:val="FB0007"/>
                <w:sz w:val="27"/>
                <w:szCs w:val="27"/>
              </w:rPr>
              <w:t>(-0.22%)</w:t>
            </w:r>
          </w:p>
        </w:tc>
      </w:tr>
      <w:tr w:rsidR="000022B0" w14:paraId="1256258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C8385B5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21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CAD450D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47" w:history="1">
              <w:r w:rsidRPr="000022B0">
                <w:rPr>
                  <w:rFonts w:cs="Helvetica"/>
                  <w:color w:val="2069DC"/>
                </w:rPr>
                <w:t>Walmart Inc.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E3EC476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48" w:history="1">
              <w:r w:rsidRPr="000022B0">
                <w:rPr>
                  <w:rFonts w:cs="Helvetica"/>
                  <w:color w:val="2069DC"/>
                </w:rPr>
                <w:t>WMT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0903BA50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0.71%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F0F4190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02F3B32E" wp14:editId="5A2DB0B8">
                  <wp:extent cx="116840" cy="66040"/>
                  <wp:effectExtent l="0" t="0" r="10160" b="1016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80.85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7531B7D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FB0007"/>
              </w:rPr>
            </w:pPr>
            <w:r w:rsidRPr="000022B0">
              <w:rPr>
                <w:rFonts w:cs="Helvetica"/>
                <w:color w:val="FB0007"/>
              </w:rPr>
              <w:t>-0.38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0A524CBA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FB0007"/>
                <w:sz w:val="27"/>
                <w:szCs w:val="27"/>
              </w:rPr>
            </w:pPr>
            <w:r>
              <w:rPr>
                <w:rFonts w:ascii="Helvetica" w:hAnsi="Helvetica" w:cs="Helvetica"/>
                <w:color w:val="FB0007"/>
                <w:sz w:val="27"/>
                <w:szCs w:val="27"/>
              </w:rPr>
              <w:t>(-0.46%)</w:t>
            </w:r>
          </w:p>
        </w:tc>
      </w:tr>
      <w:tr w:rsidR="000022B0" w14:paraId="7119CA4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0DEAA175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22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7D40D12E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49" w:history="1">
              <w:proofErr w:type="spellStart"/>
              <w:r w:rsidRPr="000022B0">
                <w:rPr>
                  <w:rFonts w:cs="Helvetica"/>
                  <w:color w:val="2069DC"/>
                </w:rPr>
                <w:t>Abbvie</w:t>
              </w:r>
              <w:proofErr w:type="spellEnd"/>
              <w:r w:rsidRPr="000022B0">
                <w:rPr>
                  <w:rFonts w:cs="Helvetica"/>
                  <w:color w:val="2069DC"/>
                </w:rPr>
                <w:t xml:space="preserve"> Inc.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AA5BD15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50" w:history="1">
              <w:r w:rsidRPr="000022B0">
                <w:rPr>
                  <w:rFonts w:cs="Helvetica"/>
                  <w:color w:val="2069DC"/>
                </w:rPr>
                <w:t>ABBV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0353B3B6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0.68%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D2201DE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25E167DA" wp14:editId="5359DAFB">
                  <wp:extent cx="116840" cy="66040"/>
                  <wp:effectExtent l="0" t="0" r="10160" b="1016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188.77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CAE76B1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FB0007"/>
              </w:rPr>
            </w:pPr>
            <w:r w:rsidRPr="000022B0">
              <w:rPr>
                <w:rFonts w:cs="Helvetica"/>
                <w:color w:val="FB0007"/>
              </w:rPr>
              <w:t>-1.70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C0C5B5D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FB0007"/>
                <w:sz w:val="27"/>
                <w:szCs w:val="27"/>
              </w:rPr>
            </w:pPr>
            <w:r>
              <w:rPr>
                <w:rFonts w:ascii="Helvetica" w:hAnsi="Helvetica" w:cs="Helvetica"/>
                <w:color w:val="FB0007"/>
                <w:sz w:val="27"/>
                <w:szCs w:val="27"/>
              </w:rPr>
              <w:t>(-0.89%)</w:t>
            </w:r>
          </w:p>
        </w:tc>
      </w:tr>
      <w:tr w:rsidR="000022B0" w14:paraId="5B784DF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05733C81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23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0E4C175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51" w:history="1">
              <w:r w:rsidRPr="000022B0">
                <w:rPr>
                  <w:rFonts w:cs="Helvetica"/>
                  <w:color w:val="2069DC"/>
                </w:rPr>
                <w:t xml:space="preserve">Netflix </w:t>
              </w:r>
              <w:proofErr w:type="spellStart"/>
              <w:r w:rsidRPr="000022B0">
                <w:rPr>
                  <w:rFonts w:cs="Helvetica"/>
                  <w:color w:val="2069DC"/>
                </w:rPr>
                <w:t>Inc</w:t>
              </w:r>
              <w:proofErr w:type="spellEnd"/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2DE7FDE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52" w:history="1">
              <w:r w:rsidRPr="000022B0">
                <w:rPr>
                  <w:rFonts w:cs="Helvetica"/>
                  <w:color w:val="2069DC"/>
                </w:rPr>
                <w:t>NFLX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CDC43BC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0.61%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91F6633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39329F48" wp14:editId="66156DA9">
                  <wp:extent cx="116840" cy="66040"/>
                  <wp:effectExtent l="0" t="0" r="10160" b="1016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722.25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74A0A9BC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0F7001"/>
              </w:rPr>
            </w:pPr>
            <w:r w:rsidRPr="000022B0">
              <w:rPr>
                <w:rFonts w:cs="Helvetica"/>
                <w:color w:val="0F7001"/>
              </w:rPr>
              <w:t>20.25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29C9120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F7001"/>
                <w:sz w:val="27"/>
                <w:szCs w:val="27"/>
              </w:rPr>
            </w:pPr>
            <w:r>
              <w:rPr>
                <w:rFonts w:ascii="Helvetica" w:hAnsi="Helvetica" w:cs="Helvetica"/>
                <w:color w:val="0F7001"/>
                <w:sz w:val="27"/>
                <w:szCs w:val="27"/>
              </w:rPr>
              <w:t>(2.89%)</w:t>
            </w:r>
          </w:p>
        </w:tc>
      </w:tr>
      <w:tr w:rsidR="000022B0" w14:paraId="58E42D6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153F8AA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24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7D7755DD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53" w:history="1">
              <w:r w:rsidRPr="000022B0">
                <w:rPr>
                  <w:rFonts w:cs="Helvetica"/>
                  <w:color w:val="2069DC"/>
                </w:rPr>
                <w:t>Bank of America Corporation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62603C2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54" w:history="1">
              <w:r w:rsidRPr="000022B0">
                <w:rPr>
                  <w:rFonts w:cs="Helvetica"/>
                  <w:color w:val="2069DC"/>
                </w:rPr>
                <w:t>BAC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B6B08B6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0.58%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43A02CA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5F1CEACC" wp14:editId="73687E5B">
                  <wp:extent cx="116840" cy="66040"/>
                  <wp:effectExtent l="0" t="0" r="10160" b="1016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42.66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089BC9A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FB0007"/>
              </w:rPr>
            </w:pPr>
            <w:r w:rsidRPr="000022B0">
              <w:rPr>
                <w:rFonts w:cs="Helvetica"/>
                <w:color w:val="FB0007"/>
              </w:rPr>
              <w:t>-0.14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F1522C8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FB0007"/>
                <w:sz w:val="27"/>
                <w:szCs w:val="27"/>
              </w:rPr>
            </w:pPr>
            <w:r>
              <w:rPr>
                <w:rFonts w:ascii="Helvetica" w:hAnsi="Helvetica" w:cs="Helvetica"/>
                <w:color w:val="FB0007"/>
                <w:sz w:val="27"/>
                <w:szCs w:val="27"/>
              </w:rPr>
              <w:t>(-0.33%)</w:t>
            </w:r>
          </w:p>
        </w:tc>
      </w:tr>
      <w:tr w:rsidR="000022B0" w14:paraId="5897ADD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44AE5442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25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EE33646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55" w:history="1">
              <w:r w:rsidRPr="000022B0">
                <w:rPr>
                  <w:rFonts w:cs="Helvetica"/>
                  <w:color w:val="2069DC"/>
                </w:rPr>
                <w:t>Salesforce, Inc.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DA61484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56" w:history="1">
              <w:r w:rsidRPr="000022B0">
                <w:rPr>
                  <w:rFonts w:cs="Helvetica"/>
                  <w:color w:val="2069DC"/>
                </w:rPr>
                <w:t>CRM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076DD3D0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0.57%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B638D75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0AC458A1" wp14:editId="2988DDCC">
                  <wp:extent cx="116840" cy="66040"/>
                  <wp:effectExtent l="0" t="0" r="10160" b="1016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291.20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5369280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0F7001"/>
              </w:rPr>
            </w:pPr>
            <w:r w:rsidRPr="000022B0">
              <w:rPr>
                <w:rFonts w:cs="Helvetica"/>
                <w:color w:val="0F7001"/>
              </w:rPr>
              <w:t>0.34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99F1FE7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F7001"/>
                <w:sz w:val="27"/>
                <w:szCs w:val="27"/>
              </w:rPr>
            </w:pPr>
            <w:r>
              <w:rPr>
                <w:rFonts w:ascii="Helvetica" w:hAnsi="Helvetica" w:cs="Helvetica"/>
                <w:color w:val="0F7001"/>
                <w:sz w:val="27"/>
                <w:szCs w:val="27"/>
              </w:rPr>
              <w:t>(0.12%)</w:t>
            </w:r>
          </w:p>
        </w:tc>
      </w:tr>
      <w:tr w:rsidR="000022B0" w14:paraId="149F56F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4DF60C64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26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734643FF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57" w:history="1">
              <w:r w:rsidRPr="000022B0">
                <w:rPr>
                  <w:rFonts w:cs="Helvetica"/>
                  <w:color w:val="2069DC"/>
                </w:rPr>
                <w:t>Merck &amp; Co., Inc.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9AB8E83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58" w:history="1">
              <w:r w:rsidRPr="000022B0">
                <w:rPr>
                  <w:rFonts w:cs="Helvetica"/>
                  <w:color w:val="2069DC"/>
                </w:rPr>
                <w:t>MRK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7587219C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0.57%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C215EB2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02B1B5A0" wp14:editId="76917EC8">
                  <wp:extent cx="116840" cy="66040"/>
                  <wp:effectExtent l="0" t="0" r="10160" b="1016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109.97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073ACAC7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FB0007"/>
              </w:rPr>
            </w:pPr>
            <w:r w:rsidRPr="000022B0">
              <w:rPr>
                <w:rFonts w:cs="Helvetica"/>
                <w:color w:val="FB0007"/>
              </w:rPr>
              <w:t>-0.45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7581EE49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FB0007"/>
                <w:sz w:val="27"/>
                <w:szCs w:val="27"/>
              </w:rPr>
            </w:pPr>
            <w:r>
              <w:rPr>
                <w:rFonts w:ascii="Helvetica" w:hAnsi="Helvetica" w:cs="Helvetica"/>
                <w:color w:val="FB0007"/>
                <w:sz w:val="27"/>
                <w:szCs w:val="27"/>
              </w:rPr>
              <w:t>(-0.41%)</w:t>
            </w:r>
          </w:p>
        </w:tc>
      </w:tr>
      <w:tr w:rsidR="000022B0" w14:paraId="49C1710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FD8F41D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27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0119CBF7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59" w:history="1">
              <w:r w:rsidRPr="000022B0">
                <w:rPr>
                  <w:rFonts w:cs="Helvetica"/>
                  <w:color w:val="2069DC"/>
                </w:rPr>
                <w:t>Oracle Corp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5B26486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60" w:history="1">
              <w:r w:rsidRPr="000022B0">
                <w:rPr>
                  <w:rFonts w:cs="Helvetica"/>
                  <w:color w:val="2069DC"/>
                </w:rPr>
                <w:t>ORCL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7C73F73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0.57%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71D9EAC0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46B9BFAF" wp14:editId="5EFB853F">
                  <wp:extent cx="116840" cy="66040"/>
                  <wp:effectExtent l="0" t="0" r="10160" b="1016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175.69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00FCEFF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0F7001"/>
              </w:rPr>
            </w:pPr>
            <w:r w:rsidRPr="000022B0">
              <w:rPr>
                <w:rFonts w:cs="Helvetica"/>
                <w:color w:val="0F7001"/>
              </w:rPr>
              <w:t>0.92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0984E13C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F7001"/>
                <w:sz w:val="27"/>
                <w:szCs w:val="27"/>
              </w:rPr>
            </w:pPr>
            <w:r>
              <w:rPr>
                <w:rFonts w:ascii="Helvetica" w:hAnsi="Helvetica" w:cs="Helvetica"/>
                <w:color w:val="0F7001"/>
                <w:sz w:val="27"/>
                <w:szCs w:val="27"/>
              </w:rPr>
              <w:t>(0.53%)</w:t>
            </w:r>
          </w:p>
        </w:tc>
      </w:tr>
      <w:tr w:rsidR="000022B0" w14:paraId="5B7F64F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D1AA052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28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1851DCB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61" w:history="1">
              <w:r w:rsidRPr="000022B0">
                <w:rPr>
                  <w:rFonts w:cs="Helvetica"/>
                  <w:color w:val="2069DC"/>
                </w:rPr>
                <w:t>Coca-Cola Company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0AD4AA79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62" w:history="1">
              <w:r w:rsidRPr="000022B0">
                <w:rPr>
                  <w:rFonts w:cs="Helvetica"/>
                  <w:color w:val="2069DC"/>
                </w:rPr>
                <w:t>KO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B9CA080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0.55%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2C61F59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7233B892" wp14:editId="453CAE74">
                  <wp:extent cx="116840" cy="66040"/>
                  <wp:effectExtent l="0" t="0" r="10160" b="1016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69.94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5AD72CB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FB0007"/>
              </w:rPr>
            </w:pPr>
            <w:r w:rsidRPr="000022B0">
              <w:rPr>
                <w:rFonts w:cs="Helvetica"/>
                <w:color w:val="FB0007"/>
              </w:rPr>
              <w:t>-0.63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4A19D14D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FB0007"/>
                <w:sz w:val="27"/>
                <w:szCs w:val="27"/>
              </w:rPr>
            </w:pPr>
            <w:r>
              <w:rPr>
                <w:rFonts w:ascii="Helvetica" w:hAnsi="Helvetica" w:cs="Helvetica"/>
                <w:color w:val="FB0007"/>
                <w:sz w:val="27"/>
                <w:szCs w:val="27"/>
              </w:rPr>
              <w:t>(-0.90%)</w:t>
            </w:r>
          </w:p>
        </w:tc>
      </w:tr>
      <w:tr w:rsidR="000022B0" w14:paraId="47398ED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41514A72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29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6A1D4C6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63" w:history="1">
              <w:r w:rsidRPr="000022B0">
                <w:rPr>
                  <w:rFonts w:cs="Helvetica"/>
                  <w:color w:val="2069DC"/>
                </w:rPr>
                <w:t>Chevron Corporation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96C9634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64" w:history="1">
              <w:r w:rsidRPr="000022B0">
                <w:rPr>
                  <w:rFonts w:cs="Helvetica"/>
                  <w:color w:val="2069DC"/>
                </w:rPr>
                <w:t>CVX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05CB46C6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0.51%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266D366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43FD63E5" wp14:editId="6AEE142B">
                  <wp:extent cx="116840" cy="66040"/>
                  <wp:effectExtent l="0" t="0" r="10160" b="1016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151.03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DC8D61C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0F7001"/>
              </w:rPr>
            </w:pPr>
            <w:r w:rsidRPr="000022B0">
              <w:rPr>
                <w:rFonts w:cs="Helvetica"/>
                <w:color w:val="0F7001"/>
              </w:rPr>
              <w:t>2.30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CCAB2C9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F7001"/>
                <w:sz w:val="27"/>
                <w:szCs w:val="27"/>
              </w:rPr>
            </w:pPr>
            <w:r>
              <w:rPr>
                <w:rFonts w:ascii="Helvetica" w:hAnsi="Helvetica" w:cs="Helvetica"/>
                <w:color w:val="0F7001"/>
                <w:sz w:val="27"/>
                <w:szCs w:val="27"/>
              </w:rPr>
              <w:t>(1.54%)</w:t>
            </w:r>
          </w:p>
        </w:tc>
      </w:tr>
      <w:tr w:rsidR="000022B0" w14:paraId="22928EA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062A2621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30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A0566CE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65" w:history="1">
              <w:r w:rsidRPr="000022B0">
                <w:rPr>
                  <w:rFonts w:cs="Helvetica"/>
                  <w:color w:val="2069DC"/>
                </w:rPr>
                <w:t>Advanced Micro Devices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C45A3C2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66" w:history="1">
              <w:r w:rsidRPr="000022B0">
                <w:rPr>
                  <w:rFonts w:cs="Helvetica"/>
                  <w:color w:val="2069DC"/>
                </w:rPr>
                <w:t>AMD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76A828C8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0.51%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C3182A9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4A889681" wp14:editId="7502A774">
                  <wp:extent cx="116840" cy="66040"/>
                  <wp:effectExtent l="0" t="0" r="10160" b="1016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156.57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026E4692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0F7001"/>
              </w:rPr>
            </w:pPr>
            <w:r w:rsidRPr="000022B0">
              <w:rPr>
                <w:rFonts w:cs="Helvetica"/>
                <w:color w:val="0F7001"/>
              </w:rPr>
              <w:t>0.44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B95F2DA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F7001"/>
                <w:sz w:val="27"/>
                <w:szCs w:val="27"/>
              </w:rPr>
            </w:pPr>
            <w:r>
              <w:rPr>
                <w:rFonts w:ascii="Helvetica" w:hAnsi="Helvetica" w:cs="Helvetica"/>
                <w:color w:val="0F7001"/>
                <w:sz w:val="27"/>
                <w:szCs w:val="27"/>
              </w:rPr>
              <w:t>(0.28%)</w:t>
            </w:r>
          </w:p>
        </w:tc>
      </w:tr>
      <w:tr w:rsidR="000022B0" w14:paraId="28AEE4F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B779E5E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31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7036618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67" w:history="1">
              <w:proofErr w:type="spellStart"/>
              <w:r w:rsidRPr="000022B0">
                <w:rPr>
                  <w:rFonts w:cs="Helvetica"/>
                  <w:color w:val="2069DC"/>
                </w:rPr>
                <w:t>Pepsico</w:t>
              </w:r>
              <w:proofErr w:type="spellEnd"/>
              <w:r w:rsidRPr="000022B0">
                <w:rPr>
                  <w:rFonts w:cs="Helvetica"/>
                  <w:color w:val="2069DC"/>
                </w:rPr>
                <w:t>, Inc.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0870A0EE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68" w:history="1">
              <w:r w:rsidRPr="000022B0">
                <w:rPr>
                  <w:rFonts w:cs="Helvetica"/>
                  <w:color w:val="2069DC"/>
                </w:rPr>
                <w:t>PEP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3DA87C0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0.49%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196C0EB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01DF101F" wp14:editId="657A15DB">
                  <wp:extent cx="116840" cy="66040"/>
                  <wp:effectExtent l="0" t="0" r="10160" b="1016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174.65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F73CDFE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0F7001"/>
              </w:rPr>
            </w:pPr>
            <w:r w:rsidRPr="000022B0">
              <w:rPr>
                <w:rFonts w:cs="Helvetica"/>
                <w:color w:val="0F7001"/>
              </w:rPr>
              <w:t>0.17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8B23BDA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F7001"/>
                <w:sz w:val="27"/>
                <w:szCs w:val="27"/>
              </w:rPr>
            </w:pPr>
            <w:r>
              <w:rPr>
                <w:rFonts w:ascii="Helvetica" w:hAnsi="Helvetica" w:cs="Helvetica"/>
                <w:color w:val="0F7001"/>
                <w:sz w:val="27"/>
                <w:szCs w:val="27"/>
              </w:rPr>
              <w:t>(0.09%)</w:t>
            </w:r>
          </w:p>
        </w:tc>
      </w:tr>
      <w:tr w:rsidR="000022B0" w14:paraId="6F2A68B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89308EF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32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BCAA8EB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69" w:history="1">
              <w:r w:rsidRPr="000022B0">
                <w:rPr>
                  <w:rFonts w:cs="Helvetica"/>
                  <w:color w:val="2069DC"/>
                </w:rPr>
                <w:t>Accenture Plc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48BF0F05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70" w:history="1">
              <w:r w:rsidRPr="000022B0">
                <w:rPr>
                  <w:rFonts w:cs="Helvetica"/>
                  <w:color w:val="2069DC"/>
                </w:rPr>
                <w:t>ACN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4B00FE0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0.47%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15DF524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17A54CED" wp14:editId="3B84ECD3">
                  <wp:extent cx="116840" cy="66040"/>
                  <wp:effectExtent l="0" t="0" r="10160" b="1016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374.98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C924E15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0F7001"/>
              </w:rPr>
            </w:pPr>
            <w:r w:rsidRPr="000022B0">
              <w:rPr>
                <w:rFonts w:cs="Helvetica"/>
                <w:color w:val="0F7001"/>
              </w:rPr>
              <w:t>2.72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3CA339A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F7001"/>
                <w:sz w:val="27"/>
                <w:szCs w:val="27"/>
              </w:rPr>
            </w:pPr>
            <w:r>
              <w:rPr>
                <w:rFonts w:ascii="Helvetica" w:hAnsi="Helvetica" w:cs="Helvetica"/>
                <w:color w:val="0F7001"/>
                <w:sz w:val="27"/>
                <w:szCs w:val="27"/>
              </w:rPr>
              <w:t>(0.73%)</w:t>
            </w:r>
          </w:p>
        </w:tc>
      </w:tr>
      <w:tr w:rsidR="000022B0" w14:paraId="43D1098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49004983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33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B110B5F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71" w:history="1">
              <w:r w:rsidRPr="000022B0">
                <w:rPr>
                  <w:rFonts w:cs="Helvetica"/>
                  <w:color w:val="2069DC"/>
                </w:rPr>
                <w:t>Linde Plc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47EDFAC0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72" w:history="1">
              <w:r w:rsidRPr="000022B0">
                <w:rPr>
                  <w:rFonts w:cs="Helvetica"/>
                  <w:color w:val="2069DC"/>
                </w:rPr>
                <w:t>LIN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0FB97D48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0.47%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A07EB5A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757E347D" wp14:editId="05B09773">
                  <wp:extent cx="116840" cy="66040"/>
                  <wp:effectExtent l="0" t="0" r="10160" b="1016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486.15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7CDCBE5F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0F7001"/>
              </w:rPr>
            </w:pPr>
            <w:r w:rsidRPr="000022B0">
              <w:rPr>
                <w:rFonts w:cs="Helvetica"/>
                <w:color w:val="0F7001"/>
              </w:rPr>
              <w:t>2.17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B804B2E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F7001"/>
                <w:sz w:val="27"/>
                <w:szCs w:val="27"/>
              </w:rPr>
            </w:pPr>
            <w:r>
              <w:rPr>
                <w:rFonts w:ascii="Helvetica" w:hAnsi="Helvetica" w:cs="Helvetica"/>
                <w:color w:val="0F7001"/>
                <w:sz w:val="27"/>
                <w:szCs w:val="27"/>
              </w:rPr>
              <w:t>(0.45%)</w:t>
            </w:r>
          </w:p>
        </w:tc>
      </w:tr>
      <w:tr w:rsidR="000022B0" w14:paraId="5D7DE8C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4567C734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34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951E816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73" w:history="1">
              <w:r w:rsidRPr="000022B0">
                <w:rPr>
                  <w:rFonts w:cs="Helvetica"/>
                  <w:color w:val="2069DC"/>
                </w:rPr>
                <w:t>Cisco Systems, Inc.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64177CD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74" w:history="1">
              <w:r w:rsidRPr="000022B0">
                <w:rPr>
                  <w:rFonts w:cs="Helvetica"/>
                  <w:color w:val="2069DC"/>
                </w:rPr>
                <w:t>CSCO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89DA4D9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0.46%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02CA0D93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62AEC9F4" wp14:editId="668671CD">
                  <wp:extent cx="116840" cy="66040"/>
                  <wp:effectExtent l="0" t="0" r="10160" b="1016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56.39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C7773BB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0F7001"/>
              </w:rPr>
            </w:pPr>
            <w:r w:rsidRPr="000022B0">
              <w:rPr>
                <w:rFonts w:cs="Helvetica"/>
                <w:color w:val="0F7001"/>
              </w:rPr>
              <w:t>0.00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D9F90AC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F7001"/>
                <w:sz w:val="27"/>
                <w:szCs w:val="27"/>
              </w:rPr>
            </w:pPr>
            <w:r>
              <w:rPr>
                <w:rFonts w:ascii="Helvetica" w:hAnsi="Helvetica" w:cs="Helvetica"/>
                <w:color w:val="0F7001"/>
                <w:sz w:val="27"/>
                <w:szCs w:val="27"/>
              </w:rPr>
              <w:t>(0.01%)</w:t>
            </w:r>
          </w:p>
        </w:tc>
      </w:tr>
      <w:tr w:rsidR="000022B0" w14:paraId="687FB0E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42571EE3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35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348BE16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75" w:history="1">
              <w:proofErr w:type="spellStart"/>
              <w:r w:rsidRPr="000022B0">
                <w:rPr>
                  <w:rFonts w:cs="Helvetica"/>
                  <w:color w:val="2069DC"/>
                </w:rPr>
                <w:t>Thermo</w:t>
              </w:r>
              <w:proofErr w:type="spellEnd"/>
              <w:r w:rsidRPr="000022B0">
                <w:rPr>
                  <w:rFonts w:cs="Helvetica"/>
                  <w:color w:val="2069DC"/>
                </w:rPr>
                <w:t xml:space="preserve"> Fisher Scientific, Inc.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8B120BE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76" w:history="1">
              <w:r w:rsidRPr="000022B0">
                <w:rPr>
                  <w:rFonts w:cs="Helvetica"/>
                  <w:color w:val="2069DC"/>
                </w:rPr>
                <w:t>TMO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7E41EF30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0.46%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4282004B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4EC8AF59" wp14:editId="03FBB610">
                  <wp:extent cx="116840" cy="66040"/>
                  <wp:effectExtent l="0" t="0" r="10160" b="1016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589.40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05220D4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FB0007"/>
              </w:rPr>
            </w:pPr>
            <w:r w:rsidRPr="000022B0">
              <w:rPr>
                <w:rFonts w:cs="Helvetica"/>
                <w:color w:val="FB0007"/>
              </w:rPr>
              <w:t>-2.15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9C227DA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FB0007"/>
                <w:sz w:val="27"/>
                <w:szCs w:val="27"/>
              </w:rPr>
            </w:pPr>
            <w:r>
              <w:rPr>
                <w:rFonts w:ascii="Helvetica" w:hAnsi="Helvetica" w:cs="Helvetica"/>
                <w:color w:val="FB0007"/>
                <w:sz w:val="27"/>
                <w:szCs w:val="27"/>
              </w:rPr>
              <w:t>(-0.36%)</w:t>
            </w:r>
          </w:p>
        </w:tc>
      </w:tr>
      <w:tr w:rsidR="000022B0" w14:paraId="2DE8AB7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05B39965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36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6105FA1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77" w:history="1">
              <w:proofErr w:type="spellStart"/>
              <w:r w:rsidRPr="000022B0">
                <w:rPr>
                  <w:rFonts w:cs="Helvetica"/>
                  <w:color w:val="2069DC"/>
                </w:rPr>
                <w:t>Mcdonald's</w:t>
              </w:r>
              <w:proofErr w:type="spellEnd"/>
              <w:r w:rsidRPr="000022B0">
                <w:rPr>
                  <w:rFonts w:cs="Helvetica"/>
                  <w:color w:val="2069DC"/>
                </w:rPr>
                <w:t xml:space="preserve"> Corporation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4D317635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78" w:history="1">
              <w:r w:rsidRPr="000022B0">
                <w:rPr>
                  <w:rFonts w:cs="Helvetica"/>
                  <w:color w:val="2069DC"/>
                </w:rPr>
                <w:t>MCD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7D90BD78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0.45%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4C1AC37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6A843749" wp14:editId="6D49E38D">
                  <wp:extent cx="116840" cy="66040"/>
                  <wp:effectExtent l="0" t="0" r="10160" b="1016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314.60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04F88B22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0F7001"/>
              </w:rPr>
            </w:pPr>
            <w:r w:rsidRPr="000022B0">
              <w:rPr>
                <w:rFonts w:cs="Helvetica"/>
                <w:color w:val="0F7001"/>
              </w:rPr>
              <w:t>1.68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4DFE3FF6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F7001"/>
                <w:sz w:val="27"/>
                <w:szCs w:val="27"/>
              </w:rPr>
            </w:pPr>
            <w:r>
              <w:rPr>
                <w:rFonts w:ascii="Helvetica" w:hAnsi="Helvetica" w:cs="Helvetica"/>
                <w:color w:val="0F7001"/>
                <w:sz w:val="27"/>
                <w:szCs w:val="27"/>
              </w:rPr>
              <w:t>(0.54%)</w:t>
            </w:r>
          </w:p>
        </w:tc>
      </w:tr>
      <w:tr w:rsidR="000022B0" w14:paraId="50B2804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205D72E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37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451CE457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79" w:history="1">
              <w:r w:rsidRPr="000022B0">
                <w:rPr>
                  <w:rFonts w:cs="Helvetica"/>
                  <w:color w:val="2069DC"/>
                </w:rPr>
                <w:t>Adobe Inc.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0070B547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80" w:history="1">
              <w:r w:rsidRPr="000022B0">
                <w:rPr>
                  <w:rFonts w:cs="Helvetica"/>
                  <w:color w:val="2069DC"/>
                </w:rPr>
                <w:t>ADBE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7EE705D5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0.45%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7FD7C08D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46AB97FA" wp14:editId="3FF2201F">
                  <wp:extent cx="116840" cy="66040"/>
                  <wp:effectExtent l="0" t="0" r="10160" b="1016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496.80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302D67D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FB0007"/>
              </w:rPr>
            </w:pPr>
            <w:r w:rsidRPr="000022B0">
              <w:rPr>
                <w:rFonts w:cs="Helvetica"/>
                <w:color w:val="FB0007"/>
              </w:rPr>
              <w:t>-5.74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EEB3739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FB0007"/>
                <w:sz w:val="27"/>
                <w:szCs w:val="27"/>
              </w:rPr>
            </w:pPr>
            <w:r>
              <w:rPr>
                <w:rFonts w:ascii="Helvetica" w:hAnsi="Helvetica" w:cs="Helvetica"/>
                <w:color w:val="FB0007"/>
                <w:sz w:val="27"/>
                <w:szCs w:val="27"/>
              </w:rPr>
              <w:t>(-1.14%)</w:t>
            </w:r>
          </w:p>
        </w:tc>
      </w:tr>
      <w:tr w:rsidR="000022B0" w14:paraId="702A3C4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AF07703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38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612B004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81" w:history="1">
              <w:r w:rsidRPr="000022B0">
                <w:rPr>
                  <w:rFonts w:cs="Helvetica"/>
                  <w:color w:val="2069DC"/>
                </w:rPr>
                <w:t>Wells Fargo &amp; Co.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5F76218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82" w:history="1">
              <w:r w:rsidRPr="000022B0">
                <w:rPr>
                  <w:rFonts w:cs="Helvetica"/>
                  <w:color w:val="2069DC"/>
                </w:rPr>
                <w:t>WFC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E7B07FC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0.44%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00EE4384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46C717FC" wp14:editId="5EEFE667">
                  <wp:extent cx="116840" cy="66040"/>
                  <wp:effectExtent l="0" t="0" r="10160" b="1016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64.52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4FA0C0E5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0F7001"/>
              </w:rPr>
            </w:pPr>
            <w:r w:rsidRPr="000022B0">
              <w:rPr>
                <w:rFonts w:cs="Helvetica"/>
                <w:color w:val="0F7001"/>
              </w:rPr>
              <w:t>0.63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514F5E5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F7001"/>
                <w:sz w:val="27"/>
                <w:szCs w:val="27"/>
              </w:rPr>
            </w:pPr>
            <w:r>
              <w:rPr>
                <w:rFonts w:ascii="Helvetica" w:hAnsi="Helvetica" w:cs="Helvetica"/>
                <w:color w:val="0F7001"/>
                <w:sz w:val="27"/>
                <w:szCs w:val="27"/>
              </w:rPr>
              <w:t>(0.98%)</w:t>
            </w:r>
          </w:p>
        </w:tc>
      </w:tr>
      <w:tr w:rsidR="000022B0" w14:paraId="67E579D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F57C484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lastRenderedPageBreak/>
              <w:t>39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051AC982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83" w:history="1">
              <w:r w:rsidRPr="000022B0">
                <w:rPr>
                  <w:rFonts w:cs="Helvetica"/>
                  <w:color w:val="2069DC"/>
                </w:rPr>
                <w:t>International Business Machines Corporation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FB133A0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84" w:history="1">
              <w:r w:rsidRPr="000022B0">
                <w:rPr>
                  <w:rFonts w:cs="Helvetica"/>
                  <w:color w:val="2069DC"/>
                </w:rPr>
                <w:t>IBM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7C167230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0.44%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04279F64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3466DEAD" wp14:editId="697963D8">
                  <wp:extent cx="116840" cy="66040"/>
                  <wp:effectExtent l="0" t="0" r="10160" b="101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233.14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7F1A6DDB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FB0007"/>
              </w:rPr>
            </w:pPr>
            <w:r w:rsidRPr="000022B0">
              <w:rPr>
                <w:rFonts w:cs="Helvetica"/>
                <w:color w:val="FB0007"/>
              </w:rPr>
              <w:t>-0.53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3F5630B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FB0007"/>
                <w:sz w:val="27"/>
                <w:szCs w:val="27"/>
              </w:rPr>
            </w:pPr>
            <w:r>
              <w:rPr>
                <w:rFonts w:ascii="Helvetica" w:hAnsi="Helvetica" w:cs="Helvetica"/>
                <w:color w:val="FB0007"/>
                <w:sz w:val="27"/>
                <w:szCs w:val="27"/>
              </w:rPr>
              <w:t>(-0.23%)</w:t>
            </w:r>
          </w:p>
        </w:tc>
      </w:tr>
      <w:tr w:rsidR="000022B0" w14:paraId="6A8BD8C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97FBC3D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40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4656486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85" w:history="1">
              <w:r w:rsidRPr="000022B0">
                <w:rPr>
                  <w:rFonts w:cs="Helvetica"/>
                  <w:color w:val="2069DC"/>
                </w:rPr>
                <w:t>Ge Aerospace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0CE45E5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86" w:history="1">
              <w:r w:rsidRPr="000022B0">
                <w:rPr>
                  <w:rFonts w:cs="Helvetica"/>
                  <w:color w:val="2069DC"/>
                </w:rPr>
                <w:t>GE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45C142C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0.42%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7B7E9560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70F83CDE" wp14:editId="7E4403F6">
                  <wp:extent cx="116840" cy="66040"/>
                  <wp:effectExtent l="0" t="0" r="10160" b="1016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192.65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42358953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0F7001"/>
              </w:rPr>
            </w:pPr>
            <w:r w:rsidRPr="000022B0">
              <w:rPr>
                <w:rFonts w:cs="Helvetica"/>
                <w:color w:val="0F7001"/>
              </w:rPr>
              <w:t>0.47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AE1FBF6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F7001"/>
                <w:sz w:val="27"/>
                <w:szCs w:val="27"/>
              </w:rPr>
            </w:pPr>
            <w:r>
              <w:rPr>
                <w:rFonts w:ascii="Helvetica" w:hAnsi="Helvetica" w:cs="Helvetica"/>
                <w:color w:val="0F7001"/>
                <w:sz w:val="27"/>
                <w:szCs w:val="27"/>
              </w:rPr>
              <w:t>(0.24%)</w:t>
            </w:r>
          </w:p>
        </w:tc>
      </w:tr>
      <w:tr w:rsidR="000022B0" w14:paraId="6B5C6D7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208C814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41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75F0630E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87" w:history="1">
              <w:r w:rsidRPr="000022B0">
                <w:rPr>
                  <w:rFonts w:cs="Helvetica"/>
                  <w:color w:val="2069DC"/>
                </w:rPr>
                <w:t>Abbott Laboratories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2150E58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88" w:history="1">
              <w:r w:rsidRPr="000022B0">
                <w:rPr>
                  <w:rFonts w:cs="Helvetica"/>
                  <w:color w:val="2069DC"/>
                </w:rPr>
                <w:t>ABT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CD3FBFF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0.41%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0B7717B1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1258E330" wp14:editId="771074C9">
                  <wp:extent cx="116840" cy="66040"/>
                  <wp:effectExtent l="0" t="0" r="10160" b="1016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117.07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72D4A1A9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FB0007"/>
              </w:rPr>
            </w:pPr>
            <w:r w:rsidRPr="000022B0">
              <w:rPr>
                <w:rFonts w:cs="Helvetica"/>
                <w:color w:val="FB0007"/>
              </w:rPr>
              <w:t>-0.75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24AD1B8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FB0007"/>
                <w:sz w:val="27"/>
                <w:szCs w:val="27"/>
              </w:rPr>
            </w:pPr>
            <w:r>
              <w:rPr>
                <w:rFonts w:ascii="Helvetica" w:hAnsi="Helvetica" w:cs="Helvetica"/>
                <w:color w:val="FB0007"/>
                <w:sz w:val="27"/>
                <w:szCs w:val="27"/>
              </w:rPr>
              <w:t>(-0.64%)</w:t>
            </w:r>
          </w:p>
        </w:tc>
      </w:tr>
      <w:tr w:rsidR="000022B0" w14:paraId="53984E6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3E03E1A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42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CBB5D8F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89" w:history="1">
              <w:r w:rsidRPr="000022B0">
                <w:rPr>
                  <w:rFonts w:cs="Helvetica"/>
                  <w:color w:val="2069DC"/>
                </w:rPr>
                <w:t xml:space="preserve">Qualcomm </w:t>
              </w:r>
              <w:proofErr w:type="spellStart"/>
              <w:r w:rsidRPr="000022B0">
                <w:rPr>
                  <w:rFonts w:cs="Helvetica"/>
                  <w:color w:val="2069DC"/>
                </w:rPr>
                <w:t>Inc</w:t>
              </w:r>
              <w:proofErr w:type="spellEnd"/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B01294B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90" w:history="1">
              <w:r w:rsidRPr="000022B0">
                <w:rPr>
                  <w:rFonts w:cs="Helvetica"/>
                  <w:color w:val="2069DC"/>
                </w:rPr>
                <w:t>QCOM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699DCC5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0.39%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7B71FB9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4D5D46BE" wp14:editId="0E6FCD74">
                  <wp:extent cx="116840" cy="66040"/>
                  <wp:effectExtent l="0" t="0" r="10160" b="1016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171.45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748D1DA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FB0007"/>
              </w:rPr>
            </w:pPr>
            <w:r w:rsidRPr="000022B0">
              <w:rPr>
                <w:rFonts w:cs="Helvetica"/>
                <w:color w:val="FB0007"/>
              </w:rPr>
              <w:t>-0.03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7FA76345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FB0007"/>
                <w:sz w:val="27"/>
                <w:szCs w:val="27"/>
              </w:rPr>
            </w:pPr>
            <w:r>
              <w:rPr>
                <w:rFonts w:ascii="Helvetica" w:hAnsi="Helvetica" w:cs="Helvetica"/>
                <w:color w:val="FB0007"/>
                <w:sz w:val="27"/>
                <w:szCs w:val="27"/>
              </w:rPr>
              <w:t>(-0.02%)</w:t>
            </w:r>
          </w:p>
        </w:tc>
      </w:tr>
      <w:tr w:rsidR="000022B0" w14:paraId="0FA4AE6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5053E8F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43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053DA5B5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91" w:history="1">
              <w:r w:rsidRPr="000022B0">
                <w:rPr>
                  <w:rFonts w:cs="Helvetica"/>
                  <w:color w:val="2069DC"/>
                </w:rPr>
                <w:t>Caterpillar Inc.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90AB53F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92" w:history="1">
              <w:r w:rsidRPr="000022B0">
                <w:rPr>
                  <w:rFonts w:cs="Helvetica"/>
                  <w:color w:val="2069DC"/>
                </w:rPr>
                <w:t>CAT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AD7F6F9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0.39%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A2A7410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72299A3A" wp14:editId="410EA106">
                  <wp:extent cx="116840" cy="66040"/>
                  <wp:effectExtent l="0" t="0" r="10160" b="1016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394.49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79B38032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0F7001"/>
              </w:rPr>
            </w:pPr>
            <w:r w:rsidRPr="000022B0">
              <w:rPr>
                <w:rFonts w:cs="Helvetica"/>
                <w:color w:val="0F7001"/>
              </w:rPr>
              <w:t>0.87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7649FE10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F7001"/>
                <w:sz w:val="27"/>
                <w:szCs w:val="27"/>
              </w:rPr>
            </w:pPr>
            <w:r>
              <w:rPr>
                <w:rFonts w:ascii="Helvetica" w:hAnsi="Helvetica" w:cs="Helvetica"/>
                <w:color w:val="0F7001"/>
                <w:sz w:val="27"/>
                <w:szCs w:val="27"/>
              </w:rPr>
              <w:t>(0.22%)</w:t>
            </w:r>
          </w:p>
        </w:tc>
      </w:tr>
      <w:tr w:rsidR="000022B0" w14:paraId="55CEB96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BC3E310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44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4EAAC62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93" w:history="1">
              <w:proofErr w:type="spellStart"/>
              <w:r w:rsidRPr="000022B0">
                <w:rPr>
                  <w:rFonts w:cs="Helvetica"/>
                  <w:color w:val="2069DC"/>
                </w:rPr>
                <w:t>Servicenow</w:t>
              </w:r>
              <w:proofErr w:type="spellEnd"/>
              <w:r w:rsidRPr="000022B0">
                <w:rPr>
                  <w:rFonts w:cs="Helvetica"/>
                  <w:color w:val="2069DC"/>
                </w:rPr>
                <w:t>, Inc.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9E4280F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94" w:history="1">
              <w:r w:rsidRPr="000022B0">
                <w:rPr>
                  <w:rFonts w:cs="Helvetica"/>
                  <w:color w:val="2069DC"/>
                </w:rPr>
                <w:t>NOW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0E195F9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0.38%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49435915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69444A0E" wp14:editId="7BD9E3FB">
                  <wp:extent cx="116840" cy="66040"/>
                  <wp:effectExtent l="0" t="0" r="10160" b="1016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917.06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7BD5C7C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FB0007"/>
              </w:rPr>
            </w:pPr>
            <w:r w:rsidRPr="000022B0">
              <w:rPr>
                <w:rFonts w:cs="Helvetica"/>
                <w:color w:val="FB0007"/>
              </w:rPr>
              <w:t>-1.81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7691E36D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FB0007"/>
                <w:sz w:val="27"/>
                <w:szCs w:val="27"/>
              </w:rPr>
            </w:pPr>
            <w:r>
              <w:rPr>
                <w:rFonts w:ascii="Helvetica" w:hAnsi="Helvetica" w:cs="Helvetica"/>
                <w:color w:val="FB0007"/>
                <w:sz w:val="27"/>
                <w:szCs w:val="27"/>
              </w:rPr>
              <w:t>(-0.20%)</w:t>
            </w:r>
          </w:p>
        </w:tc>
      </w:tr>
      <w:tr w:rsidR="000022B0" w14:paraId="52FB918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76AB27A3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45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F1C9127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95" w:history="1">
              <w:r w:rsidRPr="000022B0">
                <w:rPr>
                  <w:rFonts w:cs="Helvetica"/>
                  <w:color w:val="2069DC"/>
                </w:rPr>
                <w:t>Philip Morris International Inc.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5F93F3D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96" w:history="1">
              <w:r w:rsidRPr="000022B0">
                <w:rPr>
                  <w:rFonts w:cs="Helvetica"/>
                  <w:color w:val="2069DC"/>
                </w:rPr>
                <w:t>PM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5FBD83B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0.38%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09A33DCE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710C1FC6" wp14:editId="792BD80D">
                  <wp:extent cx="116840" cy="66040"/>
                  <wp:effectExtent l="0" t="0" r="10160" b="1016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120.57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686D0AA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FB0007"/>
              </w:rPr>
            </w:pPr>
            <w:r w:rsidRPr="000022B0">
              <w:rPr>
                <w:rFonts w:cs="Helvetica"/>
                <w:color w:val="FB0007"/>
              </w:rPr>
              <w:t>-0.32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0CFFF8E1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FB0007"/>
                <w:sz w:val="27"/>
                <w:szCs w:val="27"/>
              </w:rPr>
            </w:pPr>
            <w:r>
              <w:rPr>
                <w:rFonts w:ascii="Helvetica" w:hAnsi="Helvetica" w:cs="Helvetica"/>
                <w:color w:val="FB0007"/>
                <w:sz w:val="27"/>
                <w:szCs w:val="27"/>
              </w:rPr>
              <w:t>(-0.26%)</w:t>
            </w:r>
          </w:p>
        </w:tc>
      </w:tr>
      <w:tr w:rsidR="000022B0" w14:paraId="4FFDFCC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80AADF4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46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CC02F2C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97" w:history="1">
              <w:r w:rsidRPr="000022B0">
                <w:rPr>
                  <w:rFonts w:cs="Helvetica"/>
                  <w:color w:val="2069DC"/>
                </w:rPr>
                <w:t>Verizon Communications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3DE9A68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98" w:history="1">
              <w:r w:rsidRPr="000022B0">
                <w:rPr>
                  <w:rFonts w:cs="Helvetica"/>
                  <w:color w:val="2069DC"/>
                </w:rPr>
                <w:t>VZ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DD63F28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0.37%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0F419DED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220C64EF" wp14:editId="5088E231">
                  <wp:extent cx="116840" cy="66040"/>
                  <wp:effectExtent l="0" t="0" r="10160" b="1016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43.84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3545002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FB0007"/>
              </w:rPr>
            </w:pPr>
            <w:r w:rsidRPr="000022B0">
              <w:rPr>
                <w:rFonts w:cs="Helvetica"/>
                <w:color w:val="FB0007"/>
              </w:rPr>
              <w:t>-0.07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48E3E6F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FB0007"/>
                <w:sz w:val="27"/>
                <w:szCs w:val="27"/>
              </w:rPr>
            </w:pPr>
            <w:r>
              <w:rPr>
                <w:rFonts w:ascii="Helvetica" w:hAnsi="Helvetica" w:cs="Helvetica"/>
                <w:color w:val="FB0007"/>
                <w:sz w:val="27"/>
                <w:szCs w:val="27"/>
              </w:rPr>
              <w:t>(-0.16%)</w:t>
            </w:r>
          </w:p>
        </w:tc>
      </w:tr>
      <w:tr w:rsidR="000022B0" w14:paraId="0B16EF6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DD6E03D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47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76579BA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99" w:history="1">
              <w:r w:rsidRPr="000022B0">
                <w:rPr>
                  <w:rFonts w:cs="Helvetica"/>
                  <w:color w:val="2069DC"/>
                </w:rPr>
                <w:t>Texas Instruments Incorporated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AFB87D3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100" w:history="1">
              <w:r w:rsidRPr="000022B0">
                <w:rPr>
                  <w:rFonts w:cs="Helvetica"/>
                  <w:color w:val="2069DC"/>
                </w:rPr>
                <w:t>TXN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0E96666C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0.37%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AE3FCA0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2E5A4293" wp14:editId="57B8D3E6">
                  <wp:extent cx="116840" cy="66040"/>
                  <wp:effectExtent l="0" t="0" r="10160" b="1016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198.96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75F533A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FB0007"/>
              </w:rPr>
            </w:pPr>
            <w:r w:rsidRPr="000022B0">
              <w:rPr>
                <w:rFonts w:cs="Helvetica"/>
                <w:color w:val="FB0007"/>
              </w:rPr>
              <w:t>-1.73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7F08AE62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FB0007"/>
                <w:sz w:val="27"/>
                <w:szCs w:val="27"/>
              </w:rPr>
            </w:pPr>
            <w:r>
              <w:rPr>
                <w:rFonts w:ascii="Helvetica" w:hAnsi="Helvetica" w:cs="Helvetica"/>
                <w:color w:val="FB0007"/>
                <w:sz w:val="27"/>
                <w:szCs w:val="27"/>
              </w:rPr>
              <w:t>(-0.86%)</w:t>
            </w:r>
          </w:p>
        </w:tc>
      </w:tr>
      <w:tr w:rsidR="000022B0" w14:paraId="0977AE0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09EAD108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48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061E37F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101" w:history="1">
              <w:r w:rsidRPr="000022B0">
                <w:rPr>
                  <w:rFonts w:cs="Helvetica"/>
                  <w:color w:val="2069DC"/>
                </w:rPr>
                <w:t>The Walt Disney Company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6612C79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102" w:history="1">
              <w:r w:rsidRPr="000022B0">
                <w:rPr>
                  <w:rFonts w:cs="Helvetica"/>
                  <w:color w:val="2069DC"/>
                </w:rPr>
                <w:t>DIS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8F3CD50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0.36%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C18481C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68A5F7DE" wp14:editId="4222ED45">
                  <wp:extent cx="116840" cy="66040"/>
                  <wp:effectExtent l="0" t="0" r="10160" b="1016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96.77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A93300A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0F7001"/>
              </w:rPr>
            </w:pPr>
            <w:r w:rsidRPr="000022B0">
              <w:rPr>
                <w:rFonts w:cs="Helvetica"/>
                <w:color w:val="0F7001"/>
              </w:rPr>
              <w:t>0.02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BA6CF9E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F7001"/>
                <w:sz w:val="27"/>
                <w:szCs w:val="27"/>
              </w:rPr>
            </w:pPr>
            <w:r>
              <w:rPr>
                <w:rFonts w:ascii="Helvetica" w:hAnsi="Helvetica" w:cs="Helvetica"/>
                <w:color w:val="0F7001"/>
                <w:sz w:val="27"/>
                <w:szCs w:val="27"/>
              </w:rPr>
              <w:t>(0.02%)</w:t>
            </w:r>
          </w:p>
        </w:tc>
      </w:tr>
      <w:tr w:rsidR="000022B0" w14:paraId="74CF75A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4F5BFCE9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49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7026398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103" w:history="1">
              <w:proofErr w:type="spellStart"/>
              <w:r w:rsidRPr="000022B0">
                <w:rPr>
                  <w:rFonts w:cs="Helvetica"/>
                  <w:color w:val="2069DC"/>
                </w:rPr>
                <w:t>Nextra</w:t>
              </w:r>
              <w:proofErr w:type="spellEnd"/>
              <w:r w:rsidRPr="000022B0">
                <w:rPr>
                  <w:rFonts w:cs="Helvetica"/>
                  <w:color w:val="2069DC"/>
                </w:rPr>
                <w:t xml:space="preserve"> Energy, Inc.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1B375BD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104" w:history="1">
              <w:r w:rsidRPr="000022B0">
                <w:rPr>
                  <w:rFonts w:cs="Helvetica"/>
                  <w:color w:val="2069DC"/>
                </w:rPr>
                <w:t>NEE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CB8C45A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0.35%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075191BB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50F53FF0" wp14:editId="6BA2CC27">
                  <wp:extent cx="116840" cy="66040"/>
                  <wp:effectExtent l="0" t="0" r="10160" b="1016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83.86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F506F19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FB0007"/>
              </w:rPr>
            </w:pPr>
            <w:r w:rsidRPr="000022B0">
              <w:rPr>
                <w:rFonts w:cs="Helvetica"/>
                <w:color w:val="FB0007"/>
              </w:rPr>
              <w:t>-0.53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BC30CD1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FB0007"/>
                <w:sz w:val="27"/>
                <w:szCs w:val="27"/>
              </w:rPr>
            </w:pPr>
            <w:r>
              <w:rPr>
                <w:rFonts w:ascii="Helvetica" w:hAnsi="Helvetica" w:cs="Helvetica"/>
                <w:color w:val="FB0007"/>
                <w:sz w:val="27"/>
                <w:szCs w:val="27"/>
              </w:rPr>
              <w:t>(-0.63%)</w:t>
            </w:r>
          </w:p>
        </w:tc>
      </w:tr>
      <w:tr w:rsidR="000022B0" w14:paraId="666F4B9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000000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5E09B2C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50</w:t>
            </w:r>
          </w:p>
        </w:tc>
        <w:tc>
          <w:tcPr>
            <w:tcW w:w="3827" w:type="dxa"/>
            <w:shd w:val="clear" w:color="auto" w:fill="000000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4ADC03A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105" w:history="1">
              <w:r w:rsidRPr="000022B0">
                <w:rPr>
                  <w:rFonts w:cs="Helvetica"/>
                  <w:color w:val="2069DC"/>
                </w:rPr>
                <w:t xml:space="preserve">Amgen </w:t>
              </w:r>
              <w:proofErr w:type="spellStart"/>
              <w:r w:rsidRPr="000022B0">
                <w:rPr>
                  <w:rFonts w:cs="Helvetica"/>
                  <w:color w:val="2069DC"/>
                </w:rPr>
                <w:t>Inc</w:t>
              </w:r>
              <w:proofErr w:type="spellEnd"/>
            </w:hyperlink>
          </w:p>
        </w:tc>
        <w:tc>
          <w:tcPr>
            <w:tcW w:w="1486" w:type="dxa"/>
            <w:shd w:val="clear" w:color="auto" w:fill="000000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8B4315C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106" w:history="1">
              <w:r w:rsidRPr="000022B0">
                <w:rPr>
                  <w:rFonts w:cs="Helvetica"/>
                  <w:color w:val="2069DC"/>
                </w:rPr>
                <w:t>AMGN</w:t>
              </w:r>
            </w:hyperlink>
          </w:p>
        </w:tc>
        <w:tc>
          <w:tcPr>
            <w:tcW w:w="1438" w:type="dxa"/>
            <w:shd w:val="clear" w:color="auto" w:fill="000000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73D66A6A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0.35%</w:t>
            </w:r>
          </w:p>
        </w:tc>
        <w:tc>
          <w:tcPr>
            <w:tcW w:w="2073" w:type="dxa"/>
            <w:shd w:val="clear" w:color="auto" w:fill="000000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03BD561A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5F7ED892" wp14:editId="2047422A">
                  <wp:extent cx="116840" cy="66040"/>
                  <wp:effectExtent l="0" t="0" r="10160" b="1016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321.41</w:t>
            </w:r>
          </w:p>
        </w:tc>
        <w:tc>
          <w:tcPr>
            <w:tcW w:w="1412" w:type="dxa"/>
            <w:shd w:val="clear" w:color="auto" w:fill="000000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19CE503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FB0007"/>
              </w:rPr>
            </w:pPr>
            <w:r w:rsidRPr="000022B0">
              <w:rPr>
                <w:rFonts w:cs="Helvetica"/>
                <w:color w:val="FB0007"/>
              </w:rPr>
              <w:t>-0.23</w:t>
            </w:r>
          </w:p>
        </w:tc>
        <w:tc>
          <w:tcPr>
            <w:tcW w:w="1701" w:type="dxa"/>
            <w:shd w:val="clear" w:color="auto" w:fill="000000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4B0A5518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FB0007"/>
                <w:sz w:val="27"/>
                <w:szCs w:val="27"/>
              </w:rPr>
            </w:pPr>
            <w:r>
              <w:rPr>
                <w:rFonts w:ascii="Helvetica" w:hAnsi="Helvetica" w:cs="Helvetica"/>
                <w:color w:val="FB0007"/>
                <w:sz w:val="27"/>
                <w:szCs w:val="27"/>
              </w:rPr>
              <w:t>(-0.07%)</w:t>
            </w:r>
          </w:p>
        </w:tc>
      </w:tr>
      <w:tr w:rsidR="000022B0" w14:paraId="799D554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6B4B454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51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D76E2BD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107" w:history="1">
              <w:r w:rsidRPr="000022B0">
                <w:rPr>
                  <w:rFonts w:cs="Helvetica"/>
                  <w:color w:val="2069DC"/>
                </w:rPr>
                <w:t>Danaher Corporation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04E55FE7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108" w:history="1">
              <w:r w:rsidRPr="000022B0">
                <w:rPr>
                  <w:rFonts w:cs="Helvetica"/>
                  <w:color w:val="2069DC"/>
                </w:rPr>
                <w:t>DHR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E9CE27A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0.35%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3A9600E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68C21907" wp14:editId="7946FE3A">
                  <wp:extent cx="116840" cy="66040"/>
                  <wp:effectExtent l="0" t="0" r="10160" b="1016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272.04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3D6A4C4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0F7001"/>
              </w:rPr>
            </w:pPr>
            <w:r w:rsidRPr="000022B0">
              <w:rPr>
                <w:rFonts w:cs="Helvetica"/>
                <w:color w:val="0F7001"/>
              </w:rPr>
              <w:t>4.01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C7BEF6F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F7001"/>
                <w:sz w:val="27"/>
                <w:szCs w:val="27"/>
              </w:rPr>
            </w:pPr>
            <w:r>
              <w:rPr>
                <w:rFonts w:ascii="Helvetica" w:hAnsi="Helvetica" w:cs="Helvetica"/>
                <w:color w:val="0F7001"/>
                <w:sz w:val="27"/>
                <w:szCs w:val="27"/>
              </w:rPr>
              <w:t>(1.50%)</w:t>
            </w:r>
          </w:p>
        </w:tc>
      </w:tr>
      <w:tr w:rsidR="000022B0" w14:paraId="0E20994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3DE8554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52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AADA1E3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109" w:history="1">
              <w:r w:rsidRPr="000022B0">
                <w:rPr>
                  <w:rFonts w:cs="Helvetica"/>
                  <w:color w:val="2069DC"/>
                </w:rPr>
                <w:t>Uber Technologies, Inc.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228480C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110" w:history="1">
              <w:r w:rsidRPr="000022B0">
                <w:rPr>
                  <w:rFonts w:cs="Helvetica"/>
                  <w:color w:val="2069DC"/>
                </w:rPr>
                <w:t>UBER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E60D23F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0.35%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36E8538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3393EB5C" wp14:editId="4CB8FEAA">
                  <wp:extent cx="116840" cy="66040"/>
                  <wp:effectExtent l="0" t="0" r="10160" b="1016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79.73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1F97003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FB0007"/>
              </w:rPr>
            </w:pPr>
            <w:r w:rsidRPr="000022B0">
              <w:rPr>
                <w:rFonts w:cs="Helvetica"/>
                <w:color w:val="FB0007"/>
              </w:rPr>
              <w:t>-2.17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94B058C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FB0007"/>
                <w:sz w:val="27"/>
                <w:szCs w:val="27"/>
              </w:rPr>
            </w:pPr>
            <w:r>
              <w:rPr>
                <w:rFonts w:ascii="Helvetica" w:hAnsi="Helvetica" w:cs="Helvetica"/>
                <w:color w:val="FB0007"/>
                <w:sz w:val="27"/>
                <w:szCs w:val="27"/>
              </w:rPr>
              <w:t>(-2.65%)</w:t>
            </w:r>
          </w:p>
        </w:tc>
      </w:tr>
      <w:tr w:rsidR="000022B0" w14:paraId="5BAC4FD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3A46B2C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53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5B02392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111" w:history="1">
              <w:r w:rsidRPr="000022B0">
                <w:rPr>
                  <w:rFonts w:cs="Helvetica"/>
                  <w:color w:val="2069DC"/>
                </w:rPr>
                <w:t xml:space="preserve">Intuit </w:t>
              </w:r>
              <w:proofErr w:type="spellStart"/>
              <w:r w:rsidRPr="000022B0">
                <w:rPr>
                  <w:rFonts w:cs="Helvetica"/>
                  <w:color w:val="2069DC"/>
                </w:rPr>
                <w:t>Inc</w:t>
              </w:r>
              <w:proofErr w:type="spellEnd"/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71514E6F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112" w:history="1">
              <w:r w:rsidRPr="000022B0">
                <w:rPr>
                  <w:rFonts w:cs="Helvetica"/>
                  <w:color w:val="2069DC"/>
                </w:rPr>
                <w:t>INTU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73AF395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0.34%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0B9F6D54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700E9C37" wp14:editId="7B8BEFB9">
                  <wp:extent cx="116840" cy="66040"/>
                  <wp:effectExtent l="0" t="0" r="10160" b="1016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609.00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7E31ECF4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FB0007"/>
              </w:rPr>
            </w:pPr>
            <w:r w:rsidRPr="000022B0">
              <w:rPr>
                <w:rFonts w:cs="Helvetica"/>
                <w:color w:val="FB0007"/>
              </w:rPr>
              <w:t>-0.39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C5C4ABE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FB0007"/>
                <w:sz w:val="27"/>
                <w:szCs w:val="27"/>
              </w:rPr>
            </w:pPr>
            <w:r>
              <w:rPr>
                <w:rFonts w:ascii="Helvetica" w:hAnsi="Helvetica" w:cs="Helvetica"/>
                <w:color w:val="FB0007"/>
                <w:sz w:val="27"/>
                <w:szCs w:val="27"/>
              </w:rPr>
              <w:t>(-0.06%)</w:t>
            </w:r>
          </w:p>
        </w:tc>
      </w:tr>
      <w:tr w:rsidR="000022B0" w14:paraId="10D6A54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7C7FA565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54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47F92008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113" w:history="1">
              <w:proofErr w:type="spellStart"/>
              <w:r w:rsidRPr="000022B0">
                <w:rPr>
                  <w:rFonts w:cs="Helvetica"/>
                  <w:color w:val="2069DC"/>
                </w:rPr>
                <w:t>S&amp;p</w:t>
              </w:r>
              <w:proofErr w:type="spellEnd"/>
              <w:r w:rsidRPr="000022B0">
                <w:rPr>
                  <w:rFonts w:cs="Helvetica"/>
                  <w:color w:val="2069DC"/>
                </w:rPr>
                <w:t xml:space="preserve"> Global Inc.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B4EB4FD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114" w:history="1">
              <w:r w:rsidRPr="000022B0">
                <w:rPr>
                  <w:rFonts w:cs="Helvetica"/>
                  <w:color w:val="2069DC"/>
                </w:rPr>
                <w:t>SPGI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5821ED5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0.34%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7BE5B1CF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42789540" wp14:editId="27029AA2">
                  <wp:extent cx="116840" cy="66040"/>
                  <wp:effectExtent l="0" t="0" r="10160" b="101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521.00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5E349A3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FB0007"/>
              </w:rPr>
            </w:pPr>
            <w:r w:rsidRPr="000022B0">
              <w:rPr>
                <w:rFonts w:cs="Helvetica"/>
                <w:color w:val="FB0007"/>
              </w:rPr>
              <w:t>-8.00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B8CBA5E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FB0007"/>
                <w:sz w:val="27"/>
                <w:szCs w:val="27"/>
              </w:rPr>
            </w:pPr>
            <w:r>
              <w:rPr>
                <w:rFonts w:ascii="Helvetica" w:hAnsi="Helvetica" w:cs="Helvetica"/>
                <w:color w:val="FB0007"/>
                <w:sz w:val="27"/>
                <w:szCs w:val="27"/>
              </w:rPr>
              <w:t>(-1.51%)</w:t>
            </w:r>
          </w:p>
        </w:tc>
      </w:tr>
      <w:tr w:rsidR="000022B0" w14:paraId="3F9F212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58F7BD3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55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C8DF7C3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115" w:history="1">
              <w:r w:rsidRPr="000022B0">
                <w:rPr>
                  <w:rFonts w:cs="Helvetica"/>
                  <w:color w:val="2069DC"/>
                </w:rPr>
                <w:t>Intuitive Surgical Inc.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D66D0D4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116" w:history="1">
              <w:r w:rsidRPr="000022B0">
                <w:rPr>
                  <w:rFonts w:cs="Helvetica"/>
                  <w:color w:val="2069DC"/>
                </w:rPr>
                <w:t>ISRG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C661873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0.34%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3C4DFE6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29F2FF49" wp14:editId="6A386377">
                  <wp:extent cx="116840" cy="66040"/>
                  <wp:effectExtent l="0" t="0" r="10160" b="1016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500.85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42CE5884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0F7001"/>
              </w:rPr>
            </w:pPr>
            <w:r w:rsidRPr="000022B0">
              <w:rPr>
                <w:rFonts w:cs="Helvetica"/>
                <w:color w:val="0F7001"/>
              </w:rPr>
              <w:t>24.26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01269141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F7001"/>
                <w:sz w:val="27"/>
                <w:szCs w:val="27"/>
              </w:rPr>
            </w:pPr>
            <w:r>
              <w:rPr>
                <w:rFonts w:ascii="Helvetica" w:hAnsi="Helvetica" w:cs="Helvetica"/>
                <w:color w:val="0F7001"/>
                <w:sz w:val="27"/>
                <w:szCs w:val="27"/>
              </w:rPr>
              <w:t>(5.09%)</w:t>
            </w:r>
          </w:p>
        </w:tc>
      </w:tr>
      <w:tr w:rsidR="000022B0" w14:paraId="67C99E1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6C804BA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56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26A28EA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117" w:history="1">
              <w:r w:rsidRPr="000022B0">
                <w:rPr>
                  <w:rFonts w:cs="Helvetica"/>
                  <w:color w:val="2069DC"/>
                </w:rPr>
                <w:t>Pfizer Inc.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4DB06E93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118" w:history="1">
              <w:r w:rsidRPr="000022B0">
                <w:rPr>
                  <w:rFonts w:cs="Helvetica"/>
                  <w:color w:val="2069DC"/>
                </w:rPr>
                <w:t>PFE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048EE7E1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0.34%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79625A7B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104CC52B" wp14:editId="6C34BC8A">
                  <wp:extent cx="116840" cy="66040"/>
                  <wp:effectExtent l="0" t="0" r="10160" b="101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29.33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4D362648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FB0007"/>
              </w:rPr>
            </w:pPr>
            <w:r w:rsidRPr="000022B0">
              <w:rPr>
                <w:rFonts w:cs="Helvetica"/>
                <w:color w:val="FB0007"/>
              </w:rPr>
              <w:t>-0.35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1676CE7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FB0007"/>
                <w:sz w:val="27"/>
                <w:szCs w:val="27"/>
              </w:rPr>
            </w:pPr>
            <w:r>
              <w:rPr>
                <w:rFonts w:ascii="Helvetica" w:hAnsi="Helvetica" w:cs="Helvetica"/>
                <w:color w:val="FB0007"/>
                <w:sz w:val="27"/>
                <w:szCs w:val="27"/>
              </w:rPr>
              <w:t>(-1.16%)</w:t>
            </w:r>
          </w:p>
        </w:tc>
      </w:tr>
      <w:tr w:rsidR="000022B0" w14:paraId="65BBB64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CC33086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57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7295FCB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119" w:history="1">
              <w:proofErr w:type="spellStart"/>
              <w:r w:rsidRPr="000022B0">
                <w:rPr>
                  <w:rFonts w:cs="Helvetica"/>
                  <w:color w:val="2069DC"/>
                </w:rPr>
                <w:t>Rtx</w:t>
              </w:r>
              <w:proofErr w:type="spellEnd"/>
              <w:r w:rsidRPr="000022B0">
                <w:rPr>
                  <w:rFonts w:cs="Helvetica"/>
                  <w:color w:val="2069DC"/>
                </w:rPr>
                <w:t xml:space="preserve"> Corporation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794CC3C9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120" w:history="1">
              <w:r w:rsidRPr="000022B0">
                <w:rPr>
                  <w:rFonts w:cs="Helvetica"/>
                  <w:color w:val="2069DC"/>
                </w:rPr>
                <w:t>RTX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0FFFC72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0.34%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47844FCB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3E31E3A2" wp14:editId="1AF68E1A">
                  <wp:extent cx="116840" cy="66040"/>
                  <wp:effectExtent l="0" t="0" r="10160" b="1016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125.48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9F6094B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FB0007"/>
              </w:rPr>
            </w:pPr>
            <w:r w:rsidRPr="000022B0">
              <w:rPr>
                <w:rFonts w:cs="Helvetica"/>
                <w:color w:val="FB0007"/>
              </w:rPr>
              <w:t>-0.75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2ECF6753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FB0007"/>
                <w:sz w:val="27"/>
                <w:szCs w:val="27"/>
              </w:rPr>
            </w:pPr>
            <w:r>
              <w:rPr>
                <w:rFonts w:ascii="Helvetica" w:hAnsi="Helvetica" w:cs="Helvetica"/>
                <w:color w:val="FB0007"/>
                <w:sz w:val="27"/>
                <w:szCs w:val="27"/>
              </w:rPr>
              <w:t>(-0.59%)</w:t>
            </w:r>
          </w:p>
        </w:tc>
      </w:tr>
      <w:tr w:rsidR="000022B0" w14:paraId="2713B08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D4C23BF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58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D043672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121" w:history="1">
              <w:r w:rsidRPr="000022B0">
                <w:rPr>
                  <w:rFonts w:cs="Helvetica"/>
                  <w:color w:val="2069DC"/>
                </w:rPr>
                <w:t>Goldman Sachs Group Inc.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45A98828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122" w:history="1">
              <w:r w:rsidRPr="000022B0">
                <w:rPr>
                  <w:rFonts w:cs="Helvetica"/>
                  <w:color w:val="2069DC"/>
                </w:rPr>
                <w:t>GS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3D95115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0.34%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3085159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7FB64386" wp14:editId="0E4961D8">
                  <wp:extent cx="116840" cy="66040"/>
                  <wp:effectExtent l="0" t="0" r="10160" b="1016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529.63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41257815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FB0007"/>
              </w:rPr>
            </w:pPr>
            <w:r w:rsidRPr="000022B0">
              <w:rPr>
                <w:rFonts w:cs="Helvetica"/>
                <w:color w:val="FB0007"/>
              </w:rPr>
              <w:t>-0.24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57C92AC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FB0007"/>
                <w:sz w:val="27"/>
                <w:szCs w:val="27"/>
              </w:rPr>
            </w:pPr>
            <w:r>
              <w:rPr>
                <w:rFonts w:ascii="Helvetica" w:hAnsi="Helvetica" w:cs="Helvetica"/>
                <w:color w:val="FB0007"/>
                <w:sz w:val="27"/>
                <w:szCs w:val="27"/>
              </w:rPr>
              <w:t>(-0.04%)</w:t>
            </w:r>
          </w:p>
        </w:tc>
      </w:tr>
      <w:tr w:rsidR="000022B0" w14:paraId="49B9433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9689917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59</w:t>
            </w:r>
          </w:p>
        </w:tc>
        <w:tc>
          <w:tcPr>
            <w:tcW w:w="3827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7CC5E3F7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123" w:history="1">
              <w:r w:rsidRPr="000022B0">
                <w:rPr>
                  <w:rFonts w:cs="Helvetica"/>
                  <w:color w:val="2069DC"/>
                </w:rPr>
                <w:t>Comcast Corp</w:t>
              </w:r>
            </w:hyperlink>
          </w:p>
        </w:tc>
        <w:tc>
          <w:tcPr>
            <w:tcW w:w="1486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4EC7680D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124" w:history="1">
              <w:r w:rsidRPr="000022B0">
                <w:rPr>
                  <w:rFonts w:cs="Helvetica"/>
                  <w:color w:val="2069DC"/>
                </w:rPr>
                <w:t>CMCSA</w:t>
              </w:r>
            </w:hyperlink>
          </w:p>
        </w:tc>
        <w:tc>
          <w:tcPr>
            <w:tcW w:w="1438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2EF9529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0.33%</w:t>
            </w:r>
          </w:p>
        </w:tc>
        <w:tc>
          <w:tcPr>
            <w:tcW w:w="2073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4C3A28F3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303B602E" wp14:editId="70E58DD7">
                  <wp:extent cx="116840" cy="66040"/>
                  <wp:effectExtent l="0" t="0" r="10160" b="1016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42.16</w:t>
            </w:r>
          </w:p>
        </w:tc>
        <w:tc>
          <w:tcPr>
            <w:tcW w:w="1412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E41D10F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FB0007"/>
              </w:rPr>
            </w:pPr>
            <w:r w:rsidRPr="000022B0">
              <w:rPr>
                <w:rFonts w:cs="Helvetica"/>
                <w:color w:val="FB0007"/>
              </w:rPr>
              <w:t>-0.09</w:t>
            </w:r>
          </w:p>
        </w:tc>
        <w:tc>
          <w:tcPr>
            <w:tcW w:w="1701" w:type="dxa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DFE2408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FB0007"/>
                <w:sz w:val="27"/>
                <w:szCs w:val="27"/>
              </w:rPr>
            </w:pPr>
            <w:r>
              <w:rPr>
                <w:rFonts w:ascii="Helvetica" w:hAnsi="Helvetica" w:cs="Helvetica"/>
                <w:color w:val="FB0007"/>
                <w:sz w:val="27"/>
                <w:szCs w:val="27"/>
              </w:rPr>
              <w:t>(-0.21%)</w:t>
            </w:r>
          </w:p>
        </w:tc>
      </w:tr>
      <w:tr w:rsidR="000022B0" w14:paraId="1482DC4A" w14:textId="77777777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000000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635455A4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60</w:t>
            </w:r>
          </w:p>
        </w:tc>
        <w:tc>
          <w:tcPr>
            <w:tcW w:w="3827" w:type="dxa"/>
            <w:shd w:val="clear" w:color="auto" w:fill="000000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5666B6A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125" w:history="1">
              <w:r w:rsidRPr="000022B0">
                <w:rPr>
                  <w:rFonts w:cs="Helvetica"/>
                  <w:color w:val="144697"/>
                  <w:u w:val="single" w:color="144697"/>
                </w:rPr>
                <w:t>Lowe's Companies Inc.</w:t>
              </w:r>
            </w:hyperlink>
          </w:p>
        </w:tc>
        <w:tc>
          <w:tcPr>
            <w:tcW w:w="1486" w:type="dxa"/>
            <w:shd w:val="clear" w:color="auto" w:fill="000000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35339E7F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hyperlink r:id="rId126" w:history="1">
              <w:r w:rsidRPr="000022B0">
                <w:rPr>
                  <w:rFonts w:cs="Helvetica"/>
                  <w:color w:val="2069DC"/>
                </w:rPr>
                <w:t>LOW</w:t>
              </w:r>
            </w:hyperlink>
          </w:p>
        </w:tc>
        <w:tc>
          <w:tcPr>
            <w:tcW w:w="1438" w:type="dxa"/>
            <w:shd w:val="clear" w:color="auto" w:fill="000000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18543193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color w:val="2A2C2E"/>
              </w:rPr>
              <w:t>0.33%</w:t>
            </w:r>
          </w:p>
        </w:tc>
        <w:tc>
          <w:tcPr>
            <w:tcW w:w="2073" w:type="dxa"/>
            <w:shd w:val="clear" w:color="auto" w:fill="000000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70FE9A28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2A2C2E"/>
              </w:rPr>
            </w:pPr>
            <w:r w:rsidRPr="000022B0">
              <w:rPr>
                <w:rFonts w:cs="Helvetica"/>
                <w:noProof/>
                <w:color w:val="2A2C2E"/>
              </w:rPr>
              <w:drawing>
                <wp:inline distT="0" distB="0" distL="0" distR="0" wp14:anchorId="317F55BC" wp14:editId="7D08E509">
                  <wp:extent cx="116840" cy="66040"/>
                  <wp:effectExtent l="0" t="0" r="1016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22B0">
              <w:rPr>
                <w:rFonts w:cs="Helvetica"/>
                <w:color w:val="2A2C2E"/>
              </w:rPr>
              <w:t xml:space="preserve">   281.31</w:t>
            </w:r>
          </w:p>
        </w:tc>
        <w:tc>
          <w:tcPr>
            <w:tcW w:w="1412" w:type="dxa"/>
            <w:shd w:val="clear" w:color="auto" w:fill="000000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726CF4DA" w14:textId="77777777" w:rsidR="000022B0" w:rsidRPr="000022B0" w:rsidRDefault="000022B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FB0007"/>
              </w:rPr>
            </w:pPr>
            <w:r w:rsidRPr="000022B0">
              <w:rPr>
                <w:rFonts w:cs="Helvetica"/>
                <w:color w:val="FB0007"/>
              </w:rPr>
              <w:t>-2.75</w:t>
            </w:r>
          </w:p>
        </w:tc>
        <w:tc>
          <w:tcPr>
            <w:tcW w:w="1701" w:type="dxa"/>
            <w:shd w:val="clear" w:color="auto" w:fill="000000"/>
            <w:tcMar>
              <w:top w:w="96" w:type="nil"/>
              <w:left w:w="96" w:type="nil"/>
              <w:bottom w:w="96" w:type="nil"/>
              <w:right w:w="96" w:type="nil"/>
            </w:tcMar>
          </w:tcPr>
          <w:p w14:paraId="58FA4701" w14:textId="77777777" w:rsidR="000022B0" w:rsidRDefault="000022B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FB0007"/>
                <w:sz w:val="27"/>
                <w:szCs w:val="27"/>
              </w:rPr>
            </w:pPr>
            <w:r>
              <w:rPr>
                <w:rFonts w:ascii="Helvetica" w:hAnsi="Helvetica" w:cs="Helvetica"/>
                <w:color w:val="FB0007"/>
                <w:sz w:val="27"/>
                <w:szCs w:val="27"/>
              </w:rPr>
              <w:t>(-0.97%)</w:t>
            </w:r>
          </w:p>
        </w:tc>
      </w:tr>
    </w:tbl>
    <w:p w14:paraId="7B49BE13" w14:textId="77777777" w:rsidR="00644178" w:rsidRDefault="00644178" w:rsidP="00644178"/>
    <w:p w14:paraId="570DCBC6" w14:textId="77777777" w:rsidR="00644178" w:rsidRDefault="00644178" w:rsidP="00644178"/>
    <w:p w14:paraId="474F41EC" w14:textId="77777777" w:rsidR="00644178" w:rsidRDefault="00644178"/>
    <w:p w14:paraId="46A0D027" w14:textId="77777777" w:rsidR="004B2BD5" w:rsidRDefault="0088108C">
      <w:r>
        <w:t>Geo-political Events (10 years):</w:t>
      </w:r>
    </w:p>
    <w:p w14:paraId="225E44B5" w14:textId="77777777" w:rsidR="000B1D20" w:rsidRDefault="000B1D20">
      <w:r>
        <w:t>We look at only finance</w:t>
      </w:r>
      <w:r w:rsidR="006F2E70">
        <w:t xml:space="preserve"> related impact of such news of geopolitical events. </w:t>
      </w:r>
    </w:p>
    <w:p w14:paraId="157E93BF" w14:textId="77777777" w:rsidR="0088108C" w:rsidRDefault="0088108C"/>
    <w:p w14:paraId="33F6BE82" w14:textId="77777777" w:rsidR="0088108C" w:rsidRDefault="0088108C" w:rsidP="0088108C">
      <w:pPr>
        <w:pStyle w:val="ListParagraph"/>
        <w:numPr>
          <w:ilvl w:val="0"/>
          <w:numId w:val="1"/>
        </w:numPr>
      </w:pPr>
      <w:r>
        <w:t xml:space="preserve">War and conflict: Israel-Gaza, Ukraine-Russia, Israel-War, ISIS, China-Taiwan. </w:t>
      </w:r>
    </w:p>
    <w:p w14:paraId="1BF75CF1" w14:textId="77777777" w:rsidR="0088108C" w:rsidRDefault="0088108C" w:rsidP="0088108C">
      <w:pPr>
        <w:pStyle w:val="ListParagraph"/>
        <w:numPr>
          <w:ilvl w:val="0"/>
          <w:numId w:val="1"/>
        </w:numPr>
      </w:pPr>
      <w:r>
        <w:t xml:space="preserve">Climate Events: hurricanes, cyclones, flood, drought, global warming, glacial melting </w:t>
      </w:r>
    </w:p>
    <w:p w14:paraId="7BB5499C" w14:textId="77777777" w:rsidR="0088108C" w:rsidRDefault="0088108C" w:rsidP="0088108C">
      <w:pPr>
        <w:pStyle w:val="ListParagraph"/>
        <w:numPr>
          <w:ilvl w:val="0"/>
          <w:numId w:val="1"/>
        </w:numPr>
      </w:pPr>
      <w:r>
        <w:t xml:space="preserve">Election Results: 2 US elections, 2 Indian elections, 3 Chinese elections, 0 Russian elections. </w:t>
      </w:r>
    </w:p>
    <w:p w14:paraId="74D5F17C" w14:textId="77777777" w:rsidR="0088108C" w:rsidRDefault="0088108C" w:rsidP="0088108C">
      <w:pPr>
        <w:pStyle w:val="ListParagraph"/>
        <w:numPr>
          <w:ilvl w:val="0"/>
          <w:numId w:val="1"/>
        </w:numPr>
      </w:pPr>
      <w:r>
        <w:t>Pandemics: COVID-19, Bird flu</w:t>
      </w:r>
    </w:p>
    <w:p w14:paraId="4E9E2027" w14:textId="77777777" w:rsidR="0088108C" w:rsidRDefault="0088108C" w:rsidP="0088108C">
      <w:pPr>
        <w:pStyle w:val="ListParagraph"/>
        <w:numPr>
          <w:ilvl w:val="0"/>
          <w:numId w:val="1"/>
        </w:numPr>
      </w:pPr>
      <w:r>
        <w:t xml:space="preserve">Govt. Policies: US, EU, China (only) </w:t>
      </w:r>
    </w:p>
    <w:p w14:paraId="2344469F" w14:textId="77777777" w:rsidR="0088108C" w:rsidRDefault="0088108C" w:rsidP="0088108C"/>
    <w:p w14:paraId="0D55FC0F" w14:textId="77777777" w:rsidR="0088108C" w:rsidRDefault="0088108C" w:rsidP="0088108C"/>
    <w:sectPr w:rsidR="0088108C" w:rsidSect="00961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A0C99"/>
    <w:multiLevelType w:val="hybridMultilevel"/>
    <w:tmpl w:val="B6E01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7C66B5"/>
    <w:multiLevelType w:val="hybridMultilevel"/>
    <w:tmpl w:val="21D2B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08C"/>
    <w:rsid w:val="000022B0"/>
    <w:rsid w:val="000B1D20"/>
    <w:rsid w:val="00225C1B"/>
    <w:rsid w:val="00247D47"/>
    <w:rsid w:val="004B2BD5"/>
    <w:rsid w:val="00644178"/>
    <w:rsid w:val="006F2E70"/>
    <w:rsid w:val="0088108C"/>
    <w:rsid w:val="00961C76"/>
    <w:rsid w:val="00CD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049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hyperlink" Target="https://www.slickcharts.com/symbol/MSFT" TargetMode="External"/><Relationship Id="rId11" Type="http://schemas.openxmlformats.org/officeDocument/2006/relationships/hyperlink" Target="https://www.slickcharts.com/symbol/MSFT" TargetMode="External"/><Relationship Id="rId12" Type="http://schemas.openxmlformats.org/officeDocument/2006/relationships/hyperlink" Target="https://www.slickcharts.com/symbol/AMZN" TargetMode="External"/><Relationship Id="rId13" Type="http://schemas.openxmlformats.org/officeDocument/2006/relationships/hyperlink" Target="https://www.slickcharts.com/symbol/AMZN" TargetMode="External"/><Relationship Id="rId14" Type="http://schemas.openxmlformats.org/officeDocument/2006/relationships/hyperlink" Target="https://www.slickcharts.com/symbol/META" TargetMode="External"/><Relationship Id="rId15" Type="http://schemas.openxmlformats.org/officeDocument/2006/relationships/hyperlink" Target="https://www.slickcharts.com/symbol/META" TargetMode="External"/><Relationship Id="rId16" Type="http://schemas.openxmlformats.org/officeDocument/2006/relationships/hyperlink" Target="https://www.slickcharts.com/symbol/GOOGL" TargetMode="External"/><Relationship Id="rId17" Type="http://schemas.openxmlformats.org/officeDocument/2006/relationships/hyperlink" Target="https://www.slickcharts.com/symbol/GOOGL" TargetMode="External"/><Relationship Id="rId18" Type="http://schemas.openxmlformats.org/officeDocument/2006/relationships/image" Target="media/image2.gif"/><Relationship Id="rId19" Type="http://schemas.openxmlformats.org/officeDocument/2006/relationships/hyperlink" Target="https://www.slickcharts.com/symbol/BRK.B" TargetMode="External"/><Relationship Id="rId60" Type="http://schemas.openxmlformats.org/officeDocument/2006/relationships/hyperlink" Target="https://www.slickcharts.com/symbol/ORCL" TargetMode="External"/><Relationship Id="rId61" Type="http://schemas.openxmlformats.org/officeDocument/2006/relationships/hyperlink" Target="https://www.slickcharts.com/symbol/KO" TargetMode="External"/><Relationship Id="rId62" Type="http://schemas.openxmlformats.org/officeDocument/2006/relationships/hyperlink" Target="https://www.slickcharts.com/symbol/KO" TargetMode="External"/><Relationship Id="rId63" Type="http://schemas.openxmlformats.org/officeDocument/2006/relationships/hyperlink" Target="https://www.slickcharts.com/symbol/CVX" TargetMode="External"/><Relationship Id="rId64" Type="http://schemas.openxmlformats.org/officeDocument/2006/relationships/hyperlink" Target="https://www.slickcharts.com/symbol/CVX" TargetMode="External"/><Relationship Id="rId65" Type="http://schemas.openxmlformats.org/officeDocument/2006/relationships/hyperlink" Target="https://www.slickcharts.com/symbol/AMD" TargetMode="External"/><Relationship Id="rId66" Type="http://schemas.openxmlformats.org/officeDocument/2006/relationships/hyperlink" Target="https://www.slickcharts.com/symbol/AMD" TargetMode="External"/><Relationship Id="rId67" Type="http://schemas.openxmlformats.org/officeDocument/2006/relationships/hyperlink" Target="https://www.slickcharts.com/symbol/PEP" TargetMode="External"/><Relationship Id="rId68" Type="http://schemas.openxmlformats.org/officeDocument/2006/relationships/hyperlink" Target="https://www.slickcharts.com/symbol/PEP" TargetMode="External"/><Relationship Id="rId69" Type="http://schemas.openxmlformats.org/officeDocument/2006/relationships/hyperlink" Target="https://www.slickcharts.com/symbol/ACN" TargetMode="External"/><Relationship Id="rId120" Type="http://schemas.openxmlformats.org/officeDocument/2006/relationships/hyperlink" Target="https://www.slickcharts.com/symbol/RTX" TargetMode="External"/><Relationship Id="rId121" Type="http://schemas.openxmlformats.org/officeDocument/2006/relationships/hyperlink" Target="https://www.slickcharts.com/symbol/GS" TargetMode="External"/><Relationship Id="rId122" Type="http://schemas.openxmlformats.org/officeDocument/2006/relationships/hyperlink" Target="https://www.slickcharts.com/symbol/GS" TargetMode="External"/><Relationship Id="rId123" Type="http://schemas.openxmlformats.org/officeDocument/2006/relationships/hyperlink" Target="https://www.slickcharts.com/symbol/CMCSA" TargetMode="External"/><Relationship Id="rId124" Type="http://schemas.openxmlformats.org/officeDocument/2006/relationships/hyperlink" Target="https://www.slickcharts.com/symbol/CMCSA" TargetMode="External"/><Relationship Id="rId125" Type="http://schemas.openxmlformats.org/officeDocument/2006/relationships/hyperlink" Target="https://www.slickcharts.com/symbol/LOW" TargetMode="External"/><Relationship Id="rId126" Type="http://schemas.openxmlformats.org/officeDocument/2006/relationships/hyperlink" Target="https://www.slickcharts.com/symbol/LOW" TargetMode="External"/><Relationship Id="rId127" Type="http://schemas.openxmlformats.org/officeDocument/2006/relationships/fontTable" Target="fontTable.xml"/><Relationship Id="rId128" Type="http://schemas.openxmlformats.org/officeDocument/2006/relationships/theme" Target="theme/theme1.xml"/><Relationship Id="rId40" Type="http://schemas.openxmlformats.org/officeDocument/2006/relationships/hyperlink" Target="https://www.slickcharts.com/symbol/HD" TargetMode="External"/><Relationship Id="rId41" Type="http://schemas.openxmlformats.org/officeDocument/2006/relationships/hyperlink" Target="https://www.slickcharts.com/symbol/PG" TargetMode="External"/><Relationship Id="rId42" Type="http://schemas.openxmlformats.org/officeDocument/2006/relationships/hyperlink" Target="https://www.slickcharts.com/symbol/PG" TargetMode="External"/><Relationship Id="rId90" Type="http://schemas.openxmlformats.org/officeDocument/2006/relationships/hyperlink" Target="https://www.slickcharts.com/symbol/QCOM" TargetMode="External"/><Relationship Id="rId91" Type="http://schemas.openxmlformats.org/officeDocument/2006/relationships/hyperlink" Target="https://www.slickcharts.com/symbol/CAT" TargetMode="External"/><Relationship Id="rId92" Type="http://schemas.openxmlformats.org/officeDocument/2006/relationships/hyperlink" Target="https://www.slickcharts.com/symbol/CAT" TargetMode="External"/><Relationship Id="rId93" Type="http://schemas.openxmlformats.org/officeDocument/2006/relationships/hyperlink" Target="https://www.slickcharts.com/symbol/NOW" TargetMode="External"/><Relationship Id="rId94" Type="http://schemas.openxmlformats.org/officeDocument/2006/relationships/hyperlink" Target="https://www.slickcharts.com/symbol/NOW" TargetMode="External"/><Relationship Id="rId95" Type="http://schemas.openxmlformats.org/officeDocument/2006/relationships/hyperlink" Target="https://www.slickcharts.com/symbol/PM" TargetMode="External"/><Relationship Id="rId96" Type="http://schemas.openxmlformats.org/officeDocument/2006/relationships/hyperlink" Target="https://www.slickcharts.com/symbol/PM" TargetMode="External"/><Relationship Id="rId101" Type="http://schemas.openxmlformats.org/officeDocument/2006/relationships/hyperlink" Target="https://www.slickcharts.com/symbol/DIS" TargetMode="External"/><Relationship Id="rId102" Type="http://schemas.openxmlformats.org/officeDocument/2006/relationships/hyperlink" Target="https://www.slickcharts.com/symbol/DIS" TargetMode="External"/><Relationship Id="rId103" Type="http://schemas.openxmlformats.org/officeDocument/2006/relationships/hyperlink" Target="https://www.slickcharts.com/symbol/NEE" TargetMode="External"/><Relationship Id="rId104" Type="http://schemas.openxmlformats.org/officeDocument/2006/relationships/hyperlink" Target="https://www.slickcharts.com/symbol/NEE" TargetMode="External"/><Relationship Id="rId105" Type="http://schemas.openxmlformats.org/officeDocument/2006/relationships/hyperlink" Target="https://www.slickcharts.com/symbol/AMGN" TargetMode="External"/><Relationship Id="rId106" Type="http://schemas.openxmlformats.org/officeDocument/2006/relationships/hyperlink" Target="https://www.slickcharts.com/symbol/AMGN" TargetMode="External"/><Relationship Id="rId107" Type="http://schemas.openxmlformats.org/officeDocument/2006/relationships/hyperlink" Target="https://www.slickcharts.com/symbol/DHR" TargetMode="External"/><Relationship Id="rId108" Type="http://schemas.openxmlformats.org/officeDocument/2006/relationships/hyperlink" Target="https://www.slickcharts.com/symbol/DHR" TargetMode="External"/><Relationship Id="rId109" Type="http://schemas.openxmlformats.org/officeDocument/2006/relationships/hyperlink" Target="https://www.slickcharts.com/symbol/UBER" TargetMode="External"/><Relationship Id="rId97" Type="http://schemas.openxmlformats.org/officeDocument/2006/relationships/hyperlink" Target="https://www.slickcharts.com/symbol/VZ" TargetMode="External"/><Relationship Id="rId98" Type="http://schemas.openxmlformats.org/officeDocument/2006/relationships/hyperlink" Target="https://www.slickcharts.com/symbol/VZ" TargetMode="External"/><Relationship Id="rId99" Type="http://schemas.openxmlformats.org/officeDocument/2006/relationships/hyperlink" Target="https://www.slickcharts.com/symbol/TXN" TargetMode="External"/><Relationship Id="rId43" Type="http://schemas.openxmlformats.org/officeDocument/2006/relationships/hyperlink" Target="https://www.slickcharts.com/symbol/JNJ" TargetMode="External"/><Relationship Id="rId44" Type="http://schemas.openxmlformats.org/officeDocument/2006/relationships/hyperlink" Target="https://www.slickcharts.com/symbol/JNJ" TargetMode="External"/><Relationship Id="rId45" Type="http://schemas.openxmlformats.org/officeDocument/2006/relationships/hyperlink" Target="https://www.slickcharts.com/symbol/COST" TargetMode="External"/><Relationship Id="rId46" Type="http://schemas.openxmlformats.org/officeDocument/2006/relationships/hyperlink" Target="https://www.slickcharts.com/symbol/COST" TargetMode="External"/><Relationship Id="rId47" Type="http://schemas.openxmlformats.org/officeDocument/2006/relationships/hyperlink" Target="https://www.slickcharts.com/symbol/WMT" TargetMode="External"/><Relationship Id="rId48" Type="http://schemas.openxmlformats.org/officeDocument/2006/relationships/hyperlink" Target="https://www.slickcharts.com/symbol/WMT" TargetMode="External"/><Relationship Id="rId49" Type="http://schemas.openxmlformats.org/officeDocument/2006/relationships/hyperlink" Target="https://www.slickcharts.com/symbol/ABBV" TargetMode="External"/><Relationship Id="rId100" Type="http://schemas.openxmlformats.org/officeDocument/2006/relationships/hyperlink" Target="https://www.slickcharts.com/symbol/TXN" TargetMode="External"/><Relationship Id="rId20" Type="http://schemas.openxmlformats.org/officeDocument/2006/relationships/hyperlink" Target="https://www.slickcharts.com/symbol/BRK.B" TargetMode="External"/><Relationship Id="rId21" Type="http://schemas.openxmlformats.org/officeDocument/2006/relationships/hyperlink" Target="https://www.slickcharts.com/symbol/AVGO" TargetMode="External"/><Relationship Id="rId22" Type="http://schemas.openxmlformats.org/officeDocument/2006/relationships/hyperlink" Target="https://www.slickcharts.com/symbol/AVGO" TargetMode="External"/><Relationship Id="rId70" Type="http://schemas.openxmlformats.org/officeDocument/2006/relationships/hyperlink" Target="https://www.slickcharts.com/symbol/ACN" TargetMode="External"/><Relationship Id="rId71" Type="http://schemas.openxmlformats.org/officeDocument/2006/relationships/hyperlink" Target="https://www.slickcharts.com/symbol/LIN" TargetMode="External"/><Relationship Id="rId72" Type="http://schemas.openxmlformats.org/officeDocument/2006/relationships/hyperlink" Target="https://www.slickcharts.com/symbol/LIN" TargetMode="External"/><Relationship Id="rId73" Type="http://schemas.openxmlformats.org/officeDocument/2006/relationships/hyperlink" Target="https://www.slickcharts.com/symbol/CSCO" TargetMode="External"/><Relationship Id="rId74" Type="http://schemas.openxmlformats.org/officeDocument/2006/relationships/hyperlink" Target="https://www.slickcharts.com/symbol/CSCO" TargetMode="External"/><Relationship Id="rId75" Type="http://schemas.openxmlformats.org/officeDocument/2006/relationships/hyperlink" Target="https://www.slickcharts.com/symbol/TMO" TargetMode="External"/><Relationship Id="rId76" Type="http://schemas.openxmlformats.org/officeDocument/2006/relationships/hyperlink" Target="https://www.slickcharts.com/symbol/TMO" TargetMode="External"/><Relationship Id="rId77" Type="http://schemas.openxmlformats.org/officeDocument/2006/relationships/hyperlink" Target="https://www.slickcharts.com/symbol/MCD" TargetMode="External"/><Relationship Id="rId78" Type="http://schemas.openxmlformats.org/officeDocument/2006/relationships/hyperlink" Target="https://www.slickcharts.com/symbol/MCD" TargetMode="External"/><Relationship Id="rId79" Type="http://schemas.openxmlformats.org/officeDocument/2006/relationships/hyperlink" Target="https://www.slickcharts.com/symbol/ADBE" TargetMode="External"/><Relationship Id="rId23" Type="http://schemas.openxmlformats.org/officeDocument/2006/relationships/hyperlink" Target="https://www.slickcharts.com/symbol/GOOG" TargetMode="External"/><Relationship Id="rId24" Type="http://schemas.openxmlformats.org/officeDocument/2006/relationships/hyperlink" Target="https://www.slickcharts.com/symbol/GOOG" TargetMode="External"/><Relationship Id="rId25" Type="http://schemas.openxmlformats.org/officeDocument/2006/relationships/hyperlink" Target="https://www.slickcharts.com/symbol/LLY" TargetMode="External"/><Relationship Id="rId26" Type="http://schemas.openxmlformats.org/officeDocument/2006/relationships/hyperlink" Target="https://www.slickcharts.com/symbol/LLY" TargetMode="External"/><Relationship Id="rId27" Type="http://schemas.openxmlformats.org/officeDocument/2006/relationships/hyperlink" Target="https://www.slickcharts.com/symbol/JPM" TargetMode="External"/><Relationship Id="rId28" Type="http://schemas.openxmlformats.org/officeDocument/2006/relationships/hyperlink" Target="https://www.slickcharts.com/symbol/JPM" TargetMode="External"/><Relationship Id="rId29" Type="http://schemas.openxmlformats.org/officeDocument/2006/relationships/hyperlink" Target="https://www.slickcharts.com/symbol/TSLA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slickcharts.com/symbol/AAPL" TargetMode="External"/><Relationship Id="rId6" Type="http://schemas.openxmlformats.org/officeDocument/2006/relationships/hyperlink" Target="https://www.slickcharts.com/symbol/AAPL" TargetMode="External"/><Relationship Id="rId7" Type="http://schemas.openxmlformats.org/officeDocument/2006/relationships/image" Target="media/image1.gif"/><Relationship Id="rId8" Type="http://schemas.openxmlformats.org/officeDocument/2006/relationships/hyperlink" Target="https://www.slickcharts.com/symbol/NVDA" TargetMode="External"/><Relationship Id="rId9" Type="http://schemas.openxmlformats.org/officeDocument/2006/relationships/hyperlink" Target="https://www.slickcharts.com/symbol/NVDA" TargetMode="External"/><Relationship Id="rId50" Type="http://schemas.openxmlformats.org/officeDocument/2006/relationships/hyperlink" Target="https://www.slickcharts.com/symbol/ABBV" TargetMode="External"/><Relationship Id="rId51" Type="http://schemas.openxmlformats.org/officeDocument/2006/relationships/hyperlink" Target="https://www.slickcharts.com/symbol/NFLX" TargetMode="External"/><Relationship Id="rId52" Type="http://schemas.openxmlformats.org/officeDocument/2006/relationships/hyperlink" Target="https://www.slickcharts.com/symbol/NFLX" TargetMode="External"/><Relationship Id="rId53" Type="http://schemas.openxmlformats.org/officeDocument/2006/relationships/hyperlink" Target="https://www.slickcharts.com/symbol/BAC" TargetMode="External"/><Relationship Id="rId54" Type="http://schemas.openxmlformats.org/officeDocument/2006/relationships/hyperlink" Target="https://www.slickcharts.com/symbol/BAC" TargetMode="External"/><Relationship Id="rId55" Type="http://schemas.openxmlformats.org/officeDocument/2006/relationships/hyperlink" Target="https://www.slickcharts.com/symbol/CRM" TargetMode="External"/><Relationship Id="rId56" Type="http://schemas.openxmlformats.org/officeDocument/2006/relationships/hyperlink" Target="https://www.slickcharts.com/symbol/CRM" TargetMode="External"/><Relationship Id="rId57" Type="http://schemas.openxmlformats.org/officeDocument/2006/relationships/hyperlink" Target="https://www.slickcharts.com/symbol/MRK" TargetMode="External"/><Relationship Id="rId58" Type="http://schemas.openxmlformats.org/officeDocument/2006/relationships/hyperlink" Target="https://www.slickcharts.com/symbol/MRK" TargetMode="External"/><Relationship Id="rId59" Type="http://schemas.openxmlformats.org/officeDocument/2006/relationships/hyperlink" Target="https://www.slickcharts.com/symbol/ORCL" TargetMode="External"/><Relationship Id="rId110" Type="http://schemas.openxmlformats.org/officeDocument/2006/relationships/hyperlink" Target="https://www.slickcharts.com/symbol/UBER" TargetMode="External"/><Relationship Id="rId111" Type="http://schemas.openxmlformats.org/officeDocument/2006/relationships/hyperlink" Target="https://www.slickcharts.com/symbol/INTU" TargetMode="External"/><Relationship Id="rId112" Type="http://schemas.openxmlformats.org/officeDocument/2006/relationships/hyperlink" Target="https://www.slickcharts.com/symbol/INTU" TargetMode="External"/><Relationship Id="rId113" Type="http://schemas.openxmlformats.org/officeDocument/2006/relationships/hyperlink" Target="https://www.slickcharts.com/symbol/SPGI" TargetMode="External"/><Relationship Id="rId114" Type="http://schemas.openxmlformats.org/officeDocument/2006/relationships/hyperlink" Target="https://www.slickcharts.com/symbol/SPGI" TargetMode="External"/><Relationship Id="rId115" Type="http://schemas.openxmlformats.org/officeDocument/2006/relationships/hyperlink" Target="https://www.slickcharts.com/symbol/ISRG" TargetMode="External"/><Relationship Id="rId116" Type="http://schemas.openxmlformats.org/officeDocument/2006/relationships/hyperlink" Target="https://www.slickcharts.com/symbol/ISRG" TargetMode="External"/><Relationship Id="rId117" Type="http://schemas.openxmlformats.org/officeDocument/2006/relationships/hyperlink" Target="https://www.slickcharts.com/symbol/PFE" TargetMode="External"/><Relationship Id="rId118" Type="http://schemas.openxmlformats.org/officeDocument/2006/relationships/hyperlink" Target="https://www.slickcharts.com/symbol/PFE" TargetMode="External"/><Relationship Id="rId119" Type="http://schemas.openxmlformats.org/officeDocument/2006/relationships/hyperlink" Target="https://www.slickcharts.com/symbol/RTX" TargetMode="External"/><Relationship Id="rId30" Type="http://schemas.openxmlformats.org/officeDocument/2006/relationships/hyperlink" Target="https://www.slickcharts.com/symbol/TSLA" TargetMode="External"/><Relationship Id="rId31" Type="http://schemas.openxmlformats.org/officeDocument/2006/relationships/hyperlink" Target="https://www.slickcharts.com/symbol/XOM" TargetMode="External"/><Relationship Id="rId32" Type="http://schemas.openxmlformats.org/officeDocument/2006/relationships/hyperlink" Target="https://www.slickcharts.com/symbol/XOM" TargetMode="External"/><Relationship Id="rId33" Type="http://schemas.openxmlformats.org/officeDocument/2006/relationships/hyperlink" Target="https://www.slickcharts.com/symbol/UNH" TargetMode="External"/><Relationship Id="rId34" Type="http://schemas.openxmlformats.org/officeDocument/2006/relationships/hyperlink" Target="https://www.slickcharts.com/symbol/UNH" TargetMode="External"/><Relationship Id="rId35" Type="http://schemas.openxmlformats.org/officeDocument/2006/relationships/hyperlink" Target="https://www.slickcharts.com/symbol/V" TargetMode="External"/><Relationship Id="rId36" Type="http://schemas.openxmlformats.org/officeDocument/2006/relationships/hyperlink" Target="https://www.slickcharts.com/symbol/V" TargetMode="External"/><Relationship Id="rId37" Type="http://schemas.openxmlformats.org/officeDocument/2006/relationships/hyperlink" Target="https://www.slickcharts.com/symbol/MA" TargetMode="External"/><Relationship Id="rId38" Type="http://schemas.openxmlformats.org/officeDocument/2006/relationships/hyperlink" Target="https://www.slickcharts.com/symbol/MA" TargetMode="External"/><Relationship Id="rId39" Type="http://schemas.openxmlformats.org/officeDocument/2006/relationships/hyperlink" Target="https://www.slickcharts.com/symbol/HD" TargetMode="External"/><Relationship Id="rId80" Type="http://schemas.openxmlformats.org/officeDocument/2006/relationships/hyperlink" Target="https://www.slickcharts.com/symbol/ADBE" TargetMode="External"/><Relationship Id="rId81" Type="http://schemas.openxmlformats.org/officeDocument/2006/relationships/hyperlink" Target="https://www.slickcharts.com/symbol/WFC" TargetMode="External"/><Relationship Id="rId82" Type="http://schemas.openxmlformats.org/officeDocument/2006/relationships/hyperlink" Target="https://www.slickcharts.com/symbol/WFC" TargetMode="External"/><Relationship Id="rId83" Type="http://schemas.openxmlformats.org/officeDocument/2006/relationships/hyperlink" Target="https://www.slickcharts.com/symbol/IBM" TargetMode="External"/><Relationship Id="rId84" Type="http://schemas.openxmlformats.org/officeDocument/2006/relationships/hyperlink" Target="https://www.slickcharts.com/symbol/IBM" TargetMode="External"/><Relationship Id="rId85" Type="http://schemas.openxmlformats.org/officeDocument/2006/relationships/hyperlink" Target="https://www.slickcharts.com/symbol/GE" TargetMode="External"/><Relationship Id="rId86" Type="http://schemas.openxmlformats.org/officeDocument/2006/relationships/hyperlink" Target="https://www.slickcharts.com/symbol/GE" TargetMode="External"/><Relationship Id="rId87" Type="http://schemas.openxmlformats.org/officeDocument/2006/relationships/hyperlink" Target="https://www.slickcharts.com/symbol/ABT" TargetMode="External"/><Relationship Id="rId88" Type="http://schemas.openxmlformats.org/officeDocument/2006/relationships/hyperlink" Target="https://www.slickcharts.com/symbol/ABT" TargetMode="External"/><Relationship Id="rId89" Type="http://schemas.openxmlformats.org/officeDocument/2006/relationships/hyperlink" Target="https://www.slickcharts.com/symbol/Q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1569</Words>
  <Characters>8945</Characters>
  <Application>Microsoft Macintosh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Mozumdar</dc:creator>
  <cp:keywords/>
  <dc:description/>
  <cp:lastModifiedBy>Kunal Mozumdar</cp:lastModifiedBy>
  <cp:revision>1</cp:revision>
  <dcterms:created xsi:type="dcterms:W3CDTF">2024-10-17T22:37:00Z</dcterms:created>
  <dcterms:modified xsi:type="dcterms:W3CDTF">2024-10-18T16:34:00Z</dcterms:modified>
</cp:coreProperties>
</file>