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データマネジメントプラン</w:t>
      </w:r>
    </w:p>
    <w:p>
      <w:pPr>
        <w:pStyle w:val="Heading2"/>
      </w:pPr>
      <w:r>
        <w:t>1. 研究課題情報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課題番号</w:t>
            </w:r>
          </w:p>
        </w:tc>
        <w:tc>
          <w:tcPr>
            <w:tcW w:type="dxa" w:w="4320"/>
          </w:tcPr>
          <w:p>
            <w:r>
              <w:t>JP26000077</w:t>
            </w:r>
          </w:p>
        </w:tc>
      </w:tr>
      <w:tr>
        <w:tc>
          <w:tcPr>
            <w:tcW w:type="dxa" w:w="4320"/>
          </w:tcPr>
          <w:p>
            <w:r>
              <w:t>研究課題名</w:t>
            </w:r>
          </w:p>
        </w:tc>
        <w:tc>
          <w:tcPr>
            <w:tcW w:type="dxa" w:w="4320"/>
          </w:tcPr>
          <w:p>
            <w:r>
              <w:t>量子コンピューティング基盤技術の研究</w:t>
            </w:r>
          </w:p>
        </w:tc>
      </w:tr>
      <w:tr>
        <w:tc>
          <w:tcPr>
            <w:tcW w:type="dxa" w:w="4320"/>
          </w:tcPr>
          <w:p>
            <w:r>
              <w:t>研究代表者</w:t>
            </w:r>
          </w:p>
        </w:tc>
        <w:tc>
          <w:tcPr>
            <w:tcW w:type="dxa" w:w="4320"/>
          </w:tcPr>
          <w:p>
            <w:r>
              <w:t>中村太一</w:t>
            </w:r>
          </w:p>
        </w:tc>
      </w:tr>
      <w:tr>
        <w:tc>
          <w:tcPr>
            <w:tcW w:type="dxa" w:w="4320"/>
          </w:tcPr>
          <w:p>
            <w:r>
              <w:t>所属機関</w:t>
            </w:r>
          </w:p>
        </w:tc>
        <w:tc>
          <w:tcPr>
            <w:tcW w:type="dxa" w:w="4320"/>
          </w:tcPr>
          <w:p>
            <w:r>
              <w:t>名古屋大学</w:t>
            </w:r>
          </w:p>
        </w:tc>
      </w:tr>
      <w:tr>
        <w:tc>
          <w:tcPr>
            <w:tcW w:type="dxa" w:w="4320"/>
          </w:tcPr>
          <w:p>
            <w:r>
              <w:t>研究期間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</w:tbl>
    <w:p>
      <w:pPr>
        <w:pStyle w:val="Heading2"/>
      </w:pPr>
      <w:r>
        <w:t>2. データセット情報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データセット名</w:t>
            </w:r>
          </w:p>
        </w:tc>
        <w:tc>
          <w:tcPr>
            <w:tcW w:type="dxa" w:w="4320"/>
          </w:tcPr>
          <w:p>
            <w:r>
              <w:t>量子ビット特性データ</w:t>
            </w:r>
          </w:p>
        </w:tc>
      </w:tr>
      <w:tr>
        <w:tc>
          <w:tcPr>
            <w:tcW w:type="dxa" w:w="4320"/>
          </w:tcPr>
          <w:p>
            <w:r>
              <w:t>データの説明</w:t>
            </w:r>
          </w:p>
        </w:tc>
        <w:tc>
          <w:tcPr>
            <w:tcW w:type="dxa" w:w="4320"/>
          </w:tcPr>
          <w:p>
            <w:r>
              <w:t>超伝導量子ビットの特性測定データ</w:t>
            </w:r>
          </w:p>
        </w:tc>
      </w:tr>
      <w:tr>
        <w:tc>
          <w:tcPr>
            <w:tcW w:type="dxa" w:w="4320"/>
          </w:tcPr>
          <w:p>
            <w:r>
              <w:t>データ公開方法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t>リポジトリURL</w:t>
            </w:r>
          </w:p>
        </w:tc>
        <w:tc>
          <w:tcPr>
            <w:tcW w:type="dxa" w:w="4320"/>
          </w:tcPr>
          <w:p>
            <w:r>
              <w:t>https://repository.nagoya-u.ac.jp</w:t>
            </w:r>
          </w:p>
        </w:tc>
      </w:tr>
    </w:tbl>
    <w:p>
      <w:pPr>
        <w:pStyle w:val="Heading2"/>
      </w:pPr>
      <w:r>
        <w:t>3. データ管理体制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データ管理者</w:t>
            </w:r>
          </w:p>
        </w:tc>
        <w:tc>
          <w:tcPr>
            <w:tcW w:type="dxa" w:w="4320"/>
          </w:tcPr>
          <w:p>
            <w:r>
              <w:t>田中美咲</w:t>
            </w:r>
          </w:p>
        </w:tc>
      </w:tr>
      <w:tr>
        <w:tc>
          <w:tcPr>
            <w:tcW w:type="dxa" w:w="4320"/>
          </w:tcPr>
          <w:p>
            <w:r>
              <w:t>連絡先</w:t>
            </w:r>
          </w:p>
        </w:tc>
        <w:tc>
          <w:tcPr>
            <w:tcW w:type="dxa" w:w="4320"/>
          </w:tcPr>
          <w:p>
            <w:r>
              <w:t>tanaka@example.nagoya-u.ac.jp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