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Challenge - Manage My Alerts Footer Behavior (iOS)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Challenge - 1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Problem Statement</w:t>
            </w:r>
          </w:p>
        </w:tc>
        <w:tc>
          <w:tcPr>
            <w:tcW w:type="dxa" w:w="4320"/>
          </w:tcPr>
          <w:p>
            <w:r>
              <w:t>In the “Manage My Alerts” screen (iOS), the Save/Cancel buttons were not consistently visible:</w:t>
              <w:br/>
              <w:t>- For short content, buttons floated mid-screen or overlapped with the home indicator.</w:t>
              <w:br/>
              <w:t>- For long content, buttons didn’t scroll with the rest of the view.</w:t>
              <w:br/>
              <w:t>- TextField stretched to fill vertical space incorrectly.</w:t>
              <w:br/>
              <w:t>This created poor UX and accessibility issues.</w:t>
            </w:r>
          </w:p>
        </w:tc>
      </w:tr>
      <w:tr>
        <w:tc>
          <w:tcPr>
            <w:tcW w:type="dxa" w:w="4320"/>
          </w:tcPr>
          <w:p>
            <w:r>
              <w:t>Options Considered</w:t>
            </w:r>
          </w:p>
        </w:tc>
        <w:tc>
          <w:tcPr>
            <w:tcW w:type="dxa" w:w="4320"/>
          </w:tcPr>
          <w:p>
            <w:r>
              <w:t>1. Use `.frame(minHeight:)` with Spacer to push buttons — ❌ caused stretching of input fields.</w:t>
              <w:br/>
              <w:t>2. Use `GeometryReader` for layout logic — ❌ unreliable inside `ScrollView`.</w:t>
              <w:br/>
              <w:t>3. Use `ZStack` and position footer outside scroll view — ❌ broke scroll behavior.</w:t>
              <w:br/>
              <w:t>4. ✅ Use `stickyFooter` ViewModifier with dynamic content/footer height &amp; safe area handling.</w:t>
            </w:r>
          </w:p>
        </w:tc>
      </w:tr>
      <w:tr>
        <w:tc>
          <w:tcPr>
            <w:tcW w:type="dxa" w:w="4320"/>
          </w:tcPr>
          <w:p>
            <w:r>
              <w:t>Option Chosen</w:t>
            </w:r>
          </w:p>
        </w:tc>
        <w:tc>
          <w:tcPr>
            <w:tcW w:type="dxa" w:w="4320"/>
          </w:tcPr>
          <w:p>
            <w:r>
              <w:t>✅ Reusable `stickyFooter` ViewModifier that:</w:t>
              <w:br/>
              <w:t>- Uses `PreferenceKey` to track content height.</w:t>
              <w:br/>
              <w:t>- Uses `GeometryReader` to track footer height.</w:t>
              <w:br/>
              <w:t>- Adds `Spacer` only when needed.</w:t>
              <w:br/>
              <w:t>- Applies safe area bottom padding using `UIApplication.shared`.</w:t>
              <w:br/>
              <w:t>✅ Result: Buttons behave correctly on all screen sizes and with the keyboard.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