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8FA8" w14:textId="77777777" w:rsidR="001737CF" w:rsidRDefault="006737B7">
      <w:pPr>
        <w:jc w:val="center"/>
      </w:pPr>
      <w:r>
        <w:rPr>
          <w:b/>
          <w:color w:val="1B2A4A"/>
          <w:sz w:val="36"/>
        </w:rPr>
        <w:t>Family Circle: Direct Message Safety Workflow</w:t>
      </w:r>
    </w:p>
    <w:p w14:paraId="065BED23" w14:textId="77777777" w:rsidR="001737CF" w:rsidRDefault="006737B7">
      <w:pPr>
        <w:jc w:val="center"/>
      </w:pPr>
      <w:r>
        <w:rPr>
          <w:color w:val="505050"/>
        </w:rPr>
        <w:t>Recommended product principles, age-zone rules, and UI workflow for adult-to-minor sexual / indecent content</w:t>
      </w:r>
    </w:p>
    <w:p w14:paraId="0FA507AC" w14:textId="77777777" w:rsidR="001737CF" w:rsidRDefault="006737B7">
      <w:pPr>
        <w:jc w:val="center"/>
      </w:pPr>
      <w:r>
        <w:rPr>
          <w:i/>
          <w:sz w:val="18"/>
        </w:rPr>
        <w:t>INRCLIQ · BA / Product Safety Spec · Informed by COPPA, UK Children’s Code (AADC), Online Safety Act, DSA minor protections, and platform best practice</w:t>
      </w:r>
    </w:p>
    <w:p w14:paraId="49240E8D" w14:textId="77777777" w:rsidR="001737CF" w:rsidRDefault="001737CF"/>
    <w:p w14:paraId="074F127D" w14:textId="77777777" w:rsidR="001737CF" w:rsidRDefault="006737B7">
      <w:pPr>
        <w:pStyle w:val="Heading1"/>
      </w:pPr>
      <w:r>
        <w:t>1. Purpose</w:t>
      </w:r>
    </w:p>
    <w:p w14:paraId="7F850206" w14:textId="107B58F3" w:rsidR="001737CF" w:rsidRDefault="006737B7">
      <w:r>
        <w:t>This document evaluates the current Family Circle DM safety behaviour and proposes the recommended workflow when an adult on the platform sends indecent or sexual text or images to a monitored child via direct message. Recommendations are aligned to INRCLIQ age zones and child-safety expectations for social media and content sharing.</w:t>
      </w:r>
      <w:r w:rsidR="005720CC">
        <w:t xml:space="preserve">  </w:t>
      </w:r>
    </w:p>
    <w:p w14:paraId="2CAB9E5C" w14:textId="77777777" w:rsidR="001737CF" w:rsidRDefault="006737B7">
      <w:pPr>
        <w:pStyle w:val="Heading1"/>
      </w:pPr>
      <w:r>
        <w:t>2. Scenario</w:t>
      </w:r>
    </w:p>
    <w:p w14:paraId="4EE704C4" w14:textId="77777777" w:rsidR="001737CF" w:rsidRDefault="006737B7">
      <w:pPr>
        <w:pStyle w:val="ListBullet"/>
      </w:pPr>
      <w:r>
        <w:t>A child account is active on the social platform and is linked to a guardian in Family Circle.</w:t>
      </w:r>
    </w:p>
    <w:p w14:paraId="3B7A68FE" w14:textId="259D4039" w:rsidR="00543ACE" w:rsidRPr="00543ACE" w:rsidRDefault="00543ACE" w:rsidP="00543ACE">
      <w:pPr>
        <w:pStyle w:val="ListBullet"/>
      </w:pPr>
      <w:r>
        <w:t>An adult account (18+) is also on the platform.</w:t>
      </w:r>
      <w:r>
        <w:rPr>
          <w:color w:val="EE0000"/>
        </w:rPr>
        <w:t xml:space="preserve"> </w:t>
      </w:r>
    </w:p>
    <w:p w14:paraId="3C05F601" w14:textId="39959B7A" w:rsidR="00543ACE" w:rsidRDefault="00543ACE" w:rsidP="00543ACE">
      <w:pPr>
        <w:pStyle w:val="ListBullet"/>
      </w:pPr>
      <w:r>
        <w:rPr>
          <w:color w:val="EE0000"/>
        </w:rPr>
        <w:t>As the child is in a “age zone” (Kids, Teen, Mature Teen), the child had obtained permission from their guardian to allow the child to follow the adult and DM the adult under Family Circle user permissions.</w:t>
      </w:r>
    </w:p>
    <w:p w14:paraId="3A8D780A" w14:textId="55CD4978" w:rsidR="001737CF" w:rsidRDefault="006737B7">
      <w:pPr>
        <w:pStyle w:val="ListBullet"/>
      </w:pPr>
      <w:r>
        <w:t>The adult sends indecent or sexual content (text and/or images) to the child in a direct message</w:t>
      </w:r>
      <w:r w:rsidR="00543ACE">
        <w:t>.</w:t>
      </w:r>
    </w:p>
    <w:p w14:paraId="6EB43277" w14:textId="7144A361" w:rsidR="00543ACE" w:rsidRDefault="00543ACE">
      <w:pPr>
        <w:pStyle w:val="ListBullet"/>
      </w:pPr>
      <w:r>
        <w:rPr>
          <w:color w:val="EE0000"/>
        </w:rPr>
        <w:t>The message is not sent to the child since the platform’s AI-moderator has flagged it to be in sexual in nature and a safety alert is flagged to the guardian.</w:t>
      </w:r>
    </w:p>
    <w:p w14:paraId="6042F5BE" w14:textId="7FDC05D2" w:rsidR="001737CF" w:rsidRDefault="006737B7">
      <w:pPr>
        <w:pStyle w:val="ListBullet"/>
      </w:pPr>
      <w:r>
        <w:t xml:space="preserve">The guardian </w:t>
      </w:r>
      <w:r w:rsidRPr="00543ACE">
        <w:rPr>
          <w:strike/>
        </w:rPr>
        <w:t xml:space="preserve">should </w:t>
      </w:r>
      <w:proofErr w:type="spellStart"/>
      <w:proofErr w:type="gramStart"/>
      <w:r>
        <w:t>receive</w:t>
      </w:r>
      <w:r w:rsidR="00543ACE">
        <w:t>s</w:t>
      </w:r>
      <w:proofErr w:type="spellEnd"/>
      <w:proofErr w:type="gramEnd"/>
      <w:r>
        <w:t xml:space="preserve"> a Safety alert</w:t>
      </w:r>
      <w:r w:rsidR="00543ACE">
        <w:t xml:space="preserve"> </w:t>
      </w:r>
      <w:r w:rsidR="00543ACE">
        <w:rPr>
          <w:color w:val="EE0000"/>
        </w:rPr>
        <w:t>with description “Sexual content in nature”</w:t>
      </w:r>
      <w:r>
        <w:t xml:space="preserve"> </w:t>
      </w:r>
      <w:r w:rsidR="00543ACE">
        <w:rPr>
          <w:color w:val="EE0000"/>
        </w:rPr>
        <w:t xml:space="preserve">with the alert, the guardian is given the option to </w:t>
      </w:r>
      <w:r w:rsidR="00457615">
        <w:rPr>
          <w:color w:val="EE0000"/>
        </w:rPr>
        <w:t>VIEW</w:t>
      </w:r>
      <w:r w:rsidR="00543ACE">
        <w:rPr>
          <w:color w:val="EE0000"/>
        </w:rPr>
        <w:t xml:space="preserve"> the content</w:t>
      </w:r>
      <w:r w:rsidR="00457615">
        <w:rPr>
          <w:color w:val="EE0000"/>
        </w:rPr>
        <w:t xml:space="preserve"> “Light Masked” for privacy</w:t>
      </w:r>
      <w:r w:rsidR="00543ACE">
        <w:rPr>
          <w:color w:val="EE0000"/>
        </w:rPr>
        <w:t xml:space="preserve">, REJECT the content being sent or ALLOW the content to be sent. </w:t>
      </w:r>
      <w:r>
        <w:t>and be able to act.</w:t>
      </w:r>
    </w:p>
    <w:p w14:paraId="104F762E" w14:textId="01E8478D" w:rsidR="00457615" w:rsidRPr="00457615" w:rsidRDefault="00457615">
      <w:pPr>
        <w:pStyle w:val="ListBullet"/>
        <w:rPr>
          <w:color w:val="EE0000"/>
        </w:rPr>
      </w:pPr>
      <w:r w:rsidRPr="00457615">
        <w:rPr>
          <w:color w:val="EE0000"/>
        </w:rPr>
        <w:t xml:space="preserve">The guardian is also given the option to view the user’s </w:t>
      </w:r>
      <w:proofErr w:type="spellStart"/>
      <w:r w:rsidRPr="00457615">
        <w:rPr>
          <w:color w:val="EE0000"/>
        </w:rPr>
        <w:t>intereaction</w:t>
      </w:r>
      <w:proofErr w:type="spellEnd"/>
      <w:r w:rsidRPr="00457615">
        <w:rPr>
          <w:color w:val="EE0000"/>
        </w:rPr>
        <w:t xml:space="preserve"> setting with the child in order to Block the user or </w:t>
      </w:r>
      <w:proofErr w:type="gramStart"/>
      <w:r w:rsidRPr="00457615">
        <w:rPr>
          <w:color w:val="EE0000"/>
        </w:rPr>
        <w:t>Block</w:t>
      </w:r>
      <w:proofErr w:type="gramEnd"/>
      <w:r w:rsidRPr="00457615">
        <w:rPr>
          <w:color w:val="EE0000"/>
        </w:rPr>
        <w:t xml:space="preserve"> certain features such as DM etc. and report it to the platform.</w:t>
      </w:r>
    </w:p>
    <w:p w14:paraId="03DA5943" w14:textId="77777777" w:rsidR="001737CF" w:rsidRDefault="006737B7">
      <w:pPr>
        <w:pStyle w:val="Heading1"/>
      </w:pPr>
      <w:r>
        <w:t>3. Current behaviour</w:t>
      </w:r>
    </w:p>
    <w:p w14:paraId="6A9F0DA5" w14:textId="77777777" w:rsidR="001737CF" w:rsidRDefault="006737B7">
      <w:r>
        <w:t>Today the product roughly does the following:</w:t>
      </w:r>
    </w:p>
    <w:p w14:paraId="72DB5685" w14:textId="77777777" w:rsidR="001737CF" w:rsidRDefault="006737B7">
      <w:pPr>
        <w:pStyle w:val="ListBullet"/>
      </w:pPr>
      <w:r>
        <w:t>Adult or other party sends indecent / sexual content to the child.</w:t>
      </w:r>
    </w:p>
    <w:p w14:paraId="63931584" w14:textId="77777777" w:rsidR="001737CF" w:rsidRPr="00457615" w:rsidRDefault="006737B7">
      <w:pPr>
        <w:pStyle w:val="ListBullet"/>
        <w:rPr>
          <w:strike/>
        </w:rPr>
      </w:pPr>
      <w:r w:rsidRPr="00457615">
        <w:rPr>
          <w:strike/>
        </w:rPr>
        <w:t>The child still receives a masked message in the thread.</w:t>
      </w:r>
    </w:p>
    <w:p w14:paraId="6434B8CD" w14:textId="2A1FD4EA" w:rsidR="00457615" w:rsidRDefault="00457615">
      <w:pPr>
        <w:pStyle w:val="ListBullet"/>
      </w:pPr>
      <w:r>
        <w:rPr>
          <w:color w:val="EE0000"/>
        </w:rPr>
        <w:t>The child does not see the message in his/her DM.</w:t>
      </w:r>
    </w:p>
    <w:p w14:paraId="1CAD43B2" w14:textId="77777777" w:rsidR="001737CF" w:rsidRDefault="006737B7">
      <w:pPr>
        <w:pStyle w:val="ListBullet"/>
      </w:pPr>
      <w:r>
        <w:t>A Safety alert is raised for the guardian stating that the child received concerning content.</w:t>
      </w:r>
    </w:p>
    <w:p w14:paraId="3E0AB5DE" w14:textId="77777777" w:rsidR="001737CF" w:rsidRDefault="006737B7">
      <w:pPr>
        <w:pStyle w:val="Heading2"/>
      </w:pPr>
      <w:r>
        <w:lastRenderedPageBreak/>
        <w:t>3.1 What works</w:t>
      </w:r>
    </w:p>
    <w:p w14:paraId="3BEFD3F3" w14:textId="45B96F65" w:rsidR="001737CF" w:rsidRDefault="006737B7">
      <w:pPr>
        <w:pStyle w:val="ListBullet"/>
      </w:pPr>
      <w:r>
        <w:t>Masking reduces direct exposure to harmful content.</w:t>
      </w:r>
      <w:r w:rsidR="00457615">
        <w:rPr>
          <w:color w:val="EE0000"/>
        </w:rPr>
        <w:t xml:space="preserve"> But can stress the child. Masking can be implemented to “Mature Teen Zone” but will not appear in Child (1-13) and Teen (13-16) zones.</w:t>
      </w:r>
    </w:p>
    <w:p w14:paraId="7AA2E3FF" w14:textId="77777777" w:rsidR="001737CF" w:rsidRDefault="006737B7">
      <w:pPr>
        <w:pStyle w:val="ListBullet"/>
      </w:pPr>
      <w:r>
        <w:t>Guardian notification creates an accountability loop.</w:t>
      </w:r>
    </w:p>
    <w:p w14:paraId="56119BDB" w14:textId="4BB85A6E" w:rsidR="001737CF" w:rsidRDefault="006737B7">
      <w:pPr>
        <w:pStyle w:val="ListBullet"/>
      </w:pPr>
      <w:r>
        <w:t>Safe summaries for parents (no raw sexual content) are the correct privacy and trauma posture</w:t>
      </w:r>
      <w:r w:rsidR="00457615">
        <w:t xml:space="preserve">, </w:t>
      </w:r>
      <w:r w:rsidR="00457615">
        <w:rPr>
          <w:color w:val="EE0000"/>
        </w:rPr>
        <w:t>giving the Parent/Guardian the option to view content.</w:t>
      </w:r>
    </w:p>
    <w:p w14:paraId="7C9501E3" w14:textId="77777777" w:rsidR="001737CF" w:rsidRDefault="006737B7">
      <w:pPr>
        <w:pStyle w:val="Heading2"/>
      </w:pPr>
      <w:r>
        <w:t>3.2 Gaps vs best practice</w:t>
      </w:r>
    </w:p>
    <w:p w14:paraId="7B765FCA" w14:textId="6DB31181" w:rsidR="001737CF" w:rsidRDefault="006737B7">
      <w:pPr>
        <w:pStyle w:val="ListBullet"/>
      </w:pPr>
      <w:r>
        <w:t>For adult → child sexual content, expectation is closer to block / do not deliver, not deliver-but-mask</w:t>
      </w:r>
      <w:r w:rsidR="00457615">
        <w:t xml:space="preserve"> </w:t>
      </w:r>
      <w:r w:rsidR="00457615">
        <w:rPr>
          <w:color w:val="EE0000"/>
        </w:rPr>
        <w:t>for Mature Teen zone.</w:t>
      </w:r>
    </w:p>
    <w:p w14:paraId="0745D22E" w14:textId="75B57DA1" w:rsidR="001737CF" w:rsidRDefault="006737B7">
      <w:pPr>
        <w:pStyle w:val="ListBullet"/>
      </w:pPr>
      <w:r>
        <w:t xml:space="preserve">A masked bubble still signals that something hidden or sexual was sent, which can distress children, invite curiosity, or </w:t>
      </w:r>
      <w:proofErr w:type="spellStart"/>
      <w:r>
        <w:t>normalise</w:t>
      </w:r>
      <w:proofErr w:type="spellEnd"/>
      <w:r>
        <w:t xml:space="preserve"> boundary violations</w:t>
      </w:r>
      <w:r w:rsidR="00457615">
        <w:t xml:space="preserve">, </w:t>
      </w:r>
      <w:r w:rsidR="00457615">
        <w:rPr>
          <w:color w:val="EE0000"/>
        </w:rPr>
        <w:t>if minor is not mature.</w:t>
      </w:r>
    </w:p>
    <w:p w14:paraId="1C9CE3B0" w14:textId="77777777" w:rsidR="001737CF" w:rsidRDefault="006737B7">
      <w:pPr>
        <w:pStyle w:val="ListBullet"/>
      </w:pPr>
      <w:r>
        <w:t>COPPA primarily addresses under-13 data collection and parental consent; teen DM safety is also shaped by the UK Children’s Code, Online Safety Act, DSA, and industry norms.</w:t>
      </w:r>
    </w:p>
    <w:p w14:paraId="49D79A86" w14:textId="77777777" w:rsidR="001737CF" w:rsidRDefault="006737B7">
      <w:pPr>
        <w:pStyle w:val="ListBullet"/>
      </w:pPr>
      <w:r>
        <w:t xml:space="preserve">Best interest of the child </w:t>
      </w:r>
      <w:proofErr w:type="spellStart"/>
      <w:r>
        <w:t>favours</w:t>
      </w:r>
      <w:proofErr w:type="spellEnd"/>
      <w:r>
        <w:t xml:space="preserve"> prevention over mitigation: stop the contact path, then notify adults.</w:t>
      </w:r>
    </w:p>
    <w:p w14:paraId="6F4FDA5F" w14:textId="77777777" w:rsidR="001737CF" w:rsidRDefault="006737B7">
      <w:pPr>
        <w:pStyle w:val="ListBullet"/>
      </w:pPr>
      <w:r>
        <w:t>Adult → minor sexual messaging should escalate harder than peer teen content (sender restriction, repeat-offender handling, reporting path where required).</w:t>
      </w:r>
    </w:p>
    <w:p w14:paraId="65796A97" w14:textId="77777777" w:rsidR="001737CF" w:rsidRDefault="006737B7">
      <w:pPr>
        <w:pStyle w:val="ListBullet"/>
      </w:pPr>
      <w:r>
        <w:t>Guardians need actionable alerts (who, channel, category, what the platform did, what they can do)—not only that “something happened.”</w:t>
      </w:r>
    </w:p>
    <w:p w14:paraId="7DFB1B43" w14:textId="77777777" w:rsidR="001737CF" w:rsidRDefault="006737B7">
      <w:r>
        <w:rPr>
          <w:b/>
        </w:rPr>
        <w:t>Bottom line: Masking is a good mitigation; for this scenario it should be a fallback, not the primary control. Prefer block + guardian alert + sender consequence.</w:t>
      </w:r>
    </w:p>
    <w:p w14:paraId="2551D593" w14:textId="77777777" w:rsidR="001737CF" w:rsidRDefault="006737B7">
      <w:pPr>
        <w:pStyle w:val="Heading1"/>
      </w:pPr>
      <w:r>
        <w:t>4. INRCLIQ age zones</w:t>
      </w:r>
    </w:p>
    <w:tbl>
      <w:tblPr>
        <w:tblStyle w:val="TableGrid"/>
        <w:tblW w:w="0" w:type="auto"/>
        <w:tblLook w:val="04A0" w:firstRow="1" w:lastRow="0" w:firstColumn="1" w:lastColumn="0" w:noHBand="0" w:noVBand="1"/>
      </w:tblPr>
      <w:tblGrid>
        <w:gridCol w:w="4675"/>
        <w:gridCol w:w="4675"/>
      </w:tblGrid>
      <w:tr w:rsidR="001737CF" w14:paraId="020C4C5B" w14:textId="77777777">
        <w:tc>
          <w:tcPr>
            <w:tcW w:w="4680" w:type="dxa"/>
            <w:shd w:val="clear" w:color="auto" w:fill="1B2A4A"/>
          </w:tcPr>
          <w:p w14:paraId="4F7B222C" w14:textId="77777777" w:rsidR="001737CF" w:rsidRDefault="006737B7">
            <w:r>
              <w:rPr>
                <w:b/>
                <w:color w:val="FFFFFF"/>
                <w:sz w:val="20"/>
              </w:rPr>
              <w:t>Zone</w:t>
            </w:r>
          </w:p>
        </w:tc>
        <w:tc>
          <w:tcPr>
            <w:tcW w:w="4680" w:type="dxa"/>
            <w:shd w:val="clear" w:color="auto" w:fill="1B2A4A"/>
          </w:tcPr>
          <w:p w14:paraId="41DACD8C" w14:textId="77777777" w:rsidR="001737CF" w:rsidRDefault="006737B7">
            <w:r>
              <w:rPr>
                <w:b/>
                <w:color w:val="FFFFFF"/>
                <w:sz w:val="20"/>
              </w:rPr>
              <w:t>Default age band</w:t>
            </w:r>
          </w:p>
        </w:tc>
      </w:tr>
      <w:tr w:rsidR="001737CF" w14:paraId="304A0B73" w14:textId="77777777">
        <w:tc>
          <w:tcPr>
            <w:tcW w:w="4680" w:type="dxa"/>
          </w:tcPr>
          <w:p w14:paraId="2CD9E007" w14:textId="77777777" w:rsidR="001737CF" w:rsidRDefault="006737B7">
            <w:r>
              <w:rPr>
                <w:sz w:val="18"/>
              </w:rPr>
              <w:t>Kids Zone</w:t>
            </w:r>
          </w:p>
        </w:tc>
        <w:tc>
          <w:tcPr>
            <w:tcW w:w="4680" w:type="dxa"/>
          </w:tcPr>
          <w:p w14:paraId="3D744363" w14:textId="02AD64D2" w:rsidR="001737CF" w:rsidRDefault="00457615">
            <w:r>
              <w:rPr>
                <w:sz w:val="18"/>
              </w:rPr>
              <w:t>1</w:t>
            </w:r>
            <w:r w:rsidR="006737B7">
              <w:rPr>
                <w:sz w:val="18"/>
              </w:rPr>
              <w:t>–1</w:t>
            </w:r>
            <w:r w:rsidRPr="00457615">
              <w:rPr>
                <w:color w:val="EE0000"/>
                <w:sz w:val="18"/>
              </w:rPr>
              <w:t>3</w:t>
            </w:r>
          </w:p>
        </w:tc>
      </w:tr>
      <w:tr w:rsidR="001737CF" w14:paraId="2D35BA32" w14:textId="77777777">
        <w:tc>
          <w:tcPr>
            <w:tcW w:w="4680" w:type="dxa"/>
          </w:tcPr>
          <w:p w14:paraId="23A6167E" w14:textId="77777777" w:rsidR="001737CF" w:rsidRDefault="006737B7">
            <w:r>
              <w:rPr>
                <w:sz w:val="18"/>
              </w:rPr>
              <w:t>Teens Zone</w:t>
            </w:r>
          </w:p>
        </w:tc>
        <w:tc>
          <w:tcPr>
            <w:tcW w:w="4680" w:type="dxa"/>
          </w:tcPr>
          <w:p w14:paraId="35B99FD7" w14:textId="40A95E39" w:rsidR="001737CF" w:rsidRDefault="006737B7">
            <w:r>
              <w:rPr>
                <w:sz w:val="18"/>
              </w:rPr>
              <w:t>13–1</w:t>
            </w:r>
            <w:r w:rsidR="00457615" w:rsidRPr="00457615">
              <w:rPr>
                <w:color w:val="EE0000"/>
                <w:sz w:val="18"/>
              </w:rPr>
              <w:t>6</w:t>
            </w:r>
          </w:p>
        </w:tc>
      </w:tr>
      <w:tr w:rsidR="001737CF" w14:paraId="08A19BF2" w14:textId="77777777">
        <w:tc>
          <w:tcPr>
            <w:tcW w:w="4680" w:type="dxa"/>
          </w:tcPr>
          <w:p w14:paraId="0134E7C2" w14:textId="77777777" w:rsidR="001737CF" w:rsidRDefault="006737B7">
            <w:r>
              <w:rPr>
                <w:sz w:val="18"/>
              </w:rPr>
              <w:t>Mature Teens Zone</w:t>
            </w:r>
          </w:p>
        </w:tc>
        <w:tc>
          <w:tcPr>
            <w:tcW w:w="4680" w:type="dxa"/>
          </w:tcPr>
          <w:p w14:paraId="65ABBDEA" w14:textId="112B4282" w:rsidR="001737CF" w:rsidRDefault="006737B7">
            <w:r>
              <w:rPr>
                <w:sz w:val="18"/>
              </w:rPr>
              <w:t>16–1</w:t>
            </w:r>
            <w:r w:rsidR="00457615" w:rsidRPr="00457615">
              <w:rPr>
                <w:color w:val="EE0000"/>
                <w:sz w:val="18"/>
              </w:rPr>
              <w:t>8</w:t>
            </w:r>
          </w:p>
        </w:tc>
      </w:tr>
      <w:tr w:rsidR="001737CF" w14:paraId="10F8C603" w14:textId="77777777">
        <w:tc>
          <w:tcPr>
            <w:tcW w:w="4680" w:type="dxa"/>
          </w:tcPr>
          <w:p w14:paraId="3AE83B00" w14:textId="77777777" w:rsidR="001737CF" w:rsidRDefault="006737B7">
            <w:r>
              <w:rPr>
                <w:sz w:val="18"/>
              </w:rPr>
              <w:t>Adult profile</w:t>
            </w:r>
          </w:p>
        </w:tc>
        <w:tc>
          <w:tcPr>
            <w:tcW w:w="4680" w:type="dxa"/>
          </w:tcPr>
          <w:p w14:paraId="7A2C4FA7" w14:textId="77777777" w:rsidR="001737CF" w:rsidRDefault="006737B7">
            <w:r>
              <w:rPr>
                <w:sz w:val="18"/>
              </w:rPr>
              <w:t>18+</w:t>
            </w:r>
          </w:p>
        </w:tc>
      </w:tr>
    </w:tbl>
    <w:p w14:paraId="32D11CCF" w14:textId="77777777" w:rsidR="001737CF" w:rsidRDefault="001737CF"/>
    <w:p w14:paraId="1B4B0220" w14:textId="77777777" w:rsidR="001737CF" w:rsidRDefault="006737B7">
      <w:pPr>
        <w:pStyle w:val="Heading1"/>
      </w:pPr>
      <w:r>
        <w:t>5. Recommended product principle (by zone)</w:t>
      </w:r>
    </w:p>
    <w:p w14:paraId="279D3FB2" w14:textId="77777777" w:rsidR="001737CF" w:rsidRDefault="006737B7">
      <w:pPr>
        <w:pStyle w:val="Heading2"/>
      </w:pPr>
      <w:r>
        <w:t>5.1 Core rule (all minor zones)</w:t>
      </w:r>
    </w:p>
    <w:p w14:paraId="56A160BC" w14:textId="5ABB5FA0" w:rsidR="001737CF" w:rsidRPr="00C25A2B" w:rsidRDefault="006737B7">
      <w:pPr>
        <w:rPr>
          <w:color w:val="EE0000"/>
        </w:rPr>
      </w:pPr>
      <w:r>
        <w:t>If the sender is Adult (18+) and content is sexual / indecent (text</w:t>
      </w:r>
      <w:r w:rsidR="00C25A2B">
        <w:t xml:space="preserve">, </w:t>
      </w:r>
      <w:proofErr w:type="spellStart"/>
      <w:proofErr w:type="gramStart"/>
      <w:r>
        <w:t>image</w:t>
      </w:r>
      <w:r w:rsidR="00C25A2B">
        <w:rPr>
          <w:color w:val="EE0000"/>
        </w:rPr>
        <w:t>,Video</w:t>
      </w:r>
      <w:proofErr w:type="spellEnd"/>
      <w:proofErr w:type="gramEnd"/>
      <w:r w:rsidR="00C25A2B">
        <w:rPr>
          <w:color w:val="EE0000"/>
        </w:rPr>
        <w:t xml:space="preserve"> or Live</w:t>
      </w:r>
      <w:r>
        <w:t xml:space="preserve">) toward a monitored child, the platform should block delivery, </w:t>
      </w:r>
      <w:r w:rsidRPr="00C25A2B">
        <w:rPr>
          <w:strike/>
        </w:rPr>
        <w:t xml:space="preserve">not </w:t>
      </w:r>
      <w:r>
        <w:t>mask-and-deliver</w:t>
      </w:r>
      <w:r w:rsidR="00C25A2B">
        <w:rPr>
          <w:color w:val="EE0000"/>
        </w:rPr>
        <w:t xml:space="preserve"> if Mature Teen</w:t>
      </w:r>
      <w:r>
        <w:t xml:space="preserve">, notify the guardian, and restrict or warn the adult. </w:t>
      </w:r>
      <w:r w:rsidRPr="00C25A2B">
        <w:rPr>
          <w:strike/>
        </w:rPr>
        <w:t>There is no</w:t>
      </w:r>
      <w:r>
        <w:t xml:space="preserve"> </w:t>
      </w:r>
      <w:proofErr w:type="gramStart"/>
      <w:r w:rsidR="00C25A2B">
        <w:rPr>
          <w:color w:val="EE0000"/>
        </w:rPr>
        <w:t>The</w:t>
      </w:r>
      <w:proofErr w:type="gramEnd"/>
      <w:r w:rsidR="00C25A2B">
        <w:rPr>
          <w:color w:val="EE0000"/>
        </w:rPr>
        <w:t xml:space="preserve"> </w:t>
      </w:r>
      <w:r>
        <w:t>“Send anyway” for this path</w:t>
      </w:r>
      <w:r w:rsidR="00C25A2B">
        <w:t xml:space="preserve"> </w:t>
      </w:r>
      <w:r w:rsidR="00C25A2B">
        <w:rPr>
          <w:color w:val="EE0000"/>
        </w:rPr>
        <w:t>rests with the Guardian.</w:t>
      </w:r>
    </w:p>
    <w:p w14:paraId="0808FAAC" w14:textId="77777777" w:rsidR="001737CF" w:rsidRDefault="006737B7">
      <w:pPr>
        <w:pStyle w:val="Heading2"/>
      </w:pPr>
      <w:r>
        <w:t>5.2 Adult (18+) → monitored minor</w:t>
      </w:r>
    </w:p>
    <w:tbl>
      <w:tblPr>
        <w:tblStyle w:val="TableGrid"/>
        <w:tblW w:w="0" w:type="auto"/>
        <w:tblLook w:val="04A0" w:firstRow="1" w:lastRow="0" w:firstColumn="1" w:lastColumn="0" w:noHBand="0" w:noVBand="1"/>
      </w:tblPr>
      <w:tblGrid>
        <w:gridCol w:w="1869"/>
        <w:gridCol w:w="1871"/>
        <w:gridCol w:w="1869"/>
        <w:gridCol w:w="1870"/>
        <w:gridCol w:w="1871"/>
      </w:tblGrid>
      <w:tr w:rsidR="001737CF" w14:paraId="60129BFC" w14:textId="77777777">
        <w:tc>
          <w:tcPr>
            <w:tcW w:w="1872" w:type="dxa"/>
            <w:shd w:val="clear" w:color="auto" w:fill="1B2A4A"/>
          </w:tcPr>
          <w:p w14:paraId="5B853AF3" w14:textId="77777777" w:rsidR="001737CF" w:rsidRDefault="006737B7">
            <w:r>
              <w:rPr>
                <w:b/>
                <w:color w:val="FFFFFF"/>
                <w:sz w:val="20"/>
              </w:rPr>
              <w:t>Recipient zone</w:t>
            </w:r>
          </w:p>
        </w:tc>
        <w:tc>
          <w:tcPr>
            <w:tcW w:w="1872" w:type="dxa"/>
            <w:shd w:val="clear" w:color="auto" w:fill="1B2A4A"/>
          </w:tcPr>
          <w:p w14:paraId="21336B66" w14:textId="77777777" w:rsidR="001737CF" w:rsidRDefault="006737B7">
            <w:r>
              <w:rPr>
                <w:b/>
                <w:color w:val="FFFFFF"/>
                <w:sz w:val="20"/>
              </w:rPr>
              <w:t>Preferred action</w:t>
            </w:r>
          </w:p>
        </w:tc>
        <w:tc>
          <w:tcPr>
            <w:tcW w:w="1872" w:type="dxa"/>
            <w:shd w:val="clear" w:color="auto" w:fill="1B2A4A"/>
          </w:tcPr>
          <w:p w14:paraId="4CABE9D7" w14:textId="77777777" w:rsidR="001737CF" w:rsidRDefault="006737B7">
            <w:r>
              <w:rPr>
                <w:b/>
                <w:color w:val="FFFFFF"/>
                <w:sz w:val="20"/>
              </w:rPr>
              <w:t>Child UI</w:t>
            </w:r>
          </w:p>
        </w:tc>
        <w:tc>
          <w:tcPr>
            <w:tcW w:w="1872" w:type="dxa"/>
            <w:shd w:val="clear" w:color="auto" w:fill="1B2A4A"/>
          </w:tcPr>
          <w:p w14:paraId="7A36C960" w14:textId="77777777" w:rsidR="001737CF" w:rsidRDefault="006737B7">
            <w:r>
              <w:rPr>
                <w:b/>
                <w:color w:val="FFFFFF"/>
                <w:sz w:val="20"/>
              </w:rPr>
              <w:t>Guardian UI</w:t>
            </w:r>
          </w:p>
        </w:tc>
        <w:tc>
          <w:tcPr>
            <w:tcW w:w="1872" w:type="dxa"/>
            <w:shd w:val="clear" w:color="auto" w:fill="1B2A4A"/>
          </w:tcPr>
          <w:p w14:paraId="22D853C6" w14:textId="77777777" w:rsidR="001737CF" w:rsidRDefault="006737B7">
            <w:r>
              <w:rPr>
                <w:b/>
                <w:color w:val="FFFFFF"/>
                <w:sz w:val="20"/>
              </w:rPr>
              <w:t>Sender UI</w:t>
            </w:r>
          </w:p>
        </w:tc>
      </w:tr>
      <w:tr w:rsidR="001737CF" w14:paraId="4636D4E3" w14:textId="77777777">
        <w:tc>
          <w:tcPr>
            <w:tcW w:w="1872" w:type="dxa"/>
          </w:tcPr>
          <w:p w14:paraId="44F6F035" w14:textId="0204116F" w:rsidR="001737CF" w:rsidRDefault="006737B7">
            <w:r>
              <w:rPr>
                <w:sz w:val="18"/>
              </w:rPr>
              <w:lastRenderedPageBreak/>
              <w:t>Kids Zone (</w:t>
            </w:r>
            <w:r w:rsidR="00C25A2B">
              <w:rPr>
                <w:color w:val="EE0000"/>
                <w:sz w:val="18"/>
              </w:rPr>
              <w:t>1</w:t>
            </w:r>
            <w:r>
              <w:rPr>
                <w:sz w:val="18"/>
              </w:rPr>
              <w:t>–1</w:t>
            </w:r>
            <w:r w:rsidR="00C25A2B">
              <w:rPr>
                <w:color w:val="EE0000"/>
                <w:sz w:val="18"/>
              </w:rPr>
              <w:t>3</w:t>
            </w:r>
            <w:r>
              <w:rPr>
                <w:sz w:val="18"/>
              </w:rPr>
              <w:t>)</w:t>
            </w:r>
          </w:p>
        </w:tc>
        <w:tc>
          <w:tcPr>
            <w:tcW w:w="1872" w:type="dxa"/>
          </w:tcPr>
          <w:p w14:paraId="5069FD0A" w14:textId="0B6460C1" w:rsidR="001737CF" w:rsidRDefault="006737B7">
            <w:r>
              <w:rPr>
                <w:sz w:val="18"/>
              </w:rPr>
              <w:t>Hard block</w:t>
            </w:r>
            <w:r w:rsidR="00C54766">
              <w:rPr>
                <w:color w:val="EE0000"/>
                <w:sz w:val="18"/>
              </w:rPr>
              <w:t>, unless approved by Guardian</w:t>
            </w:r>
            <w:r>
              <w:rPr>
                <w:sz w:val="18"/>
              </w:rPr>
              <w:t>.</w:t>
            </w:r>
            <w:r w:rsidR="005C7364">
              <w:rPr>
                <w:color w:val="EE0000"/>
                <w:sz w:val="18"/>
              </w:rPr>
              <w:t xml:space="preserve"> Note: Adult cannot request to follow child. Child can follow adult with Guardian approval.</w:t>
            </w:r>
            <w:r>
              <w:rPr>
                <w:sz w:val="18"/>
              </w:rPr>
              <w:t xml:space="preserve"> Highest protection. Prefer blocking adult DMs outside Safe</w:t>
            </w:r>
            <w:r w:rsidR="00E54712">
              <w:rPr>
                <w:sz w:val="18"/>
              </w:rPr>
              <w:t>/</w:t>
            </w:r>
            <w:r w:rsidR="00E54712">
              <w:rPr>
                <w:color w:val="EE0000"/>
                <w:sz w:val="18"/>
              </w:rPr>
              <w:t>Guardian approved/Family</w:t>
            </w:r>
            <w:r>
              <w:rPr>
                <w:sz w:val="18"/>
              </w:rPr>
              <w:t xml:space="preserve"> Circle</w:t>
            </w:r>
            <w:r w:rsidR="00E54712">
              <w:rPr>
                <w:sz w:val="18"/>
              </w:rPr>
              <w:t xml:space="preserve"> </w:t>
            </w:r>
            <w:r w:rsidR="00E54712">
              <w:rPr>
                <w:color w:val="EE0000"/>
                <w:sz w:val="18"/>
              </w:rPr>
              <w:t>settings</w:t>
            </w:r>
            <w:r>
              <w:rPr>
                <w:sz w:val="18"/>
              </w:rPr>
              <w:t>; sexual content is absolute block + high-priority alert.</w:t>
            </w:r>
          </w:p>
        </w:tc>
        <w:tc>
          <w:tcPr>
            <w:tcW w:w="1872" w:type="dxa"/>
          </w:tcPr>
          <w:p w14:paraId="0D1D5608" w14:textId="77777777" w:rsidR="001737CF" w:rsidRDefault="006737B7">
            <w:r>
              <w:rPr>
                <w:sz w:val="18"/>
              </w:rPr>
              <w:t xml:space="preserve">No message content. Optional neutral system </w:t>
            </w:r>
            <w:proofErr w:type="gramStart"/>
            <w:r>
              <w:rPr>
                <w:sz w:val="18"/>
              </w:rPr>
              <w:t>notice</w:t>
            </w:r>
            <w:proofErr w:type="gramEnd"/>
            <w:r>
              <w:rPr>
                <w:sz w:val="18"/>
              </w:rPr>
              <w:t xml:space="preserve"> only if needed.</w:t>
            </w:r>
          </w:p>
        </w:tc>
        <w:tc>
          <w:tcPr>
            <w:tcW w:w="1872" w:type="dxa"/>
          </w:tcPr>
          <w:p w14:paraId="397A2BE0" w14:textId="1D625A8B" w:rsidR="001737CF" w:rsidRDefault="006737B7">
            <w:r>
              <w:rPr>
                <w:sz w:val="18"/>
              </w:rPr>
              <w:t>High-priority alert: blocked</w:t>
            </w:r>
            <w:r w:rsidR="00E54712">
              <w:rPr>
                <w:color w:val="EE0000"/>
                <w:sz w:val="18"/>
              </w:rPr>
              <w:t xml:space="preserve"> till Guardian approves</w:t>
            </w:r>
            <w:r>
              <w:rPr>
                <w:sz w:val="18"/>
              </w:rPr>
              <w:t>; child did not see it. Actions: block adul</w:t>
            </w:r>
            <w:r w:rsidR="00334838">
              <w:rPr>
                <w:sz w:val="18"/>
              </w:rPr>
              <w:t xml:space="preserve">t </w:t>
            </w:r>
            <w:r w:rsidR="00523396" w:rsidRPr="00523396">
              <w:rPr>
                <w:color w:val="EE0000"/>
                <w:sz w:val="18"/>
              </w:rPr>
              <w:t>(Guardian option)</w:t>
            </w:r>
            <w:r>
              <w:rPr>
                <w:sz w:val="18"/>
              </w:rPr>
              <w:t xml:space="preserve">, </w:t>
            </w:r>
            <w:r w:rsidR="00390CA2">
              <w:rPr>
                <w:color w:val="EE0000"/>
                <w:sz w:val="18"/>
              </w:rPr>
              <w:t>If Guardian approves, Adult in strictest Threat radar circle default</w:t>
            </w:r>
            <w:r>
              <w:rPr>
                <w:sz w:val="18"/>
              </w:rPr>
              <w:t>, review controls.</w:t>
            </w:r>
          </w:p>
        </w:tc>
        <w:tc>
          <w:tcPr>
            <w:tcW w:w="1872" w:type="dxa"/>
          </w:tcPr>
          <w:p w14:paraId="1EF20858" w14:textId="5FC53BE4" w:rsidR="001737CF" w:rsidRDefault="00A31F3A">
            <w:r>
              <w:rPr>
                <w:color w:val="EE0000"/>
                <w:sz w:val="18"/>
              </w:rPr>
              <w:t xml:space="preserve">Send options; edit, “Send anyway”. </w:t>
            </w:r>
            <w:r w:rsidR="006737B7">
              <w:rPr>
                <w:sz w:val="18"/>
              </w:rPr>
              <w:t>Cannot send. Escalating restriction on repeat.</w:t>
            </w:r>
          </w:p>
        </w:tc>
      </w:tr>
      <w:tr w:rsidR="001737CF" w14:paraId="2AEA19D7" w14:textId="77777777">
        <w:tc>
          <w:tcPr>
            <w:tcW w:w="1872" w:type="dxa"/>
          </w:tcPr>
          <w:p w14:paraId="4091D5CB" w14:textId="31C11571" w:rsidR="001737CF" w:rsidRDefault="006737B7">
            <w:r>
              <w:rPr>
                <w:sz w:val="18"/>
              </w:rPr>
              <w:t>Teens Zone (13–1</w:t>
            </w:r>
            <w:r w:rsidR="00A03B16">
              <w:rPr>
                <w:color w:val="EE0000"/>
                <w:sz w:val="18"/>
              </w:rPr>
              <w:t>6</w:t>
            </w:r>
            <w:r>
              <w:rPr>
                <w:sz w:val="18"/>
              </w:rPr>
              <w:t>)</w:t>
            </w:r>
          </w:p>
        </w:tc>
        <w:tc>
          <w:tcPr>
            <w:tcW w:w="1872" w:type="dxa"/>
          </w:tcPr>
          <w:p w14:paraId="35C3919B" w14:textId="77777777" w:rsidR="001737CF" w:rsidRDefault="006737B7">
            <w:r>
              <w:rPr>
                <w:sz w:val="18"/>
              </w:rPr>
              <w:t>Hard block for sexual/indecent adult DMs. Keep adult contact limited (Safe Circle / approved adults where product allows).</w:t>
            </w:r>
          </w:p>
        </w:tc>
        <w:tc>
          <w:tcPr>
            <w:tcW w:w="1872" w:type="dxa"/>
          </w:tcPr>
          <w:p w14:paraId="2AB5BE60" w14:textId="77777777" w:rsidR="001737CF" w:rsidRDefault="006737B7">
            <w:r>
              <w:rPr>
                <w:sz w:val="18"/>
              </w:rPr>
              <w:t>No sexual content; no masked sexual bubble. Neutral notice optional.</w:t>
            </w:r>
          </w:p>
        </w:tc>
        <w:tc>
          <w:tcPr>
            <w:tcW w:w="1872" w:type="dxa"/>
          </w:tcPr>
          <w:p w14:paraId="19554544" w14:textId="516D5AB4" w:rsidR="001737CF" w:rsidRDefault="006737B7">
            <w:r>
              <w:rPr>
                <w:sz w:val="18"/>
              </w:rPr>
              <w:t>High-priority alert</w:t>
            </w:r>
            <w:r w:rsidR="009F7298">
              <w:rPr>
                <w:sz w:val="18"/>
              </w:rPr>
              <w:t xml:space="preserve">, </w:t>
            </w:r>
            <w:r w:rsidR="003848CB">
              <w:rPr>
                <w:color w:val="EE0000"/>
                <w:sz w:val="18"/>
              </w:rPr>
              <w:t>blocked till Guardian approves. Teen did not see it.</w:t>
            </w:r>
            <w:r>
              <w:rPr>
                <w:sz w:val="18"/>
              </w:rPr>
              <w:t xml:space="preserve"> + actionable controls (block sender, tighten DM settings).</w:t>
            </w:r>
          </w:p>
        </w:tc>
        <w:tc>
          <w:tcPr>
            <w:tcW w:w="1872" w:type="dxa"/>
          </w:tcPr>
          <w:p w14:paraId="774EF3C1" w14:textId="1D7E3B16" w:rsidR="001737CF" w:rsidRPr="00B977AA" w:rsidRDefault="002A32C7">
            <w:pPr>
              <w:rPr>
                <w:color w:val="EE0000"/>
              </w:rPr>
            </w:pPr>
            <w:r>
              <w:rPr>
                <w:color w:val="EE0000"/>
                <w:sz w:val="18"/>
              </w:rPr>
              <w:t xml:space="preserve">Send options; edit, “Send anyway”, </w:t>
            </w:r>
            <w:r w:rsidR="006737B7">
              <w:rPr>
                <w:sz w:val="18"/>
              </w:rPr>
              <w:t>Cannot send. No override.</w:t>
            </w:r>
            <w:r w:rsidR="00B977AA">
              <w:rPr>
                <w:sz w:val="18"/>
              </w:rPr>
              <w:t xml:space="preserve"> </w:t>
            </w:r>
            <w:r w:rsidR="00B977AA">
              <w:rPr>
                <w:color w:val="EE0000"/>
                <w:sz w:val="18"/>
              </w:rPr>
              <w:t>Escalate restrictions on repeat.</w:t>
            </w:r>
          </w:p>
        </w:tc>
      </w:tr>
      <w:tr w:rsidR="001737CF" w14:paraId="32E889F4" w14:textId="77777777">
        <w:tc>
          <w:tcPr>
            <w:tcW w:w="1872" w:type="dxa"/>
          </w:tcPr>
          <w:p w14:paraId="71EE2824" w14:textId="1CACD46D" w:rsidR="001737CF" w:rsidRDefault="006737B7">
            <w:r>
              <w:rPr>
                <w:sz w:val="18"/>
              </w:rPr>
              <w:t>Mature Teens Zone (16–1</w:t>
            </w:r>
            <w:r w:rsidR="00016619">
              <w:rPr>
                <w:color w:val="EE0000"/>
                <w:sz w:val="18"/>
              </w:rPr>
              <w:t>8</w:t>
            </w:r>
            <w:r>
              <w:rPr>
                <w:sz w:val="18"/>
              </w:rPr>
              <w:t>)</w:t>
            </w:r>
          </w:p>
        </w:tc>
        <w:tc>
          <w:tcPr>
            <w:tcW w:w="1872" w:type="dxa"/>
          </w:tcPr>
          <w:p w14:paraId="5886E184" w14:textId="0D99641F" w:rsidR="001737CF" w:rsidRDefault="00712C4B">
            <w:r>
              <w:rPr>
                <w:color w:val="EE0000"/>
                <w:sz w:val="18"/>
              </w:rPr>
              <w:t>Mask</w:t>
            </w:r>
            <w:r w:rsidR="006737B7">
              <w:rPr>
                <w:sz w:val="18"/>
              </w:rPr>
              <w:t xml:space="preserve"> delivery of sexual/indecent adult DMs </w:t>
            </w:r>
            <w:r w:rsidR="006737B7" w:rsidRPr="00712C4B">
              <w:rPr>
                <w:strike/>
                <w:sz w:val="18"/>
              </w:rPr>
              <w:t>(not mask</w:t>
            </w:r>
            <w:r w:rsidR="006737B7">
              <w:rPr>
                <w:sz w:val="18"/>
              </w:rPr>
              <w:t>). More guardian choice on general adult messaging policy, but not for sexual content.</w:t>
            </w:r>
          </w:p>
        </w:tc>
        <w:tc>
          <w:tcPr>
            <w:tcW w:w="1872" w:type="dxa"/>
          </w:tcPr>
          <w:p w14:paraId="49866948" w14:textId="2A952E11" w:rsidR="001737CF" w:rsidRPr="003056B3" w:rsidRDefault="009F6536">
            <w:pPr>
              <w:rPr>
                <w:color w:val="EE0000"/>
              </w:rPr>
            </w:pPr>
            <w:proofErr w:type="spellStart"/>
            <w:r>
              <w:rPr>
                <w:color w:val="EE0000"/>
                <w:sz w:val="18"/>
              </w:rPr>
              <w:t>Identifie</w:t>
            </w:r>
            <w:proofErr w:type="spellEnd"/>
            <w:r>
              <w:rPr>
                <w:color w:val="EE0000"/>
                <w:sz w:val="18"/>
              </w:rPr>
              <w:t xml:space="preserve"> as</w:t>
            </w:r>
            <w:r w:rsidR="006737B7">
              <w:rPr>
                <w:sz w:val="18"/>
              </w:rPr>
              <w:t xml:space="preserve"> sexual content </w:t>
            </w:r>
            <w:r w:rsidR="003056B3">
              <w:rPr>
                <w:color w:val="EE0000"/>
                <w:sz w:val="18"/>
              </w:rPr>
              <w:t xml:space="preserve">but masked </w:t>
            </w:r>
            <w:r w:rsidR="006737B7">
              <w:rPr>
                <w:sz w:val="18"/>
              </w:rPr>
              <w:t>deliver</w:t>
            </w:r>
            <w:r w:rsidR="003056B3">
              <w:rPr>
                <w:color w:val="EE0000"/>
                <w:sz w:val="18"/>
              </w:rPr>
              <w:t>y</w:t>
            </w:r>
          </w:p>
        </w:tc>
        <w:tc>
          <w:tcPr>
            <w:tcW w:w="1872" w:type="dxa"/>
          </w:tcPr>
          <w:p w14:paraId="4481D150" w14:textId="2B5B3F5C" w:rsidR="001737CF" w:rsidRDefault="006737B7">
            <w:r>
              <w:rPr>
                <w:sz w:val="18"/>
              </w:rPr>
              <w:t>High-priority alert; acknowledge + block</w:t>
            </w:r>
            <w:r w:rsidR="000A14A5">
              <w:rPr>
                <w:color w:val="EE0000"/>
                <w:sz w:val="18"/>
              </w:rPr>
              <w:t>ed till Guardian approves</w:t>
            </w:r>
            <w:r>
              <w:rPr>
                <w:sz w:val="18"/>
              </w:rPr>
              <w:t xml:space="preserve"> + settings. Copy may reflect teen autonomy without exposing content.</w:t>
            </w:r>
          </w:p>
        </w:tc>
        <w:tc>
          <w:tcPr>
            <w:tcW w:w="1872" w:type="dxa"/>
          </w:tcPr>
          <w:p w14:paraId="4347C1F4" w14:textId="70F4F9DA" w:rsidR="001737CF" w:rsidRDefault="00790C4B">
            <w:r>
              <w:rPr>
                <w:color w:val="EE0000"/>
                <w:sz w:val="18"/>
              </w:rPr>
              <w:t>Send options; edit, “Send anyway”</w:t>
            </w:r>
            <w:r w:rsidR="00DC362B">
              <w:rPr>
                <w:color w:val="EE0000"/>
                <w:sz w:val="18"/>
              </w:rPr>
              <w:t xml:space="preserve"> S</w:t>
            </w:r>
            <w:r w:rsidR="006737B7">
              <w:rPr>
                <w:sz w:val="18"/>
              </w:rPr>
              <w:t xml:space="preserve">end </w:t>
            </w:r>
            <w:r w:rsidR="005113EB" w:rsidRPr="005113EB">
              <w:rPr>
                <w:color w:val="EE0000"/>
                <w:sz w:val="18"/>
              </w:rPr>
              <w:t xml:space="preserve">masked </w:t>
            </w:r>
            <w:r w:rsidR="006737B7">
              <w:rPr>
                <w:sz w:val="18"/>
              </w:rPr>
              <w:t>sexual/indecent content to this minor. No override.</w:t>
            </w:r>
          </w:p>
        </w:tc>
      </w:tr>
      <w:tr w:rsidR="001737CF" w14:paraId="572FF85A" w14:textId="77777777">
        <w:tc>
          <w:tcPr>
            <w:tcW w:w="1872" w:type="dxa"/>
          </w:tcPr>
          <w:p w14:paraId="1E012717" w14:textId="77777777" w:rsidR="001737CF" w:rsidRDefault="006737B7">
            <w:r>
              <w:rPr>
                <w:sz w:val="18"/>
              </w:rPr>
              <w:t>Adult (18+) → Adult</w:t>
            </w:r>
          </w:p>
        </w:tc>
        <w:tc>
          <w:tcPr>
            <w:tcW w:w="1872" w:type="dxa"/>
          </w:tcPr>
          <w:p w14:paraId="2D4561D7" w14:textId="77777777" w:rsidR="001737CF" w:rsidRDefault="006737B7">
            <w:r>
              <w:rPr>
                <w:sz w:val="18"/>
              </w:rPr>
              <w:t>Normal adult moderation path—not Family Circle child-safety flow.</w:t>
            </w:r>
          </w:p>
        </w:tc>
        <w:tc>
          <w:tcPr>
            <w:tcW w:w="1872" w:type="dxa"/>
          </w:tcPr>
          <w:p w14:paraId="59C74FB1" w14:textId="77777777" w:rsidR="001737CF" w:rsidRDefault="006737B7">
            <w:r>
              <w:rPr>
                <w:sz w:val="18"/>
              </w:rPr>
              <w:t>N/A for guardian child alerts</w:t>
            </w:r>
          </w:p>
        </w:tc>
        <w:tc>
          <w:tcPr>
            <w:tcW w:w="1872" w:type="dxa"/>
          </w:tcPr>
          <w:p w14:paraId="4E492A4B" w14:textId="77777777" w:rsidR="001737CF" w:rsidRDefault="006737B7">
            <w:r>
              <w:rPr>
                <w:sz w:val="18"/>
              </w:rPr>
              <w:t>No child safety alert unless a linked minor is involved</w:t>
            </w:r>
          </w:p>
        </w:tc>
        <w:tc>
          <w:tcPr>
            <w:tcW w:w="1872" w:type="dxa"/>
          </w:tcPr>
          <w:p w14:paraId="67E855C9" w14:textId="77777777" w:rsidR="001737CF" w:rsidRDefault="006737B7">
            <w:r>
              <w:rPr>
                <w:sz w:val="18"/>
              </w:rPr>
              <w:t>Standard adult enforcement</w:t>
            </w:r>
          </w:p>
        </w:tc>
      </w:tr>
    </w:tbl>
    <w:p w14:paraId="665789F5" w14:textId="77777777" w:rsidR="001737CF" w:rsidRDefault="001737CF"/>
    <w:p w14:paraId="4754601C" w14:textId="77777777" w:rsidR="001737CF" w:rsidRDefault="006737B7">
      <w:pPr>
        <w:pStyle w:val="Heading2"/>
      </w:pPr>
      <w:r>
        <w:t>5.3 Peer minor → minor (sexual / indecent)</w:t>
      </w:r>
    </w:p>
    <w:tbl>
      <w:tblPr>
        <w:tblStyle w:val="TableGrid"/>
        <w:tblW w:w="0" w:type="auto"/>
        <w:tblLook w:val="04A0" w:firstRow="1" w:lastRow="0" w:firstColumn="1" w:lastColumn="0" w:noHBand="0" w:noVBand="1"/>
      </w:tblPr>
      <w:tblGrid>
        <w:gridCol w:w="4675"/>
        <w:gridCol w:w="4675"/>
      </w:tblGrid>
      <w:tr w:rsidR="001737CF" w14:paraId="42C29499" w14:textId="77777777">
        <w:tc>
          <w:tcPr>
            <w:tcW w:w="4680" w:type="dxa"/>
            <w:shd w:val="clear" w:color="auto" w:fill="1B2A4A"/>
          </w:tcPr>
          <w:p w14:paraId="0AF7DF6D" w14:textId="77777777" w:rsidR="001737CF" w:rsidRDefault="006737B7">
            <w:r>
              <w:rPr>
                <w:b/>
                <w:color w:val="FFFFFF"/>
                <w:sz w:val="20"/>
              </w:rPr>
              <w:t>Scenario</w:t>
            </w:r>
          </w:p>
        </w:tc>
        <w:tc>
          <w:tcPr>
            <w:tcW w:w="4680" w:type="dxa"/>
            <w:shd w:val="clear" w:color="auto" w:fill="1B2A4A"/>
          </w:tcPr>
          <w:p w14:paraId="6243167D" w14:textId="77777777" w:rsidR="001737CF" w:rsidRDefault="006737B7">
            <w:r>
              <w:rPr>
                <w:b/>
                <w:color w:val="FFFFFF"/>
                <w:sz w:val="20"/>
              </w:rPr>
              <w:t>Preferred action</w:t>
            </w:r>
          </w:p>
        </w:tc>
      </w:tr>
      <w:tr w:rsidR="001737CF" w14:paraId="4021BF80" w14:textId="77777777">
        <w:tc>
          <w:tcPr>
            <w:tcW w:w="4680" w:type="dxa"/>
          </w:tcPr>
          <w:p w14:paraId="3DCB8D98" w14:textId="77777777" w:rsidR="001737CF" w:rsidRDefault="006737B7">
            <w:r>
              <w:rPr>
                <w:sz w:val="18"/>
              </w:rPr>
              <w:t>Kids Zone ↔ Kids Zone</w:t>
            </w:r>
          </w:p>
        </w:tc>
        <w:tc>
          <w:tcPr>
            <w:tcW w:w="4680" w:type="dxa"/>
          </w:tcPr>
          <w:p w14:paraId="4503DC28" w14:textId="77777777" w:rsidR="001737CF" w:rsidRDefault="006737B7">
            <w:r>
              <w:rPr>
                <w:sz w:val="18"/>
              </w:rPr>
              <w:t>Block delivery; guardian alert for involved monitored kids; supportive, non-sensational child copy.</w:t>
            </w:r>
          </w:p>
        </w:tc>
      </w:tr>
      <w:tr w:rsidR="001737CF" w14:paraId="702CEC46" w14:textId="77777777">
        <w:tc>
          <w:tcPr>
            <w:tcW w:w="4680" w:type="dxa"/>
          </w:tcPr>
          <w:p w14:paraId="69BC6A96" w14:textId="77777777" w:rsidR="001737CF" w:rsidRDefault="006737B7">
            <w:r>
              <w:rPr>
                <w:sz w:val="18"/>
              </w:rPr>
              <w:t>Teens Zone peer</w:t>
            </w:r>
          </w:p>
        </w:tc>
        <w:tc>
          <w:tcPr>
            <w:tcW w:w="4680" w:type="dxa"/>
          </w:tcPr>
          <w:p w14:paraId="7C51FB91" w14:textId="77777777" w:rsidR="001737CF" w:rsidRDefault="006737B7">
            <w:r>
              <w:rPr>
                <w:sz w:val="18"/>
              </w:rPr>
              <w:t>Block by default; guardian alert; no masked sexual content.</w:t>
            </w:r>
          </w:p>
        </w:tc>
      </w:tr>
      <w:tr w:rsidR="001737CF" w14:paraId="460BE53F" w14:textId="77777777">
        <w:tc>
          <w:tcPr>
            <w:tcW w:w="4680" w:type="dxa"/>
          </w:tcPr>
          <w:p w14:paraId="06712A5A" w14:textId="77777777" w:rsidR="001737CF" w:rsidRDefault="006737B7">
            <w:r>
              <w:rPr>
                <w:sz w:val="18"/>
              </w:rPr>
              <w:t>Mature Teens peer</w:t>
            </w:r>
          </w:p>
        </w:tc>
        <w:tc>
          <w:tcPr>
            <w:tcW w:w="4680" w:type="dxa"/>
          </w:tcPr>
          <w:p w14:paraId="3E7267FB" w14:textId="5C1E2080" w:rsidR="001737CF" w:rsidRDefault="006737B7">
            <w:r w:rsidRPr="005D0278">
              <w:rPr>
                <w:strike/>
                <w:sz w:val="18"/>
              </w:rPr>
              <w:t>Block</w:t>
            </w:r>
            <w:r>
              <w:rPr>
                <w:sz w:val="18"/>
              </w:rPr>
              <w:t xml:space="preserve"> </w:t>
            </w:r>
            <w:r w:rsidR="005D0278" w:rsidRPr="005D0278">
              <w:rPr>
                <w:color w:val="EE0000"/>
                <w:sz w:val="18"/>
              </w:rPr>
              <w:t xml:space="preserve">Masked </w:t>
            </w:r>
            <w:r>
              <w:rPr>
                <w:sz w:val="18"/>
              </w:rPr>
              <w:t>sexual images / explicit sexual solicitation; text policy may use stricter review, but do not show raw sexual content; guardian alert for monitored accounts.</w:t>
            </w:r>
          </w:p>
        </w:tc>
      </w:tr>
      <w:tr w:rsidR="001737CF" w14:paraId="1DC0CE70" w14:textId="77777777">
        <w:tc>
          <w:tcPr>
            <w:tcW w:w="4680" w:type="dxa"/>
          </w:tcPr>
          <w:p w14:paraId="51666C4A" w14:textId="77777777" w:rsidR="001737CF" w:rsidRDefault="006737B7">
            <w:r>
              <w:rPr>
                <w:sz w:val="18"/>
              </w:rPr>
              <w:t>Cross-zone minors (e.g. 17 → 12, 15 → 10)</w:t>
            </w:r>
          </w:p>
        </w:tc>
        <w:tc>
          <w:tcPr>
            <w:tcW w:w="4680" w:type="dxa"/>
          </w:tcPr>
          <w:p w14:paraId="61553AE2" w14:textId="77777777" w:rsidR="001737CF" w:rsidRDefault="006737B7">
            <w:r>
              <w:rPr>
                <w:sz w:val="18"/>
              </w:rPr>
              <w:t xml:space="preserve">Treat as higher risk than same-band peers: block + guardian alert; closer to </w:t>
            </w:r>
            <w:proofErr w:type="spellStart"/>
            <w:r>
              <w:rPr>
                <w:sz w:val="18"/>
              </w:rPr>
              <w:t>adult→child</w:t>
            </w:r>
            <w:proofErr w:type="spellEnd"/>
            <w:r>
              <w:rPr>
                <w:sz w:val="18"/>
              </w:rPr>
              <w:t xml:space="preserve"> severity when age gap is large (especially involving Kids Zone).</w:t>
            </w:r>
          </w:p>
        </w:tc>
      </w:tr>
    </w:tbl>
    <w:p w14:paraId="08BC6C77" w14:textId="77777777" w:rsidR="001737CF" w:rsidRDefault="001737CF"/>
    <w:p w14:paraId="3F99D989" w14:textId="77777777" w:rsidR="001737CF" w:rsidRDefault="006737B7">
      <w:pPr>
        <w:pStyle w:val="Heading2"/>
      </w:pPr>
      <w:r>
        <w:t>5.4 Ambiguous / borderline content</w:t>
      </w:r>
    </w:p>
    <w:tbl>
      <w:tblPr>
        <w:tblStyle w:val="TableGrid"/>
        <w:tblW w:w="0" w:type="auto"/>
        <w:tblLook w:val="04A0" w:firstRow="1" w:lastRow="0" w:firstColumn="1" w:lastColumn="0" w:noHBand="0" w:noVBand="1"/>
      </w:tblPr>
      <w:tblGrid>
        <w:gridCol w:w="4675"/>
        <w:gridCol w:w="4675"/>
      </w:tblGrid>
      <w:tr w:rsidR="001737CF" w14:paraId="67E99381" w14:textId="77777777">
        <w:tc>
          <w:tcPr>
            <w:tcW w:w="4680" w:type="dxa"/>
            <w:shd w:val="clear" w:color="auto" w:fill="1B2A4A"/>
          </w:tcPr>
          <w:p w14:paraId="0C3B417A" w14:textId="77777777" w:rsidR="001737CF" w:rsidRDefault="006737B7">
            <w:r>
              <w:rPr>
                <w:b/>
                <w:color w:val="FFFFFF"/>
                <w:sz w:val="20"/>
              </w:rPr>
              <w:t>Zone</w:t>
            </w:r>
          </w:p>
        </w:tc>
        <w:tc>
          <w:tcPr>
            <w:tcW w:w="4680" w:type="dxa"/>
            <w:shd w:val="clear" w:color="auto" w:fill="1B2A4A"/>
          </w:tcPr>
          <w:p w14:paraId="584B9D97" w14:textId="77777777" w:rsidR="001737CF" w:rsidRDefault="006737B7">
            <w:r>
              <w:rPr>
                <w:b/>
                <w:color w:val="FFFFFF"/>
                <w:sz w:val="20"/>
              </w:rPr>
              <w:t>Preferred action</w:t>
            </w:r>
          </w:p>
        </w:tc>
      </w:tr>
      <w:tr w:rsidR="001737CF" w14:paraId="683BF8DC" w14:textId="77777777">
        <w:tc>
          <w:tcPr>
            <w:tcW w:w="4680" w:type="dxa"/>
          </w:tcPr>
          <w:p w14:paraId="06CC9A0D" w14:textId="77777777" w:rsidR="001737CF" w:rsidRDefault="006737B7">
            <w:r>
              <w:rPr>
                <w:sz w:val="18"/>
              </w:rPr>
              <w:t>Kids Zone</w:t>
            </w:r>
          </w:p>
        </w:tc>
        <w:tc>
          <w:tcPr>
            <w:tcW w:w="4680" w:type="dxa"/>
          </w:tcPr>
          <w:p w14:paraId="723EA48F" w14:textId="77777777" w:rsidR="001737CF" w:rsidRDefault="006737B7">
            <w:r>
              <w:rPr>
                <w:sz w:val="18"/>
              </w:rPr>
              <w:t>Hold or soft-block; never deliver; guardian alert if adult sender or sexual-leaning.</w:t>
            </w:r>
          </w:p>
        </w:tc>
      </w:tr>
      <w:tr w:rsidR="001737CF" w14:paraId="307C4F1C" w14:textId="77777777">
        <w:tc>
          <w:tcPr>
            <w:tcW w:w="4680" w:type="dxa"/>
          </w:tcPr>
          <w:p w14:paraId="5FC6F3F3" w14:textId="77777777" w:rsidR="001737CF" w:rsidRDefault="006737B7">
            <w:r>
              <w:rPr>
                <w:sz w:val="18"/>
              </w:rPr>
              <w:t>Teens Zone</w:t>
            </w:r>
          </w:p>
        </w:tc>
        <w:tc>
          <w:tcPr>
            <w:tcW w:w="4680" w:type="dxa"/>
          </w:tcPr>
          <w:p w14:paraId="6E899DEC" w14:textId="77777777" w:rsidR="001737CF" w:rsidRDefault="006737B7">
            <w:r>
              <w:rPr>
                <w:sz w:val="18"/>
              </w:rPr>
              <w:t>Soft-block or hold; guardian alert for adult senders.</w:t>
            </w:r>
          </w:p>
        </w:tc>
      </w:tr>
      <w:tr w:rsidR="001737CF" w14:paraId="665187B2" w14:textId="77777777">
        <w:tc>
          <w:tcPr>
            <w:tcW w:w="4680" w:type="dxa"/>
          </w:tcPr>
          <w:p w14:paraId="2BF3C010" w14:textId="77777777" w:rsidR="001737CF" w:rsidRDefault="006737B7">
            <w:r>
              <w:rPr>
                <w:sz w:val="18"/>
              </w:rPr>
              <w:lastRenderedPageBreak/>
              <w:t>Mature Teens Zone</w:t>
            </w:r>
          </w:p>
        </w:tc>
        <w:tc>
          <w:tcPr>
            <w:tcW w:w="4680" w:type="dxa"/>
          </w:tcPr>
          <w:p w14:paraId="411BE5F4" w14:textId="77777777" w:rsidR="001737CF" w:rsidRDefault="006737B7">
            <w:r>
              <w:rPr>
                <w:sz w:val="18"/>
              </w:rPr>
              <w:t>Soft-block for adult sexual-leaning; peer borderline may use stricter review—still no raw sexual media to the minor.</w:t>
            </w:r>
          </w:p>
        </w:tc>
      </w:tr>
    </w:tbl>
    <w:p w14:paraId="60CFB17F" w14:textId="77777777" w:rsidR="001737CF" w:rsidRDefault="001737CF"/>
    <w:p w14:paraId="1AD93C51" w14:textId="77777777" w:rsidR="001737CF" w:rsidRDefault="006737B7">
      <w:pPr>
        <w:pStyle w:val="Heading2"/>
      </w:pPr>
      <w:r>
        <w:t>5.5 Confirmed high severity (any minor zone)</w:t>
      </w:r>
    </w:p>
    <w:p w14:paraId="1AEBA77A" w14:textId="77777777" w:rsidR="001737CF" w:rsidRDefault="006737B7">
      <w:r>
        <w:t>Block, alert guardian immediately, warn/restrict sender, keep audit trail. If material meets CSAM / illegal thresholds, follow mandatory reporting behind the scenes—guardian UI stays a safe summary, not an evidence viewer.</w:t>
      </w:r>
    </w:p>
    <w:p w14:paraId="5D84A1B3" w14:textId="77777777" w:rsidR="001737CF" w:rsidRDefault="006737B7">
      <w:pPr>
        <w:pStyle w:val="Heading2"/>
      </w:pPr>
      <w:r>
        <w:t>5.6 One-line principle per zone</w:t>
      </w:r>
    </w:p>
    <w:p w14:paraId="443C3A93" w14:textId="77777777" w:rsidR="001737CF" w:rsidRDefault="006737B7">
      <w:pPr>
        <w:pStyle w:val="ListBullet"/>
      </w:pPr>
      <w:r>
        <w:t>Kids Zone: Prevent first—adult contact tightly limited; sexual content never reaches the child.</w:t>
      </w:r>
    </w:p>
    <w:p w14:paraId="559FFE7B" w14:textId="77777777" w:rsidR="001737CF" w:rsidRDefault="006737B7">
      <w:pPr>
        <w:pStyle w:val="ListBullet"/>
      </w:pPr>
      <w:r>
        <w:t>Teens Zone: Strong protection—adult sexual DMs blocked; guardian always informed.</w:t>
      </w:r>
    </w:p>
    <w:p w14:paraId="75F28FCB" w14:textId="03223106" w:rsidR="001737CF" w:rsidRDefault="006737B7">
      <w:pPr>
        <w:pStyle w:val="ListBullet"/>
      </w:pPr>
      <w:r>
        <w:t xml:space="preserve">Mature Teens Zone: </w:t>
      </w:r>
      <w:r w:rsidRPr="007108B1">
        <w:rPr>
          <w:strike/>
        </w:rPr>
        <w:t>Still block</w:t>
      </w:r>
      <w:r w:rsidR="007108B1">
        <w:t xml:space="preserve"> </w:t>
      </w:r>
      <w:r w:rsidR="007108B1">
        <w:rPr>
          <w:color w:val="EE0000"/>
        </w:rPr>
        <w:t xml:space="preserve">Masked </w:t>
      </w:r>
      <w:r>
        <w:t>adult sexual content; more room for guardian-configured non-sexual adult messaging rules.</w:t>
      </w:r>
    </w:p>
    <w:p w14:paraId="75835A26" w14:textId="77777777" w:rsidR="001737CF" w:rsidRDefault="006737B7">
      <w:pPr>
        <w:pStyle w:val="ListBullet"/>
      </w:pPr>
      <w:r>
        <w:t>Adult profile: Outside child-safety DM flow unless messaging a monitored minor.</w:t>
      </w:r>
    </w:p>
    <w:p w14:paraId="4B266A4D" w14:textId="77777777" w:rsidR="001737CF" w:rsidRDefault="006737B7">
      <w:pPr>
        <w:pStyle w:val="Heading1"/>
      </w:pPr>
      <w:r>
        <w:t>6. Recommended end-to-end workflow</w:t>
      </w:r>
    </w:p>
    <w:p w14:paraId="1BC8E79D" w14:textId="77777777" w:rsidR="001737CF" w:rsidRDefault="006737B7">
      <w:pPr>
        <w:pStyle w:val="Heading2"/>
      </w:pPr>
      <w:r>
        <w:t>6.1 Before send (sender side)</w:t>
      </w:r>
    </w:p>
    <w:p w14:paraId="056A2B22" w14:textId="77777777" w:rsidR="001737CF" w:rsidRDefault="006737B7">
      <w:pPr>
        <w:pStyle w:val="ListBullet"/>
      </w:pPr>
      <w:r>
        <w:t>Adult attempts to DM a linked / monitored minor.</w:t>
      </w:r>
    </w:p>
    <w:p w14:paraId="55057A90" w14:textId="77777777" w:rsidR="001737CF" w:rsidRDefault="006737B7">
      <w:pPr>
        <w:pStyle w:val="ListBullet"/>
      </w:pPr>
      <w:r>
        <w:t>Content Safety flags sexual / indecent text or image.</w:t>
      </w:r>
    </w:p>
    <w:p w14:paraId="4E3BBD87" w14:textId="50175373" w:rsidR="001737CF" w:rsidRDefault="006737B7">
      <w:pPr>
        <w:pStyle w:val="ListBullet"/>
      </w:pPr>
      <w:r w:rsidRPr="00835D88">
        <w:rPr>
          <w:strike/>
        </w:rPr>
        <w:t>Block send</w:t>
      </w:r>
      <w:r>
        <w:t xml:space="preserve"> </w:t>
      </w:r>
      <w:r w:rsidR="00AB285D">
        <w:rPr>
          <w:color w:val="EE0000"/>
        </w:rPr>
        <w:t>Give option to “</w:t>
      </w:r>
      <w:r w:rsidR="002F2AAA" w:rsidRPr="00AB285D">
        <w:rPr>
          <w:color w:val="EE0000"/>
        </w:rPr>
        <w:t>Edit</w:t>
      </w:r>
      <w:r w:rsidR="00AB285D">
        <w:rPr>
          <w:color w:val="EE0000"/>
        </w:rPr>
        <w:t>”</w:t>
      </w:r>
      <w:r w:rsidR="002F2AAA" w:rsidRPr="00AB285D">
        <w:rPr>
          <w:color w:val="EE0000"/>
        </w:rPr>
        <w:t>,</w:t>
      </w:r>
      <w:r w:rsidR="002F2AAA">
        <w:t xml:space="preserve"> </w:t>
      </w:r>
      <w:r>
        <w:t>“Send anyway” for adult → monitored minor on sexual categories).</w:t>
      </w:r>
    </w:p>
    <w:p w14:paraId="64E2CE5D" w14:textId="0C0FD74A" w:rsidR="001737CF" w:rsidRDefault="006737B7">
      <w:pPr>
        <w:pStyle w:val="ListBullet"/>
      </w:pPr>
      <w:r>
        <w:t xml:space="preserve">Sender sees a clear </w:t>
      </w:r>
      <w:r w:rsidRPr="00F82CC5">
        <w:rPr>
          <w:strike/>
        </w:rPr>
        <w:t>refusal</w:t>
      </w:r>
      <w:r w:rsidR="00F82CC5">
        <w:rPr>
          <w:color w:val="EE0000"/>
        </w:rPr>
        <w:t xml:space="preserve"> warning</w:t>
      </w:r>
      <w:r>
        <w:t>: “</w:t>
      </w:r>
      <w:r w:rsidRPr="00DA1620">
        <w:rPr>
          <w:color w:val="EE0000"/>
        </w:rPr>
        <w:t>This messag</w:t>
      </w:r>
      <w:r w:rsidR="00DD6DA4" w:rsidRPr="00DA1620">
        <w:rPr>
          <w:color w:val="EE0000"/>
        </w:rPr>
        <w:t xml:space="preserve">e has been blocked due to our </w:t>
      </w:r>
      <w:r w:rsidR="00DA468B" w:rsidRPr="00DA1620">
        <w:rPr>
          <w:color w:val="EE0000"/>
        </w:rPr>
        <w:t>policy guidelines</w:t>
      </w:r>
      <w:r w:rsidR="00302CB0" w:rsidRPr="00DA1620">
        <w:rPr>
          <w:color w:val="EE0000"/>
        </w:rPr>
        <w:t xml:space="preserve"> when interacting with a minor. You have the option to edit the </w:t>
      </w:r>
      <w:r w:rsidR="00DA1620" w:rsidRPr="00DA1620">
        <w:rPr>
          <w:color w:val="EE0000"/>
        </w:rPr>
        <w:t>message or “send it anyway”.</w:t>
      </w:r>
      <w:r w:rsidRPr="00DA1620">
        <w:rPr>
          <w:color w:val="EE0000"/>
        </w:rPr>
        <w:t>”</w:t>
      </w:r>
      <w:r w:rsidR="00DA1620" w:rsidRPr="00DA1620">
        <w:rPr>
          <w:color w:val="EE0000"/>
        </w:rPr>
        <w:t xml:space="preserve"> </w:t>
      </w:r>
      <w:r w:rsidR="007B166A" w:rsidRPr="007B166A">
        <w:rPr>
          <w:color w:val="00B050"/>
        </w:rPr>
        <w:t xml:space="preserve">@Dhanuka </w:t>
      </w:r>
      <w:r w:rsidR="00DA1620" w:rsidRPr="007B166A">
        <w:rPr>
          <w:i/>
          <w:iCs/>
          <w:color w:val="00B050"/>
        </w:rPr>
        <w:t>The idea is</w:t>
      </w:r>
      <w:r w:rsidR="007B166A">
        <w:rPr>
          <w:i/>
          <w:iCs/>
          <w:color w:val="00B050"/>
        </w:rPr>
        <w:t xml:space="preserve"> to </w:t>
      </w:r>
      <w:proofErr w:type="gramStart"/>
      <w:r w:rsidR="00447271">
        <w:rPr>
          <w:i/>
          <w:iCs/>
          <w:color w:val="00B050"/>
        </w:rPr>
        <w:t>“</w:t>
      </w:r>
      <w:r w:rsidR="00DA1620" w:rsidRPr="007B166A">
        <w:rPr>
          <w:i/>
          <w:iCs/>
          <w:color w:val="00B050"/>
        </w:rPr>
        <w:t xml:space="preserve"> warn</w:t>
      </w:r>
      <w:proofErr w:type="gramEnd"/>
      <w:r w:rsidR="00447271">
        <w:rPr>
          <w:i/>
          <w:iCs/>
          <w:color w:val="00B050"/>
        </w:rPr>
        <w:t>” of inappropriate content</w:t>
      </w:r>
      <w:r w:rsidR="00DA1620" w:rsidRPr="007B166A">
        <w:rPr>
          <w:i/>
          <w:iCs/>
          <w:color w:val="00B050"/>
        </w:rPr>
        <w:t xml:space="preserve"> </w:t>
      </w:r>
      <w:r w:rsidR="001628C9" w:rsidRPr="007B166A">
        <w:rPr>
          <w:i/>
          <w:iCs/>
          <w:color w:val="00B050"/>
        </w:rPr>
        <w:t>to protect the platform but not to be seen to be a gatekeeper</w:t>
      </w:r>
      <w:r w:rsidR="00447271">
        <w:rPr>
          <w:i/>
          <w:iCs/>
          <w:color w:val="00B050"/>
        </w:rPr>
        <w:t xml:space="preserve"> when it comes to DMs</w:t>
      </w:r>
      <w:r w:rsidR="00506751">
        <w:rPr>
          <w:i/>
          <w:iCs/>
          <w:color w:val="00B050"/>
        </w:rPr>
        <w:t xml:space="preserve"> which is between two people and/or with two people and parent.</w:t>
      </w:r>
    </w:p>
    <w:p w14:paraId="6C13BC52" w14:textId="64EA7417" w:rsidR="001737CF" w:rsidRDefault="006737B7">
      <w:pPr>
        <w:pStyle w:val="ListBullet"/>
      </w:pPr>
      <w:r w:rsidRPr="0017566E">
        <w:rPr>
          <w:strike/>
        </w:rPr>
        <w:t>No</w:t>
      </w:r>
      <w:r>
        <w:t xml:space="preserve"> preview of </w:t>
      </w:r>
      <w:r w:rsidRPr="0017566E">
        <w:rPr>
          <w:strike/>
        </w:rPr>
        <w:t>how</w:t>
      </w:r>
      <w:r>
        <w:t xml:space="preserve"> a masked version </w:t>
      </w:r>
      <w:r w:rsidRPr="008F763D">
        <w:rPr>
          <w:strike/>
        </w:rPr>
        <w:t>would look to the child.</w:t>
      </w:r>
      <w:r w:rsidR="008F763D">
        <w:rPr>
          <w:strike/>
          <w:color w:val="EE0000"/>
        </w:rPr>
        <w:t xml:space="preserve"> </w:t>
      </w:r>
      <w:r w:rsidR="0017566E">
        <w:rPr>
          <w:color w:val="EE0000"/>
        </w:rPr>
        <w:t>i</w:t>
      </w:r>
      <w:r w:rsidR="0017566E" w:rsidRPr="0017566E">
        <w:rPr>
          <w:color w:val="EE0000"/>
        </w:rPr>
        <w:t>s sent to the Guardian</w:t>
      </w:r>
      <w:r w:rsidR="0017566E">
        <w:rPr>
          <w:color w:val="EE0000"/>
        </w:rPr>
        <w:t xml:space="preserve"> for privacy. Child does not receive a masked version unless in Mature Teen Zone.</w:t>
      </w:r>
    </w:p>
    <w:p w14:paraId="4C2C7D44" w14:textId="0CF3A235" w:rsidR="001737CF" w:rsidRDefault="006737B7">
      <w:pPr>
        <w:pStyle w:val="ListBullet"/>
      </w:pPr>
      <w:r>
        <w:t>Optional: first offense = warning; repeat = temporary DM restriction to minors.</w:t>
      </w:r>
      <w:r w:rsidR="0017566E">
        <w:t xml:space="preserve"> </w:t>
      </w:r>
      <w:r w:rsidR="00635A44">
        <w:rPr>
          <w:color w:val="EE0000"/>
        </w:rPr>
        <w:t xml:space="preserve">Continuation of repeat = escalated to human review of </w:t>
      </w:r>
      <w:r w:rsidR="00CB157C">
        <w:rPr>
          <w:color w:val="EE0000"/>
        </w:rPr>
        <w:t>account.</w:t>
      </w:r>
    </w:p>
    <w:p w14:paraId="61CE6DB2" w14:textId="77777777" w:rsidR="001737CF" w:rsidRDefault="006737B7">
      <w:pPr>
        <w:pStyle w:val="Heading2"/>
      </w:pPr>
      <w:r>
        <w:t>6.2 Delivery to child (recipient side)</w:t>
      </w:r>
    </w:p>
    <w:p w14:paraId="47533741" w14:textId="498BC3B5" w:rsidR="001737CF" w:rsidRPr="00CB157C" w:rsidRDefault="006737B7">
      <w:pPr>
        <w:pStyle w:val="ListBullet"/>
        <w:rPr>
          <w:strike/>
        </w:rPr>
      </w:pPr>
      <w:r w:rsidRPr="00CB157C">
        <w:rPr>
          <w:strike/>
        </w:rPr>
        <w:t>Preferred: no message body in the chat.</w:t>
      </w:r>
      <w:r w:rsidR="00CB157C" w:rsidRPr="00CB157C">
        <w:rPr>
          <w:strike/>
        </w:rPr>
        <w:t xml:space="preserve"> </w:t>
      </w:r>
      <w:r w:rsidR="00CB157C" w:rsidRPr="00CB157C">
        <w:rPr>
          <w:color w:val="EE0000"/>
        </w:rPr>
        <w:t>Child does not receive a flagged message</w:t>
      </w:r>
      <w:r w:rsidR="00CB157C">
        <w:rPr>
          <w:color w:val="EE0000"/>
        </w:rPr>
        <w:t xml:space="preserve"> to not cause stress.</w:t>
      </w:r>
    </w:p>
    <w:p w14:paraId="5E7BA08A" w14:textId="77777777" w:rsidR="001737CF" w:rsidRPr="000B41C4" w:rsidRDefault="006737B7">
      <w:pPr>
        <w:pStyle w:val="ListBullet"/>
        <w:rPr>
          <w:strike/>
        </w:rPr>
      </w:pPr>
      <w:r w:rsidRPr="000B41C4">
        <w:rPr>
          <w:strike/>
        </w:rPr>
        <w:t xml:space="preserve">Optional low-friction system </w:t>
      </w:r>
      <w:proofErr w:type="gramStart"/>
      <w:r w:rsidRPr="000B41C4">
        <w:rPr>
          <w:strike/>
        </w:rPr>
        <w:t>notice</w:t>
      </w:r>
      <w:proofErr w:type="gramEnd"/>
      <w:r w:rsidRPr="000B41C4">
        <w:rPr>
          <w:strike/>
        </w:rPr>
        <w:t xml:space="preserve"> only if something must appear in-thread, e.g. “A message was blocked for safety. Your parent/guardian has been notified.”</w:t>
      </w:r>
    </w:p>
    <w:p w14:paraId="47CAA580" w14:textId="77777777" w:rsidR="001737CF" w:rsidRDefault="006737B7">
      <w:pPr>
        <w:pStyle w:val="ListBullet"/>
      </w:pPr>
      <w:r>
        <w:t>Do not show a blurred/masked sexual bubble, thumbnails, or “tap to reveal.”</w:t>
      </w:r>
    </w:p>
    <w:p w14:paraId="443BF166" w14:textId="122B3AA4" w:rsidR="001737CF" w:rsidRDefault="006737B7">
      <w:pPr>
        <w:pStyle w:val="ListBullet"/>
      </w:pPr>
      <w:r>
        <w:t>Do not notify the child with sensational wording (“sexual,” “nude,” etc.). Prefer neutral “blocked for safety.”</w:t>
      </w:r>
      <w:r w:rsidR="00A6386D">
        <w:rPr>
          <w:color w:val="EE0000"/>
        </w:rPr>
        <w:t xml:space="preserve"> Or nothing at all. Only Mature Teens receive </w:t>
      </w:r>
      <w:r w:rsidR="00BC4CEC">
        <w:rPr>
          <w:color w:val="EE0000"/>
        </w:rPr>
        <w:t>masked content.</w:t>
      </w:r>
    </w:p>
    <w:p w14:paraId="4AA89DFC" w14:textId="77777777" w:rsidR="001737CF" w:rsidRDefault="006737B7">
      <w:pPr>
        <w:pStyle w:val="Heading2"/>
      </w:pPr>
      <w:r>
        <w:lastRenderedPageBreak/>
        <w:t>6.3 Guardian Safety alert (Family Circle)</w:t>
      </w:r>
    </w:p>
    <w:p w14:paraId="41C1B4C6" w14:textId="77777777" w:rsidR="001737CF" w:rsidRDefault="006737B7">
      <w:r>
        <w:t>Create a high-priority Safety alert immediately.</w:t>
      </w:r>
    </w:p>
    <w:p w14:paraId="3F40DCCE" w14:textId="77777777" w:rsidR="001737CF" w:rsidRDefault="006737B7">
      <w:r>
        <w:rPr>
          <w:b/>
        </w:rPr>
        <w:t>Alert card should show:</w:t>
      </w:r>
    </w:p>
    <w:p w14:paraId="3663B29D" w14:textId="77777777" w:rsidR="001737CF" w:rsidRDefault="006737B7">
      <w:pPr>
        <w:pStyle w:val="ListBullet"/>
      </w:pPr>
      <w:r>
        <w:t>Priority: High</w:t>
      </w:r>
    </w:p>
    <w:p w14:paraId="29C7FA77" w14:textId="77777777" w:rsidR="001737CF" w:rsidRDefault="006737B7">
      <w:pPr>
        <w:pStyle w:val="ListBullet"/>
      </w:pPr>
      <w:r>
        <w:t>Child name</w:t>
      </w:r>
    </w:p>
    <w:p w14:paraId="77E0815E" w14:textId="77777777" w:rsidR="001737CF" w:rsidRDefault="006737B7">
      <w:pPr>
        <w:pStyle w:val="ListBullet"/>
      </w:pPr>
      <w:r>
        <w:t>Category: e.g. “Sexual content concern” (safe label)</w:t>
      </w:r>
    </w:p>
    <w:p w14:paraId="7ACFE0B1" w14:textId="77777777" w:rsidR="001737CF" w:rsidRDefault="006737B7">
      <w:pPr>
        <w:pStyle w:val="ListBullet"/>
      </w:pPr>
      <w:r>
        <w:t>Channel: Direct message</w:t>
      </w:r>
    </w:p>
    <w:p w14:paraId="13EBD5B9" w14:textId="77777777" w:rsidR="001737CF" w:rsidRDefault="006737B7">
      <w:pPr>
        <w:pStyle w:val="ListBullet"/>
      </w:pPr>
      <w:r>
        <w:t>Counterpart: display name / handle, plus “Adult account” badge if known</w:t>
      </w:r>
    </w:p>
    <w:p w14:paraId="5972D194" w14:textId="77777777" w:rsidR="001737CF" w:rsidRDefault="006737B7">
      <w:pPr>
        <w:pStyle w:val="ListBullet"/>
      </w:pPr>
      <w:r>
        <w:t>Time</w:t>
      </w:r>
    </w:p>
    <w:p w14:paraId="24DEFD86" w14:textId="77777777" w:rsidR="001737CF" w:rsidRDefault="006737B7">
      <w:pPr>
        <w:pStyle w:val="ListBullet"/>
      </w:pPr>
      <w:r>
        <w:t>Action already taken: “Message was blocked. Your child did not see the content.”</w:t>
      </w:r>
    </w:p>
    <w:p w14:paraId="19B0C098" w14:textId="77777777" w:rsidR="001737CF" w:rsidRDefault="006737B7">
      <w:pPr>
        <w:pStyle w:val="ListBullet"/>
      </w:pPr>
      <w:r>
        <w:t>Status: Awaiting acknowledgement</w:t>
      </w:r>
    </w:p>
    <w:p w14:paraId="2CD94290" w14:textId="77777777" w:rsidR="001737CF" w:rsidRDefault="006737B7">
      <w:r>
        <w:rPr>
          <w:b/>
        </w:rPr>
        <w:t>Alert must not show:</w:t>
      </w:r>
    </w:p>
    <w:p w14:paraId="25DB62C2" w14:textId="2A49D615" w:rsidR="001737CF" w:rsidRDefault="006737B7">
      <w:pPr>
        <w:pStyle w:val="ListBullet"/>
      </w:pPr>
      <w:r>
        <w:t>Raw message text</w:t>
      </w:r>
      <w:r w:rsidR="00631A08">
        <w:rPr>
          <w:color w:val="EE0000"/>
        </w:rPr>
        <w:t xml:space="preserve"> but option for parent to view message. If </w:t>
      </w:r>
      <w:r w:rsidR="004C2C96">
        <w:rPr>
          <w:color w:val="EE0000"/>
        </w:rPr>
        <w:t>visual, the content is masked.</w:t>
      </w:r>
    </w:p>
    <w:p w14:paraId="6C687B26" w14:textId="6B3E805C" w:rsidR="001737CF" w:rsidRDefault="006737B7">
      <w:pPr>
        <w:pStyle w:val="ListBullet"/>
      </w:pPr>
      <w:r>
        <w:t>Original images</w:t>
      </w:r>
      <w:r w:rsidR="004C2C96">
        <w:t xml:space="preserve"> </w:t>
      </w:r>
      <w:r w:rsidR="004C2C96" w:rsidRPr="004C2C96">
        <w:rPr>
          <w:color w:val="EE0000"/>
        </w:rPr>
        <w:t>masked</w:t>
      </w:r>
    </w:p>
    <w:p w14:paraId="7F49565D" w14:textId="17FF796C" w:rsidR="001737CF" w:rsidRDefault="006737B7">
      <w:pPr>
        <w:pStyle w:val="ListBullet"/>
      </w:pPr>
      <w:r>
        <w:t>Full transcripts</w:t>
      </w:r>
      <w:r w:rsidR="0076402C">
        <w:t xml:space="preserve"> </w:t>
      </w:r>
      <w:r w:rsidR="0076402C">
        <w:rPr>
          <w:color w:val="EE0000"/>
        </w:rPr>
        <w:t>with masked images</w:t>
      </w:r>
      <w:r w:rsidR="00B510D8">
        <w:rPr>
          <w:color w:val="EE0000"/>
        </w:rPr>
        <w:t>, video clips</w:t>
      </w:r>
    </w:p>
    <w:p w14:paraId="3B832DD7" w14:textId="77777777" w:rsidR="001737CF" w:rsidRDefault="006737B7">
      <w:r>
        <w:rPr>
          <w:b/>
        </w:rPr>
        <w:t>Guardian actions in UI:</w:t>
      </w:r>
    </w:p>
    <w:p w14:paraId="328254EB" w14:textId="77777777" w:rsidR="001737CF" w:rsidRDefault="006737B7">
      <w:pPr>
        <w:pStyle w:val="ListBullet"/>
      </w:pPr>
      <w:r>
        <w:t>Acknowledge (marks reviewed)</w:t>
      </w:r>
    </w:p>
    <w:p w14:paraId="4D007D9B" w14:textId="1B39205E" w:rsidR="001737CF" w:rsidRDefault="006737B7">
      <w:pPr>
        <w:pStyle w:val="ListBullet"/>
      </w:pPr>
      <w:r>
        <w:t>View conversation context (safe): thread metadata only—timestamps, that a block occurred, counterpart identity—</w:t>
      </w:r>
      <w:r w:rsidRPr="00F6726F">
        <w:rPr>
          <w:strike/>
        </w:rPr>
        <w:t>not</w:t>
      </w:r>
      <w:r>
        <w:t xml:space="preserve"> prohibited content</w:t>
      </w:r>
      <w:r w:rsidR="00F6726F">
        <w:rPr>
          <w:color w:val="EE0000"/>
        </w:rPr>
        <w:t xml:space="preserve"> </w:t>
      </w:r>
      <w:r w:rsidR="00BD7987">
        <w:rPr>
          <w:color w:val="EE0000"/>
        </w:rPr>
        <w:t xml:space="preserve">masked private content such as contact details, </w:t>
      </w:r>
      <w:r w:rsidR="00266A6D">
        <w:rPr>
          <w:color w:val="EE0000"/>
        </w:rPr>
        <w:t xml:space="preserve">images and videos. </w:t>
      </w:r>
    </w:p>
    <w:p w14:paraId="26DF9307" w14:textId="77777777" w:rsidR="001737CF" w:rsidRDefault="006737B7">
      <w:pPr>
        <w:pStyle w:val="ListBullet"/>
      </w:pPr>
      <w:r>
        <w:t>Tighten controls (deep links): limit DMs to Safe Contact Circle; block this adult; restrict DMs from adults</w:t>
      </w:r>
    </w:p>
    <w:p w14:paraId="6A1846B6" w14:textId="77777777" w:rsidR="001737CF" w:rsidRDefault="006737B7">
      <w:pPr>
        <w:pStyle w:val="ListBullet"/>
      </w:pPr>
      <w:r>
        <w:t>Report / escalate (in-product report; CSAM-class mandatory reporting behind the scenes)</w:t>
      </w:r>
    </w:p>
    <w:p w14:paraId="405DA5C9" w14:textId="77777777" w:rsidR="001737CF" w:rsidRDefault="006737B7">
      <w:pPr>
        <w:pStyle w:val="ListBullet"/>
      </w:pPr>
      <w:r>
        <w:t>Optional: message your child — supportive check-in prompt, not interrogation</w:t>
      </w:r>
    </w:p>
    <w:p w14:paraId="63ADD88C" w14:textId="77777777" w:rsidR="001737CF" w:rsidRDefault="006737B7">
      <w:pPr>
        <w:pStyle w:val="Heading2"/>
      </w:pPr>
      <w:r>
        <w:t>6.4 Activity log</w:t>
      </w:r>
    </w:p>
    <w:p w14:paraId="1F596C78" w14:textId="77777777" w:rsidR="001737CF" w:rsidRDefault="006737B7">
      <w:pPr>
        <w:pStyle w:val="ListBullet"/>
      </w:pPr>
      <w:r>
        <w:t>Entry: “Safety alert raised — blocked DM to [child] from [adult]”</w:t>
      </w:r>
    </w:p>
    <w:p w14:paraId="44A309DD" w14:textId="77777777" w:rsidR="001737CF" w:rsidRDefault="006737B7">
      <w:pPr>
        <w:pStyle w:val="ListBullet"/>
      </w:pPr>
      <w:r>
        <w:t>After acknowledgement: “Safety alert acknowledged”</w:t>
      </w:r>
    </w:p>
    <w:p w14:paraId="3DBE4E0F" w14:textId="77777777" w:rsidR="001737CF" w:rsidRDefault="006737B7">
      <w:pPr>
        <w:pStyle w:val="ListBullet"/>
      </w:pPr>
      <w:r>
        <w:t>If guardian blocks sender or changes controls: matching activity entries</w:t>
      </w:r>
    </w:p>
    <w:p w14:paraId="48C56912" w14:textId="77777777" w:rsidR="001737CF" w:rsidRDefault="006737B7">
      <w:pPr>
        <w:pStyle w:val="Heading2"/>
      </w:pPr>
      <w:r>
        <w:t>6.5 Navigation / urgency</w:t>
      </w:r>
    </w:p>
    <w:p w14:paraId="585CA64A" w14:textId="77777777" w:rsidR="001737CF" w:rsidRDefault="006737B7">
      <w:pPr>
        <w:pStyle w:val="ListBullet"/>
      </w:pPr>
      <w:r>
        <w:t>Unresolved count badge on Safety alerts in the Family Circle left nav</w:t>
      </w:r>
    </w:p>
    <w:p w14:paraId="75643B0C" w14:textId="77777777" w:rsidR="001737CF" w:rsidRDefault="006737B7">
      <w:pPr>
        <w:pStyle w:val="ListBullet"/>
      </w:pPr>
      <w:r>
        <w:t xml:space="preserve">High-priority sexual </w:t>
      </w:r>
      <w:proofErr w:type="spellStart"/>
      <w:r>
        <w:t>adult→child</w:t>
      </w:r>
      <w:proofErr w:type="spellEnd"/>
      <w:r>
        <w:t xml:space="preserve"> alerts remain visually distinct until acknowledged</w:t>
      </w:r>
    </w:p>
    <w:p w14:paraId="213A3738" w14:textId="77777777" w:rsidR="001737CF" w:rsidRDefault="006737B7">
      <w:pPr>
        <w:pStyle w:val="Heading1"/>
      </w:pPr>
      <w:r>
        <w:t>7. Concrete UI states</w:t>
      </w:r>
    </w:p>
    <w:tbl>
      <w:tblPr>
        <w:tblStyle w:val="TableGrid"/>
        <w:tblW w:w="0" w:type="auto"/>
        <w:tblLook w:val="04A0" w:firstRow="1" w:lastRow="0" w:firstColumn="1" w:lastColumn="0" w:noHBand="0" w:noVBand="1"/>
      </w:tblPr>
      <w:tblGrid>
        <w:gridCol w:w="4675"/>
        <w:gridCol w:w="4675"/>
      </w:tblGrid>
      <w:tr w:rsidR="001737CF" w14:paraId="0185238C" w14:textId="77777777">
        <w:tc>
          <w:tcPr>
            <w:tcW w:w="4680" w:type="dxa"/>
            <w:shd w:val="clear" w:color="auto" w:fill="1B2A4A"/>
          </w:tcPr>
          <w:p w14:paraId="51651C8F" w14:textId="77777777" w:rsidR="001737CF" w:rsidRDefault="006737B7">
            <w:r>
              <w:rPr>
                <w:b/>
                <w:color w:val="FFFFFF"/>
                <w:sz w:val="20"/>
              </w:rPr>
              <w:t>Surface</w:t>
            </w:r>
          </w:p>
        </w:tc>
        <w:tc>
          <w:tcPr>
            <w:tcW w:w="4680" w:type="dxa"/>
            <w:shd w:val="clear" w:color="auto" w:fill="1B2A4A"/>
          </w:tcPr>
          <w:p w14:paraId="2F058326" w14:textId="77777777" w:rsidR="001737CF" w:rsidRDefault="006737B7">
            <w:r>
              <w:rPr>
                <w:b/>
                <w:color w:val="FFFFFF"/>
                <w:sz w:val="20"/>
              </w:rPr>
              <w:t>UI behaviour</w:t>
            </w:r>
          </w:p>
        </w:tc>
      </w:tr>
      <w:tr w:rsidR="001737CF" w14:paraId="526A9EDE" w14:textId="77777777">
        <w:tc>
          <w:tcPr>
            <w:tcW w:w="4680" w:type="dxa"/>
          </w:tcPr>
          <w:p w14:paraId="6BB1640F" w14:textId="77777777" w:rsidR="001737CF" w:rsidRDefault="006737B7">
            <w:r>
              <w:rPr>
                <w:sz w:val="18"/>
              </w:rPr>
              <w:t>Sender (adult) — blocked</w:t>
            </w:r>
          </w:p>
        </w:tc>
        <w:tc>
          <w:tcPr>
            <w:tcW w:w="4680" w:type="dxa"/>
          </w:tcPr>
          <w:p w14:paraId="0F58881E" w14:textId="77777777" w:rsidR="001737CF" w:rsidRDefault="006737B7">
            <w:r>
              <w:rPr>
                <w:sz w:val="18"/>
              </w:rPr>
              <w:t>Composer error / modal: cannot send. No override for this category + recipient type.</w:t>
            </w:r>
          </w:p>
        </w:tc>
      </w:tr>
      <w:tr w:rsidR="001737CF" w14:paraId="3DE00BA4" w14:textId="77777777">
        <w:tc>
          <w:tcPr>
            <w:tcW w:w="4680" w:type="dxa"/>
          </w:tcPr>
          <w:p w14:paraId="5F5D9EC9" w14:textId="77777777" w:rsidR="001737CF" w:rsidRDefault="006737B7">
            <w:r>
              <w:rPr>
                <w:sz w:val="18"/>
              </w:rPr>
              <w:lastRenderedPageBreak/>
              <w:t>Child chat</w:t>
            </w:r>
          </w:p>
        </w:tc>
        <w:tc>
          <w:tcPr>
            <w:tcW w:w="4680" w:type="dxa"/>
          </w:tcPr>
          <w:p w14:paraId="25A173B1" w14:textId="4930D30E" w:rsidR="001737CF" w:rsidRDefault="00F721DB">
            <w:r>
              <w:rPr>
                <w:color w:val="EE0000"/>
                <w:sz w:val="18"/>
              </w:rPr>
              <w:t xml:space="preserve">No message, </w:t>
            </w:r>
            <w:proofErr w:type="gramStart"/>
            <w:r w:rsidR="006737B7" w:rsidRPr="00F721DB">
              <w:rPr>
                <w:strike/>
                <w:sz w:val="18"/>
              </w:rPr>
              <w:t>Prefer</w:t>
            </w:r>
            <w:proofErr w:type="gramEnd"/>
            <w:r w:rsidR="006737B7">
              <w:rPr>
                <w:sz w:val="18"/>
              </w:rPr>
              <w:t xml:space="preserve"> nothing new in the bubble list; or a single system row “Message blocked for safety.” No masked sexual placeholder.</w:t>
            </w:r>
          </w:p>
        </w:tc>
      </w:tr>
      <w:tr w:rsidR="001737CF" w14:paraId="626724E3" w14:textId="77777777">
        <w:tc>
          <w:tcPr>
            <w:tcW w:w="4680" w:type="dxa"/>
          </w:tcPr>
          <w:p w14:paraId="572B7136" w14:textId="77777777" w:rsidR="001737CF" w:rsidRDefault="006737B7">
            <w:r>
              <w:rPr>
                <w:sz w:val="18"/>
              </w:rPr>
              <w:t>Guardian — Safety alerts</w:t>
            </w:r>
          </w:p>
        </w:tc>
        <w:tc>
          <w:tcPr>
            <w:tcW w:w="4680" w:type="dxa"/>
          </w:tcPr>
          <w:p w14:paraId="38A30E44" w14:textId="604D3D6D" w:rsidR="001737CF" w:rsidRDefault="006737B7">
            <w:r>
              <w:rPr>
                <w:sz w:val="18"/>
              </w:rPr>
              <w:t xml:space="preserve">Example: High priority · Sexual content concern. Body: An adult tried to send concerning content to [Child] in a DM. The message was blocked. [Child] did not see it. Actions: </w:t>
            </w:r>
            <w:proofErr w:type="gramStart"/>
            <w:r>
              <w:rPr>
                <w:sz w:val="18"/>
              </w:rPr>
              <w:t xml:space="preserve">Acknowledge </w:t>
            </w:r>
            <w:r w:rsidR="001C217E">
              <w:rPr>
                <w:color w:val="EE0000"/>
                <w:sz w:val="18"/>
              </w:rPr>
              <w:t xml:space="preserve"> “</w:t>
            </w:r>
            <w:proofErr w:type="gramEnd"/>
            <w:r w:rsidR="001C217E">
              <w:rPr>
                <w:color w:val="EE0000"/>
                <w:sz w:val="18"/>
              </w:rPr>
              <w:t xml:space="preserve">Approve”, </w:t>
            </w:r>
            <w:r>
              <w:rPr>
                <w:sz w:val="18"/>
              </w:rPr>
              <w:t>· Block adult · Review DM settings · View activity.</w:t>
            </w:r>
          </w:p>
        </w:tc>
      </w:tr>
      <w:tr w:rsidR="001737CF" w14:paraId="6978A213" w14:textId="77777777">
        <w:tc>
          <w:tcPr>
            <w:tcW w:w="4680" w:type="dxa"/>
          </w:tcPr>
          <w:p w14:paraId="29FEFEAB" w14:textId="77777777" w:rsidR="001737CF" w:rsidRDefault="006737B7">
            <w:r>
              <w:rPr>
                <w:sz w:val="18"/>
              </w:rPr>
              <w:t>Guardian — Overview</w:t>
            </w:r>
          </w:p>
        </w:tc>
        <w:tc>
          <w:tcPr>
            <w:tcW w:w="4680" w:type="dxa"/>
          </w:tcPr>
          <w:p w14:paraId="367CB6AB" w14:textId="77777777" w:rsidR="001737CF" w:rsidRDefault="006737B7">
            <w:r>
              <w:rPr>
                <w:sz w:val="18"/>
              </w:rPr>
              <w:t xml:space="preserve">Unresolved alerts count increases; Recent safety alerts </w:t>
            </w:r>
            <w:proofErr w:type="gramStart"/>
            <w:r>
              <w:rPr>
                <w:sz w:val="18"/>
              </w:rPr>
              <w:t>shows</w:t>
            </w:r>
            <w:proofErr w:type="gramEnd"/>
            <w:r>
              <w:rPr>
                <w:sz w:val="18"/>
              </w:rPr>
              <w:t xml:space="preserve"> this card first.</w:t>
            </w:r>
          </w:p>
        </w:tc>
      </w:tr>
    </w:tbl>
    <w:p w14:paraId="53EE9894" w14:textId="77777777" w:rsidR="001737CF" w:rsidRDefault="001737CF"/>
    <w:p w14:paraId="03605244" w14:textId="77777777" w:rsidR="001737CF" w:rsidRDefault="006737B7">
      <w:pPr>
        <w:pStyle w:val="Heading1"/>
      </w:pPr>
      <w:r>
        <w:t>8. Target workflow summary</w:t>
      </w:r>
    </w:p>
    <w:p w14:paraId="2140AEC8" w14:textId="77777777" w:rsidR="001737CF" w:rsidRDefault="006737B7">
      <w:r>
        <w:rPr>
          <w:rFonts w:ascii="Consolas" w:hAnsi="Consolas"/>
          <w:sz w:val="18"/>
        </w:rPr>
        <w:t>Adult sends sexual/indecent DM to monitored child</w:t>
      </w:r>
      <w:r>
        <w:rPr>
          <w:rFonts w:ascii="Consolas" w:hAnsi="Consolas"/>
          <w:sz w:val="18"/>
        </w:rPr>
        <w:br/>
        <w:t xml:space="preserve">        ↓</w:t>
      </w:r>
      <w:r>
        <w:rPr>
          <w:rFonts w:ascii="Consolas" w:hAnsi="Consolas"/>
          <w:sz w:val="18"/>
        </w:rPr>
        <w:br/>
        <w:t>Server classifies (sexual / high risk) + detects adult → minor (by zone)</w:t>
      </w:r>
      <w:r>
        <w:rPr>
          <w:rFonts w:ascii="Consolas" w:hAnsi="Consolas"/>
          <w:sz w:val="18"/>
        </w:rPr>
        <w:br/>
        <w:t xml:space="preserve">        ↓</w:t>
      </w:r>
      <w:r>
        <w:rPr>
          <w:rFonts w:ascii="Consolas" w:hAnsi="Consolas"/>
          <w:sz w:val="18"/>
        </w:rPr>
        <w:br/>
        <w:t>Block delivery (do not create visible child message content)</w:t>
      </w:r>
      <w:r>
        <w:rPr>
          <w:rFonts w:ascii="Consolas" w:hAnsi="Consolas"/>
          <w:sz w:val="18"/>
        </w:rPr>
        <w:br/>
        <w:t xml:space="preserve">        ↓</w:t>
      </w:r>
      <w:r>
        <w:rPr>
          <w:rFonts w:ascii="Consolas" w:hAnsi="Consolas"/>
          <w:sz w:val="18"/>
        </w:rPr>
        <w:br/>
        <w:t>Warn / restrict sender (no “Send anyway”)</w:t>
      </w:r>
      <w:r>
        <w:rPr>
          <w:rFonts w:ascii="Consolas" w:hAnsi="Consolas"/>
          <w:sz w:val="18"/>
        </w:rPr>
        <w:br/>
        <w:t xml:space="preserve">        ↓</w:t>
      </w:r>
      <w:r>
        <w:rPr>
          <w:rFonts w:ascii="Consolas" w:hAnsi="Consolas"/>
          <w:sz w:val="18"/>
        </w:rPr>
        <w:br/>
        <w:t>Create guardian Safety alert (safe summary + actions)</w:t>
      </w:r>
      <w:r>
        <w:rPr>
          <w:rFonts w:ascii="Consolas" w:hAnsi="Consolas"/>
          <w:sz w:val="18"/>
        </w:rPr>
        <w:br/>
        <w:t xml:space="preserve">        ↓</w:t>
      </w:r>
      <w:r>
        <w:rPr>
          <w:rFonts w:ascii="Consolas" w:hAnsi="Consolas"/>
          <w:sz w:val="18"/>
        </w:rPr>
        <w:br/>
        <w:t>Child: no harmful content (optional neutral system notice)</w:t>
      </w:r>
      <w:r>
        <w:rPr>
          <w:rFonts w:ascii="Consolas" w:hAnsi="Consolas"/>
          <w:sz w:val="18"/>
        </w:rPr>
        <w:br/>
        <w:t xml:space="preserve">        ↓</w:t>
      </w:r>
      <w:r>
        <w:rPr>
          <w:rFonts w:ascii="Consolas" w:hAnsi="Consolas"/>
          <w:sz w:val="18"/>
        </w:rPr>
        <w:br/>
        <w:t>Guardian: review → acknowledge / block adult / tighten DM controls</w:t>
      </w:r>
    </w:p>
    <w:p w14:paraId="497DEB59" w14:textId="77777777" w:rsidR="001737CF" w:rsidRDefault="006737B7">
      <w:pPr>
        <w:pStyle w:val="Heading1"/>
      </w:pPr>
      <w:r>
        <w:t>9. Current vs recommended</w:t>
      </w:r>
    </w:p>
    <w:tbl>
      <w:tblPr>
        <w:tblStyle w:val="TableGrid"/>
        <w:tblW w:w="0" w:type="auto"/>
        <w:tblLook w:val="04A0" w:firstRow="1" w:lastRow="0" w:firstColumn="1" w:lastColumn="0" w:noHBand="0" w:noVBand="1"/>
      </w:tblPr>
      <w:tblGrid>
        <w:gridCol w:w="3117"/>
        <w:gridCol w:w="3116"/>
        <w:gridCol w:w="3117"/>
      </w:tblGrid>
      <w:tr w:rsidR="001737CF" w14:paraId="7A9D14D7" w14:textId="77777777">
        <w:tc>
          <w:tcPr>
            <w:tcW w:w="3120" w:type="dxa"/>
            <w:shd w:val="clear" w:color="auto" w:fill="1B2A4A"/>
          </w:tcPr>
          <w:p w14:paraId="7EBA941D" w14:textId="77777777" w:rsidR="001737CF" w:rsidRDefault="006737B7">
            <w:r>
              <w:rPr>
                <w:b/>
                <w:color w:val="FFFFFF"/>
                <w:sz w:val="20"/>
              </w:rPr>
              <w:t>Step</w:t>
            </w:r>
          </w:p>
        </w:tc>
        <w:tc>
          <w:tcPr>
            <w:tcW w:w="3120" w:type="dxa"/>
            <w:shd w:val="clear" w:color="auto" w:fill="1B2A4A"/>
          </w:tcPr>
          <w:p w14:paraId="56D1141F" w14:textId="77777777" w:rsidR="001737CF" w:rsidRDefault="006737B7">
            <w:r>
              <w:rPr>
                <w:b/>
                <w:color w:val="FFFFFF"/>
                <w:sz w:val="20"/>
              </w:rPr>
              <w:t>Current</w:t>
            </w:r>
          </w:p>
        </w:tc>
        <w:tc>
          <w:tcPr>
            <w:tcW w:w="3120" w:type="dxa"/>
            <w:shd w:val="clear" w:color="auto" w:fill="1B2A4A"/>
          </w:tcPr>
          <w:p w14:paraId="2DFDBF35" w14:textId="77777777" w:rsidR="001737CF" w:rsidRDefault="006737B7">
            <w:r>
              <w:rPr>
                <w:b/>
                <w:color w:val="FFFFFF"/>
                <w:sz w:val="20"/>
              </w:rPr>
              <w:t>Recommended</w:t>
            </w:r>
          </w:p>
        </w:tc>
      </w:tr>
      <w:tr w:rsidR="001737CF" w14:paraId="3BC05EB4" w14:textId="77777777">
        <w:tc>
          <w:tcPr>
            <w:tcW w:w="3120" w:type="dxa"/>
          </w:tcPr>
          <w:p w14:paraId="77356BF8" w14:textId="77777777" w:rsidR="001737CF" w:rsidRDefault="006737B7">
            <w:r>
              <w:rPr>
                <w:sz w:val="18"/>
              </w:rPr>
              <w:t>Child sees content</w:t>
            </w:r>
          </w:p>
        </w:tc>
        <w:tc>
          <w:tcPr>
            <w:tcW w:w="3120" w:type="dxa"/>
          </w:tcPr>
          <w:p w14:paraId="577C10A3" w14:textId="77777777" w:rsidR="001737CF" w:rsidRDefault="006737B7">
            <w:r>
              <w:rPr>
                <w:sz w:val="18"/>
              </w:rPr>
              <w:t>Masked message</w:t>
            </w:r>
          </w:p>
        </w:tc>
        <w:tc>
          <w:tcPr>
            <w:tcW w:w="3120" w:type="dxa"/>
          </w:tcPr>
          <w:p w14:paraId="4D972DAF" w14:textId="77777777" w:rsidR="001737CF" w:rsidRDefault="006737B7">
            <w:r>
              <w:rPr>
                <w:sz w:val="18"/>
              </w:rPr>
              <w:t>No delivery (or neutral system notice only)</w:t>
            </w:r>
          </w:p>
        </w:tc>
      </w:tr>
      <w:tr w:rsidR="001737CF" w14:paraId="495182C9" w14:textId="77777777">
        <w:tc>
          <w:tcPr>
            <w:tcW w:w="3120" w:type="dxa"/>
          </w:tcPr>
          <w:p w14:paraId="5DFDE7D8" w14:textId="77777777" w:rsidR="001737CF" w:rsidRDefault="006737B7">
            <w:r>
              <w:rPr>
                <w:sz w:val="18"/>
              </w:rPr>
              <w:t>Sender override</w:t>
            </w:r>
          </w:p>
        </w:tc>
        <w:tc>
          <w:tcPr>
            <w:tcW w:w="3120" w:type="dxa"/>
          </w:tcPr>
          <w:p w14:paraId="70B43C1B" w14:textId="77777777" w:rsidR="001737CF" w:rsidRDefault="006737B7">
            <w:r>
              <w:rPr>
                <w:sz w:val="18"/>
              </w:rPr>
              <w:t>Appears allowed today</w:t>
            </w:r>
          </w:p>
        </w:tc>
        <w:tc>
          <w:tcPr>
            <w:tcW w:w="3120" w:type="dxa"/>
          </w:tcPr>
          <w:p w14:paraId="4D72D490" w14:textId="77777777" w:rsidR="001737CF" w:rsidRDefault="006737B7">
            <w:r>
              <w:rPr>
                <w:sz w:val="18"/>
              </w:rPr>
              <w:t>Disallow for adult → minor sexual</w:t>
            </w:r>
          </w:p>
        </w:tc>
      </w:tr>
      <w:tr w:rsidR="001737CF" w14:paraId="009AF575" w14:textId="77777777">
        <w:tc>
          <w:tcPr>
            <w:tcW w:w="3120" w:type="dxa"/>
          </w:tcPr>
          <w:p w14:paraId="57133721" w14:textId="77777777" w:rsidR="001737CF" w:rsidRDefault="006737B7">
            <w:r>
              <w:rPr>
                <w:sz w:val="18"/>
              </w:rPr>
              <w:t>Guardian alert</w:t>
            </w:r>
          </w:p>
        </w:tc>
        <w:tc>
          <w:tcPr>
            <w:tcW w:w="3120" w:type="dxa"/>
          </w:tcPr>
          <w:p w14:paraId="1736CC3A" w14:textId="77777777" w:rsidR="001737CF" w:rsidRDefault="006737B7">
            <w:r>
              <w:rPr>
                <w:sz w:val="18"/>
              </w:rPr>
              <w:t>Yes</w:t>
            </w:r>
          </w:p>
        </w:tc>
        <w:tc>
          <w:tcPr>
            <w:tcW w:w="3120" w:type="dxa"/>
          </w:tcPr>
          <w:p w14:paraId="2C457B61" w14:textId="77777777" w:rsidR="001737CF" w:rsidRDefault="006737B7">
            <w:r>
              <w:rPr>
                <w:sz w:val="18"/>
              </w:rPr>
              <w:t>Keep; strengthen copy + actions</w:t>
            </w:r>
          </w:p>
        </w:tc>
      </w:tr>
      <w:tr w:rsidR="001737CF" w14:paraId="4D6A8A48" w14:textId="77777777">
        <w:tc>
          <w:tcPr>
            <w:tcW w:w="3120" w:type="dxa"/>
          </w:tcPr>
          <w:p w14:paraId="53C74C57" w14:textId="77777777" w:rsidR="001737CF" w:rsidRDefault="006737B7">
            <w:r>
              <w:rPr>
                <w:sz w:val="18"/>
              </w:rPr>
              <w:t>Primary control</w:t>
            </w:r>
          </w:p>
        </w:tc>
        <w:tc>
          <w:tcPr>
            <w:tcW w:w="3120" w:type="dxa"/>
          </w:tcPr>
          <w:p w14:paraId="1FC88059" w14:textId="77777777" w:rsidR="001737CF" w:rsidRDefault="006737B7">
            <w:r>
              <w:rPr>
                <w:sz w:val="18"/>
              </w:rPr>
              <w:t>Mitigate after send</w:t>
            </w:r>
          </w:p>
        </w:tc>
        <w:tc>
          <w:tcPr>
            <w:tcW w:w="3120" w:type="dxa"/>
          </w:tcPr>
          <w:p w14:paraId="69F093FF" w14:textId="77777777" w:rsidR="001737CF" w:rsidRDefault="006737B7">
            <w:r>
              <w:rPr>
                <w:sz w:val="18"/>
              </w:rPr>
              <w:t>Prevent + block, then notify</w:t>
            </w:r>
          </w:p>
        </w:tc>
      </w:tr>
    </w:tbl>
    <w:p w14:paraId="0B47D489" w14:textId="77777777" w:rsidR="001737CF" w:rsidRDefault="001737CF"/>
    <w:p w14:paraId="5DB14038" w14:textId="77777777" w:rsidR="001737CF" w:rsidRDefault="006737B7">
      <w:pPr>
        <w:pStyle w:val="Heading1"/>
      </w:pPr>
      <w:r>
        <w:t>10. Policy decisions to confirm</w:t>
      </w:r>
    </w:p>
    <w:p w14:paraId="73F983E0" w14:textId="77777777" w:rsidR="001737CF" w:rsidRDefault="006737B7">
      <w:pPr>
        <w:pStyle w:val="ListBullet"/>
      </w:pPr>
      <w:r>
        <w:t>Strict block (recommended for adult → child + sexual): no delivery, no mask, no sender override.</w:t>
      </w:r>
    </w:p>
    <w:p w14:paraId="464518EB" w14:textId="77777777" w:rsidR="001737CF" w:rsidRDefault="006737B7">
      <w:pPr>
        <w:pStyle w:val="ListBullet"/>
      </w:pPr>
      <w:r>
        <w:t>Mask-and-deliver only as fallback for non-sexual categories, or peer cases where legal/policy accepts residual risk—not for adult sexual contact.</w:t>
      </w:r>
    </w:p>
    <w:p w14:paraId="63D9C29D" w14:textId="77777777" w:rsidR="001737CF" w:rsidRDefault="006737B7">
      <w:pPr>
        <w:pStyle w:val="ListBullet"/>
      </w:pPr>
      <w:r>
        <w:t>Approved-contact-only DMs for minors (especially Kids Zone) as a preventive control so adults outside Safe Circle cannot DM at all.</w:t>
      </w:r>
    </w:p>
    <w:p w14:paraId="340BF9AC" w14:textId="77777777" w:rsidR="001737CF" w:rsidRDefault="006737B7">
      <w:pPr>
        <w:pStyle w:val="ListBullet"/>
      </w:pPr>
      <w:r>
        <w:t>Confirm age-band differences: Kids vs Teens vs Mature Teens for non-sexual adult messaging flexibility.</w:t>
      </w:r>
    </w:p>
    <w:p w14:paraId="4A75FFE5" w14:textId="77777777" w:rsidR="001737CF" w:rsidRDefault="006737B7">
      <w:pPr>
        <w:pStyle w:val="Heading1"/>
      </w:pPr>
      <w:r>
        <w:lastRenderedPageBreak/>
        <w:t>11. Regulatory and design notes</w:t>
      </w:r>
    </w:p>
    <w:p w14:paraId="2BE6C7D0" w14:textId="77777777" w:rsidR="001737CF" w:rsidRDefault="006737B7">
      <w:r>
        <w:t xml:space="preserve">This specification is a product design recommendation informed by common child-safety frameworks (including COPPA for under-13 data practices, UK </w:t>
      </w:r>
      <w:proofErr w:type="gramStart"/>
      <w:r>
        <w:t>Age Appropriate</w:t>
      </w:r>
      <w:proofErr w:type="gramEnd"/>
      <w:r>
        <w:t xml:space="preserve"> Design Code, Online Safety Act duties of care, and DSA minor protections). It is not legal advice. Legal, Trust &amp; Safety, and compliance should review before implementation, especially for mandatory reporting, evidence retention, and jurisdiction-specific rules.</w:t>
      </w:r>
    </w:p>
    <w:sectPr w:rsidR="001737CF"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782265">
    <w:abstractNumId w:val="8"/>
  </w:num>
  <w:num w:numId="2" w16cid:durableId="963510288">
    <w:abstractNumId w:val="6"/>
  </w:num>
  <w:num w:numId="3" w16cid:durableId="713577388">
    <w:abstractNumId w:val="5"/>
  </w:num>
  <w:num w:numId="4" w16cid:durableId="1423406823">
    <w:abstractNumId w:val="4"/>
  </w:num>
  <w:num w:numId="5" w16cid:durableId="941884739">
    <w:abstractNumId w:val="7"/>
  </w:num>
  <w:num w:numId="6" w16cid:durableId="110100908">
    <w:abstractNumId w:val="3"/>
  </w:num>
  <w:num w:numId="7" w16cid:durableId="369502673">
    <w:abstractNumId w:val="2"/>
  </w:num>
  <w:num w:numId="8" w16cid:durableId="1895189924">
    <w:abstractNumId w:val="1"/>
  </w:num>
  <w:num w:numId="9" w16cid:durableId="95918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619"/>
    <w:rsid w:val="00034616"/>
    <w:rsid w:val="0006063C"/>
    <w:rsid w:val="000A14A5"/>
    <w:rsid w:val="000B41C4"/>
    <w:rsid w:val="0015074B"/>
    <w:rsid w:val="001628C9"/>
    <w:rsid w:val="001737CF"/>
    <w:rsid w:val="0017566E"/>
    <w:rsid w:val="001C217E"/>
    <w:rsid w:val="001E6CB4"/>
    <w:rsid w:val="0023071E"/>
    <w:rsid w:val="00266A6D"/>
    <w:rsid w:val="0029639D"/>
    <w:rsid w:val="002A32C7"/>
    <w:rsid w:val="002F2AAA"/>
    <w:rsid w:val="00302CB0"/>
    <w:rsid w:val="003056B3"/>
    <w:rsid w:val="00326F90"/>
    <w:rsid w:val="00334838"/>
    <w:rsid w:val="003848CB"/>
    <w:rsid w:val="00390CA2"/>
    <w:rsid w:val="00447271"/>
    <w:rsid w:val="00457615"/>
    <w:rsid w:val="004C2C96"/>
    <w:rsid w:val="004D72E4"/>
    <w:rsid w:val="00500C70"/>
    <w:rsid w:val="00506751"/>
    <w:rsid w:val="005113EB"/>
    <w:rsid w:val="00523396"/>
    <w:rsid w:val="00543ACE"/>
    <w:rsid w:val="005720CC"/>
    <w:rsid w:val="00574404"/>
    <w:rsid w:val="005C7364"/>
    <w:rsid w:val="005D0278"/>
    <w:rsid w:val="00631A08"/>
    <w:rsid w:val="00635A44"/>
    <w:rsid w:val="006737B7"/>
    <w:rsid w:val="007108B1"/>
    <w:rsid w:val="00712C4B"/>
    <w:rsid w:val="0076402C"/>
    <w:rsid w:val="00790C4B"/>
    <w:rsid w:val="007B166A"/>
    <w:rsid w:val="007F0AE7"/>
    <w:rsid w:val="00835D88"/>
    <w:rsid w:val="008F763D"/>
    <w:rsid w:val="009F6536"/>
    <w:rsid w:val="009F7298"/>
    <w:rsid w:val="00A03B16"/>
    <w:rsid w:val="00A31F3A"/>
    <w:rsid w:val="00A6386D"/>
    <w:rsid w:val="00AA1D8D"/>
    <w:rsid w:val="00AB285D"/>
    <w:rsid w:val="00B47730"/>
    <w:rsid w:val="00B510D8"/>
    <w:rsid w:val="00B977AA"/>
    <w:rsid w:val="00BC4CEC"/>
    <w:rsid w:val="00BD7987"/>
    <w:rsid w:val="00C25A2B"/>
    <w:rsid w:val="00C54766"/>
    <w:rsid w:val="00CB0664"/>
    <w:rsid w:val="00CB157C"/>
    <w:rsid w:val="00D15F89"/>
    <w:rsid w:val="00DA1620"/>
    <w:rsid w:val="00DA468B"/>
    <w:rsid w:val="00DC362B"/>
    <w:rsid w:val="00DD6DA4"/>
    <w:rsid w:val="00E54712"/>
    <w:rsid w:val="00F6726F"/>
    <w:rsid w:val="00F721DB"/>
    <w:rsid w:val="00F82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15A34"/>
  <w14:defaultImageDpi w14:val="300"/>
  <w15:docId w15:val="{952163C7-7DEA-48A3-8EA7-57B8A001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3989</TotalTime>
  <Pages>7</Pages>
  <Words>1952</Words>
  <Characters>11128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Dhanuka De Silva</cp:lastModifiedBy>
  <cp:revision>56</cp:revision>
  <dcterms:created xsi:type="dcterms:W3CDTF">2026-09-22T12:01:00Z</dcterms:created>
  <dcterms:modified xsi:type="dcterms:W3CDTF">2026-09-27T03:22:00Z</dcterms:modified>
  <cp:category/>
</cp:coreProperties>
</file>