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2387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87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778510</wp:posOffset>
            </wp:positionH>
            <wp:positionV relativeFrom="page">
              <wp:posOffset>2303780</wp:posOffset>
            </wp:positionV>
            <wp:extent cx="600329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3385820</wp:posOffset>
            </wp:positionV>
            <wp:extent cx="38100" cy="2844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4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5942330</wp:posOffset>
            </wp:positionV>
            <wp:extent cx="38100" cy="2844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44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7626350</wp:posOffset>
            </wp:positionV>
            <wp:extent cx="6483350" cy="2273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27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7626350</wp:posOffset>
            </wp:positionV>
            <wp:extent cx="6483350" cy="2273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27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7632700</wp:posOffset>
            </wp:positionV>
            <wp:extent cx="646430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7632700</wp:posOffset>
            </wp:positionV>
            <wp:extent cx="6470650" cy="38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387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</wp:posOffset>
            </wp:positionH>
            <wp:positionV relativeFrom="page">
              <wp:posOffset>8013700</wp:posOffset>
            </wp:positionV>
            <wp:extent cx="6460490" cy="18745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18745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7753350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793750</wp:posOffset>
            </wp:positionH>
            <wp:positionV relativeFrom="page">
              <wp:posOffset>7753350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7753350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p>
      <w:pPr>
        <w:autoSpaceDN w:val="0"/>
        <w:autoSpaceDE w:val="0"/>
        <w:widowControl/>
        <w:spacing w:line="422" w:lineRule="exact" w:before="0" w:after="0"/>
        <w:ind w:left="986" w:right="0" w:firstLine="0"/>
        <w:jc w:val="left"/>
      </w:pPr>
      <w:r>
        <w:rPr>
          <w:spacing w:val="-10"/>
          <w:rFonts w:ascii="Nimbus Sans" w:hAnsi="Nimbus Sans" w:eastAsia="Nimbus Sans"/>
          <w:b/>
          <w:color w:val="F8FAFC"/>
          <w:sz w:val="44"/>
        </w:rPr>
        <w:t>Hands-On Lab Report: Building Independent</w:t>
      </w:r>
    </w:p>
    <w:p>
      <w:pPr>
        <w:autoSpaceDN w:val="0"/>
        <w:autoSpaceDE w:val="0"/>
        <w:widowControl/>
        <w:spacing w:line="332" w:lineRule="exact" w:before="286" w:after="0"/>
        <w:ind w:left="986" w:right="0" w:firstLine="0"/>
        <w:jc w:val="left"/>
      </w:pPr>
      <w:r>
        <w:rPr>
          <w:spacing w:val="-10"/>
          <w:rFonts w:ascii="Nimbus Sans" w:hAnsi="Nimbus Sans" w:eastAsia="Nimbus Sans"/>
          <w:b/>
          <w:color w:val="F8FAFC"/>
          <w:sz w:val="44"/>
        </w:rPr>
        <w:t>Microservices</w:t>
      </w:r>
    </w:p>
    <w:p>
      <w:pPr>
        <w:autoSpaceDN w:val="0"/>
        <w:autoSpaceDE w:val="0"/>
        <w:widowControl/>
        <w:spacing w:line="200" w:lineRule="exact" w:before="452" w:after="284"/>
        <w:ind w:left="986" w:right="0" w:firstLine="0"/>
        <w:jc w:val="left"/>
      </w:pPr>
      <w:r>
        <w:rPr>
          <w:spacing w:val="-10"/>
          <w:rFonts w:ascii="Nimbus Sans" w:hAnsi="Nimbus Sans" w:eastAsia="Nimbus Sans"/>
          <w:color w:val="94A3B8"/>
          <w:sz w:val="21"/>
        </w:rPr>
        <w:t>Implementation of Account and Loan Spring RESTful Web Services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tabs>
          <w:tab w:pos="5790" w:val="left"/>
          <w:tab w:pos="6214" w:val="left"/>
        </w:tabs>
        <w:autoSpaceDE w:val="0"/>
        <w:widowControl/>
        <w:spacing w:line="256" w:lineRule="exact" w:before="0" w:after="0"/>
        <w:ind w:left="986" w:right="864" w:firstLine="0"/>
        <w:jc w:val="left"/>
      </w:pPr>
      <w:r>
        <w:rPr>
          <w:spacing w:val="-10"/>
          <w:rFonts w:ascii="Nimbus Sans" w:hAnsi="Nimbus Sans" w:eastAsia="Nimbus Sans"/>
          <w:b/>
          <w:color w:val="CBD5E1"/>
          <w:sz w:val="20"/>
        </w:rPr>
        <w:t>Engineer/Student:</w:t>
      </w:r>
      <w:r>
        <w:rPr>
          <w:spacing w:val="-10"/>
          <w:rFonts w:ascii="Nimbus Sans" w:hAnsi="Nimbus Sans" w:eastAsia="Nimbus Sans"/>
          <w:color w:val="CBD5E1"/>
          <w:sz w:val="20"/>
        </w:rPr>
        <w:t xml:space="preserve"> [STUDENT_NAME] </w:t>
      </w:r>
      <w:r>
        <w:tab/>
      </w:r>
      <w:r>
        <w:tab/>
      </w:r>
      <w:r>
        <w:rPr>
          <w:spacing w:val="-10"/>
          <w:rFonts w:ascii="Nimbus Sans" w:hAnsi="Nimbus Sans" w:eastAsia="Nimbus Sans"/>
          <w:b/>
          <w:color w:val="CBD5E1"/>
          <w:sz w:val="20"/>
        </w:rPr>
        <w:t>Environment:</w:t>
      </w:r>
      <w:r>
        <w:rPr>
          <w:spacing w:val="-10"/>
          <w:rFonts w:ascii="Nimbus Sans" w:hAnsi="Nimbus Sans" w:eastAsia="Nimbus Sans"/>
          <w:color w:val="CBD5E1"/>
          <w:sz w:val="20"/>
        </w:rPr>
        <w:t xml:space="preserve"> Eclipse IDE, Maven, Spring Boot </w:t>
      </w:r>
      <w:r>
        <w:br/>
      </w:r>
      <w:r>
        <w:rPr>
          <w:spacing w:val="-10"/>
          <w:rFonts w:ascii="Nimbus Sans" w:hAnsi="Nimbus Sans" w:eastAsia="Nimbus Sans"/>
          <w:b/>
          <w:color w:val="CBD5E1"/>
          <w:sz w:val="20"/>
        </w:rPr>
        <w:t>Registration/Employee ID:</w:t>
      </w:r>
      <w:r>
        <w:rPr>
          <w:spacing w:val="-10"/>
          <w:rFonts w:ascii="Nimbus Sans" w:hAnsi="Nimbus Sans" w:eastAsia="Nimbus Sans"/>
          <w:color w:val="CBD5E1"/>
          <w:sz w:val="20"/>
        </w:rPr>
        <w:t xml:space="preserve"> [EMPLOYEE_ID] </w:t>
      </w:r>
      <w:r>
        <w:tab/>
      </w:r>
      <w:r>
        <w:rPr>
          <w:spacing w:val="-10"/>
          <w:rFonts w:ascii="Nimbus Sans" w:hAnsi="Nimbus Sans" w:eastAsia="Nimbus Sans"/>
          <w:b/>
          <w:color w:val="CBD5E1"/>
          <w:sz w:val="20"/>
        </w:rPr>
        <w:t>Target OS Drive:</w:t>
      </w:r>
      <w:r>
        <w:rPr>
          <w:spacing w:val="-10"/>
          <w:rFonts w:ascii="Nimbus Sans" w:hAnsi="Nimbus Sans" w:eastAsia="Nimbus Sans"/>
          <w:color w:val="CBD5E1"/>
          <w:sz w:val="20"/>
        </w:rPr>
        <w:t xml:space="preserve"> D:\[EMPLOYEE_ID]\microservices</w:t>
      </w:r>
    </w:p>
    <w:p>
      <w:pPr>
        <w:autoSpaceDN w:val="0"/>
        <w:autoSpaceDE w:val="0"/>
        <w:widowControl/>
        <w:spacing w:line="214" w:lineRule="exact" w:before="976" w:after="0"/>
        <w:ind w:left="820" w:right="0" w:firstLine="0"/>
        <w:jc w:val="left"/>
      </w:pPr>
      <w:r>
        <w:rPr>
          <w:spacing w:val="-10"/>
          <w:rFonts w:ascii="Nimbus Sans" w:hAnsi="Nimbus Sans" w:eastAsia="Nimbus Sans"/>
          <w:b/>
          <w:color w:val="0F172A"/>
          <w:sz w:val="28"/>
        </w:rPr>
        <w:t>1. Introduction &amp; Architecture Overview</w:t>
      </w:r>
    </w:p>
    <w:p>
      <w:pPr>
        <w:autoSpaceDN w:val="0"/>
        <w:autoSpaceDE w:val="0"/>
        <w:widowControl/>
        <w:spacing w:line="210" w:lineRule="exact" w:before="440" w:after="66"/>
        <w:ind w:left="0" w:right="0" w:firstLine="0"/>
        <w:jc w:val="center"/>
      </w:pPr>
      <w:r>
        <w:rPr>
          <w:spacing w:val="-10"/>
          <w:rFonts w:ascii="Nimbus Sans" w:hAnsi="Nimbus Sans" w:eastAsia="Nimbus Sans"/>
          <w:color w:val="334155"/>
          <w:sz w:val="21"/>
        </w:rPr>
        <w:t>This document serves as an official validation and complete blueprint for the creation of decoupled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" w:type="dxa"/>
      </w:tblPr>
      <w:tblGrid>
        <w:gridCol w:w="1520" w:type="dxa"/>
        <w:gridCol w:w="1320" w:type="dxa"/>
        <w:gridCol w:w="720" w:type="dxa"/>
        <w:gridCol w:w="300" w:type="dxa"/>
        <w:gridCol w:w="920" w:type="dxa"/>
        <w:gridCol w:w="820" w:type="dxa"/>
        <w:gridCol w:w="1220" w:type="dxa"/>
        <w:gridCol w:w="560" w:type="dxa"/>
        <w:gridCol w:w="700" w:type="dxa"/>
        <w:gridCol w:w="2740" w:type="dxa"/>
      </w:tblGrid>
      <w:tr>
        <w:trPr>
          <w:trHeight w:hRule="exact" w:val="320"/>
        </w:trPr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310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architectural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components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inside</w:t>
            </w:r>
          </w:p>
        </w:tc>
        <w:tc>
          <w:tcPr>
            <w:tcW w:type="dxa" w:w="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a</w:t>
            </w:r>
          </w:p>
        </w:tc>
        <w:tc>
          <w:tcPr>
            <w:tcW w:type="dxa" w:w="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banking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system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ecosystem.</w:t>
            </w:r>
          </w:p>
        </w:tc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Two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target</w:t>
            </w:r>
          </w:p>
        </w:tc>
        <w:tc>
          <w:tcPr>
            <w:tcW w:type="dxa" w:w="2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00" w:right="0" w:firstLine="0"/>
              <w:jc w:val="left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microservices—</w:t>
            </w:r>
            <w:r>
              <w:rPr>
                <w:spacing w:val="-10"/>
                <w:rFonts w:ascii="Nimbus Sans" w:hAnsi="Nimbus Sans" w:eastAsia="Nimbus Sans"/>
                <w:b/>
                <w:color w:val="334155"/>
                <w:sz w:val="21"/>
              </w:rPr>
              <w:t>Account</w:t>
            </w:r>
          </w:p>
        </w:tc>
      </w:tr>
    </w:tbl>
    <w:p>
      <w:pPr>
        <w:autoSpaceDN w:val="0"/>
        <w:autoSpaceDE w:val="0"/>
        <w:widowControl/>
        <w:spacing w:line="212" w:lineRule="exact" w:before="74" w:after="0"/>
        <w:ind w:left="0" w:right="0" w:firstLine="0"/>
        <w:jc w:val="center"/>
      </w:pPr>
      <w:r>
        <w:rPr>
          <w:spacing w:val="-10"/>
          <w:rFonts w:ascii="Nimbus Sans" w:hAnsi="Nimbus Sans" w:eastAsia="Nimbus Sans"/>
          <w:b/>
          <w:color w:val="334155"/>
          <w:sz w:val="21"/>
        </w:rPr>
        <w:t>Microservice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and</w:t>
      </w:r>
      <w:r>
        <w:rPr>
          <w:spacing w:val="-10"/>
          <w:rFonts w:ascii="Nimbus Sans" w:hAnsi="Nimbus Sans" w:eastAsia="Nimbus Sans"/>
          <w:b/>
          <w:color w:val="334155"/>
          <w:sz w:val="21"/>
        </w:rPr>
        <w:t xml:space="preserve"> Loan Microservice</w:t>
      </w:r>
      <w:r>
        <w:rPr>
          <w:spacing w:val="-10"/>
          <w:rFonts w:ascii="Nimbus Sans" w:hAnsi="Nimbus Sans" w:eastAsia="Nimbus Sans"/>
          <w:color w:val="334155"/>
          <w:sz w:val="21"/>
        </w:rPr>
        <w:t>—were designed, configured, and implemented as independent Spring</w:t>
      </w:r>
    </w:p>
    <w:p>
      <w:pPr>
        <w:autoSpaceDN w:val="0"/>
        <w:autoSpaceDE w:val="0"/>
        <w:widowControl/>
        <w:spacing w:line="160" w:lineRule="exact" w:before="124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Boot RESTful web services.</w:t>
      </w:r>
    </w:p>
    <w:p>
      <w:pPr>
        <w:autoSpaceDN w:val="0"/>
        <w:autoSpaceDE w:val="0"/>
        <w:widowControl/>
        <w:spacing w:line="200" w:lineRule="exact" w:before="358" w:after="0"/>
        <w:ind w:left="0" w:right="0" w:firstLine="0"/>
        <w:jc w:val="center"/>
      </w:pPr>
      <w:r>
        <w:rPr>
          <w:spacing w:val="-10"/>
          <w:rFonts w:ascii="Nimbus Sans" w:hAnsi="Nimbus Sans" w:eastAsia="Nimbus Sans"/>
          <w:color w:val="334155"/>
          <w:sz w:val="21"/>
        </w:rPr>
        <w:t>Unlike a monolithic structure, each service is isolated, possessing its own independent build life cycle</w:t>
      </w:r>
    </w:p>
    <w:p>
      <w:pPr>
        <w:autoSpaceDN w:val="0"/>
        <w:autoSpaceDE w:val="0"/>
        <w:widowControl/>
        <w:spacing w:line="334" w:lineRule="exact" w:before="40" w:after="0"/>
        <w:ind w:left="610" w:right="610" w:firstLine="0"/>
        <w:jc w:val="both"/>
      </w:pPr>
      <w:r>
        <w:rPr>
          <w:spacing w:val="-10"/>
          <w:rFonts w:ascii="Nimbus Sans" w:hAnsi="Nimbus Sans" w:eastAsia="Nimbus Sans"/>
          <w:color w:val="334155"/>
          <w:sz w:val="21"/>
        </w:rPr>
        <w:t>managed by dedicated Apache Maven Project Object Model (</w:t>
      </w:r>
      <w:r>
        <w:rPr>
          <w:spacing w:val="-10"/>
          <w:rFonts w:ascii="Noto Sans Mono" w:hAnsi="Noto Sans Mono" w:eastAsia="Noto Sans Mono"/>
          <w:color w:val="334155"/>
          <w:sz w:val="21"/>
        </w:rPr>
        <w:t>pom.xml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) descriptors. They execute inside </w:t>
      </w:r>
      <w:r>
        <w:br/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atomic embedded servlet container layers with no external persistent data cross-dependencies, demonstrating </w:t>
      </w:r>
      <w:r>
        <w:br/>
      </w:r>
      <w:r>
        <w:rPr>
          <w:spacing w:val="-10"/>
          <w:rFonts w:ascii="Nimbus Sans" w:hAnsi="Nimbus Sans" w:eastAsia="Nimbus Sans"/>
          <w:color w:val="334155"/>
          <w:sz w:val="21"/>
        </w:rPr>
        <w:t>standard stateless REST API communication paradigms.</w:t>
      </w:r>
    </w:p>
    <w:p>
      <w:pPr>
        <w:autoSpaceDN w:val="0"/>
        <w:autoSpaceDE w:val="0"/>
        <w:widowControl/>
        <w:spacing w:line="268" w:lineRule="exact" w:before="604" w:after="0"/>
        <w:ind w:left="820" w:right="0" w:firstLine="0"/>
        <w:jc w:val="left"/>
      </w:pPr>
      <w:r>
        <w:rPr>
          <w:spacing w:val="-10"/>
          <w:rFonts w:ascii="Nimbus Sans" w:hAnsi="Nimbus Sans" w:eastAsia="Nimbus Sans"/>
          <w:b/>
          <w:color w:val="0F172A"/>
          <w:sz w:val="28"/>
        </w:rPr>
        <w:t>2. Directory Infrastructure &amp; Workspace Organization</w:t>
      </w:r>
    </w:p>
    <w:p>
      <w:pPr>
        <w:autoSpaceDN w:val="0"/>
        <w:autoSpaceDE w:val="0"/>
        <w:widowControl/>
        <w:spacing w:line="212" w:lineRule="exact" w:before="386" w:after="0"/>
        <w:ind w:left="0" w:right="0" w:firstLine="0"/>
        <w:jc w:val="center"/>
      </w:pPr>
      <w:r>
        <w:rPr>
          <w:spacing w:val="-10"/>
          <w:rFonts w:ascii="Nimbus Sans" w:hAnsi="Nimbus Sans" w:eastAsia="Nimbus Sans"/>
          <w:color w:val="334155"/>
          <w:sz w:val="21"/>
        </w:rPr>
        <w:t>To ensure rigid configuration management, the workspace folder structure was organized sequentially under</w:t>
      </w:r>
    </w:p>
    <w:p>
      <w:pPr>
        <w:autoSpaceDN w:val="0"/>
        <w:autoSpaceDE w:val="0"/>
        <w:widowControl/>
        <w:spacing w:line="200" w:lineRule="exact" w:before="158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the local workstation's non-volatile secondary storage layer (</w:t>
      </w:r>
      <w:r>
        <w:rPr>
          <w:spacing w:val="-10"/>
          <w:rFonts w:ascii="Noto Sans Mono" w:hAnsi="Noto Sans Mono" w:eastAsia="Noto Sans Mono"/>
          <w:color w:val="334155"/>
          <w:sz w:val="21"/>
        </w:rPr>
        <w:t>D: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drive).</w:t>
      </w:r>
    </w:p>
    <w:p>
      <w:pPr>
        <w:autoSpaceDN w:val="0"/>
        <w:autoSpaceDE w:val="0"/>
        <w:widowControl/>
        <w:spacing w:line="230" w:lineRule="exact" w:before="240" w:after="0"/>
        <w:ind w:left="676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 xml:space="preserve">1. </w:t>
      </w:r>
      <w:r>
        <w:rPr>
          <w:spacing w:val="-10"/>
          <w:rFonts w:ascii="Nimbus Sans" w:hAnsi="Nimbus Sans" w:eastAsia="Nimbus Sans"/>
          <w:color w:val="334155"/>
          <w:sz w:val="21"/>
        </w:rPr>
        <w:t>Created the root identity folder mapping directly to the ID: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D:\[EMPLOYEE_ID]</w:t>
      </w:r>
    </w:p>
    <w:p>
      <w:pPr>
        <w:autoSpaceDN w:val="0"/>
        <w:autoSpaceDE w:val="0"/>
        <w:widowControl/>
        <w:spacing w:line="230" w:lineRule="exact" w:before="152" w:after="0"/>
        <w:ind w:left="676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 xml:space="preserve">2. </w:t>
      </w:r>
      <w:r>
        <w:rPr>
          <w:spacing w:val="-10"/>
          <w:rFonts w:ascii="Nimbus Sans" w:hAnsi="Nimbus Sans" w:eastAsia="Nimbus Sans"/>
          <w:color w:val="334155"/>
          <w:sz w:val="21"/>
        </w:rPr>
        <w:t>Generated a specialized sub-module workspace directory: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D:\[EMPLOYEE_ID]\microservices</w:t>
      </w:r>
    </w:p>
    <w:p>
      <w:pPr>
        <w:autoSpaceDN w:val="0"/>
        <w:autoSpaceDE w:val="0"/>
        <w:widowControl/>
        <w:spacing w:line="174" w:lineRule="exact" w:before="564" w:after="0"/>
        <w:ind w:left="1718" w:right="0" w:firstLine="0"/>
        <w:jc w:val="left"/>
      </w:pPr>
      <w:r>
        <w:rPr>
          <w:spacing w:val="-10"/>
          <w:rFonts w:ascii="Noto Sans Mono" w:hAnsi="Noto Sans Mono" w:eastAsia="Noto Sans Mono"/>
          <w:b/>
          <w:color w:val="475569"/>
          <w:sz w:val="17"/>
        </w:rPr>
        <w:t>Command Prompt - Directory Tree Structure</w:t>
      </w:r>
    </w:p>
    <w:p>
      <w:pPr>
        <w:autoSpaceDN w:val="0"/>
        <w:autoSpaceDE w:val="0"/>
        <w:widowControl/>
        <w:spacing w:line="288" w:lineRule="exact" w:before="334" w:after="0"/>
        <w:ind w:left="806" w:right="6624" w:firstLine="0"/>
        <w:jc w:val="left"/>
      </w:pPr>
      <w:r>
        <w:rPr>
          <w:spacing w:val="-10"/>
          <w:rFonts w:ascii="Liberation Mono" w:hAnsi="Liberation Mono" w:eastAsia="Liberation Mono"/>
          <w:color w:val="F8FAFC"/>
          <w:sz w:val="18"/>
        </w:rPr>
        <w:t xml:space="preserve">D:\&gt; mkdir [EMPLOYEE_ID]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 xml:space="preserve">D:\&gt; cd [EMPLOYEE_ID]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 xml:space="preserve">D:\[EMPLOYEE_ID]&gt; mkdir microservices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 xml:space="preserve">D:\[EMPLOYEE_ID]&gt; tree /F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 xml:space="preserve">Folder PATH listing for volume Data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>D:\[EMPLOYEE_ID]\</w:t>
      </w:r>
    </w:p>
    <w:p>
      <w:pPr>
        <w:autoSpaceDN w:val="0"/>
        <w:autoSpaceDE w:val="0"/>
        <w:widowControl/>
        <w:spacing w:line="152" w:lineRule="exact" w:before="100" w:after="0"/>
        <w:ind w:left="806" w:right="0" w:firstLine="0"/>
        <w:jc w:val="left"/>
      </w:pPr>
      <w:r>
        <w:rPr>
          <w:spacing w:val="-10"/>
          <w:rFonts w:ascii="Liberation Mono" w:hAnsi="Liberation Mono" w:eastAsia="Liberation Mono"/>
          <w:color w:val="F8FAFC"/>
          <w:sz w:val="18"/>
        </w:rPr>
        <w:t>└───microservices</w:t>
      </w:r>
    </w:p>
    <w:p>
      <w:pPr>
        <w:autoSpaceDN w:val="0"/>
        <w:autoSpaceDE w:val="0"/>
        <w:widowControl/>
        <w:spacing w:line="272" w:lineRule="exact" w:before="68" w:after="0"/>
        <w:ind w:left="806" w:right="4896" w:firstLine="0"/>
        <w:jc w:val="left"/>
      </w:pPr>
      <w:r>
        <w:rPr>
          <w:spacing w:val="-10"/>
          <w:rFonts w:ascii="Liberation Mono" w:hAnsi="Liberation Mono" w:eastAsia="Liberation Mono"/>
          <w:color w:val="F8FAFC"/>
          <w:sz w:val="18"/>
        </w:rPr>
        <w:t>├───account/ (Extracted Spring Boot Maven Base Layer)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>└───loan/ (Extracted Spring Boot Maven Base Layer)</w:t>
      </w:r>
    </w:p>
    <w:p>
      <w:pPr>
        <w:autoSpaceDN w:val="0"/>
        <w:tabs>
          <w:tab w:pos="9902" w:val="left"/>
        </w:tabs>
        <w:autoSpaceDE w:val="0"/>
        <w:widowControl/>
        <w:spacing w:line="174" w:lineRule="exact" w:before="842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64748B"/>
          <w:sz w:val="18"/>
        </w:rPr>
        <w:t xml:space="preserve">Student Name | ID: [EMPLOYEE_ID] </w:t>
      </w:r>
      <w:r>
        <w:tab/>
      </w:r>
      <w:r>
        <w:rPr>
          <w:spacing w:val="-10"/>
          <w:rFonts w:ascii="Nimbus Sans" w:hAnsi="Nimbus Sans" w:eastAsia="Nimbus Sans"/>
          <w:color w:val="64748B"/>
          <w:sz w:val="18"/>
        </w:rPr>
        <w:t>Page 1 of 7</w:t>
      </w:r>
    </w:p>
    <w:p>
      <w:pPr>
        <w:sectPr>
          <w:type w:val="continuous"/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720090</wp:posOffset>
            </wp:positionV>
            <wp:extent cx="38100" cy="2844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4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4813300</wp:posOffset>
            </wp:positionV>
            <wp:extent cx="6483350" cy="264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4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4813300</wp:posOffset>
            </wp:positionV>
            <wp:extent cx="6483350" cy="264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4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4826000</wp:posOffset>
            </wp:positionV>
            <wp:extent cx="646430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4826000</wp:posOffset>
            </wp:positionV>
            <wp:extent cx="647065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</wp:posOffset>
            </wp:positionH>
            <wp:positionV relativeFrom="page">
              <wp:posOffset>5201920</wp:posOffset>
            </wp:positionV>
            <wp:extent cx="6460490" cy="22402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22402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4940300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793750</wp:posOffset>
            </wp:positionH>
            <wp:positionV relativeFrom="page">
              <wp:posOffset>4940300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4940300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" w:after="0"/>
        <w:ind w:left="0" w:right="0"/>
      </w:pPr>
    </w:p>
    <w:p>
      <w:pPr>
        <w:autoSpaceDN w:val="0"/>
        <w:autoSpaceDE w:val="0"/>
        <w:widowControl/>
        <w:spacing w:line="270" w:lineRule="exact" w:before="80" w:after="0"/>
        <w:ind w:left="820" w:right="0" w:firstLine="0"/>
        <w:jc w:val="left"/>
      </w:pPr>
      <w:r>
        <w:rPr>
          <w:spacing w:val="-10"/>
          <w:rFonts w:ascii="Nimbus Sans" w:hAnsi="Nimbus Sans" w:eastAsia="Nimbus Sans"/>
          <w:b/>
          <w:color w:val="0F172A"/>
          <w:sz w:val="28"/>
        </w:rPr>
        <w:t>3. Account Microservice Setup and Implementation</w:t>
      </w:r>
    </w:p>
    <w:p>
      <w:pPr>
        <w:autoSpaceDN w:val="0"/>
        <w:autoSpaceDE w:val="0"/>
        <w:widowControl/>
        <w:spacing w:line="232" w:lineRule="exact" w:before="466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1E293B"/>
          <w:sz w:val="24"/>
        </w:rPr>
        <w:t>3.1 Initialization via Spring Initializr</w:t>
      </w:r>
    </w:p>
    <w:p>
      <w:pPr>
        <w:autoSpaceDN w:val="0"/>
        <w:autoSpaceDE w:val="0"/>
        <w:widowControl/>
        <w:spacing w:line="326" w:lineRule="exact" w:before="180" w:after="0"/>
        <w:ind w:left="610" w:right="576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 xml:space="preserve">The base configuration metadata was bootstrapped via the official Spring Initializr API interface using the </w:t>
      </w:r>
      <w:r>
        <w:br/>
      </w:r>
      <w:r>
        <w:rPr>
          <w:spacing w:val="-10"/>
          <w:rFonts w:ascii="Nimbus Sans" w:hAnsi="Nimbus Sans" w:eastAsia="Nimbus Sans"/>
          <w:color w:val="334155"/>
          <w:sz w:val="21"/>
        </w:rPr>
        <w:t>parameters detailed below:</w:t>
      </w:r>
    </w:p>
    <w:p>
      <w:pPr>
        <w:autoSpaceDN w:val="0"/>
        <w:autoSpaceDE w:val="0"/>
        <w:widowControl/>
        <w:spacing w:line="200" w:lineRule="exact" w:before="168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  <w:r>
        <w:rPr>
          <w:spacing w:val="-10"/>
          <w:rFonts w:ascii="Nimbus Sans" w:hAnsi="Nimbus Sans" w:eastAsia="Nimbus Sans"/>
          <w:b/>
          <w:color w:val="334155"/>
          <w:sz w:val="21"/>
        </w:rPr>
        <w:t>Project: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Maven Project</w:t>
      </w:r>
    </w:p>
    <w:p>
      <w:pPr>
        <w:autoSpaceDN w:val="0"/>
        <w:autoSpaceDE w:val="0"/>
        <w:widowControl/>
        <w:spacing w:line="200" w:lineRule="exact" w:before="78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  <w:r>
        <w:rPr>
          <w:spacing w:val="-10"/>
          <w:rFonts w:ascii="Nimbus Sans" w:hAnsi="Nimbus Sans" w:eastAsia="Nimbus Sans"/>
          <w:b/>
          <w:color w:val="334155"/>
          <w:sz w:val="21"/>
        </w:rPr>
        <w:t>Language: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Java</w:t>
      </w:r>
    </w:p>
    <w:p>
      <w:pPr>
        <w:autoSpaceDN w:val="0"/>
        <w:autoSpaceDE w:val="0"/>
        <w:widowControl/>
        <w:spacing w:line="52" w:lineRule="exact" w:before="282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</w:p>
    <w:p>
      <w:pPr>
        <w:autoSpaceDN w:val="0"/>
        <w:autoSpaceDE w:val="0"/>
        <w:widowControl/>
        <w:spacing w:line="210" w:lineRule="exact" w:before="0" w:after="0"/>
        <w:ind w:left="910" w:right="0" w:firstLine="0"/>
        <w:jc w:val="left"/>
      </w:pPr>
      <w:r>
        <w:rPr>
          <w:spacing w:val="-10"/>
          <w:rFonts w:ascii="Nimbus Sans" w:hAnsi="Nimbus Sans" w:eastAsia="Nimbus Sans"/>
          <w:b/>
          <w:color w:val="334155"/>
          <w:sz w:val="21"/>
        </w:rPr>
        <w:t>Group ID: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com.cognizant</w:t>
      </w:r>
    </w:p>
    <w:p>
      <w:pPr>
        <w:autoSpaceDN w:val="0"/>
        <w:autoSpaceDE w:val="0"/>
        <w:widowControl/>
        <w:spacing w:line="54" w:lineRule="exact" w:before="276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</w:p>
    <w:p>
      <w:pPr>
        <w:autoSpaceDN w:val="0"/>
        <w:autoSpaceDE w:val="0"/>
        <w:widowControl/>
        <w:spacing w:line="158" w:lineRule="exact" w:before="0" w:after="0"/>
        <w:ind w:left="910" w:right="0" w:firstLine="0"/>
        <w:jc w:val="left"/>
      </w:pPr>
      <w:r>
        <w:rPr>
          <w:spacing w:val="-10"/>
          <w:rFonts w:ascii="Nimbus Sans" w:hAnsi="Nimbus Sans" w:eastAsia="Nimbus Sans"/>
          <w:b/>
          <w:color w:val="334155"/>
          <w:sz w:val="21"/>
        </w:rPr>
        <w:t>Artifact ID: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account</w:t>
      </w:r>
    </w:p>
    <w:p>
      <w:pPr>
        <w:autoSpaceDN w:val="0"/>
        <w:autoSpaceDE w:val="0"/>
        <w:widowControl/>
        <w:spacing w:line="52" w:lineRule="exact" w:before="322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</w:p>
    <w:p>
      <w:pPr>
        <w:autoSpaceDN w:val="0"/>
        <w:autoSpaceDE w:val="0"/>
        <w:widowControl/>
        <w:spacing w:line="212" w:lineRule="exact" w:before="0" w:after="0"/>
        <w:ind w:left="910" w:right="0" w:firstLine="0"/>
        <w:jc w:val="left"/>
      </w:pPr>
      <w:r>
        <w:rPr>
          <w:spacing w:val="-10"/>
          <w:rFonts w:ascii="Nimbus Sans" w:hAnsi="Nimbus Sans" w:eastAsia="Nimbus Sans"/>
          <w:b/>
          <w:color w:val="334155"/>
          <w:sz w:val="21"/>
        </w:rPr>
        <w:t>Dependencies: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Spring Boot DevTools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(Developer Tools),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Spring Web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(Web Layer MVC)</w:t>
      </w:r>
    </w:p>
    <w:p>
      <w:pPr>
        <w:autoSpaceDN w:val="0"/>
        <w:autoSpaceDE w:val="0"/>
        <w:widowControl/>
        <w:spacing w:line="242" w:lineRule="exact" w:before="438" w:after="252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1E293B"/>
          <w:sz w:val="24"/>
        </w:rPr>
        <w:t>3.2 Local Compilation &amp; Verification (Maven Lifecycle)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" w:type="dxa"/>
      </w:tblPr>
      <w:tblGrid>
        <w:gridCol w:w="820" w:type="dxa"/>
        <w:gridCol w:w="1160" w:type="dxa"/>
        <w:gridCol w:w="980" w:type="dxa"/>
        <w:gridCol w:w="1680" w:type="dxa"/>
        <w:gridCol w:w="680" w:type="dxa"/>
        <w:gridCol w:w="960" w:type="dxa"/>
        <w:gridCol w:w="1200" w:type="dxa"/>
        <w:gridCol w:w="860" w:type="dxa"/>
        <w:gridCol w:w="2480" w:type="dxa"/>
      </w:tblGrid>
      <w:tr>
        <w:trPr>
          <w:trHeight w:hRule="exact" w:val="330"/>
        </w:trPr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148" w:firstLine="0"/>
              <w:jc w:val="right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The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structural</w:t>
            </w:r>
          </w:p>
        </w:tc>
        <w:tc>
          <w:tcPr>
            <w:tcW w:type="dxa" w:w="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archive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ans Mono" w:hAnsi="Noto Sans Mono" w:eastAsia="Noto Sans Mono"/>
                <w:color w:val="334155"/>
                <w:sz w:val="21"/>
              </w:rPr>
              <w:t>account.zip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was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cleanly</w:t>
            </w:r>
          </w:p>
        </w:tc>
        <w:tc>
          <w:tcPr>
            <w:tcW w:type="dxa" w:w="1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unpacked</w:t>
            </w:r>
          </w:p>
        </w:tc>
        <w:tc>
          <w:tcPr>
            <w:tcW w:type="dxa" w:w="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imbus Sans" w:hAnsi="Nimbus Sans" w:eastAsia="Nimbus Sans"/>
                <w:color w:val="334155"/>
                <w:sz w:val="21"/>
              </w:rPr>
              <w:t>inside</w:t>
            </w:r>
          </w:p>
        </w:tc>
        <w:tc>
          <w:tcPr>
            <w:tcW w:type="dxa" w:w="2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8" w:after="0"/>
              <w:ind w:left="160" w:right="0" w:firstLine="0"/>
              <w:jc w:val="left"/>
            </w:pPr>
            <w:r>
              <w:rPr>
                <w:spacing w:val="-10"/>
                <w:rFonts w:ascii="Noto Sans Mono" w:hAnsi="Noto Sans Mono" w:eastAsia="Noto Sans Mono"/>
                <w:color w:val="334155"/>
                <w:sz w:val="21"/>
              </w:rPr>
              <w:t>D:\[EMPLOYEE_ID]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610" w:right="576" w:firstLine="0"/>
        <w:jc w:val="left"/>
      </w:pPr>
      <w:r>
        <w:rPr>
          <w:spacing w:val="-10"/>
          <w:rFonts w:ascii="Noto Sans Mono" w:hAnsi="Noto Sans Mono" w:eastAsia="Noto Sans Mono"/>
          <w:color w:val="334155"/>
          <w:sz w:val="21"/>
        </w:rPr>
        <w:t>\microservices ccount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. Prior to importing the layout structure into the Eclipse Integrated Development </w:t>
      </w:r>
      <w:r>
        <w:br/>
      </w:r>
      <w:r>
        <w:rPr>
          <w:spacing w:val="-10"/>
          <w:rFonts w:ascii="Nimbus Sans" w:hAnsi="Nimbus Sans" w:eastAsia="Nimbus Sans"/>
          <w:color w:val="334155"/>
          <w:sz w:val="21"/>
        </w:rPr>
        <w:t>Environment, a clean build package test sequence was executed via the CLI shell tool.</w:t>
      </w:r>
    </w:p>
    <w:p>
      <w:pPr>
        <w:autoSpaceDN w:val="0"/>
        <w:autoSpaceDE w:val="0"/>
        <w:widowControl/>
        <w:spacing w:line="134" w:lineRule="exact" w:before="564" w:after="0"/>
        <w:ind w:left="1718" w:right="0" w:firstLine="0"/>
        <w:jc w:val="left"/>
      </w:pPr>
      <w:r>
        <w:rPr>
          <w:spacing w:val="-10"/>
          <w:rFonts w:ascii="Noto Sans Mono" w:hAnsi="Noto Sans Mono" w:eastAsia="Noto Sans Mono"/>
          <w:b/>
          <w:color w:val="475569"/>
          <w:sz w:val="17"/>
        </w:rPr>
        <w:t>Terminal - Account Maven Build Execution</w:t>
      </w:r>
    </w:p>
    <w:p>
      <w:pPr>
        <w:autoSpaceDN w:val="0"/>
        <w:autoSpaceDE w:val="0"/>
        <w:widowControl/>
        <w:spacing w:line="288" w:lineRule="exact" w:before="374" w:after="0"/>
        <w:ind w:left="806" w:right="4464" w:firstLine="0"/>
        <w:jc w:val="left"/>
      </w:pPr>
      <w:r>
        <w:rPr>
          <w:spacing w:val="-10"/>
          <w:rFonts w:ascii="Liberation Mono" w:hAnsi="Liberation Mono" w:eastAsia="Liberation Mono"/>
          <w:color w:val="F8FAFC"/>
          <w:sz w:val="18"/>
        </w:rPr>
        <w:t xml:space="preserve">D:\[EMPLOYEE_ID]\microservices ccount&gt; mvn clean package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>[INFO] Scanning for projects...</w:t>
      </w:r>
    </w:p>
    <w:p>
      <w:pPr>
        <w:autoSpaceDN w:val="0"/>
        <w:autoSpaceDE w:val="0"/>
        <w:widowControl/>
        <w:spacing w:line="288" w:lineRule="exact" w:before="0" w:after="0"/>
        <w:ind w:left="806" w:right="864" w:firstLine="0"/>
        <w:jc w:val="left"/>
      </w:pPr>
      <w:r>
        <w:rPr>
          <w:spacing w:val="-10"/>
          <w:rFonts w:ascii="Liberation Mono" w:hAnsi="Liberation Mono" w:eastAsia="Liberation Mono"/>
          <w:color w:val="F8FAFC"/>
          <w:sz w:val="18"/>
        </w:rPr>
        <w:t xml:space="preserve">[INFO] Building account 0.0.1-SNAPSHOT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>[INFO] --- maven-compiler-plugin:3.13.0:compile (default-compile) ---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>[INFO] --- maven-jar-plugin:3.4.1:jar (default-jar) ---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 xml:space="preserve">[INFO] Building jar: D:\[EMPLOYEE_ID]\microservices ccount arget ccount-0.0.1-SNAPSHOT.jar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>[INFO] ------------------------------------------------------------------------</w:t>
      </w:r>
    </w:p>
    <w:p>
      <w:pPr>
        <w:autoSpaceDN w:val="0"/>
        <w:autoSpaceDE w:val="0"/>
        <w:widowControl/>
        <w:spacing w:line="168" w:lineRule="exact" w:before="120" w:after="0"/>
        <w:ind w:left="806" w:right="0" w:firstLine="0"/>
        <w:jc w:val="left"/>
      </w:pPr>
      <w:r>
        <w:rPr>
          <w:spacing w:val="-10"/>
          <w:rFonts w:ascii="Liberation Mono" w:hAnsi="Liberation Mono" w:eastAsia="Liberation Mono"/>
          <w:color w:val="F8FAFC"/>
          <w:sz w:val="18"/>
        </w:rPr>
        <w:t>[INFO]</w:t>
      </w:r>
      <w:r>
        <w:rPr>
          <w:spacing w:val="-10"/>
          <w:rFonts w:ascii="Liberation Mono" w:hAnsi="Liberation Mono" w:eastAsia="Liberation Mono"/>
          <w:b/>
          <w:color w:val="22C55E"/>
          <w:sz w:val="18"/>
        </w:rPr>
        <w:t xml:space="preserve"> BUILD SUCCESS</w:t>
      </w:r>
    </w:p>
    <w:p>
      <w:pPr>
        <w:autoSpaceDN w:val="0"/>
        <w:autoSpaceDE w:val="0"/>
        <w:widowControl/>
        <w:spacing w:line="288" w:lineRule="exact" w:before="0" w:after="0"/>
        <w:ind w:left="806" w:right="2016" w:firstLine="0"/>
        <w:jc w:val="left"/>
      </w:pPr>
      <w:r>
        <w:rPr>
          <w:spacing w:val="-10"/>
          <w:rFonts w:ascii="Liberation Mono" w:hAnsi="Liberation Mono" w:eastAsia="Liberation Mono"/>
          <w:color w:val="F8FAFC"/>
          <w:sz w:val="18"/>
        </w:rPr>
        <w:t>[INFO] ------------------------------------------------------------------------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 xml:space="preserve">[INFO] Total time: 3.481 s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8"/>
        </w:rPr>
        <w:t>[INFO] Finished at: 2026-07-01T16:21:04+05:30</w:t>
      </w:r>
    </w:p>
    <w:p>
      <w:pPr>
        <w:autoSpaceDN w:val="0"/>
        <w:autoSpaceDE w:val="0"/>
        <w:widowControl/>
        <w:spacing w:line="232" w:lineRule="exact" w:before="622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1E293B"/>
          <w:sz w:val="24"/>
        </w:rPr>
        <w:t>3.3 Java Class Components Implementation</w:t>
      </w:r>
    </w:p>
    <w:p>
      <w:pPr>
        <w:autoSpaceDN w:val="0"/>
        <w:autoSpaceDE w:val="0"/>
        <w:widowControl/>
        <w:spacing w:line="336" w:lineRule="exact" w:before="160" w:after="0"/>
        <w:ind w:left="610" w:right="576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 xml:space="preserve">The unmarshalled target model payload layer and the routing controller handling incoming network operations </w:t>
      </w:r>
      <w:r>
        <w:br/>
      </w:r>
      <w:r>
        <w:rPr>
          <w:spacing w:val="-10"/>
          <w:rFonts w:ascii="Nimbus Sans" w:hAnsi="Nimbus Sans" w:eastAsia="Nimbus Sans"/>
          <w:color w:val="334155"/>
          <w:sz w:val="21"/>
        </w:rPr>
        <w:t>are written explicitly below:</w:t>
      </w:r>
    </w:p>
    <w:p>
      <w:pPr>
        <w:autoSpaceDN w:val="0"/>
        <w:autoSpaceDE w:val="0"/>
        <w:widowControl/>
        <w:spacing w:line="172" w:lineRule="exact" w:before="338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475569"/>
          <w:sz w:val="18"/>
        </w:rPr>
        <w:t>File: /src/main/java/com/cognizant/account/model/AccountDetails.java</w:t>
      </w:r>
    </w:p>
    <w:p>
      <w:pPr>
        <w:autoSpaceDN w:val="0"/>
        <w:tabs>
          <w:tab w:pos="9902" w:val="left"/>
        </w:tabs>
        <w:autoSpaceDE w:val="0"/>
        <w:widowControl/>
        <w:spacing w:line="174" w:lineRule="exact" w:before="2498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64748B"/>
          <w:sz w:val="18"/>
        </w:rPr>
        <w:t xml:space="preserve">Student Name | ID: [EMPLOYEE_ID] </w:t>
      </w:r>
      <w:r>
        <w:tab/>
      </w:r>
      <w:r>
        <w:rPr>
          <w:spacing w:val="-10"/>
          <w:rFonts w:ascii="Nimbus Sans" w:hAnsi="Nimbus Sans" w:eastAsia="Nimbus Sans"/>
          <w:color w:val="64748B"/>
          <w:sz w:val="18"/>
        </w:rPr>
        <w:t>Page 2 of 7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4114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11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4114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11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723900</wp:posOffset>
            </wp:positionV>
            <wp:extent cx="6464300" cy="409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09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5302250</wp:posOffset>
            </wp:positionV>
            <wp:extent cx="6483350" cy="314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4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5302250</wp:posOffset>
            </wp:positionV>
            <wp:extent cx="6483350" cy="314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4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6464300" cy="3130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13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806" w:right="0" w:firstLine="0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package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com.cognizant.account.model;</w:t>
      </w:r>
    </w:p>
    <w:p>
      <w:pPr>
        <w:autoSpaceDN w:val="0"/>
        <w:autoSpaceDE w:val="0"/>
        <w:widowControl/>
        <w:spacing w:line="304" w:lineRule="exact" w:before="302" w:after="0"/>
        <w:ind w:left="1262" w:right="7200" w:hanging="456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class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AccountDetails {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private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number;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private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type;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private long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balance;</w:t>
      </w:r>
    </w:p>
    <w:p>
      <w:pPr>
        <w:autoSpaceDN w:val="0"/>
        <w:tabs>
          <w:tab w:pos="1718" w:val="left"/>
        </w:tabs>
        <w:autoSpaceDE w:val="0"/>
        <w:widowControl/>
        <w:spacing w:line="304" w:lineRule="exact" w:before="304" w:after="0"/>
        <w:ind w:left="1262" w:right="2736" w:firstLine="0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AccountDetails(String number, String type,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long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balance) {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.number = number;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.type = type;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.balance = balance; </w:t>
      </w:r>
      <w:r>
        <w:br/>
      </w:r>
      <w:r>
        <w:rPr>
          <w:spacing w:val="-10"/>
          <w:rFonts w:ascii="Liberation Mono" w:hAnsi="Liberation Mono" w:eastAsia="Liberation Mono"/>
          <w:color w:val="0F172A"/>
          <w:sz w:val="19"/>
        </w:rPr>
        <w:t>}</w:t>
      </w:r>
    </w:p>
    <w:p>
      <w:pPr>
        <w:autoSpaceDN w:val="0"/>
        <w:tabs>
          <w:tab w:pos="1262" w:val="left"/>
        </w:tabs>
        <w:autoSpaceDE w:val="0"/>
        <w:widowControl/>
        <w:spacing w:line="304" w:lineRule="exact" w:before="304" w:after="0"/>
        <w:ind w:left="806" w:right="2736" w:firstLine="0"/>
        <w:jc w:val="left"/>
      </w:pP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getNumber()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return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number; }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void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setNumber(String number)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.number = number; }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getType()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return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type; }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void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setType(String type)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.type = type; }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long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getBalance()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return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balance; }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void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setBalance(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long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balance)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.balance = balance; } </w:t>
      </w:r>
      <w:r>
        <w:br/>
      </w:r>
      <w:r>
        <w:rPr>
          <w:spacing w:val="-10"/>
          <w:rFonts w:ascii="Liberation Mono" w:hAnsi="Liberation Mono" w:eastAsia="Liberation Mono"/>
          <w:color w:val="0F172A"/>
          <w:sz w:val="19"/>
        </w:rPr>
        <w:t>}</w:t>
      </w:r>
    </w:p>
    <w:p>
      <w:pPr>
        <w:autoSpaceDN w:val="0"/>
        <w:autoSpaceDE w:val="0"/>
        <w:widowControl/>
        <w:spacing w:line="172" w:lineRule="exact" w:before="566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475569"/>
          <w:sz w:val="18"/>
        </w:rPr>
        <w:t>File: /src/main/java/com/cognizant/account/controller/AccountController.java</w:t>
      </w:r>
    </w:p>
    <w:p>
      <w:pPr>
        <w:autoSpaceDN w:val="0"/>
        <w:autoSpaceDE w:val="0"/>
        <w:widowControl/>
        <w:spacing w:line="178" w:lineRule="exact" w:before="530" w:after="0"/>
        <w:ind w:left="806" w:right="0" w:firstLine="0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package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com.cognizant.account.controller;</w:t>
      </w:r>
    </w:p>
    <w:p>
      <w:pPr>
        <w:autoSpaceDN w:val="0"/>
        <w:autoSpaceDE w:val="0"/>
        <w:widowControl/>
        <w:spacing w:line="304" w:lineRule="exact" w:before="304" w:after="0"/>
        <w:ind w:left="806" w:right="3456" w:firstLine="0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import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com.cognizant.account.model.AccountDetails;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import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org.springframework.web.bind.annotation.GetMapping;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import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org.springframework.web.bind.annotation.PathVariable;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import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org.springframework.web.bind.annotation.RestController;</w:t>
      </w:r>
    </w:p>
    <w:p>
      <w:pPr>
        <w:autoSpaceDN w:val="0"/>
        <w:autoSpaceDE w:val="0"/>
        <w:widowControl/>
        <w:spacing w:line="318" w:lineRule="exact" w:before="276" w:after="0"/>
        <w:ind w:left="806" w:right="6912" w:firstLine="0"/>
        <w:jc w:val="left"/>
      </w:pPr>
      <w:r>
        <w:rPr>
          <w:spacing w:val="-10"/>
          <w:rFonts w:ascii="Liberation Mono" w:hAnsi="Liberation Mono" w:eastAsia="Liberation Mono"/>
          <w:color w:val="8552C4"/>
          <w:sz w:val="19"/>
        </w:rPr>
        <w:t xml:space="preserve">@RestController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class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AccountController {</w:t>
      </w:r>
    </w:p>
    <w:p>
      <w:pPr>
        <w:autoSpaceDN w:val="0"/>
        <w:tabs>
          <w:tab w:pos="1262" w:val="left"/>
          <w:tab w:pos="1718" w:val="left"/>
        </w:tabs>
        <w:autoSpaceDE w:val="0"/>
        <w:widowControl/>
        <w:spacing w:line="304" w:lineRule="exact" w:before="304" w:after="0"/>
        <w:ind w:left="806" w:right="2160" w:firstLine="0"/>
        <w:jc w:val="left"/>
      </w:pPr>
      <w:r>
        <w:tab/>
      </w:r>
      <w:r>
        <w:rPr>
          <w:spacing w:val="-10"/>
          <w:rFonts w:ascii="Liberation Mono" w:hAnsi="Liberation Mono" w:eastAsia="Liberation Mono"/>
          <w:color w:val="8552C4"/>
          <w:sz w:val="19"/>
        </w:rPr>
        <w:t>@GetMapping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>(</w:t>
      </w:r>
      <w:r>
        <w:rPr>
          <w:spacing w:val="-10"/>
          <w:rFonts w:ascii="Liberation Mono" w:hAnsi="Liberation Mono" w:eastAsia="Liberation Mono"/>
          <w:color w:val="228B22"/>
          <w:sz w:val="19"/>
        </w:rPr>
        <w:t>"/accounts/{number}"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)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AccountDetails getAccountDetails(</w:t>
      </w:r>
      <w:r>
        <w:rPr>
          <w:spacing w:val="-10"/>
          <w:rFonts w:ascii="Liberation Mono" w:hAnsi="Liberation Mono" w:eastAsia="Liberation Mono"/>
          <w:color w:val="8552C4"/>
          <w:sz w:val="19"/>
        </w:rPr>
        <w:t>@PathVariable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number) { </w:t>
      </w:r>
      <w:r>
        <w:br/>
      </w:r>
      <w:r>
        <w:tab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return new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AccountDetails(number,</w:t>
      </w:r>
      <w:r>
        <w:rPr>
          <w:spacing w:val="-10"/>
          <w:rFonts w:ascii="Liberation Mono" w:hAnsi="Liberation Mono" w:eastAsia="Liberation Mono"/>
          <w:color w:val="228B22"/>
          <w:sz w:val="19"/>
        </w:rPr>
        <w:t xml:space="preserve"> "savings"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, 234343);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} </w:t>
      </w:r>
      <w:r>
        <w:br/>
      </w:r>
      <w:r>
        <w:rPr>
          <w:spacing w:val="-10"/>
          <w:rFonts w:ascii="Liberation Mono" w:hAnsi="Liberation Mono" w:eastAsia="Liberation Mono"/>
          <w:color w:val="0F172A"/>
          <w:sz w:val="19"/>
        </w:rPr>
        <w:t>}</w:t>
      </w:r>
    </w:p>
    <w:p>
      <w:pPr>
        <w:autoSpaceDN w:val="0"/>
        <w:autoSpaceDE w:val="0"/>
        <w:widowControl/>
        <w:spacing w:line="182" w:lineRule="exact" w:before="628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1E293B"/>
          <w:sz w:val="24"/>
        </w:rPr>
        <w:t>3.4 Account Microservice Execution Validation</w:t>
      </w:r>
    </w:p>
    <w:p>
      <w:pPr>
        <w:autoSpaceDN w:val="0"/>
        <w:autoSpaceDE w:val="0"/>
        <w:widowControl/>
        <w:spacing w:line="198" w:lineRule="exact" w:before="344" w:after="0"/>
        <w:ind w:left="0" w:right="0" w:firstLine="0"/>
        <w:jc w:val="center"/>
      </w:pPr>
      <w:r>
        <w:rPr>
          <w:spacing w:val="-10"/>
          <w:rFonts w:ascii="Nimbus Sans" w:hAnsi="Nimbus Sans" w:eastAsia="Nimbus Sans"/>
          <w:color w:val="334155"/>
          <w:sz w:val="21"/>
        </w:rPr>
        <w:t>The structural boot application class was launched via the internal Eclipse environment, spinning up an</w:t>
      </w:r>
    </w:p>
    <w:p>
      <w:pPr>
        <w:autoSpaceDN w:val="0"/>
        <w:autoSpaceDE w:val="0"/>
        <w:widowControl/>
        <w:spacing w:line="200" w:lineRule="exact" w:before="170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embedded Tomcat container layer listening directly on default port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8080</w:t>
      </w:r>
      <w:r>
        <w:rPr>
          <w:spacing w:val="-10"/>
          <w:rFonts w:ascii="Nimbus Sans" w:hAnsi="Nimbus Sans" w:eastAsia="Nimbus Sans"/>
          <w:color w:val="334155"/>
          <w:sz w:val="21"/>
        </w:rPr>
        <w:t>.</w:t>
      </w:r>
    </w:p>
    <w:p>
      <w:pPr>
        <w:autoSpaceDN w:val="0"/>
        <w:tabs>
          <w:tab w:pos="9902" w:val="left"/>
        </w:tabs>
        <w:autoSpaceDE w:val="0"/>
        <w:widowControl/>
        <w:spacing w:line="174" w:lineRule="exact" w:before="1406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64748B"/>
          <w:sz w:val="18"/>
        </w:rPr>
        <w:t xml:space="preserve">Student Name | ID: [EMPLOYEE_ID] </w:t>
      </w:r>
      <w:r>
        <w:tab/>
      </w:r>
      <w:r>
        <w:rPr>
          <w:spacing w:val="-10"/>
          <w:rFonts w:ascii="Nimbus Sans" w:hAnsi="Nimbus Sans" w:eastAsia="Nimbus Sans"/>
          <w:color w:val="64748B"/>
          <w:sz w:val="18"/>
        </w:rPr>
        <w:t>Page 3 of 7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254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4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254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4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723900</wp:posOffset>
            </wp:positionV>
            <wp:extent cx="646430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723900</wp:posOffset>
            </wp:positionV>
            <wp:extent cx="647065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</wp:posOffset>
            </wp:positionH>
            <wp:positionV relativeFrom="page">
              <wp:posOffset>1104900</wp:posOffset>
            </wp:positionV>
            <wp:extent cx="6460490" cy="213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2139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1212850</wp:posOffset>
            </wp:positionV>
            <wp:extent cx="62357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1212850</wp:posOffset>
            </wp:positionV>
            <wp:extent cx="624205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3540760</wp:posOffset>
            </wp:positionV>
            <wp:extent cx="38100" cy="2844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4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5949950</wp:posOffset>
            </wp:positionV>
            <wp:extent cx="6483350" cy="1543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543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5949950</wp:posOffset>
            </wp:positionV>
            <wp:extent cx="6483350" cy="1543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543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5956300</wp:posOffset>
            </wp:positionV>
            <wp:extent cx="646430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5956300</wp:posOffset>
            </wp:positionV>
            <wp:extent cx="647065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</wp:posOffset>
            </wp:positionH>
            <wp:positionV relativeFrom="page">
              <wp:posOffset>6336030</wp:posOffset>
            </wp:positionV>
            <wp:extent cx="6460490" cy="114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114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7658100</wp:posOffset>
            </wp:positionV>
            <wp:extent cx="6483350" cy="1066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066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7658100</wp:posOffset>
            </wp:positionV>
            <wp:extent cx="6483350" cy="1066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066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844550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793750</wp:posOffset>
            </wp:positionH>
            <wp:positionV relativeFrom="page">
              <wp:posOffset>844550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844550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1587500</wp:posOffset>
            </wp:positionV>
            <wp:extent cx="9715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6076950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793750</wp:posOffset>
            </wp:positionH>
            <wp:positionV relativeFrom="page">
              <wp:posOffset>6076950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6076950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664210</wp:posOffset>
            </wp:positionH>
            <wp:positionV relativeFrom="page">
              <wp:posOffset>7197090</wp:posOffset>
            </wp:positionV>
            <wp:extent cx="494538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1917700</wp:posOffset>
            </wp:positionV>
            <wp:extent cx="6235700" cy="121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21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1917700</wp:posOffset>
            </wp:positionV>
            <wp:extent cx="6242050" cy="1219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219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1917700</wp:posOffset>
            </wp:positionV>
            <wp:extent cx="6242050" cy="1219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219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1917700</wp:posOffset>
            </wp:positionV>
            <wp:extent cx="6242050" cy="1219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219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1917700</wp:posOffset>
            </wp:positionV>
            <wp:extent cx="6242050" cy="1219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219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1924050</wp:posOffset>
            </wp:positionV>
            <wp:extent cx="6216650" cy="1200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200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" w:after="0"/>
        <w:ind w:left="0" w:right="0"/>
      </w:pPr>
    </w:p>
    <w:p>
      <w:pPr>
        <w:autoSpaceDN w:val="0"/>
        <w:autoSpaceDE w:val="0"/>
        <w:widowControl/>
        <w:spacing w:line="172" w:lineRule="exact" w:before="0" w:after="0"/>
        <w:ind w:left="1718" w:right="0" w:firstLine="0"/>
        <w:jc w:val="left"/>
      </w:pPr>
      <w:r>
        <w:rPr>
          <w:spacing w:val="-10"/>
          <w:rFonts w:ascii="Noto Sans Mono" w:hAnsi="Noto Sans Mono" w:eastAsia="Noto Sans Mono"/>
          <w:b/>
          <w:color w:val="475569"/>
          <w:sz w:val="17"/>
        </w:rPr>
        <w:t>Web Browser - Endpoint Verification: Account Microservice</w:t>
      </w:r>
    </w:p>
    <w:p>
      <w:pPr>
        <w:autoSpaceDN w:val="0"/>
        <w:autoSpaceDE w:val="0"/>
        <w:widowControl/>
        <w:spacing w:line="170" w:lineRule="exact" w:before="542" w:after="0"/>
        <w:ind w:left="940" w:right="0" w:firstLine="0"/>
        <w:jc w:val="left"/>
      </w:pPr>
      <w:r>
        <w:rPr>
          <w:spacing w:val="-10"/>
          <w:rFonts w:ascii="Noto Sans Mono" w:hAnsi="Noto Sans Mono" w:eastAsia="Noto Sans Mono"/>
          <w:color w:val="64748B"/>
          <w:sz w:val="17"/>
        </w:rPr>
        <w:t>http://localhost:8080/accounts/00987987973432</w:t>
      </w:r>
    </w:p>
    <w:p>
      <w:pPr>
        <w:autoSpaceDN w:val="0"/>
        <w:autoSpaceDE w:val="0"/>
        <w:widowControl/>
        <w:spacing w:line="118" w:lineRule="exact" w:before="376" w:after="0"/>
        <w:ind w:left="896" w:right="0" w:firstLine="0"/>
        <w:jc w:val="left"/>
      </w:pPr>
      <w:r>
        <w:rPr>
          <w:spacing w:val="-10"/>
          <w:rFonts w:ascii="Noto Sans Mono" w:hAnsi="Noto Sans Mono" w:eastAsia="Noto Sans Mono"/>
          <w:b/>
          <w:color w:val="166534"/>
          <w:sz w:val="16"/>
        </w:rPr>
        <w:t>STATUS: 200 OK</w:t>
      </w:r>
    </w:p>
    <w:p>
      <w:pPr>
        <w:autoSpaceDN w:val="0"/>
        <w:tabs>
          <w:tab w:pos="1228" w:val="left"/>
        </w:tabs>
        <w:autoSpaceDE w:val="0"/>
        <w:widowControl/>
        <w:spacing w:line="300" w:lineRule="exact" w:before="440" w:after="0"/>
        <w:ind w:left="1000" w:right="7056" w:firstLine="0"/>
        <w:jc w:val="left"/>
      </w:pPr>
      <w:r>
        <w:rPr>
          <w:spacing w:val="-10"/>
          <w:rFonts w:ascii="Noto Sans Mono" w:hAnsi="Noto Sans Mono" w:eastAsia="Noto Sans Mono"/>
          <w:color w:val="0F172A"/>
          <w:sz w:val="19"/>
        </w:rPr>
        <w:t xml:space="preserve">{ </w:t>
      </w:r>
      <w:r>
        <w:br/>
      </w:r>
      <w:r>
        <w:tab/>
      </w:r>
      <w:r>
        <w:rPr>
          <w:spacing w:val="-10"/>
          <w:rFonts w:ascii="Noto Sans Mono" w:hAnsi="Noto Sans Mono" w:eastAsia="Noto Sans Mono"/>
          <w:color w:val="0F172A"/>
          <w:sz w:val="19"/>
        </w:rPr>
        <w:t>"number": "00987987973432",</w:t>
      </w:r>
    </w:p>
    <w:p>
      <w:pPr>
        <w:autoSpaceDN w:val="0"/>
        <w:autoSpaceDE w:val="0"/>
        <w:widowControl/>
        <w:spacing w:line="192" w:lineRule="exact" w:before="132" w:after="0"/>
        <w:ind w:left="1228" w:right="0" w:firstLine="0"/>
        <w:jc w:val="left"/>
      </w:pPr>
      <w:r>
        <w:rPr>
          <w:spacing w:val="-10"/>
          <w:rFonts w:ascii="Noto Sans Mono" w:hAnsi="Noto Sans Mono" w:eastAsia="Noto Sans Mono"/>
          <w:color w:val="0F172A"/>
          <w:sz w:val="19"/>
        </w:rPr>
        <w:t>"type": "savings",</w:t>
      </w:r>
    </w:p>
    <w:p>
      <w:pPr>
        <w:autoSpaceDN w:val="0"/>
        <w:autoSpaceDE w:val="0"/>
        <w:widowControl/>
        <w:spacing w:line="146" w:lineRule="exact" w:before="112" w:after="0"/>
        <w:ind w:left="1228" w:right="0" w:firstLine="0"/>
        <w:jc w:val="left"/>
      </w:pPr>
      <w:r>
        <w:rPr>
          <w:spacing w:val="-10"/>
          <w:rFonts w:ascii="Noto Sans Mono" w:hAnsi="Noto Sans Mono" w:eastAsia="Noto Sans Mono"/>
          <w:color w:val="0F172A"/>
          <w:sz w:val="19"/>
        </w:rPr>
        <w:t>"balance": 234343</w:t>
      </w:r>
    </w:p>
    <w:p>
      <w:pPr>
        <w:autoSpaceDN w:val="0"/>
        <w:autoSpaceDE w:val="0"/>
        <w:widowControl/>
        <w:spacing w:line="166" w:lineRule="exact" w:before="168" w:after="0"/>
        <w:ind w:left="1000" w:right="0" w:firstLine="0"/>
        <w:jc w:val="left"/>
      </w:pPr>
      <w:r>
        <w:rPr>
          <w:spacing w:val="-10"/>
          <w:rFonts w:ascii="Noto Sans Mono" w:hAnsi="Noto Sans Mono" w:eastAsia="Noto Sans Mono"/>
          <w:color w:val="0F172A"/>
          <w:sz w:val="19"/>
        </w:rPr>
        <w:t>}</w:t>
      </w:r>
    </w:p>
    <w:p>
      <w:pPr>
        <w:autoSpaceDN w:val="0"/>
        <w:autoSpaceDE w:val="0"/>
        <w:widowControl/>
        <w:spacing w:line="284" w:lineRule="exact" w:before="968" w:after="0"/>
        <w:ind w:left="820" w:right="0" w:firstLine="0"/>
        <w:jc w:val="left"/>
      </w:pPr>
      <w:r>
        <w:rPr>
          <w:spacing w:val="-10"/>
          <w:rFonts w:ascii="Nimbus Sans" w:hAnsi="Nimbus Sans" w:eastAsia="Nimbus Sans"/>
          <w:b/>
          <w:color w:val="0F172A"/>
          <w:sz w:val="28"/>
        </w:rPr>
        <w:t>4. Loan Microservice Setup and Conflict Resolution</w:t>
      </w:r>
    </w:p>
    <w:p>
      <w:pPr>
        <w:autoSpaceDN w:val="0"/>
        <w:autoSpaceDE w:val="0"/>
        <w:widowControl/>
        <w:spacing w:line="180" w:lineRule="exact" w:before="456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1E293B"/>
          <w:sz w:val="24"/>
        </w:rPr>
        <w:t>4.1 Initialization Matrix</w:t>
      </w:r>
    </w:p>
    <w:p>
      <w:pPr>
        <w:autoSpaceDN w:val="0"/>
        <w:autoSpaceDE w:val="0"/>
        <w:widowControl/>
        <w:spacing w:line="370" w:lineRule="exact" w:before="184" w:after="0"/>
        <w:ind w:left="610" w:right="576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 xml:space="preserve">Following the uniform structural workflow, a second service template was created using standard parameters </w:t>
      </w:r>
      <w:r>
        <w:br/>
      </w:r>
      <w:r>
        <w:rPr>
          <w:spacing w:val="-10"/>
          <w:rFonts w:ascii="Nimbus Sans" w:hAnsi="Nimbus Sans" w:eastAsia="Nimbus Sans"/>
          <w:color w:val="334155"/>
          <w:sz w:val="21"/>
        </w:rPr>
        <w:t>where the primary</w:t>
      </w:r>
      <w:r>
        <w:rPr>
          <w:spacing w:val="-10"/>
          <w:rFonts w:ascii="Nimbus Sans" w:hAnsi="Nimbus Sans" w:eastAsia="Nimbus Sans"/>
          <w:b/>
          <w:color w:val="334155"/>
          <w:sz w:val="21"/>
        </w:rPr>
        <w:t xml:space="preserve"> Artifact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parameter identifier was configured as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loan</w:t>
      </w:r>
      <w:r>
        <w:rPr>
          <w:spacing w:val="-10"/>
          <w:rFonts w:ascii="Nimbus Sans" w:hAnsi="Nimbus Sans" w:eastAsia="Nimbus Sans"/>
          <w:color w:val="334155"/>
          <w:sz w:val="21"/>
        </w:rPr>
        <w:t>.</w:t>
      </w:r>
    </w:p>
    <w:p>
      <w:pPr>
        <w:autoSpaceDN w:val="0"/>
        <w:autoSpaceDE w:val="0"/>
        <w:widowControl/>
        <w:spacing w:line="242" w:lineRule="exact" w:before="432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1E293B"/>
          <w:sz w:val="24"/>
        </w:rPr>
        <w:t>4.2 Multi-Service Port Collision &amp; Internal Fault Identification</w:t>
      </w:r>
    </w:p>
    <w:p>
      <w:pPr>
        <w:autoSpaceDN w:val="0"/>
        <w:autoSpaceDE w:val="0"/>
        <w:widowControl/>
        <w:spacing w:line="198" w:lineRule="exact" w:before="286" w:after="0"/>
        <w:ind w:left="0" w:right="0" w:firstLine="0"/>
        <w:jc w:val="center"/>
      </w:pPr>
      <w:r>
        <w:rPr>
          <w:spacing w:val="-10"/>
          <w:rFonts w:ascii="Nimbus Sans" w:hAnsi="Nimbus Sans" w:eastAsia="Nimbus Sans"/>
          <w:color w:val="334155"/>
          <w:sz w:val="21"/>
        </w:rPr>
        <w:t>When launching the newly generated</w:t>
      </w:r>
      <w:r>
        <w:rPr>
          <w:spacing w:val="-10"/>
          <w:rFonts w:ascii="Nimbus Sans" w:hAnsi="Nimbus Sans" w:eastAsia="Nimbus Sans"/>
          <w:b/>
          <w:color w:val="334155"/>
          <w:sz w:val="21"/>
        </w:rPr>
        <w:t xml:space="preserve"> Loan Microservice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inside the active Eclipse workspace while the</w:t>
      </w:r>
    </w:p>
    <w:p>
      <w:pPr>
        <w:autoSpaceDN w:val="0"/>
        <w:autoSpaceDE w:val="0"/>
        <w:widowControl/>
        <w:spacing w:line="210" w:lineRule="exact" w:before="164" w:after="0"/>
        <w:ind w:left="0" w:right="0" w:firstLine="0"/>
        <w:jc w:val="center"/>
      </w:pPr>
      <w:r>
        <w:rPr>
          <w:spacing w:val="-10"/>
          <w:rFonts w:ascii="Nimbus Sans" w:hAnsi="Nimbus Sans" w:eastAsia="Nimbus Sans"/>
          <w:b/>
          <w:color w:val="334155"/>
          <w:sz w:val="21"/>
        </w:rPr>
        <w:t>Account Microservice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remained live, the instance initialization sequence threw a standard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BindException</w:t>
      </w:r>
      <w:r>
        <w:rPr>
          <w:spacing w:val="-10"/>
          <w:rFonts w:ascii="Nimbus Sans" w:hAnsi="Nimbus Sans" w:eastAsia="Nimbus Sans"/>
          <w:color w:val="334155"/>
          <w:sz w:val="21"/>
        </w:rPr>
        <w:t>.</w:t>
      </w:r>
    </w:p>
    <w:p>
      <w:pPr>
        <w:autoSpaceDN w:val="0"/>
        <w:autoSpaceDE w:val="0"/>
        <w:widowControl/>
        <w:spacing w:line="172" w:lineRule="exact" w:before="560" w:after="0"/>
        <w:ind w:left="1718" w:right="0" w:firstLine="0"/>
        <w:jc w:val="left"/>
      </w:pPr>
      <w:r>
        <w:rPr>
          <w:spacing w:val="-10"/>
          <w:rFonts w:ascii="Noto Sans Mono" w:hAnsi="Noto Sans Mono" w:eastAsia="Noto Sans Mono"/>
          <w:b/>
          <w:color w:val="475569"/>
          <w:sz w:val="17"/>
        </w:rPr>
        <w:t>Eclipse Console - Loan Microservice First Boot Crash Log</w:t>
      </w:r>
    </w:p>
    <w:p>
      <w:pPr>
        <w:autoSpaceDN w:val="0"/>
        <w:tabs>
          <w:tab w:pos="866" w:val="left"/>
        </w:tabs>
        <w:autoSpaceDE w:val="0"/>
        <w:widowControl/>
        <w:spacing w:line="288" w:lineRule="exact" w:before="336" w:after="0"/>
        <w:ind w:left="806" w:right="1008" w:firstLine="0"/>
        <w:jc w:val="left"/>
      </w:pPr>
      <w:r>
        <w:rPr>
          <w:spacing w:val="-10"/>
          <w:rFonts w:ascii="Liberation Mono" w:hAnsi="Liberation Mono" w:eastAsia="Liberation Mono"/>
          <w:color w:val="FCA5A5"/>
          <w:sz w:val="18"/>
        </w:rPr>
        <w:t xml:space="preserve">2026-07-01 16:25:12.413 WARN 18432 --- [main] ConfigServletWebServerApplicationContext : </w:t>
      </w:r>
      <w:r>
        <w:br/>
      </w:r>
      <w:r>
        <w:rPr>
          <w:spacing w:val="-10"/>
          <w:rFonts w:ascii="Liberation Mono" w:hAnsi="Liberation Mono" w:eastAsia="Liberation Mono"/>
          <w:color w:val="FCA5A5"/>
          <w:sz w:val="18"/>
        </w:rPr>
        <w:t xml:space="preserve">Exception encountered during context initialization </w:t>
      </w:r>
      <w:r>
        <w:br/>
      </w:r>
      <w:r>
        <w:rPr>
          <w:spacing w:val="-10"/>
          <w:rFonts w:ascii="Liberation Mono" w:hAnsi="Liberation Mono" w:eastAsia="Liberation Mono"/>
          <w:color w:val="FCA5A5"/>
          <w:sz w:val="18"/>
        </w:rPr>
        <w:t xml:space="preserve">org.springframework.boot.web.webServerException: Unable to start embedded Tomcat </w:t>
      </w:r>
      <w:r>
        <w:br/>
      </w:r>
      <w:r>
        <w:rPr>
          <w:spacing w:val="-10"/>
          <w:rFonts w:ascii="Liberation Mono" w:hAnsi="Liberation Mono" w:eastAsia="Liberation Mono"/>
          <w:color w:val="FCA5A5"/>
          <w:sz w:val="18"/>
        </w:rPr>
        <w:t xml:space="preserve">Caused by: java.net.BindException: Address already in use: bind </w:t>
      </w:r>
      <w:r>
        <w:br/>
      </w:r>
      <w:r>
        <w:rPr>
          <w:spacing w:val="-10"/>
          <w:rFonts w:ascii="Liberation Mono" w:hAnsi="Liberation Mono" w:eastAsia="Liberation Mono"/>
          <w:b/>
          <w:color w:val="FFFFFF"/>
          <w:sz w:val="18"/>
        </w:rPr>
        <w:t>ERROR: Port 8080 was already allocated by AccountApplication container!</w:t>
      </w:r>
    </w:p>
    <w:p>
      <w:pPr>
        <w:autoSpaceDN w:val="0"/>
        <w:autoSpaceDE w:val="0"/>
        <w:widowControl/>
        <w:spacing w:line="192" w:lineRule="exact" w:before="760" w:after="0"/>
        <w:ind w:left="0" w:right="0" w:firstLine="0"/>
        <w:jc w:val="center"/>
      </w:pPr>
      <w:r>
        <w:rPr>
          <w:spacing w:val="-10"/>
          <w:rFonts w:ascii="Nimbus Sans" w:hAnsi="Nimbus Sans" w:eastAsia="Nimbus Sans"/>
          <w:b/>
          <w:color w:val="0369A1"/>
          <w:sz w:val="20"/>
        </w:rPr>
        <w:t>Underlying Concept Root Cause Analysis:</w:t>
      </w:r>
      <w:r>
        <w:rPr>
          <w:spacing w:val="-10"/>
          <w:rFonts w:ascii="Nimbus Sans" w:hAnsi="Nimbus Sans" w:eastAsia="Nimbus Sans"/>
          <w:color w:val="0369A1"/>
          <w:sz w:val="20"/>
        </w:rPr>
        <w:t xml:space="preserve"> Both microservices fallback by default to the implicit properties</w:t>
      </w:r>
    </w:p>
    <w:p>
      <w:pPr>
        <w:autoSpaceDN w:val="0"/>
        <w:autoSpaceDE w:val="0"/>
        <w:widowControl/>
        <w:spacing w:line="324" w:lineRule="exact" w:before="28" w:after="0"/>
        <w:ind w:left="850" w:right="792" w:firstLine="0"/>
        <w:jc w:val="both"/>
      </w:pPr>
      <w:r>
        <w:rPr>
          <w:spacing w:val="-10"/>
          <w:rFonts w:ascii="Nimbus Sans" w:hAnsi="Nimbus Sans" w:eastAsia="Nimbus Sans"/>
          <w:color w:val="0369A1"/>
          <w:sz w:val="20"/>
        </w:rPr>
        <w:t>set within the base framework templates, which standardize communication endpoints on port</w:t>
      </w:r>
      <w:r>
        <w:rPr>
          <w:spacing w:val="-10"/>
          <w:rFonts w:ascii="Noto Sans Mono" w:hAnsi="Noto Sans Mono" w:eastAsia="Noto Sans Mono"/>
          <w:color w:val="0369A1"/>
          <w:sz w:val="20"/>
        </w:rPr>
        <w:t xml:space="preserve"> 8080</w:t>
      </w:r>
      <w:r>
        <w:rPr>
          <w:spacing w:val="-10"/>
          <w:rFonts w:ascii="Nimbus Sans" w:hAnsi="Nimbus Sans" w:eastAsia="Nimbus Sans"/>
          <w:color w:val="0369A1"/>
          <w:sz w:val="20"/>
        </w:rPr>
        <w:t xml:space="preserve">. Since a </w:t>
      </w:r>
      <w:r>
        <w:br/>
      </w:r>
      <w:r>
        <w:rPr>
          <w:spacing w:val="-10"/>
          <w:rFonts w:ascii="Nimbus Sans" w:hAnsi="Nimbus Sans" w:eastAsia="Nimbus Sans"/>
          <w:color w:val="0369A1"/>
          <w:sz w:val="20"/>
        </w:rPr>
        <w:t xml:space="preserve">network interface socket can bind uniquely to a single exclusive processing context at any given time, the </w:t>
      </w:r>
      <w:r>
        <w:br/>
      </w:r>
      <w:r>
        <w:rPr>
          <w:spacing w:val="-10"/>
          <w:rFonts w:ascii="Nimbus Sans" w:hAnsi="Nimbus Sans" w:eastAsia="Nimbus Sans"/>
          <w:color w:val="0369A1"/>
          <w:sz w:val="20"/>
        </w:rPr>
        <w:t>second service cannot start until its target port configuration is reassigned.</w:t>
      </w:r>
    </w:p>
    <w:p>
      <w:pPr>
        <w:autoSpaceDN w:val="0"/>
        <w:autoSpaceDE w:val="0"/>
        <w:widowControl/>
        <w:spacing w:line="184" w:lineRule="exact" w:before="610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1E293B"/>
          <w:sz w:val="24"/>
        </w:rPr>
        <w:t>4.3 Port Customization Resolution</w:t>
      </w:r>
    </w:p>
    <w:p>
      <w:pPr>
        <w:autoSpaceDN w:val="0"/>
        <w:autoSpaceDE w:val="0"/>
        <w:widowControl/>
        <w:spacing w:line="336" w:lineRule="exact" w:before="218" w:after="0"/>
        <w:ind w:left="610" w:right="576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 xml:space="preserve">To bypass this port conflict, the environmental settings for the Loan Microservice were decoupled by </w:t>
      </w:r>
      <w:r>
        <w:br/>
      </w:r>
      <w:r>
        <w:rPr>
          <w:spacing w:val="-10"/>
          <w:rFonts w:ascii="Nimbus Sans" w:hAnsi="Nimbus Sans" w:eastAsia="Nimbus Sans"/>
          <w:color w:val="334155"/>
          <w:sz w:val="21"/>
        </w:rPr>
        <w:t>modifying its configuration file.</w:t>
      </w:r>
    </w:p>
    <w:p>
      <w:pPr>
        <w:autoSpaceDN w:val="0"/>
        <w:tabs>
          <w:tab w:pos="9902" w:val="left"/>
        </w:tabs>
        <w:autoSpaceDE w:val="0"/>
        <w:widowControl/>
        <w:spacing w:line="174" w:lineRule="exact" w:before="998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64748B"/>
          <w:sz w:val="18"/>
        </w:rPr>
        <w:t xml:space="preserve">Student Name | ID: [EMPLOYEE_ID] </w:t>
      </w:r>
      <w:r>
        <w:tab/>
      </w:r>
      <w:r>
        <w:rPr>
          <w:spacing w:val="-10"/>
          <w:rFonts w:ascii="Nimbus Sans" w:hAnsi="Nimbus Sans" w:eastAsia="Nimbus Sans"/>
          <w:color w:val="64748B"/>
          <w:sz w:val="18"/>
        </w:rPr>
        <w:t>Page 4 of 7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1047750</wp:posOffset>
            </wp:positionV>
            <wp:extent cx="6483350" cy="641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641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1047750</wp:posOffset>
            </wp:positionV>
            <wp:extent cx="6483350" cy="641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641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1060450</wp:posOffset>
            </wp:positionV>
            <wp:extent cx="6464300" cy="62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62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2876550</wp:posOffset>
            </wp:positionV>
            <wp:extent cx="6483350" cy="469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692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2876550</wp:posOffset>
            </wp:positionV>
            <wp:extent cx="6483350" cy="469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692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2882900</wp:posOffset>
            </wp:positionV>
            <wp:extent cx="6464300" cy="467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679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8" w:after="0"/>
        <w:ind w:left="0" w:right="0"/>
      </w:pPr>
    </w:p>
    <w:p>
      <w:pPr>
        <w:autoSpaceDN w:val="0"/>
        <w:autoSpaceDE w:val="0"/>
        <w:widowControl/>
        <w:spacing w:line="172" w:lineRule="exact" w:before="0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475569"/>
          <w:sz w:val="18"/>
        </w:rPr>
        <w:t>File: /src/main/resources/application.properties</w:t>
      </w:r>
    </w:p>
    <w:p>
      <w:pPr>
        <w:autoSpaceDN w:val="0"/>
        <w:autoSpaceDE w:val="0"/>
        <w:widowControl/>
        <w:spacing w:line="304" w:lineRule="exact" w:before="402" w:after="0"/>
        <w:ind w:left="806" w:right="1296" w:firstLine="0"/>
        <w:jc w:val="left"/>
      </w:pPr>
      <w:r>
        <w:rPr>
          <w:spacing w:val="-10"/>
          <w:rFonts w:ascii="Liberation Mono" w:hAnsi="Liberation Mono" w:eastAsia="Liberation Mono"/>
          <w:i/>
          <w:color w:val="64748B"/>
          <w:sz w:val="19"/>
        </w:rPr>
        <w:t xml:space="preserve"># Reconfiguring explicit TCP binding port for Loan Microservice routing isolation </w:t>
      </w:r>
      <w:r>
        <w:br/>
      </w:r>
      <w:r>
        <w:rPr>
          <w:spacing w:val="-10"/>
          <w:rFonts w:ascii="Liberation Mono" w:hAnsi="Liberation Mono" w:eastAsia="Liberation Mono"/>
          <w:color w:val="0F172A"/>
          <w:sz w:val="19"/>
        </w:rPr>
        <w:t>server.port=8081</w:t>
      </w:r>
    </w:p>
    <w:p>
      <w:pPr>
        <w:autoSpaceDN w:val="0"/>
        <w:autoSpaceDE w:val="0"/>
        <w:widowControl/>
        <w:spacing w:line="232" w:lineRule="exact" w:before="626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1E293B"/>
          <w:sz w:val="24"/>
        </w:rPr>
        <w:t>4.4 Loan Java Code Architecture Implementation</w:t>
      </w:r>
    </w:p>
    <w:p>
      <w:pPr>
        <w:autoSpaceDN w:val="0"/>
        <w:autoSpaceDE w:val="0"/>
        <w:widowControl/>
        <w:spacing w:line="210" w:lineRule="exact" w:before="296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The respective model and control structures for the loan entity are defined cleanly as follows:</w:t>
      </w:r>
    </w:p>
    <w:p>
      <w:pPr>
        <w:autoSpaceDN w:val="0"/>
        <w:autoSpaceDE w:val="0"/>
        <w:widowControl/>
        <w:spacing w:line="172" w:lineRule="exact" w:before="328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475569"/>
          <w:sz w:val="18"/>
        </w:rPr>
        <w:t>File: /src/main/java/com/cognizant/loan/model/LoanDetails.java</w:t>
      </w:r>
    </w:p>
    <w:p>
      <w:pPr>
        <w:autoSpaceDN w:val="0"/>
        <w:autoSpaceDE w:val="0"/>
        <w:widowControl/>
        <w:spacing w:line="178" w:lineRule="exact" w:before="530" w:after="0"/>
        <w:ind w:left="806" w:right="0" w:firstLine="0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package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com.cognizant.loan.model;</w:t>
      </w:r>
    </w:p>
    <w:p>
      <w:pPr>
        <w:autoSpaceDN w:val="0"/>
        <w:autoSpaceDE w:val="0"/>
        <w:widowControl/>
        <w:spacing w:line="304" w:lineRule="exact" w:before="302" w:after="0"/>
        <w:ind w:left="1262" w:right="7632" w:hanging="456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class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LoanDetails {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private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number;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private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type;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private long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loan;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private int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emi;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private int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tenure;</w:t>
      </w:r>
    </w:p>
    <w:p>
      <w:pPr>
        <w:autoSpaceDN w:val="0"/>
        <w:tabs>
          <w:tab w:pos="1718" w:val="left"/>
        </w:tabs>
        <w:autoSpaceDE w:val="0"/>
        <w:widowControl/>
        <w:spacing w:line="304" w:lineRule="exact" w:before="306" w:after="0"/>
        <w:ind w:left="1262" w:right="1008" w:firstLine="0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LoanDetails(String number, String type,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long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loan,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int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emi,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int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tenure) {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.number = number;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.type = type;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.loan = loan;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.emi = emi;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this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.tenure = tenure; </w:t>
      </w:r>
      <w:r>
        <w:br/>
      </w:r>
      <w:r>
        <w:rPr>
          <w:spacing w:val="-10"/>
          <w:rFonts w:ascii="Liberation Mono" w:hAnsi="Liberation Mono" w:eastAsia="Liberation Mono"/>
          <w:color w:val="0F172A"/>
          <w:sz w:val="19"/>
        </w:rPr>
        <w:t>}</w:t>
      </w:r>
    </w:p>
    <w:p>
      <w:pPr>
        <w:autoSpaceDN w:val="0"/>
        <w:tabs>
          <w:tab w:pos="1262" w:val="left"/>
        </w:tabs>
        <w:autoSpaceDE w:val="0"/>
        <w:widowControl/>
        <w:spacing w:line="304" w:lineRule="exact" w:before="304" w:after="0"/>
        <w:ind w:left="806" w:right="5040" w:firstLine="0"/>
        <w:jc w:val="left"/>
      </w:pP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getNumber()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return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number; }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getType()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return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type; }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long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getLoan()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return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loan; }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int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getEmi()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return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emi; }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int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getTenure() {</w:t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 xml:space="preserve"> return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tenure; } </w:t>
      </w:r>
      <w:r>
        <w:br/>
      </w:r>
      <w:r>
        <w:rPr>
          <w:spacing w:val="-10"/>
          <w:rFonts w:ascii="Liberation Mono" w:hAnsi="Liberation Mono" w:eastAsia="Liberation Mono"/>
          <w:color w:val="0F172A"/>
          <w:sz w:val="19"/>
        </w:rPr>
        <w:t>}</w:t>
      </w:r>
    </w:p>
    <w:p>
      <w:pPr>
        <w:autoSpaceDN w:val="0"/>
        <w:autoSpaceDE w:val="0"/>
        <w:widowControl/>
        <w:spacing w:line="172" w:lineRule="exact" w:before="566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475569"/>
          <w:sz w:val="18"/>
        </w:rPr>
        <w:t>File: /src/main/java/com/cognizant/loan/controller/LoanController.java</w:t>
      </w:r>
    </w:p>
    <w:p>
      <w:pPr>
        <w:autoSpaceDN w:val="0"/>
        <w:tabs>
          <w:tab w:pos="9902" w:val="left"/>
        </w:tabs>
        <w:autoSpaceDE w:val="0"/>
        <w:widowControl/>
        <w:spacing w:line="174" w:lineRule="exact" w:before="3780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64748B"/>
          <w:sz w:val="18"/>
        </w:rPr>
        <w:t xml:space="preserve">Student Name | ID: [EMPLOYEE_ID] </w:t>
      </w:r>
      <w:r>
        <w:tab/>
      </w:r>
      <w:r>
        <w:rPr>
          <w:spacing w:val="-10"/>
          <w:rFonts w:ascii="Nimbus Sans" w:hAnsi="Nimbus Sans" w:eastAsia="Nimbus Sans"/>
          <w:color w:val="64748B"/>
          <w:sz w:val="18"/>
        </w:rPr>
        <w:t>Page 5 of 7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4794250</wp:posOffset>
            </wp:positionV>
            <wp:extent cx="6483350" cy="292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27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4794250</wp:posOffset>
            </wp:positionV>
            <wp:extent cx="6483350" cy="292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27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4806950</wp:posOffset>
            </wp:positionV>
            <wp:extent cx="646430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4806950</wp:posOffset>
            </wp:positionV>
            <wp:extent cx="647065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</wp:posOffset>
            </wp:positionH>
            <wp:positionV relativeFrom="page">
              <wp:posOffset>5184140</wp:posOffset>
            </wp:positionV>
            <wp:extent cx="6460490" cy="25260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25260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5295900</wp:posOffset>
            </wp:positionV>
            <wp:extent cx="6235700" cy="273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273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5295900</wp:posOffset>
            </wp:positionV>
            <wp:extent cx="6242050" cy="273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73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8004809</wp:posOffset>
            </wp:positionV>
            <wp:extent cx="38100" cy="2844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44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4921250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793750</wp:posOffset>
            </wp:positionH>
            <wp:positionV relativeFrom="page">
              <wp:posOffset>4921250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4921250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5670550</wp:posOffset>
            </wp:positionV>
            <wp:extent cx="9715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314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4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314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4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723900</wp:posOffset>
            </wp:positionV>
            <wp:extent cx="6464300" cy="3130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130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5994400</wp:posOffset>
            </wp:positionV>
            <wp:extent cx="6235700" cy="160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60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5994400</wp:posOffset>
            </wp:positionV>
            <wp:extent cx="6242050" cy="160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60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5994400</wp:posOffset>
            </wp:positionV>
            <wp:extent cx="6242050" cy="160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60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5994400</wp:posOffset>
            </wp:positionV>
            <wp:extent cx="6242050" cy="160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60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5994400</wp:posOffset>
            </wp:positionV>
            <wp:extent cx="6242050" cy="160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60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6000750</wp:posOffset>
            </wp:positionV>
            <wp:extent cx="6216650" cy="1587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58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806" w:right="0" w:firstLine="0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package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com.cognizant.loan.controller;</w:t>
      </w:r>
    </w:p>
    <w:p>
      <w:pPr>
        <w:autoSpaceDN w:val="0"/>
        <w:autoSpaceDE w:val="0"/>
        <w:widowControl/>
        <w:spacing w:line="304" w:lineRule="exact" w:before="302" w:after="0"/>
        <w:ind w:left="806" w:right="3456" w:firstLine="0"/>
        <w:jc w:val="left"/>
      </w:pP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import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com.cognizant.loan.model.LoanDetails;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import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org.springframework.web.bind.annotation.GetMapping;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import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org.springframework.web.bind.annotation.PathVariable;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import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org.springframework.web.bind.annotation.RestController;</w:t>
      </w:r>
    </w:p>
    <w:p>
      <w:pPr>
        <w:autoSpaceDN w:val="0"/>
        <w:autoSpaceDE w:val="0"/>
        <w:widowControl/>
        <w:spacing w:line="316" w:lineRule="exact" w:before="280" w:after="0"/>
        <w:ind w:left="806" w:right="7200" w:firstLine="0"/>
        <w:jc w:val="left"/>
      </w:pPr>
      <w:r>
        <w:rPr>
          <w:spacing w:val="-10"/>
          <w:rFonts w:ascii="Liberation Mono" w:hAnsi="Liberation Mono" w:eastAsia="Liberation Mono"/>
          <w:color w:val="8552C4"/>
          <w:sz w:val="19"/>
        </w:rPr>
        <w:t xml:space="preserve">@RestController </w:t>
      </w:r>
      <w:r>
        <w:br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 class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LoanController {</w:t>
      </w:r>
    </w:p>
    <w:p>
      <w:pPr>
        <w:autoSpaceDN w:val="0"/>
        <w:tabs>
          <w:tab w:pos="1262" w:val="left"/>
          <w:tab w:pos="1718" w:val="left"/>
        </w:tabs>
        <w:autoSpaceDE w:val="0"/>
        <w:widowControl/>
        <w:spacing w:line="304" w:lineRule="exact" w:before="304" w:after="0"/>
        <w:ind w:left="806" w:right="2736" w:firstLine="0"/>
        <w:jc w:val="left"/>
      </w:pPr>
      <w:r>
        <w:tab/>
      </w:r>
      <w:r>
        <w:rPr>
          <w:spacing w:val="-10"/>
          <w:rFonts w:ascii="Liberation Mono" w:hAnsi="Liberation Mono" w:eastAsia="Liberation Mono"/>
          <w:color w:val="8552C4"/>
          <w:sz w:val="19"/>
        </w:rPr>
        <w:t>@GetMapping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>(</w:t>
      </w:r>
      <w:r>
        <w:rPr>
          <w:spacing w:val="-10"/>
          <w:rFonts w:ascii="Liberation Mono" w:hAnsi="Liberation Mono" w:eastAsia="Liberation Mono"/>
          <w:color w:val="228B22"/>
          <w:sz w:val="19"/>
        </w:rPr>
        <w:t>"/loans/{number}"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)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public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LoanDetails getLoanDetails(</w:t>
      </w:r>
      <w:r>
        <w:rPr>
          <w:spacing w:val="-10"/>
          <w:rFonts w:ascii="Liberation Mono" w:hAnsi="Liberation Mono" w:eastAsia="Liberation Mono"/>
          <w:color w:val="8552C4"/>
          <w:sz w:val="19"/>
        </w:rPr>
        <w:t>@PathVariable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String number) { </w:t>
      </w:r>
      <w:r>
        <w:br/>
      </w:r>
      <w:r>
        <w:tab/>
      </w:r>
      <w:r>
        <w:tab/>
      </w:r>
      <w:r>
        <w:rPr>
          <w:spacing w:val="-10"/>
          <w:rFonts w:ascii="Liberation Mono" w:hAnsi="Liberation Mono" w:eastAsia="Liberation Mono"/>
          <w:b/>
          <w:color w:val="D33A2C"/>
          <w:sz w:val="19"/>
        </w:rPr>
        <w:t>return new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 LoanDetails(number,</w:t>
      </w:r>
      <w:r>
        <w:rPr>
          <w:spacing w:val="-10"/>
          <w:rFonts w:ascii="Liberation Mono" w:hAnsi="Liberation Mono" w:eastAsia="Liberation Mono"/>
          <w:color w:val="228B22"/>
          <w:sz w:val="19"/>
        </w:rPr>
        <w:t xml:space="preserve"> "car"</w:t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, 400000, 3258, 18); </w:t>
      </w:r>
      <w:r>
        <w:br/>
      </w:r>
      <w:r>
        <w:tab/>
      </w:r>
      <w:r>
        <w:rPr>
          <w:spacing w:val="-10"/>
          <w:rFonts w:ascii="Liberation Mono" w:hAnsi="Liberation Mono" w:eastAsia="Liberation Mono"/>
          <w:color w:val="0F172A"/>
          <w:sz w:val="19"/>
        </w:rPr>
        <w:t xml:space="preserve">} </w:t>
      </w:r>
      <w:r>
        <w:br/>
      </w:r>
      <w:r>
        <w:rPr>
          <w:spacing w:val="-10"/>
          <w:rFonts w:ascii="Liberation Mono" w:hAnsi="Liberation Mono" w:eastAsia="Liberation Mono"/>
          <w:color w:val="0F172A"/>
          <w:sz w:val="19"/>
        </w:rPr>
        <w:t>}</w:t>
      </w:r>
    </w:p>
    <w:p>
      <w:pPr>
        <w:autoSpaceDN w:val="0"/>
        <w:autoSpaceDE w:val="0"/>
        <w:widowControl/>
        <w:spacing w:line="180" w:lineRule="exact" w:before="630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b/>
          <w:color w:val="1E293B"/>
          <w:sz w:val="24"/>
        </w:rPr>
        <w:t>4.5 Loan Microservice Execution Validation</w:t>
      </w:r>
    </w:p>
    <w:p>
      <w:pPr>
        <w:autoSpaceDN w:val="0"/>
        <w:autoSpaceDE w:val="0"/>
        <w:widowControl/>
        <w:spacing w:line="210" w:lineRule="exact" w:before="378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After applying the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server.port=8081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fix, both services were successfully initialized simultaneously.</w:t>
      </w:r>
    </w:p>
    <w:p>
      <w:pPr>
        <w:autoSpaceDN w:val="0"/>
        <w:autoSpaceDE w:val="0"/>
        <w:widowControl/>
        <w:spacing w:line="174" w:lineRule="exact" w:before="552" w:after="0"/>
        <w:ind w:left="1718" w:right="0" w:firstLine="0"/>
        <w:jc w:val="left"/>
      </w:pPr>
      <w:r>
        <w:rPr>
          <w:spacing w:val="-10"/>
          <w:rFonts w:ascii="Noto Sans Mono" w:hAnsi="Noto Sans Mono" w:eastAsia="Noto Sans Mono"/>
          <w:b/>
          <w:color w:val="475569"/>
          <w:sz w:val="17"/>
        </w:rPr>
        <w:t>Web Browser - Endpoint Verification: Loan Microservice</w:t>
      </w:r>
    </w:p>
    <w:p>
      <w:pPr>
        <w:autoSpaceDN w:val="0"/>
        <w:autoSpaceDE w:val="0"/>
        <w:widowControl/>
        <w:spacing w:line="170" w:lineRule="exact" w:before="542" w:after="0"/>
        <w:ind w:left="940" w:right="0" w:firstLine="0"/>
        <w:jc w:val="left"/>
      </w:pPr>
      <w:r>
        <w:rPr>
          <w:spacing w:val="-10"/>
          <w:rFonts w:ascii="Noto Sans Mono" w:hAnsi="Noto Sans Mono" w:eastAsia="Noto Sans Mono"/>
          <w:color w:val="64748B"/>
          <w:sz w:val="17"/>
        </w:rPr>
        <w:t>http://localhost:8081/loans/H00987987972342</w:t>
      </w:r>
    </w:p>
    <w:p>
      <w:pPr>
        <w:autoSpaceDN w:val="0"/>
        <w:autoSpaceDE w:val="0"/>
        <w:widowControl/>
        <w:spacing w:line="118" w:lineRule="exact" w:before="374" w:after="0"/>
        <w:ind w:left="896" w:right="0" w:firstLine="0"/>
        <w:jc w:val="left"/>
      </w:pPr>
      <w:r>
        <w:rPr>
          <w:spacing w:val="-10"/>
          <w:rFonts w:ascii="Noto Sans Mono" w:hAnsi="Noto Sans Mono" w:eastAsia="Noto Sans Mono"/>
          <w:b/>
          <w:color w:val="166534"/>
          <w:sz w:val="16"/>
        </w:rPr>
        <w:t>STATUS: 200 OK</w:t>
      </w:r>
    </w:p>
    <w:p>
      <w:pPr>
        <w:autoSpaceDN w:val="0"/>
        <w:autoSpaceDE w:val="0"/>
        <w:widowControl/>
        <w:spacing w:line="304" w:lineRule="exact" w:before="436" w:after="0"/>
        <w:ind w:left="1228" w:right="6912" w:hanging="228"/>
        <w:jc w:val="left"/>
      </w:pPr>
      <w:r>
        <w:rPr>
          <w:spacing w:val="-10"/>
          <w:rFonts w:ascii="Noto Sans Mono" w:hAnsi="Noto Sans Mono" w:eastAsia="Noto Sans Mono"/>
          <w:color w:val="0F172A"/>
          <w:sz w:val="19"/>
        </w:rPr>
        <w:t xml:space="preserve">{ </w:t>
      </w:r>
      <w:r>
        <w:br/>
      </w:r>
      <w:r>
        <w:rPr>
          <w:spacing w:val="-10"/>
          <w:rFonts w:ascii="Noto Sans Mono" w:hAnsi="Noto Sans Mono" w:eastAsia="Noto Sans Mono"/>
          <w:color w:val="0F172A"/>
          <w:sz w:val="19"/>
        </w:rPr>
        <w:t xml:space="preserve">"number": "H00987987972342", </w:t>
      </w:r>
      <w:r>
        <w:br/>
      </w:r>
      <w:r>
        <w:rPr>
          <w:spacing w:val="-10"/>
          <w:rFonts w:ascii="Noto Sans Mono" w:hAnsi="Noto Sans Mono" w:eastAsia="Noto Sans Mono"/>
          <w:color w:val="0F172A"/>
          <w:sz w:val="19"/>
        </w:rPr>
        <w:t xml:space="preserve">"type": "car", </w:t>
      </w:r>
      <w:r>
        <w:br/>
      </w:r>
      <w:r>
        <w:rPr>
          <w:spacing w:val="-10"/>
          <w:rFonts w:ascii="Noto Sans Mono" w:hAnsi="Noto Sans Mono" w:eastAsia="Noto Sans Mono"/>
          <w:color w:val="0F172A"/>
          <w:sz w:val="19"/>
        </w:rPr>
        <w:t xml:space="preserve">"loan": 400000, </w:t>
      </w:r>
      <w:r>
        <w:br/>
      </w:r>
      <w:r>
        <w:rPr>
          <w:spacing w:val="-10"/>
          <w:rFonts w:ascii="Noto Sans Mono" w:hAnsi="Noto Sans Mono" w:eastAsia="Noto Sans Mono"/>
          <w:color w:val="0F172A"/>
          <w:sz w:val="19"/>
        </w:rPr>
        <w:t>"emi": 3258,</w:t>
      </w:r>
    </w:p>
    <w:p>
      <w:pPr>
        <w:autoSpaceDN w:val="0"/>
        <w:autoSpaceDE w:val="0"/>
        <w:widowControl/>
        <w:spacing w:line="140" w:lineRule="exact" w:before="138" w:after="0"/>
        <w:ind w:left="1228" w:right="0" w:firstLine="0"/>
        <w:jc w:val="left"/>
      </w:pPr>
      <w:r>
        <w:rPr>
          <w:spacing w:val="-10"/>
          <w:rFonts w:ascii="Noto Sans Mono" w:hAnsi="Noto Sans Mono" w:eastAsia="Noto Sans Mono"/>
          <w:color w:val="0F172A"/>
          <w:sz w:val="19"/>
        </w:rPr>
        <w:t>"tenure": 18</w:t>
      </w:r>
    </w:p>
    <w:p>
      <w:pPr>
        <w:autoSpaceDN w:val="0"/>
        <w:autoSpaceDE w:val="0"/>
        <w:widowControl/>
        <w:spacing w:line="166" w:lineRule="exact" w:before="166" w:after="0"/>
        <w:ind w:left="1000" w:right="0" w:firstLine="0"/>
        <w:jc w:val="left"/>
      </w:pPr>
      <w:r>
        <w:rPr>
          <w:spacing w:val="-10"/>
          <w:rFonts w:ascii="Noto Sans Mono" w:hAnsi="Noto Sans Mono" w:eastAsia="Noto Sans Mono"/>
          <w:color w:val="0F172A"/>
          <w:sz w:val="19"/>
        </w:rPr>
        <w:t>}</w:t>
      </w:r>
    </w:p>
    <w:p>
      <w:pPr>
        <w:autoSpaceDN w:val="0"/>
        <w:autoSpaceDE w:val="0"/>
        <w:widowControl/>
        <w:spacing w:line="268" w:lineRule="exact" w:before="970" w:after="0"/>
        <w:ind w:left="820" w:right="0" w:firstLine="0"/>
        <w:jc w:val="left"/>
      </w:pPr>
      <w:r>
        <w:rPr>
          <w:spacing w:val="-10"/>
          <w:rFonts w:ascii="Nimbus Sans" w:hAnsi="Nimbus Sans" w:eastAsia="Nimbus Sans"/>
          <w:b/>
          <w:color w:val="0F172A"/>
          <w:sz w:val="28"/>
        </w:rPr>
        <w:t>5. Workspace Management &amp; Console Switching inside Eclipse</w:t>
      </w:r>
    </w:p>
    <w:p>
      <w:pPr>
        <w:autoSpaceDN w:val="0"/>
        <w:autoSpaceDE w:val="0"/>
        <w:widowControl/>
        <w:spacing w:line="336" w:lineRule="exact" w:before="250" w:after="0"/>
        <w:ind w:left="610" w:right="576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 xml:space="preserve">Because both microservices execute concurrently inside a single shared instance of the Eclipse IDE </w:t>
      </w:r>
      <w:r>
        <w:br/>
      </w:r>
      <w:r>
        <w:rPr>
          <w:spacing w:val="-10"/>
          <w:rFonts w:ascii="Nimbus Sans" w:hAnsi="Nimbus Sans" w:eastAsia="Nimbus Sans"/>
          <w:color w:val="334155"/>
          <w:sz w:val="21"/>
        </w:rPr>
        <w:t>workspace layout, their output logging interfaces run in parallel.</w:t>
      </w:r>
    </w:p>
    <w:p>
      <w:pPr>
        <w:autoSpaceDN w:val="0"/>
        <w:autoSpaceDE w:val="0"/>
        <w:widowControl/>
        <w:spacing w:line="350" w:lineRule="exact" w:before="204" w:after="0"/>
        <w:ind w:left="610" w:right="610" w:firstLine="0"/>
        <w:jc w:val="both"/>
      </w:pPr>
      <w:r>
        <w:rPr>
          <w:spacing w:val="-10"/>
          <w:rFonts w:ascii="Nimbus Sans" w:hAnsi="Nimbus Sans" w:eastAsia="Nimbus Sans"/>
          <w:color w:val="334155"/>
          <w:sz w:val="21"/>
        </w:rPr>
        <w:t>To seamlessly monitor runtime health and toggle between the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AccountApplication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stream and the </w:t>
      </w:r>
      <w:r>
        <w:br/>
      </w:r>
      <w:r>
        <w:rPr>
          <w:spacing w:val="-10"/>
          <w:rFonts w:ascii="Noto Sans Mono" w:hAnsi="Noto Sans Mono" w:eastAsia="Noto Sans Mono"/>
          <w:color w:val="334155"/>
          <w:sz w:val="21"/>
        </w:rPr>
        <w:t>LoanApplication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stream, the</w:t>
      </w:r>
      <w:r>
        <w:rPr>
          <w:spacing w:val="-10"/>
          <w:rFonts w:ascii="Nimbus Sans" w:hAnsi="Nimbus Sans" w:eastAsia="Nimbus Sans"/>
          <w:b/>
          <w:color w:val="334155"/>
          <w:sz w:val="21"/>
        </w:rPr>
        <w:t xml:space="preserve"> Display Selected Console (Monitor Icon)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drop-down menu inside the </w:t>
      </w:r>
      <w:r>
        <w:br/>
      </w:r>
      <w:r>
        <w:rPr>
          <w:spacing w:val="-10"/>
          <w:rFonts w:ascii="Nimbus Sans" w:hAnsi="Nimbus Sans" w:eastAsia="Nimbus Sans"/>
          <w:color w:val="334155"/>
          <w:sz w:val="21"/>
        </w:rPr>
        <w:t>active Console view layout panel was utilized.</w:t>
      </w:r>
    </w:p>
    <w:p>
      <w:pPr>
        <w:autoSpaceDN w:val="0"/>
        <w:tabs>
          <w:tab w:pos="9902" w:val="left"/>
        </w:tabs>
        <w:autoSpaceDE w:val="0"/>
        <w:widowControl/>
        <w:spacing w:line="174" w:lineRule="exact" w:before="1044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64748B"/>
          <w:sz w:val="18"/>
        </w:rPr>
        <w:t xml:space="preserve">Student Name | ID: [EMPLOYEE_ID] </w:t>
      </w:r>
      <w:r>
        <w:tab/>
      </w:r>
      <w:r>
        <w:rPr>
          <w:spacing w:val="-10"/>
          <w:rFonts w:ascii="Nimbus Sans" w:hAnsi="Nimbus Sans" w:eastAsia="Nimbus Sans"/>
          <w:color w:val="64748B"/>
          <w:sz w:val="18"/>
        </w:rPr>
        <w:t>Page 6 of 7</w:t>
      </w:r>
    </w:p>
    <w:p>
      <w:pPr>
        <w:sectPr>
          <w:pgSz w:w="11906" w:h="16838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2051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051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717550</wp:posOffset>
            </wp:positionV>
            <wp:extent cx="6483350" cy="2051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051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723900</wp:posOffset>
            </wp:positionV>
            <wp:extent cx="646430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723900</wp:posOffset>
            </wp:positionV>
            <wp:extent cx="647065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</wp:posOffset>
            </wp:positionH>
            <wp:positionV relativeFrom="page">
              <wp:posOffset>1104900</wp:posOffset>
            </wp:positionV>
            <wp:extent cx="6460490" cy="3822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3822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549910</wp:posOffset>
            </wp:positionH>
            <wp:positionV relativeFrom="page">
              <wp:posOffset>1478280</wp:posOffset>
            </wp:positionV>
            <wp:extent cx="646049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</wp:posOffset>
            </wp:positionH>
            <wp:positionV relativeFrom="page">
              <wp:posOffset>1487170</wp:posOffset>
            </wp:positionV>
            <wp:extent cx="6460490" cy="127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3053080</wp:posOffset>
            </wp:positionV>
            <wp:extent cx="38100" cy="2844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44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844550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" w:after="0"/>
        <w:ind w:left="0" w:right="0"/>
      </w:pPr>
    </w:p>
    <w:p>
      <w:pPr>
        <w:autoSpaceDN w:val="0"/>
        <w:autoSpaceDE w:val="0"/>
        <w:widowControl/>
        <w:spacing w:line="172" w:lineRule="exact" w:before="0" w:after="0"/>
        <w:ind w:left="1240" w:right="0" w:firstLine="0"/>
        <w:jc w:val="left"/>
      </w:pPr>
      <w:r>
        <w:rPr>
          <w:spacing w:val="-10"/>
          <w:rFonts w:ascii="Noto Sans Mono" w:hAnsi="Noto Sans Mono" w:eastAsia="Noto Sans Mono"/>
          <w:b/>
          <w:color w:val="0369A1"/>
          <w:sz w:val="17"/>
        </w:rPr>
        <w:t>Eclipse Console Switch Management UI Panel</w:t>
      </w:r>
    </w:p>
    <w:p>
      <w:pPr>
        <w:autoSpaceDN w:val="0"/>
        <w:autoSpaceDE w:val="0"/>
        <w:widowControl/>
        <w:spacing w:line="172" w:lineRule="exact" w:before="416" w:after="0"/>
        <w:ind w:left="776" w:right="0" w:firstLine="0"/>
        <w:jc w:val="left"/>
      </w:pPr>
      <w:r>
        <w:rPr>
          <w:spacing w:val="-10"/>
          <w:rFonts w:ascii="Nimbus Sans" w:hAnsi="Nimbus Sans" w:eastAsia="Nimbus Sans"/>
          <w:b/>
          <w:color w:val="0284C7"/>
          <w:sz w:val="18"/>
        </w:rPr>
        <w:t>[Console Monitor Dropdown Menu Active Selection]</w:t>
      </w:r>
    </w:p>
    <w:p>
      <w:pPr>
        <w:autoSpaceDN w:val="0"/>
        <w:tabs>
          <w:tab w:pos="1010" w:val="left"/>
        </w:tabs>
        <w:autoSpaceDE w:val="0"/>
        <w:widowControl/>
        <w:spacing w:line="280" w:lineRule="exact" w:before="346" w:after="0"/>
        <w:ind w:left="806" w:right="3888" w:firstLine="0"/>
        <w:jc w:val="left"/>
      </w:pPr>
      <w:r>
        <w:tab/>
      </w:r>
      <w:r>
        <w:rPr>
          <w:spacing w:val="-10"/>
          <w:rFonts w:ascii="Liberation Mono" w:hAnsi="Liberation Mono" w:eastAsia="Liberation Mono"/>
          <w:color w:val="F8FAFC"/>
          <w:sz w:val="17"/>
        </w:rPr>
        <w:t>[1] AccountApplication [Spring Boot App] (Port: 8080)</w:t>
      </w:r>
      <w:r>
        <w:rPr>
          <w:spacing w:val="-10"/>
          <w:rFonts w:ascii="Liberation Mono" w:hAnsi="Liberation Mono" w:eastAsia="Liberation Mono"/>
          <w:color w:val="22C55E"/>
          <w:sz w:val="17"/>
        </w:rPr>
        <w:t xml:space="preserve"> • Running</w:t>
      </w:r>
      <w:r>
        <w:br/>
      </w:r>
      <w:r>
        <w:rPr>
          <w:spacing w:val="-10"/>
          <w:rFonts w:ascii="DejaVu Sans Mono" w:hAnsi="DejaVu Sans Mono" w:eastAsia="DejaVu Sans Mono"/>
          <w:color w:val="F8FAFC"/>
          <w:sz w:val="17"/>
        </w:rPr>
        <w:t>✔</w:t>
      </w:r>
      <w:r>
        <w:rPr>
          <w:spacing w:val="-10"/>
          <w:rFonts w:ascii="Liberation Mono" w:hAnsi="Liberation Mono" w:eastAsia="Liberation Mono"/>
          <w:color w:val="F8FAFC"/>
          <w:sz w:val="17"/>
        </w:rPr>
        <w:t>[2] LoanApplication [Spring Boot App] (Port: 8081)</w:t>
      </w:r>
      <w:r>
        <w:rPr>
          <w:spacing w:val="-10"/>
          <w:rFonts w:ascii="Liberation Mono" w:hAnsi="Liberation Mono" w:eastAsia="Liberation Mono"/>
          <w:color w:val="22C55E"/>
          <w:sz w:val="17"/>
        </w:rPr>
        <w:t xml:space="preserve"> • Running</w:t>
      </w:r>
    </w:p>
    <w:p>
      <w:pPr>
        <w:autoSpaceDN w:val="0"/>
        <w:autoSpaceDE w:val="0"/>
        <w:widowControl/>
        <w:spacing w:line="272" w:lineRule="exact" w:before="272" w:after="0"/>
        <w:ind w:left="806" w:right="720" w:firstLine="0"/>
        <w:jc w:val="left"/>
      </w:pPr>
      <w:r>
        <w:rPr>
          <w:spacing w:val="-10"/>
          <w:rFonts w:ascii="Liberation Mono" w:hAnsi="Liberation Mono" w:eastAsia="Liberation Mono"/>
          <w:color w:val="A1A1AA"/>
          <w:sz w:val="17"/>
        </w:rPr>
        <w:t>----------------- Console Stream Output Content Log Preview -----------------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7"/>
        </w:rPr>
        <w:t xml:space="preserve">2026-07-01 16:28:44.102 INFO 19210 --- [main] c.c.loan.LoanApplication : Started LoanApplication </w:t>
      </w:r>
      <w:r>
        <w:br/>
      </w:r>
      <w:r>
        <w:rPr>
          <w:spacing w:val="-10"/>
          <w:rFonts w:ascii="Liberation Mono" w:hAnsi="Liberation Mono" w:eastAsia="Liberation Mono"/>
          <w:color w:val="F8FAFC"/>
          <w:sz w:val="17"/>
        </w:rPr>
        <w:t>in 2.15 seconds (JVM running for 2.98)</w:t>
      </w:r>
    </w:p>
    <w:p>
      <w:pPr>
        <w:autoSpaceDN w:val="0"/>
        <w:autoSpaceDE w:val="0"/>
        <w:widowControl/>
        <w:spacing w:line="270" w:lineRule="exact" w:before="780" w:after="0"/>
        <w:ind w:left="820" w:right="0" w:firstLine="0"/>
        <w:jc w:val="left"/>
      </w:pPr>
      <w:r>
        <w:rPr>
          <w:spacing w:val="-10"/>
          <w:rFonts w:ascii="Nimbus Sans" w:hAnsi="Nimbus Sans" w:eastAsia="Nimbus Sans"/>
          <w:b/>
          <w:color w:val="0F172A"/>
          <w:sz w:val="28"/>
        </w:rPr>
        <w:t>6. Summary Checklist of Lab Milestones Achieved</w:t>
      </w:r>
    </w:p>
    <w:p>
      <w:pPr>
        <w:autoSpaceDN w:val="0"/>
        <w:autoSpaceDE w:val="0"/>
        <w:widowControl/>
        <w:spacing w:line="52" w:lineRule="exact" w:before="440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</w:p>
    <w:p>
      <w:pPr>
        <w:autoSpaceDN w:val="0"/>
        <w:autoSpaceDE w:val="0"/>
        <w:widowControl/>
        <w:spacing w:line="214" w:lineRule="exact" w:before="0" w:after="0"/>
        <w:ind w:left="910" w:right="0" w:firstLine="0"/>
        <w:jc w:val="left"/>
      </w:pPr>
      <w:r>
        <w:rPr>
          <w:spacing w:val="-10"/>
          <w:rFonts w:ascii="Nimbus Sans" w:hAnsi="Nimbus Sans" w:eastAsia="Nimbus Sans"/>
          <w:b/>
          <w:color w:val="334155"/>
          <w:sz w:val="21"/>
        </w:rPr>
        <w:t>Structural Setup: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Created independent file spaces under local path directory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D:\[EMPLOYEE_ID]</w:t>
      </w:r>
    </w:p>
    <w:p>
      <w:pPr>
        <w:autoSpaceDN w:val="0"/>
        <w:autoSpaceDE w:val="0"/>
        <w:widowControl/>
        <w:spacing w:line="162" w:lineRule="exact" w:before="152" w:after="0"/>
        <w:ind w:left="910" w:right="0" w:firstLine="0"/>
        <w:jc w:val="left"/>
      </w:pPr>
      <w:r>
        <w:rPr>
          <w:spacing w:val="-10"/>
          <w:rFonts w:ascii="Noto Sans Mono" w:hAnsi="Noto Sans Mono" w:eastAsia="Noto Sans Mono"/>
          <w:color w:val="334155"/>
          <w:sz w:val="21"/>
        </w:rPr>
        <w:t>\microservices\</w:t>
      </w:r>
      <w:r>
        <w:rPr>
          <w:spacing w:val="-10"/>
          <w:rFonts w:ascii="Nimbus Sans" w:hAnsi="Nimbus Sans" w:eastAsia="Nimbus Sans"/>
          <w:color w:val="334155"/>
          <w:sz w:val="21"/>
        </w:rPr>
        <w:t>.</w:t>
      </w:r>
    </w:p>
    <w:p>
      <w:pPr>
        <w:autoSpaceDN w:val="0"/>
        <w:autoSpaceDE w:val="0"/>
        <w:widowControl/>
        <w:spacing w:line="52" w:lineRule="exact" w:before="326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</w:p>
    <w:p>
      <w:pPr>
        <w:autoSpaceDN w:val="0"/>
        <w:autoSpaceDE w:val="0"/>
        <w:widowControl/>
        <w:spacing w:line="216" w:lineRule="exact" w:before="0" w:after="0"/>
        <w:ind w:left="910" w:right="0" w:firstLine="0"/>
        <w:jc w:val="left"/>
      </w:pPr>
      <w:r>
        <w:rPr>
          <w:spacing w:val="-10"/>
          <w:rFonts w:ascii="Nimbus Sans" w:hAnsi="Nimbus Sans" w:eastAsia="Nimbus Sans"/>
          <w:b/>
          <w:color w:val="334155"/>
          <w:sz w:val="21"/>
        </w:rPr>
        <w:t>Account Microservice Core Architecture: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Successfully verified the service running on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http://</w:t>
      </w:r>
    </w:p>
    <w:p>
      <w:pPr>
        <w:autoSpaceDN w:val="0"/>
        <w:autoSpaceDE w:val="0"/>
        <w:widowControl/>
        <w:spacing w:line="160" w:lineRule="exact" w:before="154" w:after="0"/>
        <w:ind w:left="910" w:right="0" w:firstLine="0"/>
        <w:jc w:val="left"/>
      </w:pPr>
      <w:r>
        <w:rPr>
          <w:spacing w:val="-10"/>
          <w:rFonts w:ascii="Noto Sans Mono" w:hAnsi="Noto Sans Mono" w:eastAsia="Noto Sans Mono"/>
          <w:color w:val="334155"/>
          <w:sz w:val="21"/>
        </w:rPr>
        <w:t>localhost:8080/accounts/00987987973432</w:t>
      </w:r>
      <w:r>
        <w:rPr>
          <w:spacing w:val="-10"/>
          <w:rFonts w:ascii="Nimbus Sans" w:hAnsi="Nimbus Sans" w:eastAsia="Nimbus Sans"/>
          <w:color w:val="334155"/>
          <w:sz w:val="21"/>
        </w:rPr>
        <w:t>.</w:t>
      </w:r>
    </w:p>
    <w:p>
      <w:pPr>
        <w:autoSpaceDN w:val="0"/>
        <w:autoSpaceDE w:val="0"/>
        <w:widowControl/>
        <w:spacing w:line="212" w:lineRule="exact" w:before="110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  <w:r>
        <w:rPr>
          <w:spacing w:val="-10"/>
          <w:rFonts w:ascii="Nimbus Sans" w:hAnsi="Nimbus Sans" w:eastAsia="Nimbus Sans"/>
          <w:b/>
          <w:color w:val="334155"/>
          <w:sz w:val="21"/>
        </w:rPr>
        <w:t>Conflict Investigation: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Diagnosed the resource allocation error thrown during the initial port binding</w:t>
      </w:r>
    </w:p>
    <w:p>
      <w:pPr>
        <w:autoSpaceDN w:val="0"/>
        <w:autoSpaceDE w:val="0"/>
        <w:widowControl/>
        <w:spacing w:line="158" w:lineRule="exact" w:before="166" w:after="0"/>
        <w:ind w:left="910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process.</w:t>
      </w:r>
    </w:p>
    <w:p>
      <w:pPr>
        <w:autoSpaceDN w:val="0"/>
        <w:autoSpaceDE w:val="0"/>
        <w:widowControl/>
        <w:spacing w:line="52" w:lineRule="exact" w:before="282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</w:p>
    <w:p>
      <w:pPr>
        <w:autoSpaceDN w:val="0"/>
        <w:autoSpaceDE w:val="0"/>
        <w:widowControl/>
        <w:spacing w:line="206" w:lineRule="exact" w:before="0" w:after="0"/>
        <w:ind w:left="910" w:right="0" w:firstLine="0"/>
        <w:jc w:val="left"/>
      </w:pPr>
      <w:r>
        <w:rPr>
          <w:spacing w:val="-10"/>
          <w:rFonts w:ascii="Nimbus Sans" w:hAnsi="Nimbus Sans" w:eastAsia="Nimbus Sans"/>
          <w:b/>
          <w:color w:val="334155"/>
          <w:sz w:val="21"/>
        </w:rPr>
        <w:t>Port Resolution: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Successfully mapped the second service to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server.port=8081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inside</w:t>
      </w:r>
    </w:p>
    <w:p>
      <w:pPr>
        <w:autoSpaceDN w:val="0"/>
        <w:autoSpaceDE w:val="0"/>
        <w:widowControl/>
        <w:spacing w:line="210" w:lineRule="exact" w:before="160" w:after="0"/>
        <w:ind w:left="910" w:right="0" w:firstLine="0"/>
        <w:jc w:val="left"/>
      </w:pPr>
      <w:r>
        <w:rPr>
          <w:spacing w:val="-10"/>
          <w:rFonts w:ascii="Noto Sans Mono" w:hAnsi="Noto Sans Mono" w:eastAsia="Noto Sans Mono"/>
          <w:color w:val="334155"/>
          <w:sz w:val="21"/>
        </w:rPr>
        <w:t>application.properties</w:t>
      </w:r>
      <w:r>
        <w:rPr>
          <w:spacing w:val="-10"/>
          <w:rFonts w:ascii="Nimbus Sans" w:hAnsi="Nimbus Sans" w:eastAsia="Nimbus Sans"/>
          <w:color w:val="334155"/>
          <w:sz w:val="21"/>
        </w:rPr>
        <w:t>.</w:t>
      </w:r>
    </w:p>
    <w:p>
      <w:pPr>
        <w:autoSpaceDN w:val="0"/>
        <w:autoSpaceDE w:val="0"/>
        <w:widowControl/>
        <w:spacing w:line="54" w:lineRule="exact" w:before="276" w:after="0"/>
        <w:ind w:left="778" w:right="0" w:firstLine="0"/>
        <w:jc w:val="left"/>
      </w:pPr>
      <w:r>
        <w:rPr>
          <w:spacing w:val="-10"/>
          <w:rFonts w:ascii="Nimbus Sans" w:hAnsi="Nimbus Sans" w:eastAsia="Nimbus Sans"/>
          <w:color w:val="334155"/>
          <w:sz w:val="21"/>
        </w:rPr>
        <w:t>•</w:t>
      </w:r>
    </w:p>
    <w:p>
      <w:pPr>
        <w:autoSpaceDN w:val="0"/>
        <w:autoSpaceDE w:val="0"/>
        <w:widowControl/>
        <w:spacing w:line="216" w:lineRule="exact" w:before="0" w:after="0"/>
        <w:ind w:left="910" w:right="0" w:firstLine="0"/>
        <w:jc w:val="left"/>
      </w:pPr>
      <w:r>
        <w:rPr>
          <w:spacing w:val="-10"/>
          <w:rFonts w:ascii="Nimbus Sans" w:hAnsi="Nimbus Sans" w:eastAsia="Nimbus Sans"/>
          <w:b/>
          <w:color w:val="334155"/>
          <w:sz w:val="21"/>
        </w:rPr>
        <w:t>Loan Microservice Verification:</w:t>
      </w:r>
      <w:r>
        <w:rPr>
          <w:spacing w:val="-10"/>
          <w:rFonts w:ascii="Nimbus Sans" w:hAnsi="Nimbus Sans" w:eastAsia="Nimbus Sans"/>
          <w:color w:val="334155"/>
          <w:sz w:val="21"/>
        </w:rPr>
        <w:t xml:space="preserve"> Validated successful payload serialization at</w:t>
      </w:r>
      <w:r>
        <w:rPr>
          <w:spacing w:val="-10"/>
          <w:rFonts w:ascii="Noto Sans Mono" w:hAnsi="Noto Sans Mono" w:eastAsia="Noto Sans Mono"/>
          <w:color w:val="334155"/>
          <w:sz w:val="21"/>
        </w:rPr>
        <w:t xml:space="preserve"> http://localhost:</w:t>
      </w:r>
    </w:p>
    <w:p>
      <w:pPr>
        <w:autoSpaceDN w:val="0"/>
        <w:autoSpaceDE w:val="0"/>
        <w:widowControl/>
        <w:spacing w:line="162" w:lineRule="exact" w:before="152" w:after="0"/>
        <w:ind w:left="910" w:right="0" w:firstLine="0"/>
        <w:jc w:val="left"/>
      </w:pPr>
      <w:r>
        <w:rPr>
          <w:spacing w:val="-10"/>
          <w:rFonts w:ascii="Noto Sans Mono" w:hAnsi="Noto Sans Mono" w:eastAsia="Noto Sans Mono"/>
          <w:color w:val="334155"/>
          <w:sz w:val="21"/>
        </w:rPr>
        <w:t>8081/loans/H00987987972342</w:t>
      </w:r>
      <w:r>
        <w:rPr>
          <w:spacing w:val="-10"/>
          <w:rFonts w:ascii="Nimbus Sans" w:hAnsi="Nimbus Sans" w:eastAsia="Nimbus Sans"/>
          <w:color w:val="334155"/>
          <w:sz w:val="21"/>
        </w:rPr>
        <w:t>.</w:t>
      </w:r>
    </w:p>
    <w:p>
      <w:pPr>
        <w:autoSpaceDN w:val="0"/>
        <w:tabs>
          <w:tab w:pos="9902" w:val="left"/>
        </w:tabs>
        <w:autoSpaceDE w:val="0"/>
        <w:widowControl/>
        <w:spacing w:line="174" w:lineRule="exact" w:before="6826" w:after="0"/>
        <w:ind w:left="610" w:right="0" w:firstLine="0"/>
        <w:jc w:val="left"/>
      </w:pPr>
      <w:r>
        <w:rPr>
          <w:spacing w:val="-10"/>
          <w:rFonts w:ascii="Nimbus Sans" w:hAnsi="Nimbus Sans" w:eastAsia="Nimbus Sans"/>
          <w:color w:val="64748B"/>
          <w:sz w:val="18"/>
        </w:rPr>
        <w:t xml:space="preserve">Student Name | ID: [EMPLOYEE_ID] </w:t>
      </w:r>
      <w:r>
        <w:tab/>
      </w:r>
      <w:r>
        <w:rPr>
          <w:spacing w:val="-10"/>
          <w:rFonts w:ascii="Nimbus Sans" w:hAnsi="Nimbus Sans" w:eastAsia="Nimbus Sans"/>
          <w:color w:val="64748B"/>
          <w:sz w:val="18"/>
        </w:rPr>
        <w:t>Page 7 of 7</w:t>
      </w:r>
    </w:p>
    <w:sectPr w:rsidR="00FC693F" w:rsidRPr="0006063C" w:rsidSect="00034616">
      <w:pgSz w:w="11906" w:h="16838"/>
      <w:pgMar w:top="240" w:right="240" w:bottom="4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