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4572" w14:textId="77777777" w:rsidR="00E164A8" w:rsidRDefault="001F3C0D">
      <w:pPr>
        <w:jc w:val="center"/>
      </w:pPr>
      <w:r>
        <w:rPr>
          <w:b/>
          <w:sz w:val="44"/>
        </w:rPr>
        <w:t>SANJAY JANGHALA</w:t>
      </w:r>
    </w:p>
    <w:p w14:paraId="3F9F01D4" w14:textId="77777777" w:rsidR="00E164A8" w:rsidRDefault="001F3C0D">
      <w:pPr>
        <w:jc w:val="center"/>
      </w:pPr>
      <w:r>
        <w:rPr>
          <w:b/>
          <w:sz w:val="24"/>
        </w:rPr>
        <w:t>Garment Manufacturing Leader | CEO | COO | Business Head</w:t>
      </w:r>
    </w:p>
    <w:p w14:paraId="5215EC92" w14:textId="77777777" w:rsidR="00E164A8" w:rsidRDefault="001F3C0D">
      <w:pPr>
        <w:jc w:val="center"/>
      </w:pPr>
      <w:r>
        <w:t>Gurgaon, India | +91-9650200807 | janghalasanjay@hotmail.com | LinkedIn: linkedin.com/in/sanjay-janghala</w:t>
      </w:r>
    </w:p>
    <w:p w14:paraId="2E216C9D" w14:textId="77777777" w:rsidR="00E164A8" w:rsidRDefault="001F3C0D">
      <w:r>
        <w:rPr>
          <w:b/>
          <w:sz w:val="28"/>
        </w:rPr>
        <w:t>EXECUTIVE PROFILE</w:t>
      </w:r>
    </w:p>
    <w:p w14:paraId="53509920" w14:textId="77777777" w:rsidR="00E164A8" w:rsidRDefault="001F3C0D">
      <w:r>
        <w:t>Senior apparel manufacturing executive with 29+ years of leadership experience across large-scale garment manufacturing operations in India and Bangladesh. Proven ability to scale businesses, improve factory productivity, implement ERP-driven digital transformation, and lead multi-unit garment manufacturing operations with revenues exceeding ₹300 Cr.</w:t>
      </w:r>
    </w:p>
    <w:p w14:paraId="560F5583" w14:textId="77777777" w:rsidR="00E164A8" w:rsidRDefault="001F3C0D">
      <w:r>
        <w:rPr>
          <w:b/>
          <w:sz w:val="28"/>
        </w:rPr>
        <w:t>KEY BUYERS &amp; BUSINESS EXPOSURE</w:t>
      </w:r>
    </w:p>
    <w:p w14:paraId="25506A38" w14:textId="77777777" w:rsidR="00E164A8" w:rsidRDefault="001F3C0D">
      <w:r>
        <w:t>Uniqlo | Adidas | GAP | Marks &amp; Spencer | Next | Kohl’s | Carrefour | Macy’s | Levi’s | C&amp;A | Target Australia | Matalan</w:t>
      </w:r>
    </w:p>
    <w:p w14:paraId="1907A1D7" w14:textId="77777777" w:rsidR="00E164A8" w:rsidRDefault="001F3C0D">
      <w:r>
        <w:rPr>
          <w:b/>
          <w:sz w:val="28"/>
        </w:rPr>
        <w:t>FACTORY SCALE SNAPSHOT</w:t>
      </w:r>
    </w:p>
    <w:p w14:paraId="54D8711F" w14:textId="77777777" w:rsidR="00E164A8" w:rsidRDefault="001F3C0D">
      <w:pPr>
        <w:pStyle w:val="ListBullet"/>
      </w:pPr>
      <w:r>
        <w:t>Factories managed: Multiple apparel manufacturing units</w:t>
      </w:r>
    </w:p>
    <w:p w14:paraId="0E789F10" w14:textId="77777777" w:rsidR="00E164A8" w:rsidRDefault="001F3C0D">
      <w:pPr>
        <w:pStyle w:val="ListBullet"/>
      </w:pPr>
      <w:r>
        <w:t>Machines handled: 3500+</w:t>
      </w:r>
    </w:p>
    <w:p w14:paraId="447AD266" w14:textId="77777777" w:rsidR="00E164A8" w:rsidRDefault="001F3C0D">
      <w:pPr>
        <w:pStyle w:val="ListBullet"/>
      </w:pPr>
      <w:r>
        <w:t>Workforce led: 7000+ employees</w:t>
      </w:r>
    </w:p>
    <w:p w14:paraId="36E665A0" w14:textId="48DD1AE3" w:rsidR="00E164A8" w:rsidRDefault="001F3C0D">
      <w:pPr>
        <w:pStyle w:val="ListBullet"/>
      </w:pPr>
      <w:r>
        <w:t>Peak business scale handled: ₹</w:t>
      </w:r>
      <w:r w:rsidR="00F42B92">
        <w:t>400</w:t>
      </w:r>
      <w:r>
        <w:t xml:space="preserve"> Cr+ turnover</w:t>
      </w:r>
    </w:p>
    <w:p w14:paraId="3FD58B68" w14:textId="77777777" w:rsidR="00E164A8" w:rsidRDefault="001F3C0D">
      <w:r>
        <w:rPr>
          <w:b/>
          <w:sz w:val="28"/>
        </w:rPr>
        <w:t>LEADERSHIP IMPACT</w:t>
      </w:r>
    </w:p>
    <w:p w14:paraId="7E51FE47" w14:textId="77777777" w:rsidR="00E164A8" w:rsidRDefault="001F3C0D">
      <w:pPr>
        <w:pStyle w:val="ListBullet"/>
      </w:pPr>
      <w:r>
        <w:t>Scaled garment business from ₹100 Cr to ₹275 Cr within three years at Maral Overseas.</w:t>
      </w:r>
    </w:p>
    <w:p w14:paraId="2A94E068" w14:textId="77777777" w:rsidR="00E164A8" w:rsidRDefault="001F3C0D">
      <w:pPr>
        <w:pStyle w:val="ListBullet"/>
      </w:pPr>
      <w:r>
        <w:t>Reduced manufacturing cost from ₹10.65 to ₹8.16 per minute.</w:t>
      </w:r>
    </w:p>
    <w:p w14:paraId="2C71BDF0" w14:textId="77777777" w:rsidR="00E164A8" w:rsidRDefault="001F3C0D">
      <w:pPr>
        <w:pStyle w:val="ListBullet"/>
      </w:pPr>
      <w:r>
        <w:t>Improved factory productivity from 49% to 54% through IE and operational improvements.</w:t>
      </w:r>
    </w:p>
    <w:p w14:paraId="229076F5" w14:textId="77777777" w:rsidR="00E164A8" w:rsidRDefault="001F3C0D">
      <w:pPr>
        <w:pStyle w:val="ListBullet"/>
      </w:pPr>
      <w:r>
        <w:t>Implemented Microsoft Navision ERP across manufacturing operations.</w:t>
      </w:r>
    </w:p>
    <w:p w14:paraId="1B305585" w14:textId="77777777" w:rsidR="00E164A8" w:rsidRDefault="001F3C0D">
      <w:pPr>
        <w:pStyle w:val="ListBullet"/>
      </w:pPr>
      <w:r>
        <w:t>Reduced buyer claims from 3% to 0.5%.</w:t>
      </w:r>
    </w:p>
    <w:p w14:paraId="284D91DB" w14:textId="77777777" w:rsidR="00E164A8" w:rsidRDefault="001F3C0D">
      <w:r>
        <w:rPr>
          <w:b/>
          <w:sz w:val="28"/>
        </w:rPr>
        <w:t>PROFESSIONAL EXPERIENCE</w:t>
      </w:r>
    </w:p>
    <w:p w14:paraId="42E13D6C" w14:textId="77777777" w:rsidR="00E164A8" w:rsidRDefault="001F3C0D">
      <w:r>
        <w:t>Head – Operations | Richa Global  (Nov 2025 – Present)</w:t>
      </w:r>
    </w:p>
    <w:p w14:paraId="55FE4148" w14:textId="77777777" w:rsidR="00E164A8" w:rsidRDefault="001F3C0D">
      <w:pPr>
        <w:pStyle w:val="ListBullet"/>
      </w:pPr>
      <w:r>
        <w:t>Driving ERP integration across production, finance and costing systems.</w:t>
      </w:r>
    </w:p>
    <w:p w14:paraId="161B5A53" w14:textId="77777777" w:rsidR="00E164A8" w:rsidRDefault="001F3C0D">
      <w:pPr>
        <w:pStyle w:val="ListBullet"/>
      </w:pPr>
      <w:r>
        <w:t>Developing cost centre mapping to improve financial transparency.</w:t>
      </w:r>
    </w:p>
    <w:p w14:paraId="3264DC99" w14:textId="77777777" w:rsidR="00E164A8" w:rsidRDefault="001F3C0D">
      <w:r>
        <w:t>Chief Executive Officer | Fine Lines  (Jul 2024 – Aug 2025)</w:t>
      </w:r>
    </w:p>
    <w:p w14:paraId="626FA722" w14:textId="77777777" w:rsidR="00E164A8" w:rsidRDefault="001F3C0D">
      <w:pPr>
        <w:pStyle w:val="ListBullet"/>
      </w:pPr>
      <w:r>
        <w:t>Reduced manufacturing cost to ₹7.75–₹8.00 per minute.</w:t>
      </w:r>
    </w:p>
    <w:p w14:paraId="706B9D1D" w14:textId="77777777" w:rsidR="00E164A8" w:rsidRDefault="001F3C0D">
      <w:pPr>
        <w:pStyle w:val="ListBullet"/>
      </w:pPr>
      <w:r>
        <w:t>Implemented Microsoft Navision ERP replacing Excel based reporting.</w:t>
      </w:r>
    </w:p>
    <w:p w14:paraId="6B77529A" w14:textId="77777777" w:rsidR="00E164A8" w:rsidRPr="00F42B92" w:rsidRDefault="001F3C0D">
      <w:pPr>
        <w:rPr>
          <w:b/>
          <w:bCs/>
        </w:rPr>
      </w:pPr>
      <w:r w:rsidRPr="00F42B92">
        <w:rPr>
          <w:b/>
          <w:bCs/>
        </w:rPr>
        <w:t>Business Head – Garments | Maral Overseas Ltd.  (Oct 2019 – Jun 2024)</w:t>
      </w:r>
    </w:p>
    <w:p w14:paraId="5BA8BB88" w14:textId="77777777" w:rsidR="00E164A8" w:rsidRDefault="001F3C0D">
      <w:pPr>
        <w:pStyle w:val="ListBullet"/>
      </w:pPr>
      <w:r>
        <w:lastRenderedPageBreak/>
        <w:t>Scaled business turnover from ₹100 Cr to ₹275 Cr within three years.</w:t>
      </w:r>
    </w:p>
    <w:p w14:paraId="732F254C" w14:textId="77777777" w:rsidR="00E164A8" w:rsidRDefault="001F3C0D">
      <w:pPr>
        <w:pStyle w:val="ListBullet"/>
      </w:pPr>
      <w:r>
        <w:t>Introduced automated spreading and cutting systems.</w:t>
      </w:r>
    </w:p>
    <w:p w14:paraId="72B6CD17" w14:textId="6057D9C2" w:rsidR="00E164A8" w:rsidRDefault="006E4FC5">
      <w:pPr>
        <w:pStyle w:val="ListBullet"/>
      </w:pPr>
      <w:r>
        <w:t>Global buyers including Uniqlo and Adidas added</w:t>
      </w:r>
      <w:r w:rsidR="001F3C0D">
        <w:t>.</w:t>
      </w:r>
    </w:p>
    <w:p w14:paraId="69E6EE8D" w14:textId="77777777" w:rsidR="00E164A8" w:rsidRPr="00F42B92" w:rsidRDefault="001F3C0D">
      <w:pPr>
        <w:rPr>
          <w:b/>
          <w:bCs/>
        </w:rPr>
      </w:pPr>
      <w:r w:rsidRPr="00F42B92">
        <w:rPr>
          <w:b/>
          <w:bCs/>
        </w:rPr>
        <w:t xml:space="preserve">Chief Operating Officer | Orient Craft Ltd., </w:t>
      </w:r>
      <w:proofErr w:type="gramStart"/>
      <w:r w:rsidRPr="00F42B92">
        <w:rPr>
          <w:b/>
          <w:bCs/>
        </w:rPr>
        <w:t>Ranchi  (</w:t>
      </w:r>
      <w:proofErr w:type="gramEnd"/>
      <w:r w:rsidRPr="00F42B92">
        <w:rPr>
          <w:b/>
          <w:bCs/>
        </w:rPr>
        <w:t>Jul 2018 – Oct 2019)</w:t>
      </w:r>
    </w:p>
    <w:p w14:paraId="5B5A9986" w14:textId="72224427" w:rsidR="00E164A8" w:rsidRDefault="001F3C0D">
      <w:pPr>
        <w:pStyle w:val="ListBullet"/>
      </w:pPr>
      <w:r>
        <w:t xml:space="preserve">Managed 550 machine manufacturing </w:t>
      </w:r>
      <w:r w:rsidR="006E4FC5">
        <w:t>units</w:t>
      </w:r>
      <w:r>
        <w:t xml:space="preserve"> with monthly turnover of ₹11.75 Cr.</w:t>
      </w:r>
    </w:p>
    <w:p w14:paraId="3DC07EA6" w14:textId="77777777" w:rsidR="00E164A8" w:rsidRDefault="001F3C0D">
      <w:pPr>
        <w:pStyle w:val="ListBullet"/>
      </w:pPr>
      <w:r>
        <w:t>Expanded workforce from 800 to 3000 employees.</w:t>
      </w:r>
    </w:p>
    <w:p w14:paraId="1CC77F66" w14:textId="77777777" w:rsidR="00E164A8" w:rsidRDefault="001F3C0D">
      <w:pPr>
        <w:pStyle w:val="ListBullet"/>
      </w:pPr>
      <w:r>
        <w:t>Led setup of new 2000 machine manufacturing unit.</w:t>
      </w:r>
    </w:p>
    <w:p w14:paraId="2C6F1E68" w14:textId="77777777" w:rsidR="00E164A8" w:rsidRPr="00F42B92" w:rsidRDefault="001F3C0D">
      <w:pPr>
        <w:rPr>
          <w:b/>
          <w:bCs/>
        </w:rPr>
      </w:pPr>
      <w:r w:rsidRPr="00F42B92">
        <w:rPr>
          <w:b/>
          <w:bCs/>
        </w:rPr>
        <w:t>Vice President – Operations | Orient Craft Ltd.  (Jan 2017 – Apr 2018)</w:t>
      </w:r>
    </w:p>
    <w:p w14:paraId="3DEE5805" w14:textId="77777777" w:rsidR="00E164A8" w:rsidRDefault="001F3C0D">
      <w:pPr>
        <w:pStyle w:val="ListBullet"/>
      </w:pPr>
      <w:r>
        <w:t>Improved productivity from 49% to 54%.</w:t>
      </w:r>
    </w:p>
    <w:p w14:paraId="7BB3824B" w14:textId="77777777" w:rsidR="00E164A8" w:rsidRDefault="001F3C0D">
      <w:pPr>
        <w:pStyle w:val="ListBullet"/>
      </w:pPr>
      <w:r>
        <w:t>Reduced cutting cost from ₹13 to ₹9 per piece.</w:t>
      </w:r>
    </w:p>
    <w:p w14:paraId="309A6637" w14:textId="5DAC9D78" w:rsidR="00E164A8" w:rsidRPr="00F42B92" w:rsidRDefault="001F3C0D">
      <w:pPr>
        <w:rPr>
          <w:b/>
          <w:bCs/>
        </w:rPr>
      </w:pPr>
      <w:r w:rsidRPr="00F42B92">
        <w:rPr>
          <w:b/>
          <w:bCs/>
        </w:rPr>
        <w:t xml:space="preserve">Vice President – Operations | BIBA </w:t>
      </w:r>
      <w:r w:rsidR="006E4FC5" w:rsidRPr="00F42B92">
        <w:rPr>
          <w:b/>
          <w:bCs/>
        </w:rPr>
        <w:t>Apparels (</w:t>
      </w:r>
      <w:r w:rsidRPr="00F42B92">
        <w:rPr>
          <w:b/>
          <w:bCs/>
        </w:rPr>
        <w:t>Apr 2016 – Jan 2017)</w:t>
      </w:r>
    </w:p>
    <w:p w14:paraId="2E502645" w14:textId="77777777" w:rsidR="00E164A8" w:rsidRDefault="001F3C0D">
      <w:pPr>
        <w:pStyle w:val="ListBullet"/>
      </w:pPr>
      <w:r>
        <w:t>Led supply chain operations, sourcing and vendor management across vendor base.</w:t>
      </w:r>
    </w:p>
    <w:p w14:paraId="53D8FA2F" w14:textId="2C728B0D" w:rsidR="00E164A8" w:rsidRPr="00F42B92" w:rsidRDefault="001F3C0D">
      <w:pPr>
        <w:rPr>
          <w:b/>
          <w:bCs/>
        </w:rPr>
      </w:pPr>
      <w:r w:rsidRPr="00F42B92">
        <w:rPr>
          <w:b/>
          <w:bCs/>
        </w:rPr>
        <w:t xml:space="preserve">Chief Operating Officer | BL International, </w:t>
      </w:r>
      <w:r w:rsidR="006E4FC5" w:rsidRPr="00F42B92">
        <w:rPr>
          <w:b/>
          <w:bCs/>
        </w:rPr>
        <w:t>Noida (</w:t>
      </w:r>
      <w:r w:rsidRPr="00F42B92">
        <w:rPr>
          <w:b/>
          <w:bCs/>
        </w:rPr>
        <w:t>Feb 2012 – Feb 2014)</w:t>
      </w:r>
    </w:p>
    <w:p w14:paraId="4602C41A" w14:textId="77777777" w:rsidR="00E164A8" w:rsidRDefault="001F3C0D">
      <w:pPr>
        <w:pStyle w:val="ListBullet"/>
      </w:pPr>
      <w:r>
        <w:t>Improved productivity through line monitoring and bottleneck elimination.</w:t>
      </w:r>
    </w:p>
    <w:p w14:paraId="7329E9EA" w14:textId="77777777" w:rsidR="00E164A8" w:rsidRDefault="001F3C0D">
      <w:pPr>
        <w:pStyle w:val="ListBullet"/>
      </w:pPr>
      <w:r>
        <w:t>Reduced fabric sourcing costs by 10%.</w:t>
      </w:r>
    </w:p>
    <w:p w14:paraId="29FFB95C" w14:textId="4D50055F" w:rsidR="00E164A8" w:rsidRPr="00F42B92" w:rsidRDefault="001F3C0D">
      <w:pPr>
        <w:rPr>
          <w:b/>
          <w:bCs/>
        </w:rPr>
      </w:pPr>
      <w:r w:rsidRPr="00F42B92">
        <w:rPr>
          <w:b/>
          <w:bCs/>
        </w:rPr>
        <w:t xml:space="preserve">Chief Executive Officer | EPIC Group, </w:t>
      </w:r>
      <w:r w:rsidR="006E4FC5" w:rsidRPr="00F42B92">
        <w:rPr>
          <w:b/>
          <w:bCs/>
        </w:rPr>
        <w:t>Bangladesh (</w:t>
      </w:r>
      <w:r w:rsidRPr="00F42B92">
        <w:rPr>
          <w:b/>
          <w:bCs/>
        </w:rPr>
        <w:t>Sep 2011 – Jan 2012)</w:t>
      </w:r>
    </w:p>
    <w:p w14:paraId="5276C1EE" w14:textId="77777777" w:rsidR="00E164A8" w:rsidRDefault="001F3C0D">
      <w:pPr>
        <w:pStyle w:val="ListBullet"/>
      </w:pPr>
      <w:r>
        <w:t>Managed operations with turnover of USD 9 million per month.</w:t>
      </w:r>
    </w:p>
    <w:p w14:paraId="30FABA8D" w14:textId="77777777" w:rsidR="00E164A8" w:rsidRDefault="001F3C0D">
      <w:pPr>
        <w:pStyle w:val="ListBullet"/>
      </w:pPr>
      <w:r>
        <w:t>Improved production efficiency from 57% to 62%.</w:t>
      </w:r>
    </w:p>
    <w:p w14:paraId="1DD38D10" w14:textId="7D8344CD" w:rsidR="00E164A8" w:rsidRPr="00F42B92" w:rsidRDefault="001F3C0D">
      <w:pPr>
        <w:rPr>
          <w:b/>
          <w:bCs/>
        </w:rPr>
      </w:pPr>
      <w:r w:rsidRPr="00F42B92">
        <w:rPr>
          <w:b/>
          <w:bCs/>
        </w:rPr>
        <w:t xml:space="preserve">House of Pearl Fashions, </w:t>
      </w:r>
      <w:r w:rsidR="006E4FC5" w:rsidRPr="00F42B92">
        <w:rPr>
          <w:b/>
          <w:bCs/>
        </w:rPr>
        <w:t>Gurgaon (</w:t>
      </w:r>
      <w:r w:rsidRPr="00F42B92">
        <w:rPr>
          <w:b/>
          <w:bCs/>
        </w:rPr>
        <w:t>Aug 1997 – Aug 2011)</w:t>
      </w:r>
    </w:p>
    <w:p w14:paraId="57D7707C" w14:textId="77777777" w:rsidR="00E164A8" w:rsidRDefault="001F3C0D">
      <w:pPr>
        <w:pStyle w:val="ListBullet"/>
      </w:pPr>
      <w:r>
        <w:t>Progressed from Executive to Vice President – Operations.</w:t>
      </w:r>
    </w:p>
    <w:p w14:paraId="7F031E6F" w14:textId="77777777" w:rsidR="00E164A8" w:rsidRDefault="001F3C0D">
      <w:pPr>
        <w:pStyle w:val="ListBullet"/>
      </w:pPr>
      <w:r>
        <w:t>Managed operations of 3500 machines and workforce of 7000 employees.</w:t>
      </w:r>
    </w:p>
    <w:p w14:paraId="35B37CEA" w14:textId="77777777" w:rsidR="00E164A8" w:rsidRDefault="001F3C0D">
      <w:pPr>
        <w:pStyle w:val="ListBullet"/>
      </w:pPr>
      <w:r>
        <w:t>Grew business revenue from $12 million to $120 million.</w:t>
      </w:r>
    </w:p>
    <w:p w14:paraId="41CBE8C3" w14:textId="77777777" w:rsidR="00E164A8" w:rsidRDefault="001F3C0D">
      <w:pPr>
        <w:pStyle w:val="ListBullet"/>
      </w:pPr>
      <w:r>
        <w:t>Implemented SAP systems across manufacturing operations.</w:t>
      </w:r>
    </w:p>
    <w:p w14:paraId="46AD4CD1" w14:textId="77777777" w:rsidR="00E164A8" w:rsidRDefault="001F3C0D">
      <w:r>
        <w:rPr>
          <w:b/>
          <w:sz w:val="28"/>
        </w:rPr>
        <w:t>EARLY CAREER</w:t>
      </w:r>
    </w:p>
    <w:p w14:paraId="0168CED0" w14:textId="77777777" w:rsidR="00E164A8" w:rsidRDefault="001F3C0D">
      <w:r>
        <w:t>Jyoti Apparels, Delhi — Executive Production → Assistant Manager Production (1995 – 1997)</w:t>
      </w:r>
    </w:p>
    <w:p w14:paraId="2CD2AFB8" w14:textId="77777777" w:rsidR="00E164A8" w:rsidRDefault="001F3C0D">
      <w:r>
        <w:rPr>
          <w:b/>
          <w:sz w:val="28"/>
        </w:rPr>
        <w:t>EDUCATION</w:t>
      </w:r>
    </w:p>
    <w:p w14:paraId="29ABFB7D" w14:textId="77777777" w:rsidR="00E164A8" w:rsidRDefault="001F3C0D">
      <w:r>
        <w:t>B.Sc. (Biology) – Vardhman College, Bijnor</w:t>
      </w:r>
    </w:p>
    <w:p w14:paraId="45DBC0FD" w14:textId="77777777" w:rsidR="00E164A8" w:rsidRDefault="001F3C0D">
      <w:r>
        <w:rPr>
          <w:b/>
          <w:sz w:val="28"/>
        </w:rPr>
        <w:t>TECHNICAL SKILLS</w:t>
      </w:r>
    </w:p>
    <w:p w14:paraId="1A87928D" w14:textId="77777777" w:rsidR="00E164A8" w:rsidRDefault="001F3C0D">
      <w:pPr>
        <w:pStyle w:val="ListBullet"/>
      </w:pPr>
      <w:r>
        <w:t>ERP Systems – Microsoft Navision, SAP</w:t>
      </w:r>
    </w:p>
    <w:p w14:paraId="5E0DE4EA" w14:textId="77777777" w:rsidR="00E164A8" w:rsidRDefault="001F3C0D">
      <w:pPr>
        <w:pStyle w:val="ListBullet"/>
      </w:pPr>
      <w:r>
        <w:t>MS Office – Excel, PowerPoint, Word</w:t>
      </w:r>
    </w:p>
    <w:p w14:paraId="5613DFF7" w14:textId="77777777" w:rsidR="00E164A8" w:rsidRDefault="001F3C0D">
      <w:r>
        <w:t>References available upon request</w:t>
      </w:r>
    </w:p>
    <w:sectPr w:rsidR="00E164A8" w:rsidSect="00416CE4">
      <w:pgSz w:w="11906" w:h="16838" w:code="9"/>
      <w:pgMar w:top="1134" w:right="1797" w:bottom="1361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401270">
    <w:abstractNumId w:val="8"/>
  </w:num>
  <w:num w:numId="2" w16cid:durableId="735395005">
    <w:abstractNumId w:val="6"/>
  </w:num>
  <w:num w:numId="3" w16cid:durableId="1179809602">
    <w:abstractNumId w:val="5"/>
  </w:num>
  <w:num w:numId="4" w16cid:durableId="1415316518">
    <w:abstractNumId w:val="4"/>
  </w:num>
  <w:num w:numId="5" w16cid:durableId="1061057256">
    <w:abstractNumId w:val="7"/>
  </w:num>
  <w:num w:numId="6" w16cid:durableId="1125848014">
    <w:abstractNumId w:val="3"/>
  </w:num>
  <w:num w:numId="7" w16cid:durableId="944583370">
    <w:abstractNumId w:val="2"/>
  </w:num>
  <w:num w:numId="8" w16cid:durableId="517305886">
    <w:abstractNumId w:val="1"/>
  </w:num>
  <w:num w:numId="9" w16cid:durableId="64227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0D3"/>
    <w:rsid w:val="0015074B"/>
    <w:rsid w:val="001F3C0D"/>
    <w:rsid w:val="0029639D"/>
    <w:rsid w:val="00326F90"/>
    <w:rsid w:val="003C5D00"/>
    <w:rsid w:val="00416CE4"/>
    <w:rsid w:val="00654397"/>
    <w:rsid w:val="006E4FC5"/>
    <w:rsid w:val="008B281B"/>
    <w:rsid w:val="00AA1D8D"/>
    <w:rsid w:val="00B47730"/>
    <w:rsid w:val="00CB0664"/>
    <w:rsid w:val="00D917C1"/>
    <w:rsid w:val="00E164A8"/>
    <w:rsid w:val="00F42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045F4"/>
  <w14:defaultImageDpi w14:val="300"/>
  <w15:docId w15:val="{115733A8-9C7A-480E-9B9E-0E2DD8F2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Janghala</cp:lastModifiedBy>
  <cp:revision>6</cp:revision>
  <dcterms:created xsi:type="dcterms:W3CDTF">2026-03-05T11:40:00Z</dcterms:created>
  <dcterms:modified xsi:type="dcterms:W3CDTF">2026-03-06T12:13:00Z</dcterms:modified>
  <cp:category/>
</cp:coreProperties>
</file>