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563"/>
        <w:gridCol w:w="1418"/>
        <w:gridCol w:w="1275"/>
        <w:gridCol w:w="198"/>
        <w:gridCol w:w="180"/>
        <w:gridCol w:w="36"/>
        <w:gridCol w:w="2280"/>
        <w:gridCol w:w="2850"/>
      </w:tblGrid>
      <w:tr w:rsidR="002A52FE" w:rsidRPr="006C0CFC" w14:paraId="6175101C" w14:textId="77777777" w:rsidTr="000524DE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248C585D" w14:textId="68ADDF23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3726AAD9" w14:textId="49A39DCB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E17CF8">
        <w:tc>
          <w:tcPr>
            <w:tcW w:w="5454" w:type="dxa"/>
            <w:gridSpan w:val="4"/>
          </w:tcPr>
          <w:p w14:paraId="5D74C615" w14:textId="193D7D5E" w:rsidR="00627F30" w:rsidRPr="00016A53" w:rsidRDefault="00487EA2" w:rsidP="00DC387F">
            <w:pPr>
              <w:spacing w:after="120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D2383A" w:rsidRPr="00D2383A">
              <w:rPr>
                <w:rFonts w:ascii="Calibri" w:hAnsi="Calibri" w:cs="Calibri"/>
                <w:sz w:val="24"/>
                <w:szCs w:val="24"/>
              </w:rPr>
              <w:t>Calculating Glass pull</w:t>
            </w:r>
            <w:r w:rsidR="00D2383A">
              <w:rPr>
                <w:rFonts w:ascii="Calibri" w:hAnsi="Calibri" w:cs="Calibri"/>
                <w:sz w:val="24"/>
                <w:szCs w:val="24"/>
              </w:rPr>
              <w:t xml:space="preserve"> tons</w:t>
            </w:r>
            <w:r w:rsidR="00D2383A" w:rsidRPr="00D2383A">
              <w:rPr>
                <w:rFonts w:ascii="Calibri" w:hAnsi="Calibri" w:cs="Calibri"/>
                <w:sz w:val="24"/>
                <w:szCs w:val="24"/>
              </w:rPr>
              <w:t xml:space="preserve"> by sample weight</w:t>
            </w:r>
          </w:p>
          <w:p w14:paraId="23BF4293" w14:textId="4298B686" w:rsidR="00627F30" w:rsidRPr="00016A53" w:rsidRDefault="00487EA2" w:rsidP="00016A53">
            <w:pPr>
              <w:spacing w:after="120"/>
              <w:rPr>
                <w:rFonts w:ascii="Calibri" w:hAnsi="Calibri" w:cs="Calibri"/>
                <w:bCs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>All annealed lines</w:t>
            </w:r>
          </w:p>
          <w:p w14:paraId="7E9E6083" w14:textId="0AFFDA0A" w:rsidR="00016A53" w:rsidRDefault="00487EA2" w:rsidP="00016A53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1.3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</w:t>
            </w:r>
            <w:r w:rsidR="00016A53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016A53" w:rsidRPr="00DC387F">
              <w:rPr>
                <w:rFonts w:ascii="Calibri" w:hAnsi="Calibri" w:cs="Calibri"/>
                <w:iCs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sz w:val="24"/>
                <w:szCs w:val="24"/>
              </w:rPr>
              <w:t xml:space="preserve"> Officer</w:t>
            </w:r>
          </w:p>
          <w:p w14:paraId="7B69C1EA" w14:textId="7ADD6E17" w:rsidR="00016A53" w:rsidRPr="00016A53" w:rsidRDefault="00016A53" w:rsidP="00016A53">
            <w:pPr>
              <w:spacing w:after="120"/>
              <w:jc w:val="both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016A53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1.4 Accountability: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Pr="00016A53">
              <w:rPr>
                <w:rFonts w:ascii="Calibri" w:hAnsi="Calibri" w:cs="Calibri"/>
                <w:iCs/>
                <w:sz w:val="24"/>
                <w:szCs w:val="24"/>
              </w:rPr>
              <w:t>Section head &amp; Production head</w:t>
            </w:r>
          </w:p>
        </w:tc>
        <w:tc>
          <w:tcPr>
            <w:tcW w:w="5346" w:type="dxa"/>
            <w:gridSpan w:val="4"/>
          </w:tcPr>
          <w:p w14:paraId="234116E9" w14:textId="409C86DF" w:rsidR="00627F30" w:rsidRPr="009161A6" w:rsidRDefault="00487EA2" w:rsidP="00016A53">
            <w:pPr>
              <w:spacing w:after="120"/>
              <w:rPr>
                <w:rFonts w:ascii="Calibri" w:hAnsi="Calibri" w:cs="Calibri"/>
                <w:noProof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Shift </w:t>
            </w:r>
            <w:r w:rsidR="00D2383A">
              <w:rPr>
                <w:rFonts w:ascii="Calibri" w:hAnsi="Calibri" w:cs="Calibri"/>
                <w:iCs/>
                <w:noProof/>
                <w:sz w:val="24"/>
                <w:szCs w:val="24"/>
              </w:rPr>
              <w:t>Packing</w:t>
            </w:r>
            <w:r w:rsidR="00016A53" w:rsidRPr="00016A53">
              <w:rPr>
                <w:rFonts w:ascii="Calibri" w:hAnsi="Calibri" w:cs="Calibri"/>
                <w:iCs/>
                <w:noProof/>
                <w:sz w:val="24"/>
                <w:szCs w:val="24"/>
              </w:rPr>
              <w:t xml:space="preserve"> Officer</w:t>
            </w:r>
          </w:p>
          <w:p w14:paraId="33DF0F47" w14:textId="10E473AA" w:rsidR="00487EA2" w:rsidRPr="00016A53" w:rsidRDefault="00487EA2" w:rsidP="00016A53">
            <w:pPr>
              <w:spacing w:after="120"/>
              <w:jc w:val="both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2383A">
              <w:rPr>
                <w:rFonts w:ascii="Calibri" w:hAnsi="Calibri" w:cs="Calibri"/>
                <w:bCs/>
                <w:noProof/>
                <w:sz w:val="24"/>
                <w:szCs w:val="24"/>
              </w:rPr>
              <w:t>Weight scale, glass cutter &amp; mesuring tape.</w:t>
            </w:r>
          </w:p>
          <w:p w14:paraId="0F59E399" w14:textId="6EE32C4B" w:rsidR="004D0036" w:rsidRDefault="00487EA2" w:rsidP="00016A53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016A53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D2383A">
              <w:rPr>
                <w:rFonts w:ascii="Calibri" w:hAnsi="Calibri" w:cs="Calibri"/>
                <w:bCs/>
                <w:noProof/>
                <w:sz w:val="24"/>
                <w:szCs w:val="24"/>
              </w:rPr>
              <w:t>Glass sample.</w:t>
            </w:r>
          </w:p>
          <w:p w14:paraId="067D1F08" w14:textId="77777777" w:rsidR="00C15BE2" w:rsidRPr="00293692" w:rsidRDefault="00C15BE2" w:rsidP="00C15BE2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93404" w:rsidRPr="006C0CFC" w14:paraId="1AF13943" w14:textId="77777777" w:rsidTr="00191877">
        <w:trPr>
          <w:trHeight w:hRule="exact" w:val="432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043FD6">
        <w:tc>
          <w:tcPr>
            <w:tcW w:w="5454" w:type="dxa"/>
            <w:gridSpan w:val="4"/>
          </w:tcPr>
          <w:p w14:paraId="2FD1997C" w14:textId="639E0FE4" w:rsidR="00487EA2" w:rsidRPr="00293692" w:rsidRDefault="00487EA2" w:rsidP="00016A53">
            <w:pPr>
              <w:rPr>
                <w:rFonts w:ascii="Calibri" w:hAnsi="Calibri" w:cs="Calibri"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F4923" w:rsidRPr="00D2383A">
              <w:rPr>
                <w:rFonts w:ascii="Calibri" w:hAnsi="Calibri" w:cs="Calibri"/>
                <w:iCs/>
                <w:sz w:val="24"/>
                <w:szCs w:val="24"/>
              </w:rPr>
              <w:t xml:space="preserve"> </w:t>
            </w:r>
            <w:r w:rsidR="00D2383A" w:rsidRPr="00D2383A">
              <w:rPr>
                <w:rFonts w:ascii="Calibri" w:hAnsi="Calibri" w:cs="Calibri"/>
                <w:b/>
                <w:iCs/>
                <w:sz w:val="24"/>
                <w:szCs w:val="24"/>
              </w:rPr>
              <w:t>TPD</w:t>
            </w:r>
            <w:r w:rsidR="00D2383A" w:rsidRPr="00D2383A">
              <w:rPr>
                <w:rFonts w:ascii="Calibri" w:hAnsi="Calibri" w:cs="Calibri"/>
                <w:iCs/>
                <w:sz w:val="24"/>
                <w:szCs w:val="24"/>
              </w:rPr>
              <w:t>: Tons per day</w:t>
            </w:r>
          </w:p>
        </w:tc>
        <w:tc>
          <w:tcPr>
            <w:tcW w:w="5346" w:type="dxa"/>
            <w:gridSpan w:val="4"/>
          </w:tcPr>
          <w:p w14:paraId="6C67F91E" w14:textId="73876FF5" w:rsidR="00016A53" w:rsidRPr="00D2383A" w:rsidRDefault="008B27C9" w:rsidP="00016A53">
            <w:pPr>
              <w:spacing w:after="120"/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F4923"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2F4923" w:rsidRPr="00D2383A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2F4923" w:rsidRPr="00D2383A">
              <w:rPr>
                <w:rFonts w:ascii="Calibri" w:hAnsi="Calibri" w:cs="Calibri"/>
              </w:rPr>
              <w:t xml:space="preserve"> </w:t>
            </w:r>
            <w:r w:rsidR="00D2383A" w:rsidRPr="00D2383A">
              <w:rPr>
                <w:rFonts w:ascii="Calibri" w:hAnsi="Calibri" w:cs="Calibri"/>
                <w:sz w:val="24"/>
                <w:szCs w:val="24"/>
              </w:rPr>
              <w:t>Precisely calculation of glass pull based on the glass drawn from the rolling machine</w:t>
            </w:r>
            <w:r w:rsidR="002F4923" w:rsidRPr="00D2383A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113A4437" w14:textId="08B95392" w:rsidR="008B27C9" w:rsidRPr="00F37FF0" w:rsidRDefault="008B27C9" w:rsidP="00016A53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016A53">
              <w:t xml:space="preserve"> </w:t>
            </w:r>
            <w:r w:rsidR="00D2383A">
              <w:rPr>
                <w:rFonts w:ascii="Calibri" w:hAnsi="Calibri" w:cs="Calibri"/>
                <w:bCs/>
                <w:sz w:val="24"/>
                <w:szCs w:val="24"/>
              </w:rPr>
              <w:t>No cut injury</w:t>
            </w:r>
          </w:p>
        </w:tc>
      </w:tr>
      <w:tr w:rsidR="00A11303" w:rsidRPr="006C0CFC" w14:paraId="08864AB5" w14:textId="77777777" w:rsidTr="00191877">
        <w:trPr>
          <w:trHeight w:val="431"/>
        </w:trPr>
        <w:tc>
          <w:tcPr>
            <w:tcW w:w="5454" w:type="dxa"/>
            <w:gridSpan w:val="4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346" w:type="dxa"/>
            <w:gridSpan w:val="4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2669C">
        <w:tc>
          <w:tcPr>
            <w:tcW w:w="5454" w:type="dxa"/>
            <w:gridSpan w:val="4"/>
          </w:tcPr>
          <w:p w14:paraId="6B620797" w14:textId="70C1DC6F" w:rsidR="001A4A10" w:rsidRPr="00C15BE2" w:rsidRDefault="0088172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.1 </w:t>
            </w:r>
            <w:r w:rsidR="00D2383A">
              <w:rPr>
                <w:rFonts w:ascii="Calibri" w:hAnsi="Calibri" w:cs="Calibri"/>
                <w:iCs/>
                <w:color w:val="000000" w:themeColor="text1"/>
                <w:sz w:val="24"/>
                <w:szCs w:val="24"/>
              </w:rPr>
              <w:t>Once in shift &amp; whenever requirement.</w:t>
            </w:r>
          </w:p>
        </w:tc>
        <w:tc>
          <w:tcPr>
            <w:tcW w:w="5346" w:type="dxa"/>
            <w:gridSpan w:val="4"/>
          </w:tcPr>
          <w:p w14:paraId="2EE7A3B5" w14:textId="676DB253" w:rsidR="002F4923" w:rsidRPr="00AD029E" w:rsidRDefault="002F4923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Training on </w:t>
            </w:r>
            <w:r w:rsidR="00D2383A">
              <w:rPr>
                <w:rFonts w:ascii="Calibri" w:hAnsi="Calibri" w:cs="Calibri"/>
                <w:iCs/>
                <w:sz w:val="24"/>
                <w:szCs w:val="24"/>
              </w:rPr>
              <w:t xml:space="preserve">Pull calculation by glass weight 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>activity to be given to all shift officers.</w:t>
            </w:r>
          </w:p>
          <w:p w14:paraId="260C6F99" w14:textId="0780134D" w:rsidR="00A11303" w:rsidRPr="00293692" w:rsidRDefault="002F4923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AD029E">
              <w:rPr>
                <w:rFonts w:ascii="Calibri" w:hAnsi="Calibri" w:cs="Calibri"/>
                <w:b/>
                <w:sz w:val="24"/>
                <w:szCs w:val="24"/>
              </w:rPr>
              <w:t>6.2</w:t>
            </w:r>
            <w:r w:rsidRPr="00AD029E">
              <w:rPr>
                <w:rFonts w:ascii="Calibri" w:hAnsi="Calibri" w:cs="Calibri"/>
                <w:iCs/>
                <w:sz w:val="24"/>
                <w:szCs w:val="24"/>
              </w:rPr>
              <w:t xml:space="preserve"> Visual posters are to be used for communication.</w:t>
            </w: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8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281AF3" w:rsidRPr="006C0CFC" w14:paraId="45FDEE6E" w14:textId="77777777" w:rsidTr="00043FD6">
        <w:tc>
          <w:tcPr>
            <w:tcW w:w="5634" w:type="dxa"/>
            <w:gridSpan w:val="5"/>
          </w:tcPr>
          <w:p w14:paraId="7AE468A7" w14:textId="77777777" w:rsidR="002A4D50" w:rsidRDefault="00281AF3" w:rsidP="002A4D50">
            <w:pPr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2A4D50" w:rsidRPr="002A4D50">
              <w:rPr>
                <w:rFonts w:ascii="Calibri" w:hAnsi="Calibri" w:cs="Calibri"/>
                <w:bCs/>
                <w:sz w:val="24"/>
                <w:szCs w:val="24"/>
                <w:lang w:val="en-IN"/>
              </w:rPr>
              <w:t>Ask cutting team to call the glass sample from line.</w:t>
            </w:r>
          </w:p>
          <w:p w14:paraId="5FC889A2" w14:textId="77777777" w:rsidR="002A4D50" w:rsidRPr="002A4D50" w:rsidRDefault="002A4D50" w:rsidP="002A4D50">
            <w:pPr>
              <w:rPr>
                <w:rFonts w:ascii="Calibri" w:hAnsi="Calibri" w:cs="Calibri"/>
                <w:bCs/>
                <w:sz w:val="24"/>
                <w:szCs w:val="24"/>
                <w:lang w:val="en-IN"/>
              </w:rPr>
            </w:pPr>
          </w:p>
          <w:p w14:paraId="4ACF68E9" w14:textId="77777777" w:rsidR="003723ED" w:rsidRDefault="002A4D50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  <w:r w:rsidRPr="002A4D50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 xml:space="preserve">*Ensure the stability of line before calling the glass </w:t>
            </w:r>
          </w:p>
          <w:p w14:paraId="40BA769E" w14:textId="5018B2B7" w:rsidR="00281AF3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  <w:r w:rsidRPr="002A4D50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S</w:t>
            </w:r>
            <w:r w:rsidR="002A4D50" w:rsidRPr="002A4D50"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ampl</w:t>
            </w:r>
            <w: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e.</w:t>
            </w:r>
          </w:p>
          <w:p w14:paraId="60E66035" w14:textId="1DD72926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  <w:t>The sample will be given by cutting operator from the Grenzebach screen.</w:t>
            </w:r>
          </w:p>
          <w:p w14:paraId="677C9741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5AB140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F4E495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29DB0F06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3CB8D0E0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2C7C8A4B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59EAE96D" w14:textId="77777777" w:rsidR="003723ED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  <w:p w14:paraId="63E92921" w14:textId="00D69013" w:rsidR="003723ED" w:rsidRPr="002A4D50" w:rsidRDefault="003723ED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  <w:lang w:val="en-IN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02DBD16D" w14:textId="735CC177" w:rsidR="00281AF3" w:rsidRDefault="00281AF3" w:rsidP="00281AF3">
            <w:pPr>
              <w:spacing w:beforeLines="40" w:before="96" w:afterLines="40" w:after="96"/>
              <w:jc w:val="center"/>
              <w:rPr>
                <w:noProof/>
              </w:rPr>
            </w:pPr>
          </w:p>
        </w:tc>
      </w:tr>
      <w:tr w:rsidR="00185666" w:rsidRPr="006C0CFC" w14:paraId="13A4CAEF" w14:textId="77777777" w:rsidTr="00043FD6">
        <w:tc>
          <w:tcPr>
            <w:tcW w:w="5634" w:type="dxa"/>
            <w:gridSpan w:val="5"/>
          </w:tcPr>
          <w:p w14:paraId="3EE24BC1" w14:textId="3E5BA7D8" w:rsidR="00185666" w:rsidRPr="002A4D50" w:rsidRDefault="008C5399" w:rsidP="002A4D50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8C5399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2</w:t>
            </w:r>
            <w:r w:rsidRPr="008C5399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2A4D50" w:rsidRPr="002A4D50">
              <w:rPr>
                <w:rFonts w:ascii="Calibri" w:hAnsi="Calibri" w:cs="Calibri"/>
                <w:bCs/>
                <w:sz w:val="24"/>
                <w:szCs w:val="24"/>
              </w:rPr>
              <w:t xml:space="preserve">Request the Glass sample from Grenzebach HMI with trim Intact </w:t>
            </w:r>
            <w:r w:rsidR="002A4D50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(Shown in</w:t>
            </w:r>
            <w:r w:rsidR="003723ED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 image</w:t>
            </w:r>
            <w:r w:rsidR="002A4D50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).</w:t>
            </w:r>
          </w:p>
        </w:tc>
        <w:tc>
          <w:tcPr>
            <w:tcW w:w="5166" w:type="dxa"/>
            <w:gridSpan w:val="3"/>
            <w:vAlign w:val="center"/>
          </w:tcPr>
          <w:p w14:paraId="0A810B8D" w14:textId="30C724E6" w:rsidR="00185666" w:rsidRPr="00185666" w:rsidRDefault="002A4D50" w:rsidP="00DC387F">
            <w:pPr>
              <w:spacing w:beforeLines="40" w:before="96" w:afterLines="40" w:after="96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>
              <w:rPr>
                <w:noProof/>
              </w:rPr>
              <w:drawing>
                <wp:inline distT="0" distB="0" distL="0" distR="0" wp14:anchorId="5A26A742" wp14:editId="122CBB56">
                  <wp:extent cx="3152775" cy="2282821"/>
                  <wp:effectExtent l="0" t="0" r="0" b="0"/>
                  <wp:docPr id="1544297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6564" cy="228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36EC2">
              <w:rPr>
                <w:noProof/>
              </w:rPr>
              <w:pict w14:anchorId="2AF8AE08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_x0000_s2108" type="#_x0000_t62" style="position:absolute;margin-left:9.3pt;margin-top:15.15pt;width:138.05pt;height:23.4pt;z-index:251713536;mso-position-horizontal-relative:text;mso-position-vertical-relative:text" adj="13816,32585" filled="f" stroked="f" strokecolor="yellow" strokeweight="1.5pt">
                  <v:stroke dashstyle="1 1"/>
                  <v:textbox style="mso-next-textbox:#_x0000_s2108">
                    <w:txbxContent>
                      <w:p w14:paraId="1702E6A0" w14:textId="02A0CB5A" w:rsidR="00F66AAF" w:rsidRPr="00F66AAF" w:rsidRDefault="003723ED" w:rsidP="00F66AAF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highlight w:val="yellow"/>
                            <w:lang w:val="en-IN"/>
                          </w:rPr>
                          <w:t>Grenzebach screen</w:t>
                        </w:r>
                        <w:r w:rsidR="00F66AAF" w:rsidRPr="00F66AAF">
                          <w:rPr>
                            <w:highlight w:val="yellow"/>
                            <w:lang w:val="en-IN"/>
                          </w:rPr>
                          <w:t xml:space="preserve"> Bentler M</w:t>
                        </w:r>
                        <w:r w:rsidR="00F66AAF">
                          <w:rPr>
                            <w:highlight w:val="yellow"/>
                            <w:lang w:val="en-IN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</w:tr>
      <w:tr w:rsidR="00016A53" w:rsidRPr="006C0CFC" w14:paraId="6991E4FB" w14:textId="77777777" w:rsidTr="002A4D50">
        <w:tc>
          <w:tcPr>
            <w:tcW w:w="5634" w:type="dxa"/>
            <w:gridSpan w:val="5"/>
          </w:tcPr>
          <w:p w14:paraId="35583465" w14:textId="7C201FBD" w:rsidR="000F784D" w:rsidRPr="00DC387F" w:rsidRDefault="00DC387F" w:rsidP="002A4D50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3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2A4D50" w:rsidRPr="002A4D50">
              <w:rPr>
                <w:rFonts w:ascii="Calibri" w:hAnsi="Calibri" w:cs="Calibri"/>
                <w:bCs/>
                <w:sz w:val="24"/>
                <w:szCs w:val="24"/>
              </w:rPr>
              <w:t xml:space="preserve">Verify the dimensions of the sample (length, width) </w:t>
            </w:r>
            <w:r w:rsidR="002A4D50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(as shown in </w:t>
            </w:r>
            <w:r w:rsidR="003723ED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image</w:t>
            </w:r>
            <w:r w:rsidR="002A4D50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).</w:t>
            </w:r>
          </w:p>
        </w:tc>
        <w:tc>
          <w:tcPr>
            <w:tcW w:w="5166" w:type="dxa"/>
            <w:gridSpan w:val="3"/>
          </w:tcPr>
          <w:p w14:paraId="13DEE8B3" w14:textId="2DB7269E" w:rsidR="00016A53" w:rsidRDefault="002A4D50" w:rsidP="00E840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E1A953" wp14:editId="1C04D4D8">
                  <wp:extent cx="2198076" cy="3137488"/>
                  <wp:effectExtent l="476250" t="0" r="450215" b="0"/>
                  <wp:docPr id="376599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16" r="1"/>
                          <a:stretch>
                            <a:fillRect/>
                          </a:stretch>
                        </pic:blipFill>
                        <pic:spPr bwMode="auto">
                          <a:xfrm rot="-5400000">
                            <a:off x="0" y="0"/>
                            <a:ext cx="2219626" cy="3168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3C503FC2" w14:textId="77777777" w:rsidTr="00043FD6">
        <w:tc>
          <w:tcPr>
            <w:tcW w:w="5634" w:type="dxa"/>
            <w:gridSpan w:val="5"/>
          </w:tcPr>
          <w:p w14:paraId="1470B053" w14:textId="1EAC5F7B" w:rsidR="00016A53" w:rsidRDefault="00C0044A" w:rsidP="00016A53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4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8402B" w:rsidRPr="00E8402B">
              <w:rPr>
                <w:rFonts w:ascii="Calibri" w:hAnsi="Calibri" w:cs="Calibri"/>
                <w:bCs/>
                <w:sz w:val="24"/>
                <w:szCs w:val="24"/>
              </w:rPr>
              <w:t xml:space="preserve">Move the glass to cutting table. </w:t>
            </w:r>
            <w:r w:rsidR="00E8402B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(as shown in </w:t>
            </w:r>
            <w:r w:rsidR="003723ED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image</w:t>
            </w:r>
            <w:r w:rsidR="00E8402B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166" w:type="dxa"/>
            <w:gridSpan w:val="3"/>
            <w:vAlign w:val="center"/>
          </w:tcPr>
          <w:p w14:paraId="42290FCF" w14:textId="6C96BE94" w:rsidR="00016A53" w:rsidRDefault="00E8402B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2E8D840" wp14:editId="2632D3FD">
                  <wp:extent cx="3097530" cy="1290320"/>
                  <wp:effectExtent l="0" t="0" r="0" b="0"/>
                  <wp:docPr id="11666468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7530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2888F081" w14:textId="77777777" w:rsidTr="00043FD6">
        <w:tc>
          <w:tcPr>
            <w:tcW w:w="5634" w:type="dxa"/>
            <w:gridSpan w:val="5"/>
          </w:tcPr>
          <w:p w14:paraId="652E7CB3" w14:textId="32DAD48D" w:rsidR="00016A53" w:rsidRDefault="00C0044A" w:rsidP="00C0044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8402B" w:rsidRPr="00E8402B">
              <w:rPr>
                <w:rFonts w:ascii="Calibri" w:hAnsi="Calibri" w:cs="Calibri"/>
                <w:bCs/>
                <w:sz w:val="24"/>
                <w:szCs w:val="24"/>
              </w:rPr>
              <w:t xml:space="preserve">Cut the sample into 6 equal parts + 2 trims (left &amp; right) </w:t>
            </w:r>
            <w:r w:rsidR="00E8402B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 xml:space="preserve">(as shown in </w:t>
            </w:r>
            <w:r w:rsidR="003723ED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image</w:t>
            </w:r>
            <w:r w:rsidR="00E8402B" w:rsidRPr="003723ED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166" w:type="dxa"/>
            <w:gridSpan w:val="3"/>
            <w:vAlign w:val="center"/>
          </w:tcPr>
          <w:p w14:paraId="37FAF4F8" w14:textId="515CDA8D" w:rsidR="00792F4B" w:rsidRDefault="00E8402B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rFonts w:cs="Calibri"/>
                <w:noProof/>
              </w:rPr>
              <w:drawing>
                <wp:inline distT="0" distB="0" distL="0" distR="0" wp14:anchorId="1AA285A0" wp14:editId="54E3F465">
                  <wp:extent cx="3124200" cy="1842448"/>
                  <wp:effectExtent l="0" t="0" r="0" b="0"/>
                  <wp:docPr id="8990349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4" t="1479" b="50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388" cy="1860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72DCAF" w14:textId="6212EBC7" w:rsidR="00016A53" w:rsidRDefault="00836EC2" w:rsidP="00DC387F">
            <w:pPr>
              <w:spacing w:beforeLines="40" w:before="96" w:afterLines="40" w:after="96"/>
              <w:rPr>
                <w:noProof/>
              </w:rPr>
            </w:pPr>
            <w:r>
              <w:rPr>
                <w:noProof/>
              </w:rPr>
              <w:pict w14:anchorId="1F3DD474">
                <v:rect id="_x0000_s2077" style="position:absolute;margin-left:4.9pt;margin-top:88.85pt;width:228.75pt;height:61.6pt;z-index:251683840;mso-position-horizontal-relative:text;mso-position-vertical-relative:text" filled="f" strokecolor="yellow" strokeweight="1.5pt">
                  <v:stroke dashstyle="1 1"/>
                </v:rect>
              </w:pict>
            </w:r>
            <w:r>
              <w:rPr>
                <w:rFonts w:cs="Calibri"/>
                <w:noProof/>
              </w:rPr>
              <w:pict w14:anchorId="1F3DD474">
                <v:rect id="_x0000_s2128" style="position:absolute;margin-left:176.2pt;margin-top:5.35pt;width:69.7pt;height:78.05pt;z-index:251725824;mso-position-horizontal-relative:text;mso-position-vertical-relative:text" filled="f" strokecolor="yellow" strokeweight="1.5pt">
                  <v:stroke dashstyle="1 1"/>
                </v:rect>
              </w:pict>
            </w:r>
            <w:r w:rsidR="00E8402B"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FC0EF98" wp14:editId="6E4AB715">
                  <wp:extent cx="3114021" cy="1965277"/>
                  <wp:effectExtent l="0" t="0" r="0" b="0"/>
                  <wp:docPr id="12197136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9" t="51528" r="16971" b="9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44" cy="1987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A53" w:rsidRPr="006C0CFC" w14:paraId="1CC4B122" w14:textId="77777777" w:rsidTr="00043FD6">
        <w:tc>
          <w:tcPr>
            <w:tcW w:w="5634" w:type="dxa"/>
            <w:gridSpan w:val="5"/>
          </w:tcPr>
          <w:p w14:paraId="2C22F865" w14:textId="384B3EDB" w:rsidR="00016A53" w:rsidRPr="00E8402B" w:rsidRDefault="00C0044A" w:rsidP="00E8402B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C0044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6</w:t>
            </w:r>
            <w:r w:rsidRPr="00C0044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8402B" w:rsidRPr="00E8402B">
              <w:rPr>
                <w:rFonts w:ascii="Calibri" w:hAnsi="Calibri" w:cs="Calibri"/>
                <w:bCs/>
                <w:sz w:val="24"/>
                <w:szCs w:val="24"/>
              </w:rPr>
              <w:t>Press the “Zero” or “Tare” button to calibrate the weighing scale and set the baseline reading to zero before performing weight measurement.</w:t>
            </w:r>
          </w:p>
        </w:tc>
        <w:tc>
          <w:tcPr>
            <w:tcW w:w="5166" w:type="dxa"/>
            <w:gridSpan w:val="3"/>
            <w:vAlign w:val="center"/>
          </w:tcPr>
          <w:p w14:paraId="54A017FA" w14:textId="03ED179D" w:rsidR="00016A53" w:rsidRDefault="00016A53" w:rsidP="00C0044A">
            <w:pPr>
              <w:spacing w:before="40" w:after="40"/>
              <w:rPr>
                <w:noProof/>
              </w:rPr>
            </w:pPr>
          </w:p>
        </w:tc>
      </w:tr>
      <w:tr w:rsidR="00016A53" w:rsidRPr="006C0CFC" w14:paraId="7988A980" w14:textId="77777777" w:rsidTr="00043FD6">
        <w:tc>
          <w:tcPr>
            <w:tcW w:w="5634" w:type="dxa"/>
            <w:gridSpan w:val="5"/>
          </w:tcPr>
          <w:p w14:paraId="35138927" w14:textId="4A07CD7A" w:rsidR="00131BCC" w:rsidRPr="00131BCC" w:rsidRDefault="00131BCC" w:rsidP="00131BCC">
            <w:pPr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131BCC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281AF3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Pr="00131BCC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8402B" w:rsidRPr="00E8402B">
              <w:rPr>
                <w:rFonts w:ascii="Calibri" w:hAnsi="Calibri" w:cs="Calibri"/>
                <w:bCs/>
                <w:sz w:val="24"/>
                <w:szCs w:val="24"/>
              </w:rPr>
              <w:t>Put all the pieces of the glass on the weighing scale platform. (as shown in Figure-05)</w:t>
            </w:r>
          </w:p>
          <w:p w14:paraId="4E52105E" w14:textId="77777777" w:rsidR="00016A53" w:rsidRDefault="00016A53" w:rsidP="00016A53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3D4ACC34" w14:textId="51C6D3D2" w:rsidR="00016A53" w:rsidRDefault="00E8402B" w:rsidP="00C0044A">
            <w:pPr>
              <w:spacing w:before="40" w:after="40"/>
              <w:rPr>
                <w:noProof/>
              </w:rPr>
            </w:pPr>
            <w:r>
              <w:rPr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15E7122" wp14:editId="7E97FD35">
                  <wp:extent cx="3136562" cy="2456597"/>
                  <wp:effectExtent l="0" t="0" r="0" b="0"/>
                  <wp:docPr id="21414683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b="68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0643" cy="248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36EC2">
              <w:rPr>
                <w:rFonts w:ascii="Times New Roman" w:hAnsi="Times New Roman" w:cs="Times New Roman"/>
              </w:rPr>
              <w:pict w14:anchorId="78F512A4">
                <v:rect id="_x0000_s2057" style="position:absolute;margin-left:371.9pt;margin-top:408pt;width:12.2pt;height:109pt;rotation:90;z-index:251664384;mso-position-horizontal-relative:text;mso-position-vertical-relative:text" filled="f" fillcolor="#243f60" strokecolor="yellow" strokeweight="1.5pt">
                  <v:fill color2="#e36c0a [2409]" rotate="t" angle="-90" focus="100%" type="gradient"/>
                  <v:stroke dashstyle="dash"/>
                </v:rect>
              </w:pict>
            </w:r>
          </w:p>
        </w:tc>
      </w:tr>
      <w:tr w:rsidR="00016A53" w:rsidRPr="006C0CFC" w14:paraId="0019DA64" w14:textId="77777777" w:rsidTr="00043FD6">
        <w:tc>
          <w:tcPr>
            <w:tcW w:w="5634" w:type="dxa"/>
            <w:gridSpan w:val="5"/>
          </w:tcPr>
          <w:p w14:paraId="06E7BDA3" w14:textId="743F9FD4" w:rsidR="00016A53" w:rsidRPr="00BA18E7" w:rsidRDefault="000A038A" w:rsidP="00BA18E7">
            <w:pPr>
              <w:spacing w:after="120"/>
              <w:rPr>
                <w:rFonts w:cs="Calibri"/>
                <w:bCs/>
                <w:sz w:val="24"/>
                <w:szCs w:val="24"/>
              </w:rPr>
            </w:pPr>
            <w:r w:rsidRPr="000A038A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</w:t>
            </w:r>
            <w:r w:rsidR="00C427D1">
              <w:rPr>
                <w:rFonts w:ascii="Calibri" w:hAnsi="Calibri" w:cs="Calibri"/>
                <w:b/>
                <w:sz w:val="24"/>
                <w:szCs w:val="24"/>
              </w:rPr>
              <w:t>8</w:t>
            </w:r>
            <w:r w:rsidR="00C427D1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  <w:r w:rsidR="00E8402B" w:rsidRPr="00E8402B">
              <w:rPr>
                <w:rFonts w:cs="Calibri"/>
                <w:bCs/>
                <w:sz w:val="24"/>
                <w:szCs w:val="24"/>
              </w:rPr>
              <w:t>Note the weight of the sample which is shown on the display.</w:t>
            </w:r>
          </w:p>
        </w:tc>
        <w:tc>
          <w:tcPr>
            <w:tcW w:w="5166" w:type="dxa"/>
            <w:gridSpan w:val="3"/>
            <w:vAlign w:val="center"/>
          </w:tcPr>
          <w:p w14:paraId="0362CB31" w14:textId="6FD657D2" w:rsidR="00D42322" w:rsidRDefault="00D42322" w:rsidP="00C0044A">
            <w:pPr>
              <w:spacing w:before="40" w:after="40"/>
              <w:rPr>
                <w:noProof/>
              </w:rPr>
            </w:pPr>
          </w:p>
        </w:tc>
      </w:tr>
      <w:tr w:rsidR="00016A53" w:rsidRPr="006C0CFC" w14:paraId="066AF85C" w14:textId="77777777" w:rsidTr="00043FD6">
        <w:tc>
          <w:tcPr>
            <w:tcW w:w="5634" w:type="dxa"/>
            <w:gridSpan w:val="5"/>
          </w:tcPr>
          <w:p w14:paraId="744F3515" w14:textId="19939EE3" w:rsidR="00C427D1" w:rsidRPr="00E8402B" w:rsidRDefault="000A038A" w:rsidP="00E8402B">
            <w:pPr>
              <w:spacing w:after="120"/>
              <w:rPr>
                <w:rFonts w:cs="Calibri"/>
                <w:bCs/>
                <w:sz w:val="24"/>
                <w:szCs w:val="24"/>
              </w:rPr>
            </w:pPr>
            <w:r w:rsidRPr="000A038A">
              <w:rPr>
                <w:rFonts w:ascii="Calibri" w:hAnsi="Calibri" w:cs="Calibri"/>
                <w:b/>
                <w:sz w:val="24"/>
                <w:szCs w:val="24"/>
              </w:rPr>
              <w:t>7.1.</w:t>
            </w:r>
            <w:r w:rsidR="00C427D1">
              <w:rPr>
                <w:rFonts w:ascii="Calibri" w:hAnsi="Calibri" w:cs="Calibri"/>
                <w:b/>
                <w:sz w:val="24"/>
                <w:szCs w:val="24"/>
              </w:rPr>
              <w:t>9</w:t>
            </w:r>
            <w:r w:rsidRPr="000A038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E8402B" w:rsidRPr="00E8402B">
              <w:rPr>
                <w:rFonts w:cs="Calibri"/>
                <w:bCs/>
                <w:sz w:val="24"/>
                <w:szCs w:val="24"/>
              </w:rPr>
              <w:t>Calculate the Glass pull by following the formula below:</w:t>
            </w:r>
          </w:p>
          <w:p w14:paraId="09737DAD" w14:textId="77777777" w:rsidR="00E8402B" w:rsidRPr="00E8402B" w:rsidRDefault="00E8402B" w:rsidP="00E8402B">
            <w:pPr>
              <w:spacing w:after="12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8402B">
              <w:rPr>
                <w:rFonts w:ascii="Calibri" w:hAnsi="Calibri" w:cs="Calibri"/>
                <w:b/>
                <w:bCs/>
                <w:sz w:val="24"/>
                <w:szCs w:val="24"/>
              </w:rPr>
              <w:t>Glass pull (in tons/day) = (W * V * 1.44) / L</w:t>
            </w:r>
          </w:p>
          <w:p w14:paraId="2EA9146A" w14:textId="77777777" w:rsidR="00E8402B" w:rsidRPr="00E8402B" w:rsidRDefault="00E8402B" w:rsidP="00E8402B">
            <w:pPr>
              <w:spacing w:after="1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E8402B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Where:</w:t>
            </w:r>
          </w:p>
          <w:p w14:paraId="2780F3B0" w14:textId="77777777" w:rsidR="00E8402B" w:rsidRPr="00E8402B" w:rsidRDefault="00E8402B" w:rsidP="00E8402B">
            <w:pPr>
              <w:spacing w:after="120"/>
              <w:ind w:left="7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E8402B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W: Weight of the sample in Kg.</w:t>
            </w:r>
          </w:p>
          <w:p w14:paraId="19115DDD" w14:textId="77777777" w:rsidR="00E8402B" w:rsidRPr="00E8402B" w:rsidRDefault="00E8402B" w:rsidP="00E8402B">
            <w:pPr>
              <w:spacing w:after="120"/>
              <w:ind w:left="7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E8402B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V: Lehr speed in m/min.</w:t>
            </w:r>
          </w:p>
          <w:p w14:paraId="4A4AA03B" w14:textId="77777777" w:rsidR="00E8402B" w:rsidRPr="00E8402B" w:rsidRDefault="00E8402B" w:rsidP="00E8402B">
            <w:pPr>
              <w:spacing w:after="120"/>
              <w:ind w:left="72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E8402B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L: Length of the sample in meter.</w:t>
            </w:r>
          </w:p>
          <w:p w14:paraId="438F2EE4" w14:textId="23855935" w:rsidR="00955B12" w:rsidRPr="00E8402B" w:rsidRDefault="00955B12" w:rsidP="00E8402B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7C5C9D7D" w14:textId="6225385F" w:rsidR="00C427D1" w:rsidRDefault="00C427D1" w:rsidP="00C0044A">
            <w:pPr>
              <w:spacing w:before="40" w:after="40"/>
              <w:rPr>
                <w:noProof/>
              </w:rPr>
            </w:pPr>
          </w:p>
          <w:p w14:paraId="35531869" w14:textId="77777777" w:rsidR="00C427D1" w:rsidRDefault="00C427D1" w:rsidP="00C0044A">
            <w:pPr>
              <w:spacing w:before="40" w:after="40"/>
              <w:rPr>
                <w:noProof/>
              </w:rPr>
            </w:pPr>
          </w:p>
          <w:p w14:paraId="6706AEC0" w14:textId="51F96C47" w:rsidR="00955B12" w:rsidRDefault="00836EC2" w:rsidP="00C0044A">
            <w:pPr>
              <w:spacing w:before="40" w:after="40"/>
              <w:rPr>
                <w:noProof/>
              </w:rPr>
            </w:pPr>
            <w:r>
              <w:rPr>
                <w:noProof/>
              </w:rPr>
              <w:pict w14:anchorId="60CA8ABB">
                <v:rect id="_x0000_s2116" style="position:absolute;margin-left:72.85pt;margin-top:302.05pt;width:75pt;height:10pt;z-index:251717632;mso-position-horizontal-relative:text;mso-position-vertical-relative:text" filled="f" strokecolor="yellow" strokeweight="1.5pt">
                  <v:stroke dashstyle="1 1"/>
                </v:rect>
              </w:pict>
            </w: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5"/>
            <w:vAlign w:val="center"/>
          </w:tcPr>
          <w:p w14:paraId="422ECA5D" w14:textId="149C5FE5" w:rsidR="00C15BE2" w:rsidRPr="00293692" w:rsidRDefault="00C15BE2" w:rsidP="00191877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3"/>
            <w:vAlign w:val="center"/>
          </w:tcPr>
          <w:p w14:paraId="18161AB1" w14:textId="0672ADDA" w:rsidR="00C15BE2" w:rsidRPr="00293692" w:rsidRDefault="00C15BE2" w:rsidP="004D6283">
            <w:pPr>
              <w:spacing w:before="40" w:after="40"/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8"/>
            <w:vAlign w:val="center"/>
          </w:tcPr>
          <w:p w14:paraId="11ECF6C7" w14:textId="77777777" w:rsidR="00C03CFF" w:rsidRDefault="00C15BE2" w:rsidP="00C15BE2">
            <w:pPr>
              <w:rPr>
                <w:rFonts w:ascii="Calibri" w:hAnsi="Calibri" w:cs="Calibri"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BA18E7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BA18E7" w:rsidRPr="00BA18E7">
              <w:rPr>
                <w:rFonts w:ascii="Calibri" w:hAnsi="Calibri" w:cs="Calibri"/>
                <w:sz w:val="24"/>
                <w:szCs w:val="24"/>
              </w:rPr>
              <w:t>Identify any significant variation in the pull if needed and share the information with Hotend Shift in charge.</w:t>
            </w:r>
          </w:p>
          <w:p w14:paraId="5EAA047A" w14:textId="7E367925" w:rsidR="00BA18E7" w:rsidRPr="00955B12" w:rsidRDefault="00BA18E7" w:rsidP="00C15BE2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8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8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7B1E8F" w:rsidRPr="006C0CFC" w14:paraId="628F83AB" w14:textId="77777777" w:rsidTr="00C03CFF">
        <w:trPr>
          <w:trHeight w:val="2170"/>
        </w:trPr>
        <w:tc>
          <w:tcPr>
            <w:tcW w:w="2563" w:type="dxa"/>
            <w:vAlign w:val="center"/>
          </w:tcPr>
          <w:p w14:paraId="0C94C698" w14:textId="5A09835C" w:rsidR="007B1E8F" w:rsidRPr="007B1E8F" w:rsidRDefault="007B1E8F" w:rsidP="00C03CFF">
            <w:pPr>
              <w:jc w:val="center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5865CF" wp14:editId="6D4674B0">
                  <wp:extent cx="1187450" cy="1187450"/>
                  <wp:effectExtent l="0" t="0" r="0" b="0"/>
                  <wp:docPr id="9496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67132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gridSpan w:val="2"/>
            <w:vAlign w:val="center"/>
          </w:tcPr>
          <w:p w14:paraId="42937FC6" w14:textId="231CE2E7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396B65" wp14:editId="6EB47383">
                  <wp:extent cx="1122747" cy="1188720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082" cy="1189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  <w:gridSpan w:val="4"/>
            <w:vAlign w:val="center"/>
          </w:tcPr>
          <w:p w14:paraId="2F999E81" w14:textId="6F220CFD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592FCA" wp14:editId="608AFED2">
                  <wp:extent cx="1188720" cy="1188720"/>
                  <wp:effectExtent l="0" t="0" r="0" b="0"/>
                  <wp:docPr id="725686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864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vAlign w:val="center"/>
          </w:tcPr>
          <w:p w14:paraId="675FD587" w14:textId="3B57E634" w:rsidR="007B1E8F" w:rsidRPr="00293692" w:rsidRDefault="007B1E8F" w:rsidP="00C03CF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3D7D42" wp14:editId="675B0E60">
                  <wp:extent cx="782428" cy="1187450"/>
                  <wp:effectExtent l="0" t="0" r="0" b="0"/>
                  <wp:docPr id="40156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60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04" cy="118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E8F" w:rsidRPr="006C0CFC" w14:paraId="28F427AF" w14:textId="77777777" w:rsidTr="00C03CFF">
        <w:trPr>
          <w:trHeight w:val="292"/>
        </w:trPr>
        <w:tc>
          <w:tcPr>
            <w:tcW w:w="2563" w:type="dxa"/>
            <w:vAlign w:val="center"/>
          </w:tcPr>
          <w:p w14:paraId="36BB18FA" w14:textId="1E233CC7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Goggles</w:t>
            </w:r>
          </w:p>
        </w:tc>
        <w:tc>
          <w:tcPr>
            <w:tcW w:w="2693" w:type="dxa"/>
            <w:gridSpan w:val="2"/>
            <w:vAlign w:val="center"/>
          </w:tcPr>
          <w:p w14:paraId="42BA1134" w14:textId="0BE76B0C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Safety shoes</w:t>
            </w:r>
          </w:p>
        </w:tc>
        <w:tc>
          <w:tcPr>
            <w:tcW w:w="2694" w:type="dxa"/>
            <w:gridSpan w:val="4"/>
            <w:vAlign w:val="center"/>
          </w:tcPr>
          <w:p w14:paraId="7732BE52" w14:textId="234F8D0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Hand Gloves</w:t>
            </w:r>
          </w:p>
        </w:tc>
        <w:tc>
          <w:tcPr>
            <w:tcW w:w="2850" w:type="dxa"/>
            <w:vAlign w:val="center"/>
          </w:tcPr>
          <w:p w14:paraId="01DA2618" w14:textId="66AF84ED" w:rsidR="007B1E8F" w:rsidRPr="00C03CFF" w:rsidRDefault="007B1E8F" w:rsidP="00C03CFF">
            <w:pPr>
              <w:jc w:val="center"/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iCs/>
                <w:sz w:val="24"/>
                <w:szCs w:val="24"/>
              </w:rPr>
              <w:t>Arm Guard</w:t>
            </w:r>
          </w:p>
        </w:tc>
      </w:tr>
      <w:tr w:rsidR="00185666" w:rsidRPr="006C0CFC" w14:paraId="43A49374" w14:textId="77777777" w:rsidTr="00C03CFF">
        <w:trPr>
          <w:trHeight w:val="413"/>
        </w:trPr>
        <w:tc>
          <w:tcPr>
            <w:tcW w:w="10800" w:type="dxa"/>
            <w:gridSpan w:val="8"/>
            <w:vAlign w:val="center"/>
          </w:tcPr>
          <w:p w14:paraId="39A32A8F" w14:textId="6AF287C4" w:rsidR="00185666" w:rsidRPr="00C15BE2" w:rsidRDefault="00FA1A28" w:rsidP="002F492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A18E7">
              <w:rPr>
                <w:rFonts w:ascii="Calibri" w:hAnsi="Calibri" w:cs="Calibri"/>
                <w:iCs/>
                <w:sz w:val="24"/>
                <w:szCs w:val="24"/>
              </w:rPr>
              <w:t xml:space="preserve">After completion of activity, </w:t>
            </w:r>
            <w:r w:rsidR="00E20D25">
              <w:rPr>
                <w:rFonts w:ascii="Calibri" w:hAnsi="Calibri" w:cs="Calibri"/>
                <w:iCs/>
                <w:sz w:val="24"/>
                <w:szCs w:val="24"/>
              </w:rPr>
              <w:t>dispose of</w:t>
            </w:r>
            <w:r w:rsidR="00BA18E7">
              <w:rPr>
                <w:rFonts w:ascii="Calibri" w:hAnsi="Calibri" w:cs="Calibri"/>
                <w:iCs/>
                <w:sz w:val="24"/>
                <w:szCs w:val="24"/>
              </w:rPr>
              <w:t xml:space="preserve"> the glass sample in the </w:t>
            </w:r>
            <w:r w:rsidR="00E20D25">
              <w:rPr>
                <w:rFonts w:ascii="Calibri" w:hAnsi="Calibri" w:cs="Calibri"/>
                <w:iCs/>
                <w:sz w:val="24"/>
                <w:szCs w:val="24"/>
              </w:rPr>
              <w:t>cullet bin.</w:t>
            </w:r>
          </w:p>
        </w:tc>
      </w:tr>
      <w:tr w:rsidR="00185666" w:rsidRPr="006C0CFC" w14:paraId="72659936" w14:textId="77777777" w:rsidTr="008A689E">
        <w:trPr>
          <w:trHeight w:val="413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6FC26B3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0A3F70FA" w14:textId="77777777" w:rsidTr="004665CB">
        <w:trPr>
          <w:trHeight w:val="413"/>
        </w:trPr>
        <w:tc>
          <w:tcPr>
            <w:tcW w:w="10800" w:type="dxa"/>
            <w:gridSpan w:val="8"/>
            <w:vAlign w:val="center"/>
          </w:tcPr>
          <w:p w14:paraId="69D2A0F1" w14:textId="77777777" w:rsidR="00185666" w:rsidRDefault="00185666" w:rsidP="002F4923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402CDF">
              <w:rPr>
                <w:rFonts w:ascii="Calibri" w:hAnsi="Calibri" w:cs="Calibri"/>
                <w:iCs/>
                <w:sz w:val="24"/>
                <w:szCs w:val="24"/>
              </w:rPr>
              <w:t>Not applicable</w:t>
            </w:r>
          </w:p>
          <w:p w14:paraId="3EB393F2" w14:textId="6E470120" w:rsidR="003723ED" w:rsidRPr="006309E6" w:rsidRDefault="003723ED" w:rsidP="002F4923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3981E5D7" w14:textId="77777777" w:rsidTr="00BA3AD3">
        <w:trPr>
          <w:trHeight w:val="413"/>
        </w:trPr>
        <w:tc>
          <w:tcPr>
            <w:tcW w:w="5670" w:type="dxa"/>
            <w:gridSpan w:val="6"/>
            <w:shd w:val="clear" w:color="auto" w:fill="8DB3E2" w:themeFill="text2" w:themeFillTint="66"/>
            <w:vAlign w:val="center"/>
          </w:tcPr>
          <w:p w14:paraId="3EDDD3E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9.0 Possible deviation &amp; Impacts</w:t>
            </w:r>
          </w:p>
        </w:tc>
        <w:tc>
          <w:tcPr>
            <w:tcW w:w="5130" w:type="dxa"/>
            <w:gridSpan w:val="2"/>
            <w:shd w:val="clear" w:color="auto" w:fill="8DB3E2" w:themeFill="text2" w:themeFillTint="66"/>
            <w:vAlign w:val="center"/>
          </w:tcPr>
          <w:p w14:paraId="5F181246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1EC2A652" w14:textId="77777777" w:rsidTr="008432F3">
        <w:trPr>
          <w:trHeight w:val="827"/>
        </w:trPr>
        <w:tc>
          <w:tcPr>
            <w:tcW w:w="5670" w:type="dxa"/>
            <w:gridSpan w:val="6"/>
          </w:tcPr>
          <w:p w14:paraId="2B84B3FB" w14:textId="102C7FCE" w:rsidR="00E20D25" w:rsidRDefault="00185666" w:rsidP="003723ED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20D25">
              <w:rPr>
                <w:rFonts w:ascii="Calibri" w:hAnsi="Calibri" w:cs="Calibri"/>
                <w:sz w:val="24"/>
                <w:szCs w:val="24"/>
              </w:rPr>
              <w:t>Improper sample size/weigh may lead the incorrect calculation</w:t>
            </w:r>
          </w:p>
          <w:p w14:paraId="1E65929C" w14:textId="392C6558" w:rsidR="003723ED" w:rsidRDefault="003723ED" w:rsidP="003723E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2FC700E" w14:textId="77777777" w:rsidR="003723ED" w:rsidRDefault="003723ED" w:rsidP="003723ED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475B3DD9" w14:textId="39CC978E" w:rsidR="00E20D25" w:rsidRPr="00293692" w:rsidRDefault="00E20D25" w:rsidP="003723ED">
            <w:pPr>
              <w:spacing w:after="120"/>
              <w:rPr>
                <w:rFonts w:ascii="Calibri" w:hAnsi="Calibri" w:cs="Calibri"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Improper use of formula may lead to wrong calculation &amp; feedback</w:t>
            </w:r>
          </w:p>
        </w:tc>
        <w:tc>
          <w:tcPr>
            <w:tcW w:w="5130" w:type="dxa"/>
            <w:gridSpan w:val="2"/>
          </w:tcPr>
          <w:p w14:paraId="3C26FECE" w14:textId="1CF95E8E" w:rsidR="00E20D25" w:rsidRDefault="00C03CFF" w:rsidP="003723ED">
            <w:pPr>
              <w:rPr>
                <w:rFonts w:ascii="Calibri" w:hAnsi="Calibri" w:cs="Calibri"/>
                <w:i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 xml:space="preserve"> </w:t>
            </w:r>
            <w:r w:rsidR="00E20D25">
              <w:rPr>
                <w:rFonts w:ascii="Calibri" w:hAnsi="Calibri" w:cs="Calibri"/>
                <w:iCs/>
                <w:sz w:val="24"/>
                <w:szCs w:val="24"/>
              </w:rPr>
              <w:t>Always “zero” set to weight machine prior to weight measurement &amp; measurement of the sample size is necessary</w:t>
            </w:r>
          </w:p>
          <w:p w14:paraId="41878C13" w14:textId="77777777" w:rsidR="003723ED" w:rsidRDefault="003723ED" w:rsidP="003723ED">
            <w:pPr>
              <w:rPr>
                <w:rFonts w:ascii="Calibri" w:hAnsi="Calibri" w:cs="Calibri"/>
                <w:iCs/>
                <w:sz w:val="24"/>
                <w:szCs w:val="24"/>
              </w:rPr>
            </w:pPr>
          </w:p>
          <w:p w14:paraId="12609862" w14:textId="1E8CB1AC" w:rsidR="00E20D25" w:rsidRPr="00C03CFF" w:rsidRDefault="00E20D25" w:rsidP="003723ED">
            <w:pPr>
              <w:spacing w:after="120"/>
              <w:rPr>
                <w:rFonts w:ascii="Calibri" w:hAnsi="Calibri" w:cs="Calibri"/>
                <w:iCs/>
                <w:sz w:val="24"/>
                <w:szCs w:val="24"/>
              </w:rPr>
            </w:pPr>
            <w:r w:rsidRPr="00E20D25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iCs/>
                <w:sz w:val="24"/>
                <w:szCs w:val="24"/>
              </w:rPr>
              <w:t xml:space="preserve"> Formula should be exact as mentioned in step 7.1.9</w:t>
            </w:r>
          </w:p>
        </w:tc>
      </w:tr>
      <w:tr w:rsidR="00185666" w:rsidRPr="006C0CFC" w14:paraId="5E4C1F2D" w14:textId="77777777" w:rsidTr="005B4017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2C734C8A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28EB6A7D" w14:textId="77777777" w:rsidTr="00A50494">
        <w:tc>
          <w:tcPr>
            <w:tcW w:w="10800" w:type="dxa"/>
            <w:gridSpan w:val="8"/>
          </w:tcPr>
          <w:p w14:paraId="0578AFCC" w14:textId="5E553AC5" w:rsidR="00C03CFF" w:rsidRPr="00C03CFF" w:rsidRDefault="00185666" w:rsidP="00C03CFF">
            <w:pPr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3723ED">
              <w:rPr>
                <w:rFonts w:ascii="Calibri" w:hAnsi="Calibri" w:cs="Calibri"/>
                <w:b/>
                <w:sz w:val="24"/>
                <w:szCs w:val="24"/>
                <w:highlight w:val="yellow"/>
              </w:rPr>
              <w:t>11.1</w:t>
            </w:r>
            <w:r w:rsidRPr="003723ED">
              <w:rPr>
                <w:rFonts w:ascii="Calibri" w:hAnsi="Calibri" w:cs="Calibri"/>
                <w:sz w:val="24"/>
                <w:szCs w:val="24"/>
                <w:highlight w:val="yellow"/>
              </w:rPr>
              <w:t xml:space="preserve"> </w:t>
            </w:r>
            <w:r w:rsidR="003723ED" w:rsidRPr="003723ED">
              <w:rPr>
                <w:rFonts w:ascii="Calibri" w:hAnsi="Calibri" w:cs="Calibri"/>
                <w:iCs/>
                <w:sz w:val="24"/>
                <w:szCs w:val="24"/>
                <w:highlight w:val="yellow"/>
              </w:rPr>
              <w:t>Daily pull data Annexure-1</w:t>
            </w:r>
          </w:p>
          <w:p w14:paraId="38582760" w14:textId="62058882" w:rsidR="00185666" w:rsidRPr="00293692" w:rsidRDefault="00185666" w:rsidP="004675CF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26F16484" w14:textId="77777777" w:rsidTr="00FA4C2D">
        <w:trPr>
          <w:trHeight w:val="432"/>
        </w:trPr>
        <w:tc>
          <w:tcPr>
            <w:tcW w:w="10800" w:type="dxa"/>
            <w:gridSpan w:val="8"/>
            <w:shd w:val="clear" w:color="auto" w:fill="8DB3E2" w:themeFill="text2" w:themeFillTint="66"/>
            <w:vAlign w:val="center"/>
          </w:tcPr>
          <w:p w14:paraId="6A61045D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6F279ED4" w14:textId="77777777" w:rsidTr="007B1E8F">
        <w:trPr>
          <w:trHeight w:val="432"/>
        </w:trPr>
        <w:tc>
          <w:tcPr>
            <w:tcW w:w="2563" w:type="dxa"/>
            <w:shd w:val="clear" w:color="auto" w:fill="EEECE1" w:themeFill="background2"/>
            <w:vAlign w:val="center"/>
          </w:tcPr>
          <w:p w14:paraId="15A9D1AE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418" w:type="dxa"/>
            <w:shd w:val="clear" w:color="auto" w:fill="EEECE1" w:themeFill="background2"/>
            <w:vAlign w:val="center"/>
          </w:tcPr>
          <w:p w14:paraId="2EDDBCC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6"/>
            <w:shd w:val="clear" w:color="auto" w:fill="EEECE1" w:themeFill="background2"/>
            <w:vAlign w:val="center"/>
          </w:tcPr>
          <w:p w14:paraId="0B9F08F7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8B6CAA" w:rsidRPr="006C0CFC" w14:paraId="16FDD104" w14:textId="77777777" w:rsidTr="007B1E8F">
        <w:tc>
          <w:tcPr>
            <w:tcW w:w="2563" w:type="dxa"/>
          </w:tcPr>
          <w:p w14:paraId="5E052692" w14:textId="776DD833" w:rsidR="008B6CAA" w:rsidRPr="00BA18E7" w:rsidRDefault="008B6CAA" w:rsidP="008B6CAA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418" w:type="dxa"/>
          </w:tcPr>
          <w:p w14:paraId="06A59D1D" w14:textId="22097F15" w:rsidR="00BA18E7" w:rsidRPr="00C03CFF" w:rsidRDefault="00BA18E7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12.02.2020</w:t>
            </w:r>
          </w:p>
        </w:tc>
        <w:tc>
          <w:tcPr>
            <w:tcW w:w="6819" w:type="dxa"/>
            <w:gridSpan w:val="6"/>
          </w:tcPr>
          <w:p w14:paraId="1A890E7F" w14:textId="27D339F2" w:rsidR="008B6CAA" w:rsidRPr="00C03CFF" w:rsidRDefault="008B6CAA" w:rsidP="008B6CAA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C03CFF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</w:tc>
      </w:tr>
      <w:tr w:rsidR="00181D1A" w:rsidRPr="006C0CFC" w14:paraId="62771FAD" w14:textId="77777777" w:rsidTr="007B1E8F">
        <w:tc>
          <w:tcPr>
            <w:tcW w:w="2563" w:type="dxa"/>
          </w:tcPr>
          <w:p w14:paraId="719420AE" w14:textId="151BEA45" w:rsidR="00181D1A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</w:t>
            </w:r>
          </w:p>
        </w:tc>
        <w:tc>
          <w:tcPr>
            <w:tcW w:w="1418" w:type="dxa"/>
          </w:tcPr>
          <w:p w14:paraId="5AB698E3" w14:textId="2D6DEBFC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01.07.2023</w:t>
            </w:r>
          </w:p>
        </w:tc>
        <w:tc>
          <w:tcPr>
            <w:tcW w:w="6819" w:type="dxa"/>
            <w:gridSpan w:val="6"/>
          </w:tcPr>
          <w:p w14:paraId="2A14290A" w14:textId="6C6FD0EB" w:rsidR="00181D1A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Picture &amp; safety requirement added</w:t>
            </w:r>
          </w:p>
        </w:tc>
      </w:tr>
      <w:tr w:rsidR="00BA18E7" w:rsidRPr="006C0CFC" w14:paraId="17A90000" w14:textId="77777777" w:rsidTr="007B1E8F">
        <w:tc>
          <w:tcPr>
            <w:tcW w:w="2563" w:type="dxa"/>
          </w:tcPr>
          <w:p w14:paraId="2B8771B7" w14:textId="22E83F53" w:rsidR="00BA18E7" w:rsidRPr="00BA18E7" w:rsidRDefault="00BA18E7" w:rsidP="00BA18E7">
            <w:pPr>
              <w:jc w:val="center"/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02</w:t>
            </w:r>
          </w:p>
        </w:tc>
        <w:tc>
          <w:tcPr>
            <w:tcW w:w="1418" w:type="dxa"/>
          </w:tcPr>
          <w:p w14:paraId="06223EF1" w14:textId="03CABEF9" w:rsidR="00BA18E7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</w:rPr>
              <w:t>08.07.2025</w:t>
            </w:r>
          </w:p>
        </w:tc>
        <w:tc>
          <w:tcPr>
            <w:tcW w:w="6819" w:type="dxa"/>
            <w:gridSpan w:val="6"/>
          </w:tcPr>
          <w:p w14:paraId="6AD565A3" w14:textId="77B74D43" w:rsidR="00BA18E7" w:rsidRPr="00BA18E7" w:rsidRDefault="00BA18E7" w:rsidP="00FC6C7F">
            <w:pPr>
              <w:rPr>
                <w:rFonts w:ascii="Calibri" w:hAnsi="Calibri" w:cs="Calibri"/>
                <w:bCs/>
                <w:sz w:val="24"/>
                <w:szCs w:val="24"/>
                <w:lang w:val="en-AU"/>
              </w:rPr>
            </w:pPr>
            <w:r w:rsidRPr="00BA18E7">
              <w:rPr>
                <w:rFonts w:ascii="Calibri" w:hAnsi="Calibri" w:cs="Calibri"/>
                <w:bCs/>
                <w:sz w:val="24"/>
                <w:szCs w:val="24"/>
                <w:lang w:val="en-AU"/>
              </w:rPr>
              <w:t>Format standardized, revision history added, step correction done.</w:t>
            </w:r>
          </w:p>
        </w:tc>
      </w:tr>
      <w:tr w:rsidR="00BA18E7" w:rsidRPr="006C0CFC" w14:paraId="43EB328F" w14:textId="77777777" w:rsidTr="007B1E8F">
        <w:tc>
          <w:tcPr>
            <w:tcW w:w="2563" w:type="dxa"/>
          </w:tcPr>
          <w:p w14:paraId="07B9F173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03706D6C" w14:textId="77777777" w:rsidR="00BA18E7" w:rsidRPr="00293692" w:rsidRDefault="00BA18E7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6"/>
          </w:tcPr>
          <w:p w14:paraId="0B2274E5" w14:textId="77777777" w:rsidR="00BA18E7" w:rsidRPr="00BA18E7" w:rsidRDefault="00BA18E7" w:rsidP="00FC6C7F">
            <w:pPr>
              <w:rPr>
                <w:rFonts w:ascii="Calibri" w:hAnsi="Calibri" w:cs="Calibri"/>
                <w:b/>
                <w:sz w:val="24"/>
                <w:szCs w:val="24"/>
                <w:lang w:val="en-AU"/>
              </w:rPr>
            </w:pPr>
          </w:p>
        </w:tc>
      </w:tr>
    </w:tbl>
    <w:p w14:paraId="68416AE6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2508080E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18"/>
      <w:footerReference w:type="default" r:id="rId19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F14F" w14:textId="77777777" w:rsidR="00997C88" w:rsidRDefault="00997C88" w:rsidP="004A5EA0">
      <w:pPr>
        <w:spacing w:after="0" w:line="240" w:lineRule="auto"/>
      </w:pPr>
      <w:r>
        <w:separator/>
      </w:r>
    </w:p>
  </w:endnote>
  <w:endnote w:type="continuationSeparator" w:id="0">
    <w:p w14:paraId="79BAF454" w14:textId="77777777" w:rsidR="00997C88" w:rsidRDefault="00997C88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505AF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061FDE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29044D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6616" w14:textId="77777777" w:rsidR="00997C88" w:rsidRDefault="00997C88" w:rsidP="004A5EA0">
      <w:pPr>
        <w:spacing w:after="0" w:line="240" w:lineRule="auto"/>
      </w:pPr>
      <w:r>
        <w:separator/>
      </w:r>
    </w:p>
  </w:footnote>
  <w:footnote w:type="continuationSeparator" w:id="0">
    <w:p w14:paraId="6389BD53" w14:textId="77777777" w:rsidR="00997C88" w:rsidRDefault="00997C88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2C90D541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402CDF">
            <w:rPr>
              <w:b/>
            </w:rPr>
            <w:t xml:space="preserve"> </w:t>
          </w:r>
          <w:r w:rsidR="00D2383A">
            <w:rPr>
              <w:b/>
            </w:rPr>
            <w:t>PRD</w:t>
          </w:r>
          <w:r w:rsidR="00402CDF">
            <w:rPr>
              <w:b/>
            </w:rPr>
            <w:t>/L3/00</w:t>
          </w:r>
          <w:r w:rsidR="00D2383A">
            <w:rPr>
              <w:b/>
            </w:rPr>
            <w:t>1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688415FE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C03CFF">
            <w:rPr>
              <w:b/>
            </w:rPr>
            <w:t xml:space="preserve"> 01/</w:t>
          </w:r>
          <w:r w:rsidR="00D2383A">
            <w:rPr>
              <w:b/>
            </w:rPr>
            <w:t>12</w:t>
          </w:r>
          <w:r w:rsidR="00C03CFF">
            <w:rPr>
              <w:b/>
            </w:rPr>
            <w:t>.0</w:t>
          </w:r>
          <w:r w:rsidR="00D2383A">
            <w:rPr>
              <w:b/>
            </w:rPr>
            <w:t>2</w:t>
          </w:r>
          <w:r w:rsidR="00C03CFF">
            <w:rPr>
              <w:b/>
            </w:rPr>
            <w:t>.202</w:t>
          </w:r>
          <w:r w:rsidR="00D2383A">
            <w:rPr>
              <w:b/>
            </w:rPr>
            <w:t>0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1CEF9602" w:rsidR="00F94FA3" w:rsidRPr="00F774D2" w:rsidRDefault="00D2383A" w:rsidP="00091A0A">
          <w:pPr>
            <w:pStyle w:val="Header"/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PULL CALCULATION</w:t>
          </w:r>
        </w:p>
      </w:tc>
      <w:tc>
        <w:tcPr>
          <w:tcW w:w="3417" w:type="dxa"/>
          <w:vAlign w:val="center"/>
        </w:tcPr>
        <w:p w14:paraId="65F2F75C" w14:textId="4D0280DB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C03CFF">
            <w:rPr>
              <w:b/>
            </w:rPr>
            <w:t xml:space="preserve"> 0</w:t>
          </w:r>
          <w:r w:rsidR="00D2383A">
            <w:rPr>
              <w:b/>
            </w:rPr>
            <w:t>3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73C60988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D2383A">
            <w:rPr>
              <w:b/>
            </w:rPr>
            <w:t>11</w:t>
          </w:r>
          <w:r w:rsidR="00C03CFF">
            <w:rPr>
              <w:b/>
            </w:rPr>
            <w:t>.0</w:t>
          </w:r>
          <w:r w:rsidR="00D2383A">
            <w:rPr>
              <w:b/>
            </w:rPr>
            <w:t>8</w:t>
          </w:r>
          <w:r w:rsidR="00C03CFF">
            <w:rPr>
              <w:b/>
            </w:rPr>
            <w:t>.2025</w:t>
          </w:r>
        </w:p>
      </w:tc>
    </w:tr>
  </w:tbl>
  <w:p w14:paraId="6217A09B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AD5565"/>
    <w:multiLevelType w:val="hybridMultilevel"/>
    <w:tmpl w:val="AE5A3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92DBD"/>
    <w:multiLevelType w:val="hybridMultilevel"/>
    <w:tmpl w:val="EEF6FD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E2B8A"/>
    <w:multiLevelType w:val="hybridMultilevel"/>
    <w:tmpl w:val="F0B05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74EC1"/>
    <w:multiLevelType w:val="hybridMultilevel"/>
    <w:tmpl w:val="1B700080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032D1E"/>
    <w:multiLevelType w:val="multilevel"/>
    <w:tmpl w:val="B19066FE"/>
    <w:lvl w:ilvl="0">
      <w:start w:val="7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4EA857D9"/>
    <w:multiLevelType w:val="hybridMultilevel"/>
    <w:tmpl w:val="DD36E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5743A2"/>
    <w:multiLevelType w:val="hybridMultilevel"/>
    <w:tmpl w:val="D4347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870C1"/>
    <w:multiLevelType w:val="hybridMultilevel"/>
    <w:tmpl w:val="D34A5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E7937"/>
    <w:multiLevelType w:val="hybridMultilevel"/>
    <w:tmpl w:val="57E6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868F1"/>
    <w:multiLevelType w:val="hybridMultilevel"/>
    <w:tmpl w:val="47C0E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74E8A"/>
    <w:multiLevelType w:val="hybridMultilevel"/>
    <w:tmpl w:val="B4A6BD76"/>
    <w:lvl w:ilvl="0" w:tplc="40090019">
      <w:start w:val="1"/>
      <w:numFmt w:val="lowerLetter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482">
    <w:abstractNumId w:val="0"/>
  </w:num>
  <w:num w:numId="2" w16cid:durableId="1900247710">
    <w:abstractNumId w:val="5"/>
  </w:num>
  <w:num w:numId="3" w16cid:durableId="16756462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2561757">
    <w:abstractNumId w:val="12"/>
  </w:num>
  <w:num w:numId="5" w16cid:durableId="115297440">
    <w:abstractNumId w:val="11"/>
  </w:num>
  <w:num w:numId="6" w16cid:durableId="1950812497">
    <w:abstractNumId w:val="1"/>
  </w:num>
  <w:num w:numId="7" w16cid:durableId="9203343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8045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47911586">
    <w:abstractNumId w:val="2"/>
  </w:num>
  <w:num w:numId="10" w16cid:durableId="317999257">
    <w:abstractNumId w:val="8"/>
  </w:num>
  <w:num w:numId="11" w16cid:durableId="1337146894">
    <w:abstractNumId w:val="10"/>
  </w:num>
  <w:num w:numId="12" w16cid:durableId="1764955159">
    <w:abstractNumId w:val="9"/>
  </w:num>
  <w:num w:numId="13" w16cid:durableId="676494779">
    <w:abstractNumId w:val="3"/>
  </w:num>
  <w:num w:numId="14" w16cid:durableId="870653014">
    <w:abstractNumId w:val="7"/>
  </w:num>
  <w:num w:numId="15" w16cid:durableId="1228957290">
    <w:abstractNumId w:val="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13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6A53"/>
    <w:rsid w:val="00017D3C"/>
    <w:rsid w:val="00022DDD"/>
    <w:rsid w:val="00024D11"/>
    <w:rsid w:val="00037ECE"/>
    <w:rsid w:val="00043FD6"/>
    <w:rsid w:val="000524DE"/>
    <w:rsid w:val="0005519B"/>
    <w:rsid w:val="0007272D"/>
    <w:rsid w:val="00082B2C"/>
    <w:rsid w:val="00091A0A"/>
    <w:rsid w:val="000A01D2"/>
    <w:rsid w:val="000A038A"/>
    <w:rsid w:val="000A0400"/>
    <w:rsid w:val="000A20CC"/>
    <w:rsid w:val="000A5017"/>
    <w:rsid w:val="000B0FDA"/>
    <w:rsid w:val="000B563E"/>
    <w:rsid w:val="000B7B58"/>
    <w:rsid w:val="000D76C6"/>
    <w:rsid w:val="000F513C"/>
    <w:rsid w:val="000F6468"/>
    <w:rsid w:val="000F784D"/>
    <w:rsid w:val="001027C2"/>
    <w:rsid w:val="00104895"/>
    <w:rsid w:val="0010534D"/>
    <w:rsid w:val="00105789"/>
    <w:rsid w:val="00106A4A"/>
    <w:rsid w:val="0012771F"/>
    <w:rsid w:val="00131BCC"/>
    <w:rsid w:val="0013689A"/>
    <w:rsid w:val="00142008"/>
    <w:rsid w:val="001474E6"/>
    <w:rsid w:val="00147C63"/>
    <w:rsid w:val="00165C62"/>
    <w:rsid w:val="00175D01"/>
    <w:rsid w:val="00181D1A"/>
    <w:rsid w:val="00185666"/>
    <w:rsid w:val="00187C6D"/>
    <w:rsid w:val="00191877"/>
    <w:rsid w:val="00193404"/>
    <w:rsid w:val="001A4960"/>
    <w:rsid w:val="001A4A10"/>
    <w:rsid w:val="001B14EF"/>
    <w:rsid w:val="001B2E94"/>
    <w:rsid w:val="001C60FE"/>
    <w:rsid w:val="001C7F17"/>
    <w:rsid w:val="0020038F"/>
    <w:rsid w:val="00221548"/>
    <w:rsid w:val="0022307C"/>
    <w:rsid w:val="00231266"/>
    <w:rsid w:val="00234C16"/>
    <w:rsid w:val="00255212"/>
    <w:rsid w:val="002559CE"/>
    <w:rsid w:val="00256874"/>
    <w:rsid w:val="00260BA4"/>
    <w:rsid w:val="00260E01"/>
    <w:rsid w:val="00262DAC"/>
    <w:rsid w:val="0026445F"/>
    <w:rsid w:val="00266C50"/>
    <w:rsid w:val="00281AF3"/>
    <w:rsid w:val="00287BD6"/>
    <w:rsid w:val="00293692"/>
    <w:rsid w:val="002A4D50"/>
    <w:rsid w:val="002A52FE"/>
    <w:rsid w:val="002A7A96"/>
    <w:rsid w:val="002B413F"/>
    <w:rsid w:val="002B60BE"/>
    <w:rsid w:val="002C545D"/>
    <w:rsid w:val="002D1618"/>
    <w:rsid w:val="002D2D68"/>
    <w:rsid w:val="002E3E86"/>
    <w:rsid w:val="002F3F8F"/>
    <w:rsid w:val="002F4923"/>
    <w:rsid w:val="00303DC5"/>
    <w:rsid w:val="0031287B"/>
    <w:rsid w:val="003204B1"/>
    <w:rsid w:val="00321EB5"/>
    <w:rsid w:val="00332446"/>
    <w:rsid w:val="00340693"/>
    <w:rsid w:val="003407A1"/>
    <w:rsid w:val="00341146"/>
    <w:rsid w:val="00343A7C"/>
    <w:rsid w:val="00350C5F"/>
    <w:rsid w:val="003524E3"/>
    <w:rsid w:val="003560A1"/>
    <w:rsid w:val="00365FA4"/>
    <w:rsid w:val="003672E4"/>
    <w:rsid w:val="003723ED"/>
    <w:rsid w:val="00374AE1"/>
    <w:rsid w:val="0038569B"/>
    <w:rsid w:val="003A4F3B"/>
    <w:rsid w:val="003B1027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2CDF"/>
    <w:rsid w:val="00407F20"/>
    <w:rsid w:val="00425101"/>
    <w:rsid w:val="00426805"/>
    <w:rsid w:val="00430661"/>
    <w:rsid w:val="004543A5"/>
    <w:rsid w:val="0045477F"/>
    <w:rsid w:val="00455E82"/>
    <w:rsid w:val="0045627B"/>
    <w:rsid w:val="00463D6A"/>
    <w:rsid w:val="00465E67"/>
    <w:rsid w:val="004665CB"/>
    <w:rsid w:val="004675CF"/>
    <w:rsid w:val="00487EA2"/>
    <w:rsid w:val="00493E88"/>
    <w:rsid w:val="00496E88"/>
    <w:rsid w:val="004A25C9"/>
    <w:rsid w:val="004A5A48"/>
    <w:rsid w:val="004A5EA0"/>
    <w:rsid w:val="004C0543"/>
    <w:rsid w:val="004C4235"/>
    <w:rsid w:val="004C64BD"/>
    <w:rsid w:val="004D0036"/>
    <w:rsid w:val="004D6283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15390"/>
    <w:rsid w:val="005211B0"/>
    <w:rsid w:val="00530E2A"/>
    <w:rsid w:val="005311DA"/>
    <w:rsid w:val="00531B02"/>
    <w:rsid w:val="00533FA9"/>
    <w:rsid w:val="0054719D"/>
    <w:rsid w:val="00554FE5"/>
    <w:rsid w:val="00557919"/>
    <w:rsid w:val="005915BE"/>
    <w:rsid w:val="00592316"/>
    <w:rsid w:val="00594140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2A23"/>
    <w:rsid w:val="00636720"/>
    <w:rsid w:val="00640C6E"/>
    <w:rsid w:val="0065007B"/>
    <w:rsid w:val="00672205"/>
    <w:rsid w:val="006747A8"/>
    <w:rsid w:val="0067777C"/>
    <w:rsid w:val="0068115C"/>
    <w:rsid w:val="006912BF"/>
    <w:rsid w:val="00692866"/>
    <w:rsid w:val="0069733E"/>
    <w:rsid w:val="006A2A06"/>
    <w:rsid w:val="006A386B"/>
    <w:rsid w:val="006A4DA4"/>
    <w:rsid w:val="006A58F4"/>
    <w:rsid w:val="006B30F6"/>
    <w:rsid w:val="006C0CFC"/>
    <w:rsid w:val="006C263A"/>
    <w:rsid w:val="006C59EE"/>
    <w:rsid w:val="006D017E"/>
    <w:rsid w:val="006F2B49"/>
    <w:rsid w:val="006F6F93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3A9"/>
    <w:rsid w:val="00782E8D"/>
    <w:rsid w:val="007831D8"/>
    <w:rsid w:val="00791EF9"/>
    <w:rsid w:val="00792F4B"/>
    <w:rsid w:val="00796861"/>
    <w:rsid w:val="007A070E"/>
    <w:rsid w:val="007B08BF"/>
    <w:rsid w:val="007B1E8F"/>
    <w:rsid w:val="007B23C4"/>
    <w:rsid w:val="007B7FDF"/>
    <w:rsid w:val="007C1688"/>
    <w:rsid w:val="007D4087"/>
    <w:rsid w:val="008066FD"/>
    <w:rsid w:val="00826015"/>
    <w:rsid w:val="00836125"/>
    <w:rsid w:val="00836EC2"/>
    <w:rsid w:val="00841B09"/>
    <w:rsid w:val="008432F3"/>
    <w:rsid w:val="00844867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3BCA"/>
    <w:rsid w:val="008B4B9F"/>
    <w:rsid w:val="008B6CAA"/>
    <w:rsid w:val="008C00AA"/>
    <w:rsid w:val="008C0908"/>
    <w:rsid w:val="008C5399"/>
    <w:rsid w:val="008C6832"/>
    <w:rsid w:val="008D1B32"/>
    <w:rsid w:val="008D6863"/>
    <w:rsid w:val="008E1C01"/>
    <w:rsid w:val="008E2DF8"/>
    <w:rsid w:val="008E3C61"/>
    <w:rsid w:val="008E4930"/>
    <w:rsid w:val="008F092C"/>
    <w:rsid w:val="008F0ECC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5B12"/>
    <w:rsid w:val="00956C17"/>
    <w:rsid w:val="00957A0D"/>
    <w:rsid w:val="00961E12"/>
    <w:rsid w:val="00965695"/>
    <w:rsid w:val="0097249F"/>
    <w:rsid w:val="009757B0"/>
    <w:rsid w:val="0098093D"/>
    <w:rsid w:val="009852FF"/>
    <w:rsid w:val="009854CA"/>
    <w:rsid w:val="00987E24"/>
    <w:rsid w:val="00987F4A"/>
    <w:rsid w:val="009946BE"/>
    <w:rsid w:val="009954C2"/>
    <w:rsid w:val="00997C88"/>
    <w:rsid w:val="009A4BB5"/>
    <w:rsid w:val="009A5E32"/>
    <w:rsid w:val="009B4DFF"/>
    <w:rsid w:val="009B6B8C"/>
    <w:rsid w:val="009C6D6D"/>
    <w:rsid w:val="009C71A5"/>
    <w:rsid w:val="009D6D7D"/>
    <w:rsid w:val="009D7AE6"/>
    <w:rsid w:val="009E5280"/>
    <w:rsid w:val="009E5424"/>
    <w:rsid w:val="009F1E17"/>
    <w:rsid w:val="00A11303"/>
    <w:rsid w:val="00A22A46"/>
    <w:rsid w:val="00A22F33"/>
    <w:rsid w:val="00A274B5"/>
    <w:rsid w:val="00A34C45"/>
    <w:rsid w:val="00A537AD"/>
    <w:rsid w:val="00A713D0"/>
    <w:rsid w:val="00A750A1"/>
    <w:rsid w:val="00A75DAD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77BA2"/>
    <w:rsid w:val="00B822DE"/>
    <w:rsid w:val="00B85A15"/>
    <w:rsid w:val="00BA18E7"/>
    <w:rsid w:val="00BA3AD3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0044A"/>
    <w:rsid w:val="00C03CFF"/>
    <w:rsid w:val="00C11483"/>
    <w:rsid w:val="00C12578"/>
    <w:rsid w:val="00C15BE2"/>
    <w:rsid w:val="00C2161C"/>
    <w:rsid w:val="00C2786A"/>
    <w:rsid w:val="00C32C61"/>
    <w:rsid w:val="00C32D00"/>
    <w:rsid w:val="00C36C08"/>
    <w:rsid w:val="00C427D1"/>
    <w:rsid w:val="00C42B63"/>
    <w:rsid w:val="00C507B5"/>
    <w:rsid w:val="00C50C19"/>
    <w:rsid w:val="00C565FA"/>
    <w:rsid w:val="00C7172B"/>
    <w:rsid w:val="00C71CA2"/>
    <w:rsid w:val="00C72762"/>
    <w:rsid w:val="00C757FA"/>
    <w:rsid w:val="00C9335B"/>
    <w:rsid w:val="00C94BF1"/>
    <w:rsid w:val="00C95E01"/>
    <w:rsid w:val="00CA3759"/>
    <w:rsid w:val="00CA4FCB"/>
    <w:rsid w:val="00CA6ADE"/>
    <w:rsid w:val="00CA6B88"/>
    <w:rsid w:val="00CA74AF"/>
    <w:rsid w:val="00CA7ADD"/>
    <w:rsid w:val="00CF0B42"/>
    <w:rsid w:val="00CF3D60"/>
    <w:rsid w:val="00D05B35"/>
    <w:rsid w:val="00D175E9"/>
    <w:rsid w:val="00D17663"/>
    <w:rsid w:val="00D219C3"/>
    <w:rsid w:val="00D2383A"/>
    <w:rsid w:val="00D2669C"/>
    <w:rsid w:val="00D42322"/>
    <w:rsid w:val="00D47A36"/>
    <w:rsid w:val="00D50840"/>
    <w:rsid w:val="00D57CF1"/>
    <w:rsid w:val="00D64A9E"/>
    <w:rsid w:val="00D71DA4"/>
    <w:rsid w:val="00D77922"/>
    <w:rsid w:val="00D81763"/>
    <w:rsid w:val="00D925F8"/>
    <w:rsid w:val="00D978D5"/>
    <w:rsid w:val="00DB12E9"/>
    <w:rsid w:val="00DC0256"/>
    <w:rsid w:val="00DC387F"/>
    <w:rsid w:val="00DD3B2D"/>
    <w:rsid w:val="00DE4BBD"/>
    <w:rsid w:val="00DF3615"/>
    <w:rsid w:val="00DF3FC7"/>
    <w:rsid w:val="00DF6C89"/>
    <w:rsid w:val="00E051D8"/>
    <w:rsid w:val="00E053AC"/>
    <w:rsid w:val="00E06599"/>
    <w:rsid w:val="00E12A28"/>
    <w:rsid w:val="00E139EF"/>
    <w:rsid w:val="00E17CF8"/>
    <w:rsid w:val="00E20D25"/>
    <w:rsid w:val="00E2320C"/>
    <w:rsid w:val="00E24513"/>
    <w:rsid w:val="00E2516C"/>
    <w:rsid w:val="00E362A8"/>
    <w:rsid w:val="00E46968"/>
    <w:rsid w:val="00E46C87"/>
    <w:rsid w:val="00E60F34"/>
    <w:rsid w:val="00E61AE3"/>
    <w:rsid w:val="00E62B41"/>
    <w:rsid w:val="00E6719F"/>
    <w:rsid w:val="00E8402B"/>
    <w:rsid w:val="00E878A9"/>
    <w:rsid w:val="00E9518A"/>
    <w:rsid w:val="00EB1808"/>
    <w:rsid w:val="00EC100B"/>
    <w:rsid w:val="00EC3681"/>
    <w:rsid w:val="00EC5349"/>
    <w:rsid w:val="00ED5A7D"/>
    <w:rsid w:val="00EE2C39"/>
    <w:rsid w:val="00EF6DA1"/>
    <w:rsid w:val="00F00C19"/>
    <w:rsid w:val="00F035DC"/>
    <w:rsid w:val="00F11C71"/>
    <w:rsid w:val="00F26D96"/>
    <w:rsid w:val="00F3592E"/>
    <w:rsid w:val="00F37FF0"/>
    <w:rsid w:val="00F43882"/>
    <w:rsid w:val="00F610E5"/>
    <w:rsid w:val="00F61E01"/>
    <w:rsid w:val="00F65D4B"/>
    <w:rsid w:val="00F66AAF"/>
    <w:rsid w:val="00F728D8"/>
    <w:rsid w:val="00F73ADB"/>
    <w:rsid w:val="00F774D2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0"/>
    <o:shapelayout v:ext="edit">
      <o:idmap v:ext="edit" data="2"/>
      <o:rules v:ext="edit">
        <o:r id="V:Rule1" type="callout" idref="#_x0000_s2108"/>
      </o:rules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E8402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7C9C1-F509-447D-A736-4D00E01F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18</cp:revision>
  <cp:lastPrinted>2026-01-02T03:43:00Z</cp:lastPrinted>
  <dcterms:created xsi:type="dcterms:W3CDTF">2025-07-28T04:59:00Z</dcterms:created>
  <dcterms:modified xsi:type="dcterms:W3CDTF">2026-01-02T03:43:00Z</dcterms:modified>
</cp:coreProperties>
</file>