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714" w:type="dxa"/>
        <w:tblLayout w:type="fixed"/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262"/>
        <w:gridCol w:w="432"/>
        <w:gridCol w:w="1425"/>
        <w:gridCol w:w="1410"/>
        <w:gridCol w:w="63"/>
        <w:gridCol w:w="180"/>
        <w:gridCol w:w="36"/>
        <w:gridCol w:w="2556"/>
        <w:gridCol w:w="2410"/>
      </w:tblGrid>
      <w:tr w:rsidR="002A52FE" w:rsidRPr="006C0CFC" w14:paraId="514568E1" w14:textId="77777777" w:rsidTr="002C1E78">
        <w:trPr>
          <w:trHeight w:hRule="exact" w:val="432"/>
        </w:trPr>
        <w:tc>
          <w:tcPr>
            <w:tcW w:w="5592" w:type="dxa"/>
            <w:gridSpan w:val="5"/>
            <w:shd w:val="clear" w:color="auto" w:fill="8DB3E2" w:themeFill="text2" w:themeFillTint="66"/>
            <w:vAlign w:val="center"/>
          </w:tcPr>
          <w:p w14:paraId="176C7F21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Scope</w:t>
            </w:r>
          </w:p>
        </w:tc>
        <w:tc>
          <w:tcPr>
            <w:tcW w:w="5182" w:type="dxa"/>
            <w:gridSpan w:val="4"/>
            <w:shd w:val="clear" w:color="auto" w:fill="8DB3E2" w:themeFill="text2" w:themeFillTint="66"/>
            <w:vAlign w:val="center"/>
          </w:tcPr>
          <w:p w14:paraId="3855DE7E" w14:textId="77777777" w:rsidR="002A52FE" w:rsidRPr="00293692" w:rsidRDefault="001B2E94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2.0 </w:t>
            </w:r>
            <w:r w:rsidR="002A52FE" w:rsidRPr="00293692">
              <w:rPr>
                <w:rFonts w:ascii="Calibri" w:hAnsi="Calibri" w:cs="Calibri"/>
                <w:b/>
                <w:sz w:val="24"/>
                <w:szCs w:val="24"/>
              </w:rPr>
              <w:t>Resource Required</w:t>
            </w:r>
          </w:p>
        </w:tc>
      </w:tr>
      <w:tr w:rsidR="002A52FE" w:rsidRPr="006C0CFC" w14:paraId="07A6E3ED" w14:textId="77777777" w:rsidTr="002C1E78">
        <w:tc>
          <w:tcPr>
            <w:tcW w:w="5592" w:type="dxa"/>
            <w:gridSpan w:val="5"/>
          </w:tcPr>
          <w:p w14:paraId="0C30398B" w14:textId="05326B5D" w:rsidR="00627F30" w:rsidRPr="00C75239" w:rsidRDefault="00487EA2" w:rsidP="00C75239">
            <w:pPr>
              <w:spacing w:after="120"/>
              <w:jc w:val="both"/>
              <w:rPr>
                <w:rFonts w:ascii="Calibri" w:hAnsi="Calibri" w:cs="Calibri"/>
                <w:b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1.1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Purpose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B6877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2115E4" w:rsidRPr="00C75239">
              <w:rPr>
                <w:rFonts w:ascii="Calibri" w:hAnsi="Calibri" w:cs="Calibri"/>
                <w:sz w:val="24"/>
                <w:szCs w:val="24"/>
              </w:rPr>
              <w:t xml:space="preserve">To ensure smooth stuffing of finished goods to deliver safe &amp; Okay material to </w:t>
            </w:r>
            <w:r w:rsidR="00C75239" w:rsidRPr="00C75239">
              <w:rPr>
                <w:rFonts w:ascii="Calibri" w:hAnsi="Calibri" w:cs="Calibri"/>
                <w:sz w:val="24"/>
                <w:szCs w:val="24"/>
              </w:rPr>
              <w:t>customers</w:t>
            </w:r>
            <w:r w:rsidR="002115E4" w:rsidRPr="00C75239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21568569" w14:textId="077943BF" w:rsidR="00627F30" w:rsidRPr="00C75239" w:rsidRDefault="00487EA2" w:rsidP="00C75239">
            <w:pPr>
              <w:spacing w:after="120"/>
              <w:rPr>
                <w:rFonts w:ascii="Calibri" w:hAnsi="Calibri" w:cs="Calibri"/>
                <w:b/>
                <w:i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1.2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B37F0D" w:rsidRPr="00487EA2">
              <w:rPr>
                <w:rFonts w:ascii="Calibri" w:hAnsi="Calibri" w:cs="Calibri"/>
                <w:b/>
                <w:sz w:val="24"/>
                <w:szCs w:val="24"/>
              </w:rPr>
              <w:t xml:space="preserve">Area of </w:t>
            </w:r>
            <w:r w:rsidR="001027C2" w:rsidRPr="00487EA2">
              <w:rPr>
                <w:rFonts w:ascii="Calibri" w:hAnsi="Calibri" w:cs="Calibri"/>
                <w:b/>
                <w:sz w:val="24"/>
                <w:szCs w:val="24"/>
              </w:rPr>
              <w:t>Application</w:t>
            </w:r>
            <w:r w:rsidR="00AB6877" w:rsidRPr="00487EA2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A83115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A83115" w:rsidRPr="00C75239">
              <w:rPr>
                <w:rFonts w:ascii="Calibri" w:hAnsi="Calibri" w:cs="Calibri"/>
                <w:bCs/>
                <w:sz w:val="24"/>
                <w:szCs w:val="24"/>
              </w:rPr>
              <w:t>Warehouse</w:t>
            </w:r>
            <w:r w:rsidR="00AB6877" w:rsidRPr="00C75239">
              <w:rPr>
                <w:rFonts w:ascii="Calibri" w:hAnsi="Calibri" w:cs="Calibri"/>
                <w:bCs/>
                <w:sz w:val="24"/>
                <w:szCs w:val="24"/>
              </w:rPr>
              <w:t xml:space="preserve"> </w:t>
            </w:r>
          </w:p>
          <w:p w14:paraId="5664E91B" w14:textId="77777777" w:rsidR="004D0036" w:rsidRDefault="00487EA2" w:rsidP="00C75239">
            <w:pPr>
              <w:spacing w:after="120"/>
              <w:jc w:val="both"/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1.3 </w:t>
            </w:r>
            <w:r w:rsidR="00256874" w:rsidRPr="00487EA2">
              <w:rPr>
                <w:rFonts w:ascii="Calibri" w:hAnsi="Calibri" w:cs="Calibri"/>
                <w:b/>
                <w:sz w:val="24"/>
                <w:szCs w:val="24"/>
              </w:rPr>
              <w:t>Responsibility:</w:t>
            </w:r>
            <w:r w:rsidR="00374AE1" w:rsidRPr="00487EA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A83115" w:rsidRPr="00C75239">
              <w:rPr>
                <w:rFonts w:ascii="Calibri" w:hAnsi="Calibri" w:cs="Calibri"/>
                <w:bCs/>
                <w:sz w:val="24"/>
                <w:szCs w:val="24"/>
              </w:rPr>
              <w:t>Loading Supervisor</w:t>
            </w:r>
          </w:p>
          <w:p w14:paraId="0F48CD10" w14:textId="0FA84214" w:rsidR="00C75239" w:rsidRPr="00C75239" w:rsidRDefault="00C75239" w:rsidP="00C75239">
            <w:pPr>
              <w:spacing w:after="120"/>
              <w:jc w:val="both"/>
              <w:rPr>
                <w:rFonts w:ascii="Calibri" w:hAnsi="Calibri" w:cs="Calibri"/>
                <w:iCs/>
                <w:sz w:val="24"/>
                <w:szCs w:val="24"/>
              </w:rPr>
            </w:pPr>
            <w:r w:rsidRPr="00C75239">
              <w:rPr>
                <w:rFonts w:ascii="Calibri" w:hAnsi="Calibri" w:cs="Calibri"/>
                <w:b/>
                <w:bCs/>
                <w:iCs/>
                <w:sz w:val="24"/>
                <w:szCs w:val="24"/>
              </w:rPr>
              <w:t>1.4 Accountability:</w:t>
            </w:r>
            <w:r w:rsidRPr="00C75239">
              <w:rPr>
                <w:rFonts w:ascii="Calibri" w:hAnsi="Calibri" w:cs="Calibri"/>
                <w:iCs/>
                <w:sz w:val="24"/>
                <w:szCs w:val="24"/>
              </w:rPr>
              <w:t xml:space="preserve"> HOD Warehouse &amp; Dispatch </w:t>
            </w:r>
          </w:p>
        </w:tc>
        <w:tc>
          <w:tcPr>
            <w:tcW w:w="5182" w:type="dxa"/>
            <w:gridSpan w:val="4"/>
          </w:tcPr>
          <w:p w14:paraId="5F72D690" w14:textId="13BBFCD5" w:rsidR="00A83115" w:rsidRPr="00C75239" w:rsidRDefault="00487EA2" w:rsidP="00C75239">
            <w:pPr>
              <w:spacing w:after="120"/>
              <w:rPr>
                <w:rFonts w:ascii="Calibri" w:hAnsi="Calibri" w:cs="Calibri"/>
                <w:bCs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>2.1 Man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15BE2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1100A1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Loading Supervisor</w:t>
            </w:r>
            <w:r w:rsid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 xml:space="preserve">, </w:t>
            </w:r>
            <w:r w:rsidR="001100A1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Forklift Driver</w:t>
            </w:r>
            <w:r w:rsid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 xml:space="preserve">, </w:t>
            </w:r>
            <w:r w:rsidR="001100A1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Nailer</w:t>
            </w:r>
            <w:r w:rsidR="00C15BE2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 xml:space="preserve">  </w:t>
            </w:r>
          </w:p>
          <w:p w14:paraId="77E810A1" w14:textId="2DDF42AF" w:rsidR="00487EA2" w:rsidRPr="00487EA2" w:rsidRDefault="00487EA2" w:rsidP="00C75239">
            <w:pPr>
              <w:spacing w:after="120"/>
              <w:jc w:val="both"/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2.2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Machine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66E74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C66E74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Forklift / EOT Craine</w:t>
            </w:r>
            <w:r w:rsid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 xml:space="preserve">, nail gun,  </w:t>
            </w:r>
          </w:p>
          <w:p w14:paraId="5FCAF1B0" w14:textId="4CC9064C" w:rsidR="00C15BE2" w:rsidRPr="00C75239" w:rsidRDefault="00487EA2" w:rsidP="00C75239">
            <w:pPr>
              <w:spacing w:after="120"/>
              <w:jc w:val="both"/>
              <w:rPr>
                <w:rFonts w:ascii="Calibri" w:hAnsi="Calibri" w:cs="Calibri"/>
                <w:b/>
                <w:noProof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2.3 </w:t>
            </w:r>
            <w:r w:rsidR="00CF3D60" w:rsidRPr="00487EA2">
              <w:rPr>
                <w:rFonts w:ascii="Calibri" w:hAnsi="Calibri" w:cs="Calibri"/>
                <w:b/>
                <w:noProof/>
                <w:sz w:val="24"/>
                <w:szCs w:val="24"/>
              </w:rPr>
              <w:t>Material</w:t>
            </w:r>
            <w:r w:rsidR="00191877">
              <w:rPr>
                <w:rFonts w:ascii="Calibri" w:hAnsi="Calibri" w:cs="Calibri"/>
                <w:b/>
                <w:noProof/>
                <w:sz w:val="24"/>
                <w:szCs w:val="24"/>
              </w:rPr>
              <w:t>:</w:t>
            </w:r>
            <w:r w:rsidR="00C66E74">
              <w:rPr>
                <w:rFonts w:ascii="Calibri" w:hAnsi="Calibri" w:cs="Calibri"/>
                <w:b/>
                <w:noProof/>
                <w:sz w:val="24"/>
                <w:szCs w:val="24"/>
              </w:rPr>
              <w:t xml:space="preserve"> </w:t>
            </w:r>
            <w:r w:rsidR="00C66E74" w:rsidRP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Finished Goods &amp; Packing material</w:t>
            </w:r>
            <w:r w:rsidR="00C75239">
              <w:rPr>
                <w:rFonts w:ascii="Calibri" w:hAnsi="Calibri" w:cs="Calibri"/>
                <w:bCs/>
                <w:noProof/>
                <w:sz w:val="24"/>
                <w:szCs w:val="24"/>
              </w:rPr>
              <w:t>, Wooden plank, plastic strap, nail</w:t>
            </w:r>
          </w:p>
        </w:tc>
      </w:tr>
      <w:tr w:rsidR="00193404" w:rsidRPr="006C0CFC" w14:paraId="74B5745C" w14:textId="77777777" w:rsidTr="002C1E78">
        <w:trPr>
          <w:trHeight w:hRule="exact" w:val="432"/>
        </w:trPr>
        <w:tc>
          <w:tcPr>
            <w:tcW w:w="5592" w:type="dxa"/>
            <w:gridSpan w:val="5"/>
            <w:shd w:val="clear" w:color="auto" w:fill="8DB3E2" w:themeFill="text2" w:themeFillTint="66"/>
            <w:vAlign w:val="center"/>
          </w:tcPr>
          <w:p w14:paraId="2882BFA9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3.0 Terms and Definition</w:t>
            </w:r>
          </w:p>
        </w:tc>
        <w:tc>
          <w:tcPr>
            <w:tcW w:w="5182" w:type="dxa"/>
            <w:gridSpan w:val="4"/>
            <w:shd w:val="clear" w:color="auto" w:fill="8DB3E2" w:themeFill="text2" w:themeFillTint="66"/>
            <w:vAlign w:val="center"/>
          </w:tcPr>
          <w:p w14:paraId="3AFF7197" w14:textId="77777777" w:rsidR="00193404" w:rsidRPr="00293692" w:rsidRDefault="00193404" w:rsidP="00191877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4.0 </w:t>
            </w:r>
            <w:r w:rsidR="00B37F0D" w:rsidRPr="00293692">
              <w:rPr>
                <w:rFonts w:ascii="Calibri" w:hAnsi="Calibri" w:cs="Calibri"/>
                <w:b/>
                <w:sz w:val="24"/>
                <w:szCs w:val="24"/>
              </w:rPr>
              <w:t>Key Performance Requirements</w:t>
            </w:r>
          </w:p>
        </w:tc>
      </w:tr>
      <w:tr w:rsidR="00CA4FCB" w:rsidRPr="006C0CFC" w14:paraId="2D88CE38" w14:textId="77777777" w:rsidTr="002C1E78">
        <w:tc>
          <w:tcPr>
            <w:tcW w:w="5592" w:type="dxa"/>
            <w:gridSpan w:val="5"/>
          </w:tcPr>
          <w:p w14:paraId="703DEAB3" w14:textId="7BF8D2CD" w:rsidR="00627F30" w:rsidRPr="00C75239" w:rsidRDefault="00487EA2" w:rsidP="00C75239">
            <w:pPr>
              <w:spacing w:after="120"/>
              <w:rPr>
                <w:rFonts w:ascii="Calibri" w:hAnsi="Calibri" w:cs="Calibri"/>
                <w:bCs/>
                <w:sz w:val="24"/>
                <w:szCs w:val="24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3.1</w:t>
            </w:r>
            <w:r w:rsidR="00AB6877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C66E74">
              <w:rPr>
                <w:rFonts w:ascii="Calibri" w:hAnsi="Calibri" w:cs="Calibri"/>
                <w:b/>
                <w:sz w:val="24"/>
                <w:szCs w:val="24"/>
              </w:rPr>
              <w:t xml:space="preserve">SQM: </w:t>
            </w:r>
            <w:r w:rsidR="00C66E74" w:rsidRPr="00C75239">
              <w:rPr>
                <w:rFonts w:ascii="Calibri" w:hAnsi="Calibri" w:cs="Calibri"/>
                <w:bCs/>
                <w:sz w:val="24"/>
                <w:szCs w:val="24"/>
              </w:rPr>
              <w:t>Square meter</w:t>
            </w:r>
          </w:p>
          <w:p w14:paraId="1261C9D8" w14:textId="1FEDAC54" w:rsidR="00487EA2" w:rsidRDefault="00487EA2" w:rsidP="00C75239">
            <w:pPr>
              <w:spacing w:after="120"/>
              <w:jc w:val="both"/>
              <w:rPr>
                <w:rFonts w:ascii="Arial" w:hAnsi="Arial" w:cs="Arial"/>
                <w:color w:val="040C28"/>
                <w:sz w:val="30"/>
                <w:szCs w:val="30"/>
              </w:rPr>
            </w:pPr>
            <w:r w:rsidRPr="00487EA2">
              <w:rPr>
                <w:rFonts w:ascii="Calibri" w:hAnsi="Calibri" w:cs="Calibri"/>
                <w:b/>
                <w:sz w:val="24"/>
                <w:szCs w:val="24"/>
              </w:rPr>
              <w:t>3.2</w:t>
            </w:r>
            <w:r w:rsidR="00C66E74">
              <w:rPr>
                <w:rFonts w:ascii="Calibri" w:hAnsi="Calibri" w:cs="Calibri"/>
                <w:b/>
                <w:sz w:val="24"/>
                <w:szCs w:val="24"/>
              </w:rPr>
              <w:t xml:space="preserve"> EOT: </w:t>
            </w:r>
            <w:r w:rsidR="00C66E74" w:rsidRPr="00C75239">
              <w:rPr>
                <w:rFonts w:ascii="Calibri" w:hAnsi="Calibri" w:cs="Calibri"/>
                <w:iCs/>
                <w:sz w:val="24"/>
                <w:szCs w:val="24"/>
              </w:rPr>
              <w:t>Electric overhead traveling</w:t>
            </w:r>
          </w:p>
          <w:p w14:paraId="4C891DD6" w14:textId="77777777" w:rsidR="00C66E74" w:rsidRPr="00293692" w:rsidRDefault="00C66E74" w:rsidP="00627F3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82" w:type="dxa"/>
            <w:gridSpan w:val="4"/>
          </w:tcPr>
          <w:p w14:paraId="1D4448D3" w14:textId="7D8ED7C5" w:rsidR="00C66E74" w:rsidRPr="00C75239" w:rsidRDefault="008B27C9" w:rsidP="00C75239">
            <w:pPr>
              <w:spacing w:after="120"/>
              <w:jc w:val="both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4.1</w:t>
            </w:r>
            <w:r w:rsidR="00627F30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8B27C9">
              <w:rPr>
                <w:rFonts w:ascii="Calibri" w:hAnsi="Calibri" w:cs="Calibri"/>
                <w:b/>
                <w:sz w:val="24"/>
                <w:szCs w:val="24"/>
              </w:rPr>
              <w:t>Quality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C66E74" w:rsidRPr="00C75239">
              <w:rPr>
                <w:rFonts w:ascii="Calibri" w:hAnsi="Calibri" w:cs="Calibri"/>
                <w:bCs/>
                <w:sz w:val="24"/>
                <w:szCs w:val="24"/>
              </w:rPr>
              <w:t xml:space="preserve">Material </w:t>
            </w:r>
            <w:r w:rsidR="00C75239" w:rsidRPr="00C75239">
              <w:rPr>
                <w:rFonts w:ascii="Calibri" w:hAnsi="Calibri" w:cs="Calibri"/>
                <w:bCs/>
                <w:sz w:val="24"/>
                <w:szCs w:val="24"/>
              </w:rPr>
              <w:t>needs</w:t>
            </w:r>
            <w:r w:rsidR="00C66E74" w:rsidRPr="00C75239">
              <w:rPr>
                <w:rFonts w:ascii="Calibri" w:hAnsi="Calibri" w:cs="Calibri"/>
                <w:bCs/>
                <w:sz w:val="24"/>
                <w:szCs w:val="24"/>
              </w:rPr>
              <w:t xml:space="preserve"> to be loaded with proper </w:t>
            </w:r>
            <w:r w:rsidR="00C75239">
              <w:rPr>
                <w:rFonts w:ascii="Calibri" w:hAnsi="Calibri" w:cs="Calibri"/>
                <w:bCs/>
                <w:sz w:val="24"/>
                <w:szCs w:val="24"/>
              </w:rPr>
              <w:t>c</w:t>
            </w:r>
            <w:r w:rsidR="00C66E74" w:rsidRPr="00C75239">
              <w:rPr>
                <w:rFonts w:ascii="Calibri" w:hAnsi="Calibri" w:cs="Calibri"/>
                <w:bCs/>
                <w:sz w:val="24"/>
                <w:szCs w:val="24"/>
              </w:rPr>
              <w:t>hecking without any damage</w:t>
            </w:r>
            <w:r w:rsidR="00C75239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5FAA90FB" w14:textId="169DB6CE" w:rsidR="008B27C9" w:rsidRPr="00F37FF0" w:rsidRDefault="008B27C9" w:rsidP="00C75239">
            <w:pPr>
              <w:pStyle w:val="ListParagraph"/>
              <w:numPr>
                <w:ilvl w:val="1"/>
                <w:numId w:val="1"/>
              </w:numPr>
              <w:tabs>
                <w:tab w:val="left" w:pos="3002"/>
              </w:tabs>
              <w:spacing w:after="120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EHS</w:t>
            </w:r>
            <w:r w:rsidR="00191877">
              <w:rPr>
                <w:rFonts w:ascii="Calibri" w:hAnsi="Calibri" w:cs="Calibri"/>
                <w:b/>
                <w:sz w:val="24"/>
                <w:szCs w:val="24"/>
              </w:rPr>
              <w:t>:</w:t>
            </w:r>
            <w:r w:rsidR="00C66E74" w:rsidRPr="00C66E74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C66E74" w:rsidRPr="00C75239">
              <w:rPr>
                <w:rFonts w:cstheme="minorHAnsi"/>
                <w:sz w:val="24"/>
                <w:szCs w:val="24"/>
              </w:rPr>
              <w:t>Dust Pollution</w:t>
            </w:r>
            <w:r w:rsidR="00C75239">
              <w:rPr>
                <w:rFonts w:cstheme="minorHAnsi"/>
                <w:sz w:val="24"/>
                <w:szCs w:val="24"/>
              </w:rPr>
              <w:t xml:space="preserve"> &amp;</w:t>
            </w:r>
            <w:r w:rsidR="00C66E74" w:rsidRPr="00C75239">
              <w:rPr>
                <w:rFonts w:cstheme="minorHAnsi"/>
                <w:sz w:val="24"/>
                <w:szCs w:val="24"/>
              </w:rPr>
              <w:t xml:space="preserve"> Cut Injuries</w:t>
            </w:r>
            <w:r w:rsidR="00C75239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A11303" w:rsidRPr="006C0CFC" w14:paraId="23E5E243" w14:textId="77777777" w:rsidTr="002C1E78">
        <w:trPr>
          <w:trHeight w:val="431"/>
        </w:trPr>
        <w:tc>
          <w:tcPr>
            <w:tcW w:w="5592" w:type="dxa"/>
            <w:gridSpan w:val="5"/>
            <w:shd w:val="clear" w:color="auto" w:fill="8DB3E2" w:themeFill="text2" w:themeFillTint="66"/>
            <w:vAlign w:val="center"/>
          </w:tcPr>
          <w:p w14:paraId="745BF66F" w14:textId="77777777" w:rsidR="00A11303" w:rsidRPr="00293692" w:rsidRDefault="00A11303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5.0 </w:t>
            </w:r>
            <w:r w:rsidR="00175D01">
              <w:rPr>
                <w:rFonts w:ascii="Calibri" w:hAnsi="Calibri" w:cs="Calibri"/>
                <w:b/>
                <w:sz w:val="24"/>
                <w:szCs w:val="24"/>
              </w:rPr>
              <w:t>Frequency</w:t>
            </w:r>
          </w:p>
        </w:tc>
        <w:tc>
          <w:tcPr>
            <w:tcW w:w="5182" w:type="dxa"/>
            <w:gridSpan w:val="4"/>
            <w:shd w:val="clear" w:color="auto" w:fill="8DB3E2" w:themeFill="text2" w:themeFillTint="66"/>
            <w:vAlign w:val="center"/>
          </w:tcPr>
          <w:p w14:paraId="0709F418" w14:textId="77777777" w:rsidR="00A11303" w:rsidRPr="00293692" w:rsidRDefault="001A4A10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6.0 </w:t>
            </w:r>
            <w:r w:rsidR="005574DA">
              <w:rPr>
                <w:rFonts w:cstheme="minorHAnsi"/>
                <w:b/>
                <w:sz w:val="26"/>
                <w:szCs w:val="26"/>
              </w:rPr>
              <w:t>Training &amp; Communication</w:t>
            </w:r>
          </w:p>
        </w:tc>
      </w:tr>
      <w:tr w:rsidR="00A11303" w:rsidRPr="006C0CFC" w14:paraId="4F4F6EB2" w14:textId="77777777" w:rsidTr="002C1E78">
        <w:tc>
          <w:tcPr>
            <w:tcW w:w="5592" w:type="dxa"/>
            <w:gridSpan w:val="5"/>
          </w:tcPr>
          <w:p w14:paraId="57D81E78" w14:textId="20E09719" w:rsidR="001A4A10" w:rsidRPr="00C15BE2" w:rsidRDefault="00881723" w:rsidP="005574D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5</w:t>
            </w:r>
            <w:r w:rsidR="00A11303" w:rsidRPr="00293692">
              <w:rPr>
                <w:rFonts w:ascii="Calibri" w:hAnsi="Calibri" w:cs="Calibri"/>
                <w:b/>
                <w:sz w:val="24"/>
                <w:szCs w:val="24"/>
              </w:rPr>
              <w:t>.1</w:t>
            </w:r>
            <w:r w:rsidR="005574DA">
              <w:rPr>
                <w:rFonts w:ascii="Calibri" w:hAnsi="Calibri" w:cs="Calibri"/>
                <w:b/>
                <w:sz w:val="24"/>
                <w:szCs w:val="24"/>
              </w:rPr>
              <w:t>: As per dispatch plan</w:t>
            </w:r>
          </w:p>
        </w:tc>
        <w:tc>
          <w:tcPr>
            <w:tcW w:w="5182" w:type="dxa"/>
            <w:gridSpan w:val="4"/>
          </w:tcPr>
          <w:p w14:paraId="1915B6DD" w14:textId="51E2AE44" w:rsidR="005574DA" w:rsidRDefault="00A34C45" w:rsidP="005574DA">
            <w:pPr>
              <w:spacing w:after="120"/>
              <w:rPr>
                <w:rFonts w:cstheme="minorHAnsi"/>
                <w:i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6.1</w:t>
            </w:r>
            <w:r w:rsidR="00CF3D60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5574DA">
              <w:rPr>
                <w:rFonts w:cstheme="minorHAnsi"/>
                <w:iCs/>
                <w:sz w:val="24"/>
                <w:szCs w:val="24"/>
              </w:rPr>
              <w:t xml:space="preserve">Training </w:t>
            </w:r>
            <w:r w:rsidR="00C75239">
              <w:rPr>
                <w:rFonts w:cstheme="minorHAnsi"/>
                <w:iCs/>
                <w:sz w:val="24"/>
                <w:szCs w:val="24"/>
              </w:rPr>
              <w:t>needs</w:t>
            </w:r>
            <w:r w:rsidR="005574DA">
              <w:rPr>
                <w:rFonts w:cstheme="minorHAnsi"/>
                <w:iCs/>
                <w:sz w:val="24"/>
                <w:szCs w:val="24"/>
              </w:rPr>
              <w:t xml:space="preserve"> to be Given To all Loading supervisor</w:t>
            </w:r>
            <w:r w:rsidR="00C75239">
              <w:rPr>
                <w:rFonts w:cstheme="minorHAnsi"/>
                <w:iCs/>
                <w:sz w:val="24"/>
                <w:szCs w:val="24"/>
              </w:rPr>
              <w:t>, nail gun operator</w:t>
            </w:r>
            <w:r w:rsidR="005574DA">
              <w:rPr>
                <w:rFonts w:cstheme="minorHAnsi"/>
                <w:iCs/>
                <w:sz w:val="24"/>
                <w:szCs w:val="24"/>
              </w:rPr>
              <w:t>.</w:t>
            </w:r>
          </w:p>
          <w:p w14:paraId="71150AE2" w14:textId="77777777" w:rsidR="00A11303" w:rsidRPr="00293692" w:rsidRDefault="00C15BE2" w:rsidP="005574DA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6.2</w:t>
            </w:r>
            <w:r w:rsidR="005574DA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5574DA">
              <w:rPr>
                <w:rFonts w:cstheme="minorHAnsi"/>
                <w:iCs/>
                <w:sz w:val="24"/>
                <w:szCs w:val="24"/>
              </w:rPr>
              <w:t>Visual posters are to be used for Do’s &amp; Don’ts &amp; communication.</w:t>
            </w:r>
          </w:p>
        </w:tc>
      </w:tr>
      <w:tr w:rsidR="007C1688" w:rsidRPr="006C0CFC" w14:paraId="5288ABCF" w14:textId="77777777" w:rsidTr="002C1E78">
        <w:trPr>
          <w:trHeight w:hRule="exact" w:val="432"/>
        </w:trPr>
        <w:tc>
          <w:tcPr>
            <w:tcW w:w="10774" w:type="dxa"/>
            <w:gridSpan w:val="9"/>
            <w:shd w:val="clear" w:color="auto" w:fill="8DB3E2" w:themeFill="text2" w:themeFillTint="66"/>
            <w:vAlign w:val="center"/>
          </w:tcPr>
          <w:p w14:paraId="35568066" w14:textId="77777777" w:rsidR="007C1688" w:rsidRPr="00293692" w:rsidRDefault="001A4A10" w:rsidP="00191877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</w:t>
            </w:r>
            <w:r w:rsidR="001B2E94"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.0 </w:t>
            </w:r>
            <w:r w:rsidR="006C0CFC" w:rsidRPr="00293692">
              <w:rPr>
                <w:rFonts w:ascii="Calibri" w:hAnsi="Calibri" w:cs="Calibri"/>
                <w:b/>
                <w:sz w:val="24"/>
                <w:szCs w:val="24"/>
              </w:rPr>
              <w:t>Procedure</w:t>
            </w:r>
          </w:p>
        </w:tc>
      </w:tr>
      <w:tr w:rsidR="001A4A10" w:rsidRPr="006C0CFC" w14:paraId="574F8B90" w14:textId="77777777" w:rsidTr="002C1E78">
        <w:trPr>
          <w:trHeight w:hRule="exact" w:val="432"/>
        </w:trPr>
        <w:tc>
          <w:tcPr>
            <w:tcW w:w="10774" w:type="dxa"/>
            <w:gridSpan w:val="9"/>
            <w:shd w:val="clear" w:color="auto" w:fill="C6D9F1" w:themeFill="text2" w:themeFillTint="33"/>
          </w:tcPr>
          <w:p w14:paraId="60340D79" w14:textId="77777777" w:rsidR="001A4A10" w:rsidRDefault="001A4A10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7.1 Sequence of Operation</w:t>
            </w:r>
          </w:p>
          <w:p w14:paraId="47F5BCAA" w14:textId="77777777" w:rsidR="00185666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9539A34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022B9661" w14:textId="77777777" w:rsidTr="002C1E78">
        <w:tc>
          <w:tcPr>
            <w:tcW w:w="5772" w:type="dxa"/>
            <w:gridSpan w:val="6"/>
          </w:tcPr>
          <w:p w14:paraId="21AA08E1" w14:textId="3975A3DE" w:rsidR="00185666" w:rsidRDefault="00AB6877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7.1.1 </w:t>
            </w:r>
            <w:r w:rsidR="003408B6">
              <w:rPr>
                <w:rFonts w:ascii="Calibri" w:hAnsi="Calibri" w:cs="Calibri"/>
                <w:b/>
                <w:sz w:val="24"/>
                <w:szCs w:val="24"/>
              </w:rPr>
              <w:t>Truck condition inspection.</w:t>
            </w:r>
          </w:p>
          <w:p w14:paraId="06EC1E6A" w14:textId="77777777" w:rsidR="001C228D" w:rsidRDefault="001C228D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53F4BE79" w14:textId="510CDB0C" w:rsidR="001C228D" w:rsidRPr="001C228D" w:rsidRDefault="001C228D" w:rsidP="00BC1E15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sz w:val="24"/>
                <w:szCs w:val="24"/>
              </w:rPr>
              <w:t>Truck floor – it should be uniform (zigzag free) and no holes, broken parts, no zigzag</w:t>
            </w:r>
          </w:p>
          <w:p w14:paraId="2380EF44" w14:textId="03EECD27" w:rsidR="001C228D" w:rsidRPr="001C228D" w:rsidRDefault="001C228D" w:rsidP="00BC1E15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sz w:val="24"/>
                <w:szCs w:val="24"/>
              </w:rPr>
              <w:t>Top cover – No holes allowed</w:t>
            </w:r>
          </w:p>
          <w:p w14:paraId="07424C4A" w14:textId="46225485" w:rsidR="001C228D" w:rsidRPr="001C228D" w:rsidRDefault="001C228D" w:rsidP="00BC1E15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sz w:val="24"/>
                <w:szCs w:val="24"/>
              </w:rPr>
              <w:t>Turck body – It should be even, no holes, and no broken welding joints.</w:t>
            </w:r>
          </w:p>
          <w:p w14:paraId="669E037B" w14:textId="3CDB6433" w:rsidR="001C228D" w:rsidRPr="001C228D" w:rsidRDefault="001C228D" w:rsidP="00BC1E15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sz w:val="24"/>
                <w:szCs w:val="24"/>
              </w:rPr>
              <w:t>Closing door and lock – It should be in working condition and clamping should be OK.</w:t>
            </w:r>
          </w:p>
          <w:p w14:paraId="5745499D" w14:textId="464D28FC" w:rsidR="001C228D" w:rsidRPr="001C228D" w:rsidRDefault="001C228D" w:rsidP="00BC1E15">
            <w:pPr>
              <w:pStyle w:val="ListParagraph"/>
              <w:numPr>
                <w:ilvl w:val="0"/>
                <w:numId w:val="5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i/>
                <w:color w:val="FF0000"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sz w:val="24"/>
                <w:szCs w:val="24"/>
              </w:rPr>
              <w:t>Identification no.- Number should be readable properly</w:t>
            </w:r>
          </w:p>
          <w:p w14:paraId="74BAB8BA" w14:textId="708CEA3B" w:rsidR="003B464F" w:rsidRDefault="001C228D" w:rsidP="001C228D">
            <w:pPr>
              <w:spacing w:after="120"/>
              <w:rPr>
                <w:rFonts w:ascii="Calibri" w:hAnsi="Calibri" w:cs="Calibri"/>
                <w:bCs/>
                <w:iCs/>
                <w:sz w:val="24"/>
                <w:szCs w:val="24"/>
              </w:rPr>
            </w:pPr>
            <w:r w:rsidRPr="001C228D">
              <w:rPr>
                <w:rFonts w:ascii="Calibri" w:hAnsi="Calibri" w:cs="Calibri"/>
                <w:bCs/>
                <w:iCs/>
                <w:sz w:val="24"/>
                <w:szCs w:val="24"/>
              </w:rPr>
              <w:t>If any of the above points fail to comply, reject the truck and ask driver to take the truck out</w:t>
            </w:r>
            <w:r>
              <w:rPr>
                <w:rFonts w:ascii="Calibri" w:hAnsi="Calibri" w:cs="Calibri"/>
                <w:bCs/>
                <w:iCs/>
                <w:sz w:val="24"/>
                <w:szCs w:val="24"/>
              </w:rPr>
              <w:t>.</w:t>
            </w:r>
          </w:p>
          <w:p w14:paraId="1380D0A0" w14:textId="478EE5ED" w:rsidR="003B464F" w:rsidRPr="003B464F" w:rsidRDefault="003B464F" w:rsidP="003B464F">
            <w:pPr>
              <w:spacing w:after="120"/>
              <w:rPr>
                <w:rFonts w:ascii="Calibri" w:hAnsi="Calibri" w:cs="Calibri"/>
                <w:bCs/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iCs/>
                <w:sz w:val="24"/>
                <w:szCs w:val="24"/>
              </w:rPr>
              <w:lastRenderedPageBreak/>
              <w:t>Fill in the truck inspection checklist with necessary remark for all OK and rejected truck.</w:t>
            </w:r>
          </w:p>
        </w:tc>
        <w:tc>
          <w:tcPr>
            <w:tcW w:w="5002" w:type="dxa"/>
            <w:gridSpan w:val="3"/>
            <w:vAlign w:val="center"/>
          </w:tcPr>
          <w:p w14:paraId="0E445C81" w14:textId="77777777" w:rsidR="00CE0533" w:rsidRDefault="00CE0533" w:rsidP="00CE0533">
            <w:pPr>
              <w:spacing w:before="120" w:after="120"/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  <w:r w:rsidRPr="000C46B7"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6C695859" wp14:editId="51B278DD">
                  <wp:extent cx="2971165" cy="2752725"/>
                  <wp:effectExtent l="0" t="0" r="635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208" t="2929" r="2208" b="1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710" cy="2828275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ABC6D0" w14:textId="555D3598" w:rsidR="00185666" w:rsidRDefault="00185666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  <w:p w14:paraId="4FD0391B" w14:textId="21F76EE6" w:rsidR="00CE0533" w:rsidRPr="00185666" w:rsidRDefault="00CE0533" w:rsidP="00A87A5C">
            <w:pPr>
              <w:rPr>
                <w:rFonts w:ascii="Calibri" w:hAnsi="Calibri" w:cs="Calibri"/>
                <w:b/>
                <w:i/>
                <w:noProof/>
                <w:color w:val="FF0000"/>
                <w:sz w:val="24"/>
                <w:szCs w:val="24"/>
                <w:lang w:val="en-IN" w:eastAsia="en-IN"/>
              </w:rPr>
            </w:pPr>
          </w:p>
        </w:tc>
      </w:tr>
      <w:tr w:rsidR="003B464F" w:rsidRPr="006C0CFC" w14:paraId="68CE5C08" w14:textId="77777777" w:rsidTr="002C1E78">
        <w:tc>
          <w:tcPr>
            <w:tcW w:w="5772" w:type="dxa"/>
            <w:gridSpan w:val="6"/>
          </w:tcPr>
          <w:p w14:paraId="71A5F004" w14:textId="77777777" w:rsidR="003B464F" w:rsidRDefault="003B464F" w:rsidP="003B464F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7.1.2 Truck allocation to loading platform</w:t>
            </w:r>
          </w:p>
          <w:p w14:paraId="0F136CF0" w14:textId="77777777" w:rsidR="003B464F" w:rsidRPr="003B464F" w:rsidRDefault="003B464F" w:rsidP="003B464F">
            <w:pPr>
              <w:pStyle w:val="ListParagraph"/>
              <w:numPr>
                <w:ilvl w:val="0"/>
                <w:numId w:val="6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3B464F">
              <w:rPr>
                <w:rFonts w:ascii="Calibri" w:hAnsi="Calibri" w:cs="Calibri"/>
                <w:bCs/>
                <w:sz w:val="24"/>
                <w:szCs w:val="24"/>
              </w:rPr>
              <w:t>Once the truck inspection is done, for inspected OK truck ask driver to take inside loading platform in reverse direction.</w:t>
            </w:r>
          </w:p>
          <w:p w14:paraId="0F003465" w14:textId="77777777" w:rsidR="003B464F" w:rsidRPr="003B464F" w:rsidRDefault="003B464F" w:rsidP="00CE0533">
            <w:pPr>
              <w:pStyle w:val="ListParagraph"/>
              <w:spacing w:after="120"/>
              <w:ind w:left="714"/>
              <w:contextualSpacing w:val="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3B464F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Note: take slowly and ensure no hitting to the side of platform.</w:t>
            </w:r>
          </w:p>
          <w:p w14:paraId="6137684D" w14:textId="75AAEF85" w:rsidR="003B464F" w:rsidRPr="003B464F" w:rsidRDefault="003B464F" w:rsidP="003B464F">
            <w:pPr>
              <w:pStyle w:val="ListParagraph"/>
              <w:numPr>
                <w:ilvl w:val="0"/>
                <w:numId w:val="6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3B464F">
              <w:rPr>
                <w:rFonts w:ascii="Calibri" w:hAnsi="Calibri" w:cs="Calibri"/>
                <w:bCs/>
                <w:sz w:val="24"/>
                <w:szCs w:val="24"/>
              </w:rPr>
              <w:t>Once the parking is done as per marked location, apply hand break &amp; place the wheel choker to prevent the movement of the truck</w:t>
            </w:r>
          </w:p>
        </w:tc>
        <w:tc>
          <w:tcPr>
            <w:tcW w:w="5002" w:type="dxa"/>
            <w:gridSpan w:val="3"/>
            <w:vAlign w:val="center"/>
          </w:tcPr>
          <w:p w14:paraId="25A93E79" w14:textId="77777777" w:rsidR="003B464F" w:rsidRDefault="003B464F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796ED8" w:rsidRPr="006C0CFC" w14:paraId="199CC276" w14:textId="77777777" w:rsidTr="002C1E78">
        <w:tc>
          <w:tcPr>
            <w:tcW w:w="5772" w:type="dxa"/>
            <w:gridSpan w:val="6"/>
          </w:tcPr>
          <w:p w14:paraId="2893617F" w14:textId="77777777" w:rsidR="00796ED8" w:rsidRDefault="00796ED8" w:rsidP="00796ED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7.1.3 Prestaging of the material</w:t>
            </w:r>
          </w:p>
          <w:p w14:paraId="2B3A5218" w14:textId="77777777" w:rsidR="00796ED8" w:rsidRPr="00796ED8" w:rsidRDefault="00796ED8" w:rsidP="00796ED8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Based on the Loading advise, find the material with mentioned size &amp; detail</w:t>
            </w:r>
          </w:p>
          <w:p w14:paraId="09F8C3D6" w14:textId="77777777" w:rsidR="00796ED8" w:rsidRPr="00796ED8" w:rsidRDefault="00796ED8" w:rsidP="00796ED8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Pre-stage the material near the loading platform.</w:t>
            </w:r>
          </w:p>
          <w:p w14:paraId="11C4700B" w14:textId="32DADD7C" w:rsidR="00796ED8" w:rsidRPr="00796ED8" w:rsidRDefault="00796ED8" w:rsidP="00796ED8">
            <w:pPr>
              <w:pStyle w:val="ListParagraph"/>
              <w:numPr>
                <w:ilvl w:val="0"/>
                <w:numId w:val="7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Define the loading p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lan</w:t>
            </w: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 xml:space="preserve"> to distribute the equal load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inside the container</w:t>
            </w: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 xml:space="preserve"> based on the pallet size and 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container </w:t>
            </w: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size.</w:t>
            </w:r>
          </w:p>
        </w:tc>
        <w:tc>
          <w:tcPr>
            <w:tcW w:w="5002" w:type="dxa"/>
            <w:gridSpan w:val="3"/>
            <w:vAlign w:val="center"/>
          </w:tcPr>
          <w:p w14:paraId="380B03C7" w14:textId="77777777" w:rsidR="00796ED8" w:rsidRDefault="00796ED8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796ED8" w:rsidRPr="006C0CFC" w14:paraId="3B251691" w14:textId="77777777" w:rsidTr="002C1E78">
        <w:tc>
          <w:tcPr>
            <w:tcW w:w="5772" w:type="dxa"/>
            <w:gridSpan w:val="6"/>
          </w:tcPr>
          <w:p w14:paraId="79EEC174" w14:textId="77777777" w:rsidR="00796ED8" w:rsidRDefault="00796ED8" w:rsidP="00CE0533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7.1.4 Loading of the material inside container.</w:t>
            </w:r>
          </w:p>
          <w:p w14:paraId="0D62EBC3" w14:textId="2FD48D0E" w:rsidR="00A02619" w:rsidRDefault="00A02619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Scan the pallet barcode with </w:t>
            </w:r>
            <w:r w:rsidR="0018357B">
              <w:rPr>
                <w:rFonts w:ascii="Calibri" w:hAnsi="Calibri" w:cs="Calibri"/>
                <w:bCs/>
                <w:sz w:val="24"/>
                <w:szCs w:val="24"/>
              </w:rPr>
              <w:t>PDT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 xml:space="preserve"> to confirm the details of the material.</w:t>
            </w:r>
          </w:p>
          <w:p w14:paraId="5BD3008B" w14:textId="21B3E4F2" w:rsidR="00796ED8" w:rsidRPr="00796ED8" w:rsidRDefault="00796ED8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Based on the loading plan, pick the pallet with forklift and lift it up.</w:t>
            </w:r>
          </w:p>
          <w:p w14:paraId="4FB91A48" w14:textId="0FDD3854" w:rsidR="00796ED8" w:rsidRDefault="00796ED8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Using air gun, clean the pallet and make it dust free.</w:t>
            </w:r>
          </w:p>
          <w:p w14:paraId="34C6B014" w14:textId="733140BA" w:rsidR="003A4352" w:rsidRPr="00796ED8" w:rsidRDefault="003A4352" w:rsidP="009E18F8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All Barcode need to scan by PDR before loading started</w:t>
            </w:r>
          </w:p>
          <w:p w14:paraId="126D3B8C" w14:textId="7B570E9D" w:rsidR="00796ED8" w:rsidRDefault="00796ED8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Using forklift, take the pallet inside the container and place it at the end (based on loading pattern)</w:t>
            </w:r>
            <w:r w:rsidR="0018357B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24AD7BC7" w14:textId="4DC7297D" w:rsidR="0018357B" w:rsidRPr="0018357B" w:rsidRDefault="0018357B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18357B">
              <w:rPr>
                <w:rFonts w:ascii="Calibri" w:hAnsi="Calibri" w:cs="Calibri"/>
                <w:bCs/>
                <w:sz w:val="24"/>
                <w:szCs w:val="24"/>
              </w:rPr>
              <w:lastRenderedPageBreak/>
              <w:t>Lash the boxes with container using binding strip.</w:t>
            </w:r>
          </w:p>
          <w:p w14:paraId="3DEECB6B" w14:textId="77777777" w:rsidR="00796ED8" w:rsidRPr="0018357B" w:rsidRDefault="00796ED8" w:rsidP="00CE0533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796ED8">
              <w:rPr>
                <w:rFonts w:ascii="Calibri" w:hAnsi="Calibri" w:cs="Calibri"/>
                <w:bCs/>
                <w:sz w:val="24"/>
                <w:szCs w:val="24"/>
              </w:rPr>
              <w:t>Repeat the same process for all the pallets</w:t>
            </w:r>
            <w:r w:rsidR="0018357B">
              <w:rPr>
                <w:rFonts w:ascii="Calibri" w:hAnsi="Calibri" w:cs="Calibri"/>
                <w:bCs/>
                <w:sz w:val="24"/>
                <w:szCs w:val="24"/>
              </w:rPr>
              <w:t xml:space="preserve"> considering the loading pattern, to maintain the load distribution uniform.</w:t>
            </w:r>
          </w:p>
          <w:p w14:paraId="078C5B06" w14:textId="0CCE7F39" w:rsidR="0018357B" w:rsidRPr="00CE0533" w:rsidRDefault="0018357B" w:rsidP="009E18F8">
            <w:pPr>
              <w:pStyle w:val="ListParagraph"/>
              <w:spacing w:after="120"/>
              <w:contextualSpacing w:val="0"/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Note: Ensure the loading will be done in staircase pattern</w:t>
            </w:r>
            <w:r w:rsidR="009E18F8">
              <w:rPr>
                <w:rFonts w:ascii="Calibri" w:hAnsi="Calibri" w:cs="Calibri"/>
                <w:bCs/>
                <w:i/>
                <w:iCs/>
                <w:sz w:val="24"/>
                <w:szCs w:val="24"/>
              </w:rPr>
              <w:t>.</w:t>
            </w:r>
          </w:p>
          <w:p w14:paraId="339479C2" w14:textId="77777777" w:rsidR="0018357B" w:rsidRPr="009E18F8" w:rsidRDefault="0018357B" w:rsidP="009E18F8">
            <w:pPr>
              <w:pStyle w:val="ListParagraph"/>
              <w:numPr>
                <w:ilvl w:val="0"/>
                <w:numId w:val="8"/>
              </w:numPr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After completing the loading, fix the wooden plank and nail it.</w:t>
            </w:r>
          </w:p>
          <w:p w14:paraId="357A10C2" w14:textId="5D43EF76" w:rsidR="009E18F8" w:rsidRPr="009E18F8" w:rsidRDefault="009E18F8" w:rsidP="009E18F8">
            <w:pPr>
              <w:pStyle w:val="ListParagraph"/>
              <w:spacing w:after="120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002" w:type="dxa"/>
            <w:gridSpan w:val="3"/>
            <w:vAlign w:val="center"/>
          </w:tcPr>
          <w:p w14:paraId="26E1AFE1" w14:textId="14F45DE6" w:rsidR="00796ED8" w:rsidRDefault="00796ED8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</w:tc>
      </w:tr>
      <w:tr w:rsidR="00E126BC" w:rsidRPr="006C0CFC" w14:paraId="1E76840D" w14:textId="77777777" w:rsidTr="002C1E78">
        <w:tc>
          <w:tcPr>
            <w:tcW w:w="5772" w:type="dxa"/>
            <w:gridSpan w:val="6"/>
          </w:tcPr>
          <w:p w14:paraId="68509AB5" w14:textId="77777777" w:rsidR="00E126BC" w:rsidRDefault="00E126BC" w:rsidP="00796ED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7.1.5 Finalizing of the loaded truck</w:t>
            </w:r>
          </w:p>
          <w:p w14:paraId="5FD1A284" w14:textId="61A68BCC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After completing the loading</w:t>
            </w:r>
            <w:r w:rsidR="009E18F8">
              <w:rPr>
                <w:rFonts w:ascii="Calibri" w:hAnsi="Calibri" w:cs="Calibri"/>
                <w:bCs/>
                <w:sz w:val="24"/>
                <w:szCs w:val="24"/>
              </w:rPr>
              <w:t>,</w:t>
            </w: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 xml:space="preserve"> fix the wooden plank on empty space and nail it to block the movement of the pallet/box.</w:t>
            </w:r>
          </w:p>
          <w:p w14:paraId="5462F8B2" w14:textId="77777777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Each activity should be done under camera monitoring.</w:t>
            </w:r>
          </w:p>
          <w:p w14:paraId="378B955D" w14:textId="261A07E7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Once the stabilization is complete, paste the A4 size paper with date, container number &amp; customer as shown in the image.</w:t>
            </w:r>
          </w:p>
          <w:p w14:paraId="5AA0E7A4" w14:textId="0270529A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Click the picture of the image and save it the drive.</w:t>
            </w:r>
          </w:p>
          <w:p w14:paraId="5FAFD50A" w14:textId="17E97C18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Fumigation of the container (applicable is the pallets were made from Pine wood)</w:t>
            </w:r>
          </w:p>
          <w:p w14:paraId="4D31C4DE" w14:textId="1449BB1C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Seal the container.</w:t>
            </w:r>
          </w:p>
          <w:p w14:paraId="52E9651B" w14:textId="6428339B" w:rsidR="00E126BC" w:rsidRPr="00CE0533" w:rsidRDefault="00E126BC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Handover the required documents to the truck driver</w:t>
            </w:r>
            <w:r w:rsidR="00CE0533" w:rsidRPr="00CE0533"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  <w:p w14:paraId="33DACA42" w14:textId="621A11B9" w:rsidR="00CE0533" w:rsidRPr="00CE0533" w:rsidRDefault="00CE0533" w:rsidP="00CE0533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Cs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Ask truck driver to takeout the Wheel chocker.</w:t>
            </w:r>
          </w:p>
          <w:p w14:paraId="417A7B1B" w14:textId="77777777" w:rsidR="00E126BC" w:rsidRPr="009E18F8" w:rsidRDefault="00CE0533" w:rsidP="00796ED8">
            <w:pPr>
              <w:pStyle w:val="ListParagraph"/>
              <w:numPr>
                <w:ilvl w:val="0"/>
                <w:numId w:val="9"/>
              </w:numPr>
              <w:spacing w:after="120"/>
              <w:ind w:left="714" w:hanging="357"/>
              <w:contextualSpacing w:val="0"/>
              <w:rPr>
                <w:rFonts w:ascii="Calibri" w:hAnsi="Calibri" w:cs="Calibri"/>
                <w:b/>
                <w:sz w:val="24"/>
                <w:szCs w:val="24"/>
              </w:rPr>
            </w:pPr>
            <w:r w:rsidRPr="00CE0533">
              <w:rPr>
                <w:rFonts w:ascii="Calibri" w:hAnsi="Calibri" w:cs="Calibri"/>
                <w:bCs/>
                <w:sz w:val="24"/>
                <w:szCs w:val="24"/>
              </w:rPr>
              <w:t>Take the truck out of the platform slowly.</w:t>
            </w:r>
          </w:p>
          <w:p w14:paraId="0AC013BF" w14:textId="77777777" w:rsidR="009E18F8" w:rsidRDefault="009E18F8" w:rsidP="009E18F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08C7F2BA" w14:textId="77777777" w:rsidR="009E18F8" w:rsidRDefault="009E18F8" w:rsidP="009E18F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  <w:p w14:paraId="3344A8C8" w14:textId="55EA8CB5" w:rsidR="009E18F8" w:rsidRPr="009E18F8" w:rsidRDefault="009E18F8" w:rsidP="009E18F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5002" w:type="dxa"/>
            <w:gridSpan w:val="3"/>
            <w:vAlign w:val="center"/>
          </w:tcPr>
          <w:p w14:paraId="6909B29D" w14:textId="77777777" w:rsidR="006D08C8" w:rsidRDefault="006D08C8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  <w:r w:rsidRPr="00130EE3"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6C0C3AE8" wp14:editId="3B8394DB">
                  <wp:extent cx="3020695" cy="1828800"/>
                  <wp:effectExtent l="0" t="0" r="825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640" cy="183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C34CF" w14:textId="77777777" w:rsidR="006D08C8" w:rsidRDefault="006D08C8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</w:p>
          <w:p w14:paraId="6C0BDEFD" w14:textId="341626D3" w:rsidR="00E126BC" w:rsidRDefault="00E126BC" w:rsidP="00FC6C7F">
            <w:pPr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</w:pPr>
            <w:r w:rsidRPr="00130EE3">
              <w:rPr>
                <w:rFonts w:ascii="Calibri" w:hAnsi="Calibri" w:cs="Calibri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5E00BA3E" wp14:editId="7D44E542">
                  <wp:extent cx="3000375" cy="1943100"/>
                  <wp:effectExtent l="0" t="0" r="952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9840" r="9594"/>
                          <a:stretch/>
                        </pic:blipFill>
                        <pic:spPr bwMode="auto">
                          <a:xfrm>
                            <a:off x="0" y="0"/>
                            <a:ext cx="3000375" cy="194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666" w:rsidRPr="006C0CFC" w14:paraId="11847C14" w14:textId="77777777" w:rsidTr="002C1E78">
        <w:trPr>
          <w:trHeight w:val="510"/>
        </w:trPr>
        <w:tc>
          <w:tcPr>
            <w:tcW w:w="10774" w:type="dxa"/>
            <w:gridSpan w:val="9"/>
            <w:shd w:val="clear" w:color="auto" w:fill="C6D9F1" w:themeFill="text2" w:themeFillTint="33"/>
            <w:vAlign w:val="center"/>
          </w:tcPr>
          <w:p w14:paraId="0230499B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7.2 Special Process Requirements</w:t>
            </w:r>
          </w:p>
        </w:tc>
      </w:tr>
      <w:tr w:rsidR="00C75239" w:rsidRPr="006C0CFC" w14:paraId="12B42B07" w14:textId="77777777" w:rsidTr="002C1E78">
        <w:trPr>
          <w:trHeight w:val="432"/>
        </w:trPr>
        <w:tc>
          <w:tcPr>
            <w:tcW w:w="5772" w:type="dxa"/>
            <w:gridSpan w:val="6"/>
            <w:vAlign w:val="center"/>
          </w:tcPr>
          <w:p w14:paraId="51ACEBA1" w14:textId="18EE33D4" w:rsidR="00C75239" w:rsidRPr="00C75239" w:rsidRDefault="00C75239" w:rsidP="00273EF9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2C1E78">
              <w:rPr>
                <w:rFonts w:ascii="Calibri" w:hAnsi="Calibri" w:cs="Calibri"/>
                <w:b/>
                <w:sz w:val="24"/>
                <w:szCs w:val="24"/>
              </w:rPr>
              <w:t>7.2.1</w:t>
            </w:r>
            <w:r w:rsidRPr="00C75239">
              <w:rPr>
                <w:rFonts w:ascii="Calibri" w:hAnsi="Calibri" w:cs="Calibri"/>
                <w:bCs/>
                <w:sz w:val="24"/>
                <w:szCs w:val="24"/>
              </w:rPr>
              <w:t xml:space="preserve"> Fumigation would be done in case of Pine wood box.</w:t>
            </w:r>
          </w:p>
        </w:tc>
        <w:tc>
          <w:tcPr>
            <w:tcW w:w="5002" w:type="dxa"/>
            <w:gridSpan w:val="3"/>
            <w:vAlign w:val="center"/>
          </w:tcPr>
          <w:p w14:paraId="71D8514F" w14:textId="77777777" w:rsidR="00C75239" w:rsidRDefault="00C75239" w:rsidP="00191877">
            <w:pPr>
              <w:rPr>
                <w:noProof/>
              </w:rPr>
            </w:pPr>
          </w:p>
        </w:tc>
      </w:tr>
      <w:tr w:rsidR="00C15BE2" w:rsidRPr="006C0CFC" w14:paraId="1C6EF563" w14:textId="77777777" w:rsidTr="002C1E78">
        <w:trPr>
          <w:trHeight w:val="432"/>
        </w:trPr>
        <w:tc>
          <w:tcPr>
            <w:tcW w:w="5772" w:type="dxa"/>
            <w:gridSpan w:val="6"/>
          </w:tcPr>
          <w:p w14:paraId="4F8F9AB7" w14:textId="7D547C0E" w:rsidR="00273EF9" w:rsidRPr="002C1E78" w:rsidRDefault="002C1E78" w:rsidP="002C1E78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2C1E78">
              <w:rPr>
                <w:rFonts w:ascii="Calibri" w:hAnsi="Calibri" w:cs="Calibri"/>
                <w:b/>
                <w:sz w:val="24"/>
                <w:szCs w:val="24"/>
              </w:rPr>
              <w:t>7.2.2</w:t>
            </w:r>
            <w:r w:rsidR="00273EF9" w:rsidRPr="00C75239">
              <w:rPr>
                <w:rFonts w:ascii="Calibri" w:hAnsi="Calibri" w:cs="Calibri"/>
                <w:bCs/>
                <w:sz w:val="24"/>
                <w:szCs w:val="24"/>
              </w:rPr>
              <w:t xml:space="preserve"> “ISPM” stamp required on wooden plank</w:t>
            </w:r>
            <w:r>
              <w:rPr>
                <w:rFonts w:ascii="Calibri" w:hAnsi="Calibri" w:cs="Calibri"/>
                <w:bCs/>
                <w:sz w:val="24"/>
                <w:szCs w:val="24"/>
              </w:rPr>
              <w:t>.</w:t>
            </w:r>
          </w:p>
        </w:tc>
        <w:tc>
          <w:tcPr>
            <w:tcW w:w="5002" w:type="dxa"/>
            <w:gridSpan w:val="3"/>
            <w:vAlign w:val="center"/>
          </w:tcPr>
          <w:p w14:paraId="08360BCA" w14:textId="0A0EAF49" w:rsidR="00273EF9" w:rsidRPr="00293692" w:rsidRDefault="00F67C20" w:rsidP="00191877">
            <w:pPr>
              <w:rPr>
                <w:rFonts w:ascii="Calibri" w:hAnsi="Calibri" w:cs="Calibri"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459D7D5" wp14:editId="0CD304C0">
                  <wp:extent cx="2992390" cy="21526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3207" cy="2182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666" w:rsidRPr="006C0CFC" w14:paraId="2C765BC4" w14:textId="77777777" w:rsidTr="002C1E78">
        <w:trPr>
          <w:trHeight w:val="432"/>
        </w:trPr>
        <w:tc>
          <w:tcPr>
            <w:tcW w:w="10774" w:type="dxa"/>
            <w:gridSpan w:val="9"/>
            <w:shd w:val="clear" w:color="auto" w:fill="C6D9F1" w:themeFill="text2" w:themeFillTint="33"/>
            <w:vAlign w:val="center"/>
          </w:tcPr>
          <w:p w14:paraId="2B6A6A22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7.3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Prevention &amp; Detection 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Controls</w:t>
            </w:r>
          </w:p>
        </w:tc>
      </w:tr>
      <w:tr w:rsidR="00185666" w:rsidRPr="006C0CFC" w14:paraId="1C78A675" w14:textId="77777777" w:rsidTr="002C1E78">
        <w:trPr>
          <w:trHeight w:val="432"/>
        </w:trPr>
        <w:tc>
          <w:tcPr>
            <w:tcW w:w="10774" w:type="dxa"/>
            <w:gridSpan w:val="9"/>
            <w:vAlign w:val="center"/>
          </w:tcPr>
          <w:p w14:paraId="53AB37A2" w14:textId="77777777" w:rsidR="00185666" w:rsidRDefault="00C15BE2" w:rsidP="002C1E7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 w:rsidRPr="00C15BE2">
              <w:rPr>
                <w:rFonts w:ascii="Calibri" w:hAnsi="Calibri" w:cs="Calibri"/>
                <w:b/>
                <w:sz w:val="24"/>
                <w:szCs w:val="24"/>
              </w:rPr>
              <w:t>7.3.1</w:t>
            </w:r>
            <w:r w:rsidR="006309E6" w:rsidRPr="009161A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70320D">
              <w:rPr>
                <w:rFonts w:ascii="Calibri" w:hAnsi="Calibri" w:cs="Calibri"/>
                <w:sz w:val="24"/>
                <w:szCs w:val="24"/>
              </w:rPr>
              <w:t>F</w:t>
            </w:r>
            <w:r w:rsidR="0002615D">
              <w:rPr>
                <w:rFonts w:ascii="Calibri" w:hAnsi="Calibri" w:cs="Calibri"/>
                <w:sz w:val="24"/>
                <w:szCs w:val="24"/>
              </w:rPr>
              <w:t>loor conditions must in even with steel floor</w:t>
            </w:r>
          </w:p>
          <w:p w14:paraId="6A821BFD" w14:textId="77777777" w:rsidR="006309E6" w:rsidRPr="00C15BE2" w:rsidRDefault="006309E6" w:rsidP="002C1E78">
            <w:pPr>
              <w:spacing w:after="12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7.3.2 </w:t>
            </w:r>
            <w:r w:rsidR="0002615D" w:rsidRPr="0002615D">
              <w:rPr>
                <w:rFonts w:ascii="Calibri" w:hAnsi="Calibri" w:cs="Calibri"/>
                <w:sz w:val="24"/>
                <w:szCs w:val="24"/>
              </w:rPr>
              <w:t xml:space="preserve">Material must be </w:t>
            </w:r>
            <w:r w:rsidR="0002615D">
              <w:rPr>
                <w:rFonts w:ascii="Calibri" w:hAnsi="Calibri" w:cs="Calibri"/>
                <w:sz w:val="24"/>
                <w:szCs w:val="24"/>
              </w:rPr>
              <w:t>with QA OK stamp.</w:t>
            </w:r>
          </w:p>
        </w:tc>
      </w:tr>
      <w:tr w:rsidR="00185666" w:rsidRPr="006C0CFC" w14:paraId="3C6E4EDE" w14:textId="77777777" w:rsidTr="002C1E78">
        <w:trPr>
          <w:trHeight w:val="432"/>
        </w:trPr>
        <w:tc>
          <w:tcPr>
            <w:tcW w:w="10774" w:type="dxa"/>
            <w:gridSpan w:val="9"/>
            <w:shd w:val="clear" w:color="auto" w:fill="C6D9F1" w:themeFill="text2" w:themeFillTint="33"/>
            <w:vAlign w:val="center"/>
          </w:tcPr>
          <w:p w14:paraId="5B969F68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7.4 Controls Related to EHS </w:t>
            </w:r>
          </w:p>
        </w:tc>
      </w:tr>
      <w:tr w:rsidR="00185666" w:rsidRPr="006C0CFC" w14:paraId="690C9F7E" w14:textId="77777777" w:rsidTr="002C1E78">
        <w:trPr>
          <w:trHeight w:val="377"/>
        </w:trPr>
        <w:tc>
          <w:tcPr>
            <w:tcW w:w="10774" w:type="dxa"/>
            <w:gridSpan w:val="9"/>
            <w:shd w:val="clear" w:color="auto" w:fill="EEECE1" w:themeFill="background2"/>
          </w:tcPr>
          <w:p w14:paraId="6ED47EAD" w14:textId="77777777" w:rsidR="00185666" w:rsidRPr="00293692" w:rsidRDefault="0018566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7.4.1</w:t>
            </w: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 PPE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MATRIX</w:t>
            </w:r>
          </w:p>
        </w:tc>
      </w:tr>
      <w:tr w:rsidR="00957582" w:rsidRPr="006C0CFC" w14:paraId="35F0B204" w14:textId="77777777" w:rsidTr="00957582">
        <w:trPr>
          <w:trHeight w:val="293"/>
        </w:trPr>
        <w:tc>
          <w:tcPr>
            <w:tcW w:w="2694" w:type="dxa"/>
            <w:gridSpan w:val="2"/>
            <w:vAlign w:val="center"/>
          </w:tcPr>
          <w:p w14:paraId="1AEC855D" w14:textId="56502D20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304823E" wp14:editId="0F057A3D">
                  <wp:extent cx="1188720" cy="1188720"/>
                  <wp:effectExtent l="0" t="0" r="0" b="0"/>
                  <wp:docPr id="1454198338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198338" name="Picture 1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gridSpan w:val="2"/>
            <w:vAlign w:val="center"/>
          </w:tcPr>
          <w:p w14:paraId="7EC4F1B6" w14:textId="1E216772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drawing>
                <wp:inline distT="0" distB="0" distL="0" distR="0" wp14:anchorId="028A3432" wp14:editId="0B0102FC">
                  <wp:extent cx="1122045" cy="1188720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2045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gridSpan w:val="4"/>
            <w:vAlign w:val="center"/>
          </w:tcPr>
          <w:p w14:paraId="6479C468" w14:textId="2DB2AB3E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noProof/>
                <w:sz w:val="24"/>
                <w:szCs w:val="24"/>
              </w:rPr>
              <w:drawing>
                <wp:inline distT="0" distB="0" distL="0" distR="0" wp14:anchorId="3A604191" wp14:editId="19C01B90">
                  <wp:extent cx="1188720" cy="118872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Align w:val="center"/>
          </w:tcPr>
          <w:p w14:paraId="2E70BC33" w14:textId="0E641F43" w:rsidR="00957582" w:rsidRPr="00293692" w:rsidRDefault="00957582" w:rsidP="00957582">
            <w:pPr>
              <w:ind w:right="158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B33FF">
              <w:rPr>
                <w:rFonts w:ascii="Calibri" w:hAnsi="Calibri" w:cs="Calibri"/>
                <w:b/>
                <w:noProof/>
                <w:sz w:val="24"/>
                <w:szCs w:val="24"/>
              </w:rPr>
              <w:drawing>
                <wp:inline distT="0" distB="0" distL="0" distR="0" wp14:anchorId="32101340" wp14:editId="2DBF43C9">
                  <wp:extent cx="1037992" cy="10668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18" cy="108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7582" w:rsidRPr="006C0CFC" w14:paraId="5E41394D" w14:textId="77777777" w:rsidTr="00957582">
        <w:trPr>
          <w:trHeight w:val="401"/>
        </w:trPr>
        <w:tc>
          <w:tcPr>
            <w:tcW w:w="2694" w:type="dxa"/>
            <w:gridSpan w:val="2"/>
            <w:vAlign w:val="center"/>
          </w:tcPr>
          <w:p w14:paraId="48086836" w14:textId="5E204372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Goggles</w:t>
            </w:r>
          </w:p>
        </w:tc>
        <w:tc>
          <w:tcPr>
            <w:tcW w:w="2835" w:type="dxa"/>
            <w:gridSpan w:val="2"/>
            <w:vAlign w:val="center"/>
          </w:tcPr>
          <w:p w14:paraId="0592CD8A" w14:textId="3A6D3CF5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Safety Shoes</w:t>
            </w:r>
          </w:p>
        </w:tc>
        <w:tc>
          <w:tcPr>
            <w:tcW w:w="2835" w:type="dxa"/>
            <w:gridSpan w:val="4"/>
            <w:vAlign w:val="center"/>
          </w:tcPr>
          <w:p w14:paraId="6BE3EC84" w14:textId="7A5A048B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>Hand Gloves</w:t>
            </w:r>
          </w:p>
        </w:tc>
        <w:tc>
          <w:tcPr>
            <w:tcW w:w="2410" w:type="dxa"/>
            <w:vAlign w:val="center"/>
          </w:tcPr>
          <w:p w14:paraId="21F56570" w14:textId="5E2DC1D7" w:rsidR="00957582" w:rsidRPr="00293692" w:rsidRDefault="00957582" w:rsidP="00957582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Dust Mask</w:t>
            </w:r>
          </w:p>
        </w:tc>
      </w:tr>
      <w:tr w:rsidR="00185666" w:rsidRPr="006C0CFC" w14:paraId="423E0723" w14:textId="77777777" w:rsidTr="002C1E78">
        <w:trPr>
          <w:trHeight w:val="413"/>
        </w:trPr>
        <w:tc>
          <w:tcPr>
            <w:tcW w:w="10774" w:type="dxa"/>
            <w:gridSpan w:val="9"/>
          </w:tcPr>
          <w:p w14:paraId="074020FC" w14:textId="6E170FF7" w:rsidR="00185666" w:rsidRPr="00C15BE2" w:rsidRDefault="00FA1A28" w:rsidP="00FA1A28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7.4.2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02615D" w:rsidRPr="00107B22">
              <w:rPr>
                <w:rFonts w:ascii="Calibri" w:hAnsi="Calibri" w:cs="Calibri"/>
                <w:bCs/>
                <w:sz w:val="24"/>
                <w:szCs w:val="24"/>
              </w:rPr>
              <w:t xml:space="preserve">Used nails </w:t>
            </w:r>
            <w:r w:rsidR="00F45853" w:rsidRPr="00107B22">
              <w:rPr>
                <w:rFonts w:ascii="Calibri" w:hAnsi="Calibri" w:cs="Calibri"/>
                <w:bCs/>
                <w:sz w:val="24"/>
                <w:szCs w:val="24"/>
              </w:rPr>
              <w:t xml:space="preserve">&amp; metal strap </w:t>
            </w:r>
            <w:r w:rsidR="0002615D" w:rsidRPr="00107B22">
              <w:rPr>
                <w:rFonts w:ascii="Calibri" w:hAnsi="Calibri" w:cs="Calibri"/>
                <w:bCs/>
                <w:sz w:val="24"/>
                <w:szCs w:val="24"/>
              </w:rPr>
              <w:t xml:space="preserve">must be </w:t>
            </w:r>
            <w:r w:rsidR="00107B22" w:rsidRPr="00107B22">
              <w:rPr>
                <w:rFonts w:ascii="Calibri" w:hAnsi="Calibri" w:cs="Calibri"/>
                <w:bCs/>
                <w:sz w:val="24"/>
                <w:szCs w:val="24"/>
              </w:rPr>
              <w:t>disposed of</w:t>
            </w:r>
            <w:r w:rsidR="0002615D" w:rsidRPr="00107B22">
              <w:rPr>
                <w:rFonts w:ascii="Calibri" w:hAnsi="Calibri" w:cs="Calibri"/>
                <w:bCs/>
                <w:sz w:val="24"/>
                <w:szCs w:val="24"/>
              </w:rPr>
              <w:t xml:space="preserve"> in scrape box, to avoid </w:t>
            </w:r>
            <w:r w:rsidR="00F45853" w:rsidRPr="00107B22">
              <w:rPr>
                <w:rFonts w:ascii="Calibri" w:hAnsi="Calibri" w:cs="Calibri"/>
                <w:bCs/>
                <w:sz w:val="24"/>
                <w:szCs w:val="24"/>
              </w:rPr>
              <w:t>injury.</w:t>
            </w:r>
          </w:p>
        </w:tc>
      </w:tr>
      <w:tr w:rsidR="00185666" w:rsidRPr="006C0CFC" w14:paraId="28BE5DC4" w14:textId="77777777" w:rsidTr="002C1E78">
        <w:trPr>
          <w:trHeight w:val="413"/>
        </w:trPr>
        <w:tc>
          <w:tcPr>
            <w:tcW w:w="10774" w:type="dxa"/>
            <w:gridSpan w:val="9"/>
            <w:vAlign w:val="center"/>
          </w:tcPr>
          <w:p w14:paraId="60A4AE44" w14:textId="0BB171FA" w:rsidR="00185666" w:rsidRPr="00293692" w:rsidRDefault="006309E6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7.4.3</w:t>
            </w:r>
            <w:r w:rsidR="00F45853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107B22">
              <w:rPr>
                <w:rFonts w:ascii="Calibri" w:hAnsi="Calibri" w:cs="Calibri"/>
                <w:bCs/>
                <w:sz w:val="24"/>
                <w:szCs w:val="24"/>
              </w:rPr>
              <w:t>W</w:t>
            </w:r>
            <w:r w:rsidR="00F45853" w:rsidRPr="00107B22">
              <w:rPr>
                <w:rFonts w:ascii="Calibri" w:hAnsi="Calibri" w:cs="Calibri"/>
                <w:bCs/>
                <w:sz w:val="24"/>
                <w:szCs w:val="24"/>
              </w:rPr>
              <w:t>ood dust need to keep in Bags.</w:t>
            </w:r>
            <w:r w:rsidR="00F45853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</w:tc>
      </w:tr>
      <w:tr w:rsidR="00185666" w:rsidRPr="006C0CFC" w14:paraId="26D62A5F" w14:textId="77777777" w:rsidTr="002C1E78">
        <w:trPr>
          <w:trHeight w:val="413"/>
        </w:trPr>
        <w:tc>
          <w:tcPr>
            <w:tcW w:w="10774" w:type="dxa"/>
            <w:gridSpan w:val="9"/>
            <w:shd w:val="clear" w:color="auto" w:fill="8DB3E2" w:themeFill="text2" w:themeFillTint="66"/>
            <w:vAlign w:val="center"/>
          </w:tcPr>
          <w:p w14:paraId="2A1FF3BC" w14:textId="77777777" w:rsidR="00185666" w:rsidRPr="00293692" w:rsidRDefault="00185666" w:rsidP="006309E6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8.0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EHS Compliance Obligations</w:t>
            </w:r>
          </w:p>
        </w:tc>
      </w:tr>
      <w:tr w:rsidR="00185666" w:rsidRPr="006C0CFC" w14:paraId="67870716" w14:textId="77777777" w:rsidTr="002C1E78">
        <w:trPr>
          <w:trHeight w:val="413"/>
        </w:trPr>
        <w:tc>
          <w:tcPr>
            <w:tcW w:w="10774" w:type="dxa"/>
            <w:gridSpan w:val="9"/>
            <w:vAlign w:val="center"/>
          </w:tcPr>
          <w:p w14:paraId="35705B68" w14:textId="77777777" w:rsidR="00185666" w:rsidRDefault="00185666" w:rsidP="006309E6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8.1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="00F45853" w:rsidRPr="00107B22">
              <w:rPr>
                <w:rFonts w:ascii="Calibri" w:hAnsi="Calibri" w:cs="Calibri"/>
                <w:bCs/>
                <w:sz w:val="24"/>
                <w:szCs w:val="24"/>
              </w:rPr>
              <w:t>NA</w:t>
            </w:r>
          </w:p>
          <w:p w14:paraId="7870C16A" w14:textId="77777777" w:rsidR="00FB1704" w:rsidRDefault="00FB1704" w:rsidP="006309E6">
            <w:pPr>
              <w:rPr>
                <w:rFonts w:ascii="Calibri" w:hAnsi="Calibri" w:cs="Calibri"/>
                <w:bCs/>
                <w:sz w:val="24"/>
                <w:szCs w:val="24"/>
              </w:rPr>
            </w:pPr>
          </w:p>
          <w:p w14:paraId="01244566" w14:textId="77777777" w:rsidR="00FB1704" w:rsidRPr="006309E6" w:rsidRDefault="00FB1704" w:rsidP="006309E6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185666" w:rsidRPr="006C0CFC" w14:paraId="4B8F9A08" w14:textId="77777777" w:rsidTr="002C1E78">
        <w:trPr>
          <w:trHeight w:val="413"/>
        </w:trPr>
        <w:tc>
          <w:tcPr>
            <w:tcW w:w="5808" w:type="dxa"/>
            <w:gridSpan w:val="7"/>
            <w:shd w:val="clear" w:color="auto" w:fill="8DB3E2" w:themeFill="text2" w:themeFillTint="66"/>
            <w:vAlign w:val="center"/>
          </w:tcPr>
          <w:p w14:paraId="4227B734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lastRenderedPageBreak/>
              <w:t>9.0 Possible deviation &amp; Impacts</w:t>
            </w:r>
          </w:p>
        </w:tc>
        <w:tc>
          <w:tcPr>
            <w:tcW w:w="4966" w:type="dxa"/>
            <w:gridSpan w:val="2"/>
            <w:shd w:val="clear" w:color="auto" w:fill="8DB3E2" w:themeFill="text2" w:themeFillTint="66"/>
            <w:vAlign w:val="center"/>
          </w:tcPr>
          <w:p w14:paraId="08AC0D87" w14:textId="77777777" w:rsidR="00185666" w:rsidRPr="00293692" w:rsidRDefault="000B0FDA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10. 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 xml:space="preserve">Proposed 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action</w:t>
            </w:r>
            <w:r w:rsidR="006309E6">
              <w:rPr>
                <w:rFonts w:ascii="Calibri" w:hAnsi="Calibri" w:cs="Calibri"/>
                <w:b/>
                <w:sz w:val="24"/>
                <w:szCs w:val="24"/>
              </w:rPr>
              <w:t>s</w:t>
            </w:r>
          </w:p>
        </w:tc>
      </w:tr>
      <w:tr w:rsidR="00185666" w:rsidRPr="006C0CFC" w14:paraId="07D204B4" w14:textId="77777777" w:rsidTr="002C1E78">
        <w:trPr>
          <w:trHeight w:val="827"/>
        </w:trPr>
        <w:tc>
          <w:tcPr>
            <w:tcW w:w="5808" w:type="dxa"/>
            <w:gridSpan w:val="7"/>
          </w:tcPr>
          <w:p w14:paraId="0DA6AA50" w14:textId="77777777" w:rsidR="00185666" w:rsidRDefault="00185666" w:rsidP="00FC6C7F">
            <w:pPr>
              <w:rPr>
                <w:rFonts w:ascii="Calibri" w:hAnsi="Calibri" w:cs="Calibri"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9.1</w:t>
            </w:r>
            <w:r w:rsidRPr="0029369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F45853">
              <w:rPr>
                <w:rFonts w:ascii="Calibri" w:hAnsi="Calibri" w:cs="Calibri"/>
                <w:sz w:val="24"/>
                <w:szCs w:val="24"/>
              </w:rPr>
              <w:t>Uneven floor may cause damage in FG Goods while transit.</w:t>
            </w:r>
          </w:p>
          <w:p w14:paraId="5F150244" w14:textId="2CBA55D0" w:rsidR="00FB1704" w:rsidRPr="00293692" w:rsidRDefault="00FB1704" w:rsidP="00FC6C7F">
            <w:pPr>
              <w:rPr>
                <w:rFonts w:ascii="Calibri" w:hAnsi="Calibri" w:cs="Calibri"/>
                <w:sz w:val="24"/>
                <w:szCs w:val="24"/>
              </w:rPr>
            </w:pPr>
            <w:r w:rsidRPr="00FB1704">
              <w:rPr>
                <w:rFonts w:ascii="Calibri" w:hAnsi="Calibri" w:cs="Calibri"/>
                <w:b/>
                <w:bCs/>
                <w:sz w:val="24"/>
                <w:szCs w:val="24"/>
              </w:rPr>
              <w:t>9.2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Broken glass in pallet my lead to break other glass too.</w:t>
            </w:r>
          </w:p>
        </w:tc>
        <w:tc>
          <w:tcPr>
            <w:tcW w:w="4966" w:type="dxa"/>
            <w:gridSpan w:val="2"/>
          </w:tcPr>
          <w:p w14:paraId="7D8B2171" w14:textId="3EE367CD" w:rsidR="00185666" w:rsidRDefault="00FB1704" w:rsidP="008432F3">
            <w:pPr>
              <w:rPr>
                <w:rFonts w:ascii="Calibri" w:hAnsi="Calibri" w:cs="Calibri"/>
                <w:sz w:val="24"/>
                <w:szCs w:val="24"/>
              </w:rPr>
            </w:pPr>
            <w:r w:rsidRPr="00FB1704">
              <w:rPr>
                <w:rFonts w:ascii="Calibri" w:hAnsi="Calibri" w:cs="Calibri"/>
                <w:b/>
                <w:bCs/>
                <w:sz w:val="24"/>
                <w:szCs w:val="24"/>
              </w:rPr>
              <w:t>10.1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F45853">
              <w:rPr>
                <w:rFonts w:ascii="Calibri" w:hAnsi="Calibri" w:cs="Calibri"/>
                <w:sz w:val="24"/>
                <w:szCs w:val="24"/>
              </w:rPr>
              <w:t xml:space="preserve">Check the tuck floor &amp; it must be in good </w:t>
            </w:r>
            <w:r>
              <w:rPr>
                <w:rFonts w:ascii="Calibri" w:hAnsi="Calibri" w:cs="Calibri"/>
                <w:sz w:val="24"/>
                <w:szCs w:val="24"/>
              </w:rPr>
              <w:t>condition</w:t>
            </w:r>
            <w:r w:rsidR="00F45853">
              <w:rPr>
                <w:rFonts w:ascii="Calibri" w:hAnsi="Calibri" w:cs="Calibri"/>
                <w:sz w:val="24"/>
                <w:szCs w:val="24"/>
              </w:rPr>
              <w:t>.</w:t>
            </w:r>
          </w:p>
          <w:p w14:paraId="4404D0FB" w14:textId="5D310A19" w:rsidR="00FB1704" w:rsidRPr="00FA1A28" w:rsidRDefault="00FB1704" w:rsidP="008432F3">
            <w:pPr>
              <w:rPr>
                <w:rFonts w:ascii="Calibri" w:hAnsi="Calibri" w:cs="Calibri"/>
                <w:i/>
                <w:color w:val="FF0000"/>
                <w:sz w:val="24"/>
                <w:szCs w:val="24"/>
              </w:rPr>
            </w:pPr>
            <w:r w:rsidRPr="00FB1704">
              <w:rPr>
                <w:rFonts w:ascii="Calibri" w:hAnsi="Calibri" w:cs="Calibri"/>
                <w:b/>
                <w:bCs/>
                <w:sz w:val="24"/>
                <w:szCs w:val="24"/>
              </w:rPr>
              <w:t>10.2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Before loading the pallet, check for any broken glass physically.</w:t>
            </w:r>
          </w:p>
        </w:tc>
      </w:tr>
      <w:tr w:rsidR="00185666" w:rsidRPr="006C0CFC" w14:paraId="09DEABFA" w14:textId="77777777" w:rsidTr="002C1E78">
        <w:trPr>
          <w:trHeight w:val="432"/>
        </w:trPr>
        <w:tc>
          <w:tcPr>
            <w:tcW w:w="10774" w:type="dxa"/>
            <w:gridSpan w:val="9"/>
            <w:shd w:val="clear" w:color="auto" w:fill="8DB3E2" w:themeFill="text2" w:themeFillTint="66"/>
            <w:vAlign w:val="center"/>
          </w:tcPr>
          <w:p w14:paraId="1F0B26DD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 xml:space="preserve">11. Reference documented information </w:t>
            </w:r>
          </w:p>
        </w:tc>
      </w:tr>
      <w:tr w:rsidR="00185666" w:rsidRPr="006C0CFC" w14:paraId="306FAA48" w14:textId="77777777" w:rsidTr="002C1E78">
        <w:tc>
          <w:tcPr>
            <w:tcW w:w="10774" w:type="dxa"/>
            <w:gridSpan w:val="9"/>
          </w:tcPr>
          <w:p w14:paraId="5FA6C375" w14:textId="24758425" w:rsidR="00F45853" w:rsidRPr="009E18F8" w:rsidRDefault="00F45853" w:rsidP="009E18F8">
            <w:pPr>
              <w:pStyle w:val="ListParagraph"/>
              <w:numPr>
                <w:ilvl w:val="1"/>
                <w:numId w:val="4"/>
              </w:num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611706">
              <w:rPr>
                <w:rFonts w:ascii="Calibri" w:hAnsi="Calibri" w:cs="Calibri"/>
              </w:rPr>
              <w:t>SG Finish Good Check List – WH/L4/003</w:t>
            </w:r>
          </w:p>
          <w:p w14:paraId="1BA5530C" w14:textId="77777777" w:rsidR="00F45853" w:rsidRPr="00293692" w:rsidRDefault="00F45853" w:rsidP="00F45853">
            <w:pPr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185666" w:rsidRPr="006C0CFC" w14:paraId="43FB8FDE" w14:textId="77777777" w:rsidTr="002C1E78">
        <w:trPr>
          <w:trHeight w:val="432"/>
        </w:trPr>
        <w:tc>
          <w:tcPr>
            <w:tcW w:w="10774" w:type="dxa"/>
            <w:gridSpan w:val="9"/>
            <w:shd w:val="clear" w:color="auto" w:fill="8DB3E2" w:themeFill="text2" w:themeFillTint="66"/>
            <w:vAlign w:val="center"/>
          </w:tcPr>
          <w:p w14:paraId="46E46B77" w14:textId="77777777" w:rsidR="00185666" w:rsidRPr="00293692" w:rsidRDefault="00FA1A28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12</w:t>
            </w:r>
            <w:r w:rsidR="00185666" w:rsidRPr="00293692">
              <w:rPr>
                <w:rFonts w:ascii="Calibri" w:hAnsi="Calibri" w:cs="Calibri"/>
                <w:b/>
                <w:sz w:val="24"/>
                <w:szCs w:val="24"/>
              </w:rPr>
              <w:t>. Revision History</w:t>
            </w:r>
          </w:p>
        </w:tc>
      </w:tr>
      <w:tr w:rsidR="00185666" w:rsidRPr="006C0CFC" w14:paraId="7130BA3F" w14:textId="77777777" w:rsidTr="002C1E78">
        <w:trPr>
          <w:trHeight w:val="432"/>
        </w:trPr>
        <w:tc>
          <w:tcPr>
            <w:tcW w:w="2262" w:type="dxa"/>
            <w:shd w:val="clear" w:color="auto" w:fill="EEECE1" w:themeFill="background2"/>
            <w:vAlign w:val="center"/>
          </w:tcPr>
          <w:p w14:paraId="24CB171C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Revision No.</w:t>
            </w:r>
          </w:p>
        </w:tc>
        <w:tc>
          <w:tcPr>
            <w:tcW w:w="1857" w:type="dxa"/>
            <w:gridSpan w:val="2"/>
            <w:shd w:val="clear" w:color="auto" w:fill="EEECE1" w:themeFill="background2"/>
            <w:vAlign w:val="center"/>
          </w:tcPr>
          <w:p w14:paraId="1E425063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6655" w:type="dxa"/>
            <w:gridSpan w:val="6"/>
            <w:shd w:val="clear" w:color="auto" w:fill="EEECE1" w:themeFill="background2"/>
            <w:vAlign w:val="center"/>
          </w:tcPr>
          <w:p w14:paraId="711296D1" w14:textId="77777777" w:rsidR="00185666" w:rsidRPr="00293692" w:rsidRDefault="00185666" w:rsidP="00FC6C7F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293692">
              <w:rPr>
                <w:rFonts w:ascii="Calibri" w:hAnsi="Calibri" w:cs="Calibri"/>
                <w:b/>
                <w:sz w:val="24"/>
                <w:szCs w:val="24"/>
              </w:rPr>
              <w:t>Description of changes</w:t>
            </w:r>
          </w:p>
        </w:tc>
      </w:tr>
      <w:tr w:rsidR="00185666" w:rsidRPr="006C0CFC" w14:paraId="3BAB72DB" w14:textId="77777777" w:rsidTr="002C1E78">
        <w:tc>
          <w:tcPr>
            <w:tcW w:w="2262" w:type="dxa"/>
          </w:tcPr>
          <w:p w14:paraId="7565F97F" w14:textId="18118083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00</w:t>
            </w:r>
          </w:p>
        </w:tc>
        <w:tc>
          <w:tcPr>
            <w:tcW w:w="1857" w:type="dxa"/>
            <w:gridSpan w:val="2"/>
          </w:tcPr>
          <w:p w14:paraId="64216BA7" w14:textId="2991584B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12.02.2020</w:t>
            </w:r>
          </w:p>
        </w:tc>
        <w:tc>
          <w:tcPr>
            <w:tcW w:w="6655" w:type="dxa"/>
            <w:gridSpan w:val="6"/>
          </w:tcPr>
          <w:p w14:paraId="712BE2DF" w14:textId="6172D7B1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Initial release</w:t>
            </w:r>
          </w:p>
        </w:tc>
      </w:tr>
      <w:tr w:rsidR="00185666" w:rsidRPr="006C0CFC" w14:paraId="72FFB499" w14:textId="77777777" w:rsidTr="002C1E78">
        <w:tc>
          <w:tcPr>
            <w:tcW w:w="2262" w:type="dxa"/>
          </w:tcPr>
          <w:p w14:paraId="3B62207D" w14:textId="158129A4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01</w:t>
            </w:r>
          </w:p>
        </w:tc>
        <w:tc>
          <w:tcPr>
            <w:tcW w:w="1857" w:type="dxa"/>
            <w:gridSpan w:val="2"/>
          </w:tcPr>
          <w:p w14:paraId="3E852896" w14:textId="3B3EE736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31.10.2025</w:t>
            </w:r>
          </w:p>
        </w:tc>
        <w:tc>
          <w:tcPr>
            <w:tcW w:w="6655" w:type="dxa"/>
            <w:gridSpan w:val="6"/>
          </w:tcPr>
          <w:p w14:paraId="1572DFC8" w14:textId="58F22FA9" w:rsidR="00185666" w:rsidRPr="00FB1704" w:rsidRDefault="00FB1704" w:rsidP="00FC6C7F">
            <w:pPr>
              <w:rPr>
                <w:rFonts w:ascii="Calibri" w:hAnsi="Calibri" w:cs="Calibri"/>
                <w:bCs/>
                <w:sz w:val="24"/>
                <w:szCs w:val="24"/>
              </w:rPr>
            </w:pPr>
            <w:r w:rsidRPr="00FB1704">
              <w:rPr>
                <w:rFonts w:ascii="Calibri" w:hAnsi="Calibri" w:cs="Calibri"/>
                <w:bCs/>
                <w:sz w:val="24"/>
                <w:szCs w:val="24"/>
              </w:rPr>
              <w:t>Format revised and more detailed</w:t>
            </w:r>
          </w:p>
        </w:tc>
      </w:tr>
      <w:tr w:rsidR="00181D1A" w:rsidRPr="006C0CFC" w14:paraId="59ECCB48" w14:textId="77777777" w:rsidTr="002C1E78">
        <w:tc>
          <w:tcPr>
            <w:tcW w:w="2262" w:type="dxa"/>
          </w:tcPr>
          <w:p w14:paraId="56C05395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857" w:type="dxa"/>
            <w:gridSpan w:val="2"/>
          </w:tcPr>
          <w:p w14:paraId="2B535AAA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6655" w:type="dxa"/>
            <w:gridSpan w:val="6"/>
          </w:tcPr>
          <w:p w14:paraId="37C9F5F0" w14:textId="77777777" w:rsidR="00181D1A" w:rsidRPr="00293692" w:rsidRDefault="00181D1A" w:rsidP="00FC6C7F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14:paraId="6C3F73DA" w14:textId="77777777" w:rsidR="005A6263" w:rsidRDefault="005A6263" w:rsidP="00FC6C7F">
      <w:pPr>
        <w:spacing w:line="240" w:lineRule="auto"/>
        <w:rPr>
          <w:rFonts w:cstheme="minorHAnsi"/>
        </w:rPr>
      </w:pPr>
    </w:p>
    <w:p w14:paraId="594C6536" w14:textId="77777777" w:rsidR="00AB6877" w:rsidRPr="006C0CFC" w:rsidRDefault="00AB6877" w:rsidP="00FC6C7F">
      <w:pPr>
        <w:spacing w:line="240" w:lineRule="auto"/>
        <w:rPr>
          <w:rFonts w:cstheme="minorHAnsi"/>
        </w:rPr>
      </w:pPr>
    </w:p>
    <w:sectPr w:rsidR="00AB6877" w:rsidRPr="006C0CFC" w:rsidSect="00AB6877">
      <w:headerReference w:type="default" r:id="rId16"/>
      <w:footerReference w:type="default" r:id="rId17"/>
      <w:pgSz w:w="12240" w:h="15840"/>
      <w:pgMar w:top="1440" w:right="1440" w:bottom="1440" w:left="1440" w:header="720" w:footer="40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A882" w14:textId="77777777" w:rsidR="00516EB7" w:rsidRDefault="00516EB7" w:rsidP="004A5EA0">
      <w:pPr>
        <w:spacing w:after="0" w:line="240" w:lineRule="auto"/>
      </w:pPr>
      <w:r>
        <w:separator/>
      </w:r>
    </w:p>
  </w:endnote>
  <w:endnote w:type="continuationSeparator" w:id="0">
    <w:p w14:paraId="33EAA31D" w14:textId="77777777" w:rsidR="00516EB7" w:rsidRDefault="00516EB7" w:rsidP="004A5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4" w:type="dxa"/>
      <w:tblInd w:w="-714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1709"/>
      <w:gridCol w:w="2410"/>
      <w:gridCol w:w="2402"/>
      <w:gridCol w:w="2417"/>
      <w:gridCol w:w="1836"/>
    </w:tblGrid>
    <w:tr w:rsidR="00AB6877" w:rsidRPr="00293692" w14:paraId="3A438149" w14:textId="77777777" w:rsidTr="00E906DE">
      <w:trPr>
        <w:trHeight w:val="432"/>
      </w:trPr>
      <w:tc>
        <w:tcPr>
          <w:tcW w:w="1709" w:type="dxa"/>
          <w:shd w:val="clear" w:color="auto" w:fill="EEECE1" w:themeFill="background2"/>
          <w:vAlign w:val="center"/>
        </w:tcPr>
        <w:p w14:paraId="1AE47691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0" w:type="dxa"/>
          <w:shd w:val="clear" w:color="auto" w:fill="EEECE1" w:themeFill="background2"/>
          <w:vAlign w:val="center"/>
        </w:tcPr>
        <w:p w14:paraId="49A5540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Prepared By</w:t>
          </w:r>
        </w:p>
      </w:tc>
      <w:tc>
        <w:tcPr>
          <w:tcW w:w="2402" w:type="dxa"/>
          <w:shd w:val="clear" w:color="auto" w:fill="EEECE1" w:themeFill="background2"/>
          <w:vAlign w:val="center"/>
        </w:tcPr>
        <w:p w14:paraId="6695184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Reviewed By</w:t>
          </w:r>
        </w:p>
      </w:tc>
      <w:tc>
        <w:tcPr>
          <w:tcW w:w="2417" w:type="dxa"/>
          <w:shd w:val="clear" w:color="auto" w:fill="EEECE1" w:themeFill="background2"/>
          <w:vAlign w:val="center"/>
        </w:tcPr>
        <w:p w14:paraId="00D09105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Approved By</w:t>
          </w:r>
        </w:p>
      </w:tc>
      <w:tc>
        <w:tcPr>
          <w:tcW w:w="1836" w:type="dxa"/>
          <w:shd w:val="clear" w:color="auto" w:fill="EEECE1" w:themeFill="background2"/>
          <w:vAlign w:val="center"/>
        </w:tcPr>
        <w:p w14:paraId="5C5815A7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>Page</w:t>
          </w:r>
          <w:r w:rsidR="00181D1A">
            <w:rPr>
              <w:rFonts w:ascii="Calibri" w:hAnsi="Calibri" w:cs="Calibri"/>
              <w:b/>
              <w:sz w:val="24"/>
              <w:szCs w:val="24"/>
            </w:rPr>
            <w:t xml:space="preserve"> number</w:t>
          </w:r>
        </w:p>
      </w:tc>
    </w:tr>
    <w:tr w:rsidR="00AB6877" w:rsidRPr="00293692" w14:paraId="6A10EA08" w14:textId="77777777" w:rsidTr="00E906DE">
      <w:tc>
        <w:tcPr>
          <w:tcW w:w="1709" w:type="dxa"/>
        </w:tcPr>
        <w:p w14:paraId="4AC395C0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Signature</w:t>
          </w:r>
        </w:p>
      </w:tc>
      <w:tc>
        <w:tcPr>
          <w:tcW w:w="2410" w:type="dxa"/>
        </w:tcPr>
        <w:p w14:paraId="4C54C47C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02" w:type="dxa"/>
        </w:tcPr>
        <w:p w14:paraId="6B02ABCD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2417" w:type="dxa"/>
        </w:tcPr>
        <w:p w14:paraId="6085C0BF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  <w:tc>
        <w:tcPr>
          <w:tcW w:w="1836" w:type="dxa"/>
          <w:vMerge w:val="restart"/>
          <w:vAlign w:val="center"/>
        </w:tcPr>
        <w:p w14:paraId="0640412C" w14:textId="77777777" w:rsidR="00AB6877" w:rsidRPr="00293692" w:rsidRDefault="00181D1A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Page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PAGE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  <w:r w:rsidRPr="00181D1A">
            <w:rPr>
              <w:rFonts w:ascii="Calibri" w:hAnsi="Calibri" w:cs="Calibri"/>
              <w:b/>
              <w:noProof/>
              <w:sz w:val="24"/>
              <w:szCs w:val="24"/>
            </w:rPr>
            <w:t xml:space="preserve"> of 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begin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instrText xml:space="preserve"> NUMPAGES  \* Arabic  \* MERGEFORMAT </w:instrTex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separate"/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t>2</w:t>
          </w:r>
          <w:r w:rsidRPr="00181D1A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AB6877" w:rsidRPr="00293692" w14:paraId="2A5B5F04" w14:textId="77777777" w:rsidTr="00E906DE">
      <w:tc>
        <w:tcPr>
          <w:tcW w:w="1709" w:type="dxa"/>
        </w:tcPr>
        <w:p w14:paraId="25EF25D3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Name</w:t>
          </w:r>
        </w:p>
      </w:tc>
      <w:tc>
        <w:tcPr>
          <w:tcW w:w="2410" w:type="dxa"/>
        </w:tcPr>
        <w:p w14:paraId="628ADF39" w14:textId="11ED0A46" w:rsidR="00AB6877" w:rsidRPr="00E906DE" w:rsidRDefault="00E906DE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 xml:space="preserve">Mr. </w:t>
          </w:r>
          <w:r w:rsidR="00F45853" w:rsidRPr="00E906DE">
            <w:rPr>
              <w:rFonts w:ascii="Calibri" w:hAnsi="Calibri" w:cs="Calibri"/>
              <w:bCs/>
              <w:sz w:val="24"/>
              <w:szCs w:val="24"/>
            </w:rPr>
            <w:t>Vishal Soni</w:t>
          </w:r>
        </w:p>
      </w:tc>
      <w:tc>
        <w:tcPr>
          <w:tcW w:w="2402" w:type="dxa"/>
        </w:tcPr>
        <w:p w14:paraId="04A28A2B" w14:textId="4688C090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Mr.</w:t>
          </w:r>
          <w:r w:rsidR="00E906DE" w:rsidRPr="00E906DE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  <w:r w:rsidRPr="00E906DE">
            <w:rPr>
              <w:rFonts w:ascii="Calibri" w:hAnsi="Calibri" w:cs="Calibri"/>
              <w:bCs/>
              <w:sz w:val="24"/>
              <w:szCs w:val="24"/>
            </w:rPr>
            <w:t xml:space="preserve">Kamlesh </w:t>
          </w:r>
          <w:r w:rsidR="00E906DE" w:rsidRPr="00E906DE">
            <w:rPr>
              <w:rFonts w:ascii="Calibri" w:hAnsi="Calibri" w:cs="Calibri"/>
              <w:bCs/>
              <w:sz w:val="24"/>
              <w:szCs w:val="24"/>
            </w:rPr>
            <w:t>Sharma</w:t>
          </w:r>
        </w:p>
      </w:tc>
      <w:tc>
        <w:tcPr>
          <w:tcW w:w="2417" w:type="dxa"/>
        </w:tcPr>
        <w:p w14:paraId="6A9B3BC8" w14:textId="77777777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Mr. Anil Singh</w:t>
          </w:r>
        </w:p>
      </w:tc>
      <w:tc>
        <w:tcPr>
          <w:tcW w:w="1836" w:type="dxa"/>
          <w:vMerge/>
        </w:tcPr>
        <w:p w14:paraId="60514F48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  <w:tr w:rsidR="00AB6877" w:rsidRPr="00293692" w14:paraId="5F4E43D3" w14:textId="77777777" w:rsidTr="00E906DE">
      <w:tc>
        <w:tcPr>
          <w:tcW w:w="1709" w:type="dxa"/>
        </w:tcPr>
        <w:p w14:paraId="0E58D879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293692">
            <w:rPr>
              <w:rFonts w:ascii="Calibri" w:hAnsi="Calibri" w:cs="Calibri"/>
              <w:b/>
              <w:sz w:val="24"/>
              <w:szCs w:val="24"/>
            </w:rPr>
            <w:t>Designation</w:t>
          </w:r>
        </w:p>
      </w:tc>
      <w:tc>
        <w:tcPr>
          <w:tcW w:w="2410" w:type="dxa"/>
        </w:tcPr>
        <w:p w14:paraId="01756065" w14:textId="77777777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Asst. Manager</w:t>
          </w:r>
        </w:p>
      </w:tc>
      <w:tc>
        <w:tcPr>
          <w:tcW w:w="2402" w:type="dxa"/>
        </w:tcPr>
        <w:p w14:paraId="0EFFAC48" w14:textId="77777777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Sr. Manager</w:t>
          </w:r>
        </w:p>
      </w:tc>
      <w:tc>
        <w:tcPr>
          <w:tcW w:w="2417" w:type="dxa"/>
        </w:tcPr>
        <w:p w14:paraId="0180F25F" w14:textId="77777777" w:rsidR="00AB6877" w:rsidRPr="00E906DE" w:rsidRDefault="00F45853" w:rsidP="00AB6877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E906DE">
            <w:rPr>
              <w:rFonts w:ascii="Calibri" w:hAnsi="Calibri" w:cs="Calibri"/>
              <w:bCs/>
              <w:sz w:val="24"/>
              <w:szCs w:val="24"/>
            </w:rPr>
            <w:t>AGM-Warehouse</w:t>
          </w:r>
        </w:p>
      </w:tc>
      <w:tc>
        <w:tcPr>
          <w:tcW w:w="1836" w:type="dxa"/>
          <w:vMerge/>
        </w:tcPr>
        <w:p w14:paraId="4ADEC592" w14:textId="77777777" w:rsidR="00AB6877" w:rsidRPr="00293692" w:rsidRDefault="00AB6877" w:rsidP="00AB687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</w:p>
      </w:tc>
    </w:tr>
  </w:tbl>
  <w:p w14:paraId="588CD1D0" w14:textId="77777777" w:rsidR="008C0908" w:rsidRDefault="008C0908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45D90" w14:textId="77777777" w:rsidR="00516EB7" w:rsidRDefault="00516EB7" w:rsidP="004A5EA0">
      <w:pPr>
        <w:spacing w:after="0" w:line="240" w:lineRule="auto"/>
      </w:pPr>
      <w:r>
        <w:separator/>
      </w:r>
    </w:p>
  </w:footnote>
  <w:footnote w:type="continuationSeparator" w:id="0">
    <w:p w14:paraId="4CA38CEE" w14:textId="77777777" w:rsidR="00516EB7" w:rsidRDefault="00516EB7" w:rsidP="004A5E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4" w:type="dxa"/>
      <w:tblInd w:w="-714" w:type="dxa"/>
      <w:tblLayout w:type="fixed"/>
      <w:tblCellMar>
        <w:left w:w="144" w:type="dxa"/>
        <w:right w:w="144" w:type="dxa"/>
      </w:tblCellMar>
      <w:tblLook w:val="04A0" w:firstRow="1" w:lastRow="0" w:firstColumn="1" w:lastColumn="0" w:noHBand="0" w:noVBand="1"/>
    </w:tblPr>
    <w:tblGrid>
      <w:gridCol w:w="2418"/>
      <w:gridCol w:w="5103"/>
      <w:gridCol w:w="3253"/>
    </w:tblGrid>
    <w:tr w:rsidR="00F94FA3" w14:paraId="6B3D2359" w14:textId="77777777" w:rsidTr="002C1E78">
      <w:trPr>
        <w:trHeight w:val="340"/>
      </w:trPr>
      <w:tc>
        <w:tcPr>
          <w:tcW w:w="2418" w:type="dxa"/>
          <w:vMerge w:val="restart"/>
          <w:vAlign w:val="center"/>
        </w:tcPr>
        <w:p w14:paraId="3EA6002D" w14:textId="77777777" w:rsidR="00F94FA3" w:rsidRDefault="00181D1A" w:rsidP="00F94FA3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61F6F58" wp14:editId="5EFF7B14">
                <wp:extent cx="1247775" cy="620533"/>
                <wp:effectExtent l="0" t="0" r="0" b="0"/>
                <wp:docPr id="1252374743" name="Picture 1" descr="Borosil Renewables Ltd.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orosil Renewables Ltd. | LinkedIn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4194" b="2607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814" cy="622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  <w:vAlign w:val="center"/>
        </w:tcPr>
        <w:p w14:paraId="016185D5" w14:textId="77777777" w:rsidR="00F94FA3" w:rsidRPr="001474E6" w:rsidRDefault="00F94FA3" w:rsidP="0005519B">
          <w:pPr>
            <w:pStyle w:val="Header"/>
            <w:jc w:val="center"/>
            <w:rPr>
              <w:rFonts w:ascii="Calibri" w:hAnsi="Calibri" w:cs="Calibri"/>
              <w:b/>
            </w:rPr>
          </w:pPr>
          <w:r w:rsidRPr="001474E6">
            <w:rPr>
              <w:rFonts w:ascii="Calibri" w:hAnsi="Calibri" w:cs="Calibri"/>
              <w:b/>
              <w:sz w:val="24"/>
            </w:rPr>
            <w:t>STANDARD OPERATING PROCEDURE</w:t>
          </w:r>
        </w:p>
      </w:tc>
      <w:tc>
        <w:tcPr>
          <w:tcW w:w="3253" w:type="dxa"/>
          <w:vAlign w:val="center"/>
        </w:tcPr>
        <w:p w14:paraId="1557FACC" w14:textId="3C706B26" w:rsidR="00F94FA3" w:rsidRPr="00CA6ADE" w:rsidRDefault="00F94FA3" w:rsidP="00CA6ADE">
          <w:pPr>
            <w:pStyle w:val="Header"/>
            <w:rPr>
              <w:b/>
            </w:rPr>
          </w:pPr>
          <w:r w:rsidRPr="00CA6ADE">
            <w:rPr>
              <w:b/>
            </w:rPr>
            <w:t>Doc. No:</w:t>
          </w:r>
          <w:r w:rsidR="001100A1">
            <w:rPr>
              <w:b/>
            </w:rPr>
            <w:t xml:space="preserve"> </w:t>
          </w:r>
          <w:r w:rsidR="00A83115">
            <w:rPr>
              <w:b/>
            </w:rPr>
            <w:t>WH/L3/00</w:t>
          </w:r>
          <w:r w:rsidR="000871EF">
            <w:rPr>
              <w:b/>
            </w:rPr>
            <w:t>1</w:t>
          </w:r>
        </w:p>
      </w:tc>
    </w:tr>
    <w:tr w:rsidR="00F94FA3" w14:paraId="7FC1B50C" w14:textId="77777777" w:rsidTr="002C1E78">
      <w:trPr>
        <w:trHeight w:val="340"/>
      </w:trPr>
      <w:tc>
        <w:tcPr>
          <w:tcW w:w="2418" w:type="dxa"/>
          <w:vMerge/>
        </w:tcPr>
        <w:p w14:paraId="2381FE5D" w14:textId="77777777" w:rsidR="00F94FA3" w:rsidRDefault="00F94FA3">
          <w:pPr>
            <w:pStyle w:val="Header"/>
          </w:pPr>
        </w:p>
      </w:tc>
      <w:tc>
        <w:tcPr>
          <w:tcW w:w="5103" w:type="dxa"/>
          <w:vMerge/>
        </w:tcPr>
        <w:p w14:paraId="4D07FCBE" w14:textId="77777777" w:rsidR="00F94FA3" w:rsidRDefault="00F94FA3">
          <w:pPr>
            <w:pStyle w:val="Header"/>
          </w:pPr>
        </w:p>
      </w:tc>
      <w:tc>
        <w:tcPr>
          <w:tcW w:w="3253" w:type="dxa"/>
          <w:vAlign w:val="center"/>
        </w:tcPr>
        <w:p w14:paraId="4677DF63" w14:textId="77777777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Issue no./date:</w:t>
          </w:r>
          <w:r w:rsidR="00A83115">
            <w:rPr>
              <w:b/>
            </w:rPr>
            <w:t>01/12.02.2020</w:t>
          </w:r>
        </w:p>
      </w:tc>
    </w:tr>
    <w:tr w:rsidR="00F94FA3" w14:paraId="34016819" w14:textId="77777777" w:rsidTr="002C1E78">
      <w:trPr>
        <w:trHeight w:val="340"/>
      </w:trPr>
      <w:tc>
        <w:tcPr>
          <w:tcW w:w="2418" w:type="dxa"/>
          <w:vMerge/>
        </w:tcPr>
        <w:p w14:paraId="454B96A1" w14:textId="77777777" w:rsidR="00F94FA3" w:rsidRDefault="00F94FA3">
          <w:pPr>
            <w:pStyle w:val="Header"/>
          </w:pPr>
        </w:p>
      </w:tc>
      <w:tc>
        <w:tcPr>
          <w:tcW w:w="5103" w:type="dxa"/>
          <w:vMerge w:val="restart"/>
          <w:shd w:val="clear" w:color="auto" w:fill="EEECE1" w:themeFill="background2"/>
          <w:vAlign w:val="center"/>
        </w:tcPr>
        <w:p w14:paraId="7FDE6F55" w14:textId="3CBA4649" w:rsidR="00F94FA3" w:rsidRPr="00E878A9" w:rsidRDefault="00A83115" w:rsidP="00091A0A">
          <w:pPr>
            <w:pStyle w:val="Header"/>
            <w:jc w:val="center"/>
            <w:rPr>
              <w:rFonts w:ascii="Calibri" w:hAnsi="Calibri" w:cs="Calibri"/>
              <w:b/>
              <w:color w:val="FF0000"/>
            </w:rPr>
          </w:pPr>
          <w:r>
            <w:rPr>
              <w:b/>
            </w:rPr>
            <w:t>CONTAINER</w:t>
          </w:r>
          <w:r w:rsidR="00124F53">
            <w:rPr>
              <w:b/>
            </w:rPr>
            <w:t xml:space="preserve"> LOADING &amp;</w:t>
          </w:r>
          <w:r>
            <w:rPr>
              <w:b/>
            </w:rPr>
            <w:t xml:space="preserve"> STUFFING</w:t>
          </w:r>
        </w:p>
      </w:tc>
      <w:tc>
        <w:tcPr>
          <w:tcW w:w="3253" w:type="dxa"/>
          <w:vAlign w:val="center"/>
        </w:tcPr>
        <w:p w14:paraId="13620FB6" w14:textId="38A2D593" w:rsidR="00F94FA3" w:rsidRPr="00CA6ADE" w:rsidRDefault="00181D1A" w:rsidP="00CA6ADE">
          <w:pPr>
            <w:pStyle w:val="Header"/>
            <w:rPr>
              <w:b/>
            </w:rPr>
          </w:pPr>
          <w:r>
            <w:rPr>
              <w:b/>
            </w:rPr>
            <w:t>Rev. no.:</w:t>
          </w:r>
          <w:r w:rsidR="000871EF">
            <w:rPr>
              <w:b/>
            </w:rPr>
            <w:t xml:space="preserve"> 01</w:t>
          </w:r>
        </w:p>
      </w:tc>
    </w:tr>
    <w:tr w:rsidR="00F94FA3" w14:paraId="397CA4A7" w14:textId="77777777" w:rsidTr="002C1E78">
      <w:trPr>
        <w:trHeight w:val="340"/>
      </w:trPr>
      <w:tc>
        <w:tcPr>
          <w:tcW w:w="2418" w:type="dxa"/>
          <w:vMerge/>
        </w:tcPr>
        <w:p w14:paraId="35035CA7" w14:textId="77777777" w:rsidR="00F94FA3" w:rsidRDefault="00F94FA3">
          <w:pPr>
            <w:pStyle w:val="Header"/>
          </w:pPr>
        </w:p>
      </w:tc>
      <w:tc>
        <w:tcPr>
          <w:tcW w:w="5103" w:type="dxa"/>
          <w:vMerge/>
          <w:shd w:val="clear" w:color="auto" w:fill="EEECE1" w:themeFill="background2"/>
          <w:vAlign w:val="center"/>
        </w:tcPr>
        <w:p w14:paraId="5D0636C7" w14:textId="77777777" w:rsidR="00F94FA3" w:rsidRDefault="00F94FA3" w:rsidP="00091A0A">
          <w:pPr>
            <w:pStyle w:val="Header"/>
            <w:jc w:val="center"/>
            <w:rPr>
              <w:rFonts w:ascii="Calibri" w:hAnsi="Calibri" w:cs="Calibri"/>
              <w:b/>
              <w:sz w:val="24"/>
            </w:rPr>
          </w:pPr>
        </w:p>
      </w:tc>
      <w:tc>
        <w:tcPr>
          <w:tcW w:w="3253" w:type="dxa"/>
          <w:vAlign w:val="center"/>
        </w:tcPr>
        <w:p w14:paraId="52704E67" w14:textId="65530EF1" w:rsidR="00F94FA3" w:rsidRPr="00CA6ADE" w:rsidRDefault="00181D1A" w:rsidP="00F94FA3">
          <w:pPr>
            <w:pStyle w:val="Header"/>
            <w:rPr>
              <w:b/>
            </w:rPr>
          </w:pPr>
          <w:r>
            <w:rPr>
              <w:b/>
            </w:rPr>
            <w:t>Rev. date:</w:t>
          </w:r>
          <w:r w:rsidR="00F94FA3" w:rsidRPr="00CA6ADE">
            <w:rPr>
              <w:b/>
            </w:rPr>
            <w:t xml:space="preserve"> </w:t>
          </w:r>
          <w:r w:rsidR="00E4229A">
            <w:rPr>
              <w:b/>
            </w:rPr>
            <w:t>31</w:t>
          </w:r>
          <w:r w:rsidR="000871EF">
            <w:rPr>
              <w:b/>
            </w:rPr>
            <w:t>.1</w:t>
          </w:r>
          <w:r w:rsidR="00E4229A">
            <w:rPr>
              <w:b/>
            </w:rPr>
            <w:t>0</w:t>
          </w:r>
          <w:r w:rsidR="000871EF">
            <w:rPr>
              <w:b/>
            </w:rPr>
            <w:t>.2025</w:t>
          </w:r>
        </w:p>
      </w:tc>
    </w:tr>
  </w:tbl>
  <w:p w14:paraId="7DC56F55" w14:textId="77777777" w:rsidR="00430661" w:rsidRDefault="004306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0895"/>
    <w:multiLevelType w:val="multilevel"/>
    <w:tmpl w:val="D42C1D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CBC07CC"/>
    <w:multiLevelType w:val="hybridMultilevel"/>
    <w:tmpl w:val="015C8FB2"/>
    <w:lvl w:ilvl="0" w:tplc="38160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F4F57"/>
    <w:multiLevelType w:val="hybridMultilevel"/>
    <w:tmpl w:val="2AB4C33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F1E76"/>
    <w:multiLevelType w:val="hybridMultilevel"/>
    <w:tmpl w:val="B2E0C35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F74B2"/>
    <w:multiLevelType w:val="hybridMultilevel"/>
    <w:tmpl w:val="DFDECD50"/>
    <w:lvl w:ilvl="0" w:tplc="1DACC0E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C0C02"/>
    <w:multiLevelType w:val="multilevel"/>
    <w:tmpl w:val="40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60E3E56"/>
    <w:multiLevelType w:val="multilevel"/>
    <w:tmpl w:val="49C46224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4BEF4A1C"/>
    <w:multiLevelType w:val="hybridMultilevel"/>
    <w:tmpl w:val="31F85FCE"/>
    <w:lvl w:ilvl="0" w:tplc="CA34A4E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BD433A"/>
    <w:multiLevelType w:val="hybridMultilevel"/>
    <w:tmpl w:val="7D84A6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742387">
    <w:abstractNumId w:val="0"/>
  </w:num>
  <w:num w:numId="2" w16cid:durableId="588006632">
    <w:abstractNumId w:val="5"/>
  </w:num>
  <w:num w:numId="3" w16cid:durableId="229198018">
    <w:abstractNumId w:val="8"/>
  </w:num>
  <w:num w:numId="4" w16cid:durableId="780077505">
    <w:abstractNumId w:val="6"/>
  </w:num>
  <w:num w:numId="5" w16cid:durableId="1609845709">
    <w:abstractNumId w:val="1"/>
  </w:num>
  <w:num w:numId="6" w16cid:durableId="830951878">
    <w:abstractNumId w:val="3"/>
  </w:num>
  <w:num w:numId="7" w16cid:durableId="1778401114">
    <w:abstractNumId w:val="2"/>
  </w:num>
  <w:num w:numId="8" w16cid:durableId="732197024">
    <w:abstractNumId w:val="7"/>
  </w:num>
  <w:num w:numId="9" w16cid:durableId="310404667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A0"/>
    <w:rsid w:val="000016DA"/>
    <w:rsid w:val="00005A28"/>
    <w:rsid w:val="00017D3C"/>
    <w:rsid w:val="00022DDD"/>
    <w:rsid w:val="00024D11"/>
    <w:rsid w:val="0002615D"/>
    <w:rsid w:val="00037ECE"/>
    <w:rsid w:val="00043FD6"/>
    <w:rsid w:val="000524DE"/>
    <w:rsid w:val="0005519B"/>
    <w:rsid w:val="0007272D"/>
    <w:rsid w:val="00082B2C"/>
    <w:rsid w:val="000871EF"/>
    <w:rsid w:val="00091A0A"/>
    <w:rsid w:val="000A01D2"/>
    <w:rsid w:val="000A0400"/>
    <w:rsid w:val="000A20CC"/>
    <w:rsid w:val="000A5017"/>
    <w:rsid w:val="000B0FDA"/>
    <w:rsid w:val="000B563E"/>
    <w:rsid w:val="000B7B58"/>
    <w:rsid w:val="000D76C6"/>
    <w:rsid w:val="000F513C"/>
    <w:rsid w:val="000F6468"/>
    <w:rsid w:val="001027C2"/>
    <w:rsid w:val="0010534D"/>
    <w:rsid w:val="00105789"/>
    <w:rsid w:val="00106A4A"/>
    <w:rsid w:val="00106BC6"/>
    <w:rsid w:val="00107B22"/>
    <w:rsid w:val="001100A1"/>
    <w:rsid w:val="00124F53"/>
    <w:rsid w:val="0012771F"/>
    <w:rsid w:val="0013689A"/>
    <w:rsid w:val="00142008"/>
    <w:rsid w:val="001474E6"/>
    <w:rsid w:val="00147C63"/>
    <w:rsid w:val="00165C62"/>
    <w:rsid w:val="00175D01"/>
    <w:rsid w:val="0018150C"/>
    <w:rsid w:val="00181D1A"/>
    <w:rsid w:val="0018357B"/>
    <w:rsid w:val="00185666"/>
    <w:rsid w:val="00191877"/>
    <w:rsid w:val="00193404"/>
    <w:rsid w:val="001A4960"/>
    <w:rsid w:val="001A4A10"/>
    <w:rsid w:val="001B2E94"/>
    <w:rsid w:val="001C228D"/>
    <w:rsid w:val="001C60FE"/>
    <w:rsid w:val="001C7F17"/>
    <w:rsid w:val="0020038F"/>
    <w:rsid w:val="00203CCF"/>
    <w:rsid w:val="00204144"/>
    <w:rsid w:val="002115E4"/>
    <w:rsid w:val="0022307C"/>
    <w:rsid w:val="00231266"/>
    <w:rsid w:val="00234C16"/>
    <w:rsid w:val="00255212"/>
    <w:rsid w:val="00256874"/>
    <w:rsid w:val="00260BA4"/>
    <w:rsid w:val="00260E01"/>
    <w:rsid w:val="00262DAC"/>
    <w:rsid w:val="0026445F"/>
    <w:rsid w:val="00266C50"/>
    <w:rsid w:val="00273EF9"/>
    <w:rsid w:val="00287BD6"/>
    <w:rsid w:val="00293692"/>
    <w:rsid w:val="002A52FE"/>
    <w:rsid w:val="002A7A96"/>
    <w:rsid w:val="002B60BE"/>
    <w:rsid w:val="002C1E78"/>
    <w:rsid w:val="002C545D"/>
    <w:rsid w:val="002D1618"/>
    <w:rsid w:val="002D2D68"/>
    <w:rsid w:val="002E299B"/>
    <w:rsid w:val="002E3E86"/>
    <w:rsid w:val="002F3F8F"/>
    <w:rsid w:val="00303DC5"/>
    <w:rsid w:val="0031287B"/>
    <w:rsid w:val="003204B1"/>
    <w:rsid w:val="00321EB5"/>
    <w:rsid w:val="00332446"/>
    <w:rsid w:val="00340693"/>
    <w:rsid w:val="003407A1"/>
    <w:rsid w:val="003408B6"/>
    <w:rsid w:val="00341146"/>
    <w:rsid w:val="00350C5F"/>
    <w:rsid w:val="003524E3"/>
    <w:rsid w:val="003560A1"/>
    <w:rsid w:val="00365FA4"/>
    <w:rsid w:val="003672E4"/>
    <w:rsid w:val="00374AE1"/>
    <w:rsid w:val="00381C65"/>
    <w:rsid w:val="0038569B"/>
    <w:rsid w:val="003A4352"/>
    <w:rsid w:val="003A4F3B"/>
    <w:rsid w:val="003B1027"/>
    <w:rsid w:val="003B464F"/>
    <w:rsid w:val="003B497A"/>
    <w:rsid w:val="003C0B9C"/>
    <w:rsid w:val="003C0F5F"/>
    <w:rsid w:val="003C1046"/>
    <w:rsid w:val="003C6E2C"/>
    <w:rsid w:val="003D4326"/>
    <w:rsid w:val="003D622B"/>
    <w:rsid w:val="003D6725"/>
    <w:rsid w:val="003E19DE"/>
    <w:rsid w:val="003E2529"/>
    <w:rsid w:val="003F3952"/>
    <w:rsid w:val="00407F20"/>
    <w:rsid w:val="00426805"/>
    <w:rsid w:val="00430661"/>
    <w:rsid w:val="00450077"/>
    <w:rsid w:val="004543A5"/>
    <w:rsid w:val="0045477F"/>
    <w:rsid w:val="00455E82"/>
    <w:rsid w:val="0045627B"/>
    <w:rsid w:val="00465E67"/>
    <w:rsid w:val="004665CB"/>
    <w:rsid w:val="00487EA2"/>
    <w:rsid w:val="00493E88"/>
    <w:rsid w:val="00496E88"/>
    <w:rsid w:val="004A25C9"/>
    <w:rsid w:val="004A5A48"/>
    <w:rsid w:val="004A5EA0"/>
    <w:rsid w:val="004C0543"/>
    <w:rsid w:val="004C64BD"/>
    <w:rsid w:val="004D0036"/>
    <w:rsid w:val="004E0337"/>
    <w:rsid w:val="004E1237"/>
    <w:rsid w:val="004F041B"/>
    <w:rsid w:val="004F0564"/>
    <w:rsid w:val="004F5E8E"/>
    <w:rsid w:val="004F75D0"/>
    <w:rsid w:val="005020AB"/>
    <w:rsid w:val="0050681E"/>
    <w:rsid w:val="00513DB6"/>
    <w:rsid w:val="00516EB7"/>
    <w:rsid w:val="005211B0"/>
    <w:rsid w:val="00530E2A"/>
    <w:rsid w:val="005311DA"/>
    <w:rsid w:val="00531B02"/>
    <w:rsid w:val="00533FA9"/>
    <w:rsid w:val="0054719D"/>
    <w:rsid w:val="00554FE5"/>
    <w:rsid w:val="005574DA"/>
    <w:rsid w:val="00557919"/>
    <w:rsid w:val="00584099"/>
    <w:rsid w:val="005915BE"/>
    <w:rsid w:val="00592316"/>
    <w:rsid w:val="00594723"/>
    <w:rsid w:val="00595250"/>
    <w:rsid w:val="005A6263"/>
    <w:rsid w:val="005A633C"/>
    <w:rsid w:val="005A6F2A"/>
    <w:rsid w:val="005B4F5E"/>
    <w:rsid w:val="005C5E82"/>
    <w:rsid w:val="005D23FF"/>
    <w:rsid w:val="005D30F5"/>
    <w:rsid w:val="005D3E5A"/>
    <w:rsid w:val="005E5D95"/>
    <w:rsid w:val="005F1802"/>
    <w:rsid w:val="00600F71"/>
    <w:rsid w:val="00607DFB"/>
    <w:rsid w:val="00611706"/>
    <w:rsid w:val="0061305C"/>
    <w:rsid w:val="0061533E"/>
    <w:rsid w:val="00621EEE"/>
    <w:rsid w:val="0062385C"/>
    <w:rsid w:val="00625CFD"/>
    <w:rsid w:val="00627F30"/>
    <w:rsid w:val="006309E6"/>
    <w:rsid w:val="00630E81"/>
    <w:rsid w:val="00636720"/>
    <w:rsid w:val="00640C6E"/>
    <w:rsid w:val="006469DD"/>
    <w:rsid w:val="0065007B"/>
    <w:rsid w:val="00672205"/>
    <w:rsid w:val="006747A8"/>
    <w:rsid w:val="0067777C"/>
    <w:rsid w:val="0068115C"/>
    <w:rsid w:val="006912BF"/>
    <w:rsid w:val="0069733E"/>
    <w:rsid w:val="006A2A06"/>
    <w:rsid w:val="006A386B"/>
    <w:rsid w:val="006A4DA4"/>
    <w:rsid w:val="006A58F4"/>
    <w:rsid w:val="006B30F6"/>
    <w:rsid w:val="006B33FF"/>
    <w:rsid w:val="006C0CFC"/>
    <w:rsid w:val="006C263A"/>
    <w:rsid w:val="006C59EE"/>
    <w:rsid w:val="006D017E"/>
    <w:rsid w:val="006D08C8"/>
    <w:rsid w:val="006F2B49"/>
    <w:rsid w:val="006F6F93"/>
    <w:rsid w:val="0070320D"/>
    <w:rsid w:val="007100D4"/>
    <w:rsid w:val="00716E48"/>
    <w:rsid w:val="0071769C"/>
    <w:rsid w:val="00722E20"/>
    <w:rsid w:val="0072361F"/>
    <w:rsid w:val="007254B3"/>
    <w:rsid w:val="00733A5D"/>
    <w:rsid w:val="00747EEE"/>
    <w:rsid w:val="00750B6D"/>
    <w:rsid w:val="007515F2"/>
    <w:rsid w:val="007767DB"/>
    <w:rsid w:val="00777419"/>
    <w:rsid w:val="00782E8D"/>
    <w:rsid w:val="007831D8"/>
    <w:rsid w:val="00791EF9"/>
    <w:rsid w:val="00796861"/>
    <w:rsid w:val="00796ED8"/>
    <w:rsid w:val="007A070E"/>
    <w:rsid w:val="007B08BF"/>
    <w:rsid w:val="007B7FDF"/>
    <w:rsid w:val="007C1688"/>
    <w:rsid w:val="007D4087"/>
    <w:rsid w:val="007E0EE4"/>
    <w:rsid w:val="008066FD"/>
    <w:rsid w:val="00826015"/>
    <w:rsid w:val="00836125"/>
    <w:rsid w:val="00841B09"/>
    <w:rsid w:val="008432F3"/>
    <w:rsid w:val="00844867"/>
    <w:rsid w:val="008540EE"/>
    <w:rsid w:val="00855CA9"/>
    <w:rsid w:val="00864062"/>
    <w:rsid w:val="00864703"/>
    <w:rsid w:val="00877BAE"/>
    <w:rsid w:val="00881723"/>
    <w:rsid w:val="008B202A"/>
    <w:rsid w:val="008B27C9"/>
    <w:rsid w:val="008B3573"/>
    <w:rsid w:val="008B399C"/>
    <w:rsid w:val="008B3BAB"/>
    <w:rsid w:val="008B4B9F"/>
    <w:rsid w:val="008C00AA"/>
    <w:rsid w:val="008C0908"/>
    <w:rsid w:val="008C6832"/>
    <w:rsid w:val="008D6863"/>
    <w:rsid w:val="008E1C01"/>
    <w:rsid w:val="008E2DF8"/>
    <w:rsid w:val="008E3C61"/>
    <w:rsid w:val="008E4930"/>
    <w:rsid w:val="008F092C"/>
    <w:rsid w:val="008F3C08"/>
    <w:rsid w:val="008F583B"/>
    <w:rsid w:val="009101B4"/>
    <w:rsid w:val="009111B8"/>
    <w:rsid w:val="00913684"/>
    <w:rsid w:val="009161A6"/>
    <w:rsid w:val="00921651"/>
    <w:rsid w:val="009250D9"/>
    <w:rsid w:val="0092547E"/>
    <w:rsid w:val="0093050D"/>
    <w:rsid w:val="00936B67"/>
    <w:rsid w:val="0094346D"/>
    <w:rsid w:val="009529A8"/>
    <w:rsid w:val="00956C17"/>
    <w:rsid w:val="00957582"/>
    <w:rsid w:val="00957A0D"/>
    <w:rsid w:val="00961E12"/>
    <w:rsid w:val="00965695"/>
    <w:rsid w:val="0097249F"/>
    <w:rsid w:val="009757B0"/>
    <w:rsid w:val="0098093D"/>
    <w:rsid w:val="009854CA"/>
    <w:rsid w:val="00987E24"/>
    <w:rsid w:val="00987F4A"/>
    <w:rsid w:val="009946BE"/>
    <w:rsid w:val="009954C2"/>
    <w:rsid w:val="009A4BB5"/>
    <w:rsid w:val="009A5E32"/>
    <w:rsid w:val="009B4DFF"/>
    <w:rsid w:val="009B6B8C"/>
    <w:rsid w:val="009C6D6D"/>
    <w:rsid w:val="009C71A5"/>
    <w:rsid w:val="009D6D7D"/>
    <w:rsid w:val="009D7AE6"/>
    <w:rsid w:val="009E18F8"/>
    <w:rsid w:val="009E5280"/>
    <w:rsid w:val="009E5424"/>
    <w:rsid w:val="009F1E17"/>
    <w:rsid w:val="00A02619"/>
    <w:rsid w:val="00A11303"/>
    <w:rsid w:val="00A22A46"/>
    <w:rsid w:val="00A22F33"/>
    <w:rsid w:val="00A274B5"/>
    <w:rsid w:val="00A34C45"/>
    <w:rsid w:val="00A537AD"/>
    <w:rsid w:val="00A713D0"/>
    <w:rsid w:val="00A750A1"/>
    <w:rsid w:val="00A75DAD"/>
    <w:rsid w:val="00A83115"/>
    <w:rsid w:val="00A9086C"/>
    <w:rsid w:val="00A94253"/>
    <w:rsid w:val="00A97425"/>
    <w:rsid w:val="00AA5D2F"/>
    <w:rsid w:val="00AB14E4"/>
    <w:rsid w:val="00AB2622"/>
    <w:rsid w:val="00AB53B2"/>
    <w:rsid w:val="00AB5D46"/>
    <w:rsid w:val="00AB6877"/>
    <w:rsid w:val="00AD093C"/>
    <w:rsid w:val="00AD7A3E"/>
    <w:rsid w:val="00AE4D45"/>
    <w:rsid w:val="00B1418C"/>
    <w:rsid w:val="00B17DDB"/>
    <w:rsid w:val="00B2280B"/>
    <w:rsid w:val="00B25E54"/>
    <w:rsid w:val="00B37F0D"/>
    <w:rsid w:val="00B433EE"/>
    <w:rsid w:val="00B46497"/>
    <w:rsid w:val="00B46F5B"/>
    <w:rsid w:val="00B5045C"/>
    <w:rsid w:val="00B527AB"/>
    <w:rsid w:val="00B53D14"/>
    <w:rsid w:val="00B560B0"/>
    <w:rsid w:val="00B5641A"/>
    <w:rsid w:val="00B63056"/>
    <w:rsid w:val="00B67639"/>
    <w:rsid w:val="00B75868"/>
    <w:rsid w:val="00B769EE"/>
    <w:rsid w:val="00B76BF6"/>
    <w:rsid w:val="00B822DE"/>
    <w:rsid w:val="00B85A15"/>
    <w:rsid w:val="00BA3AD3"/>
    <w:rsid w:val="00BA61DE"/>
    <w:rsid w:val="00BA62E4"/>
    <w:rsid w:val="00BA6C64"/>
    <w:rsid w:val="00BB4EE8"/>
    <w:rsid w:val="00BB6DA7"/>
    <w:rsid w:val="00BC1E15"/>
    <w:rsid w:val="00BC4EFF"/>
    <w:rsid w:val="00BC5478"/>
    <w:rsid w:val="00BC5837"/>
    <w:rsid w:val="00BC7F8B"/>
    <w:rsid w:val="00BD4659"/>
    <w:rsid w:val="00BD56AC"/>
    <w:rsid w:val="00BE3558"/>
    <w:rsid w:val="00BE494A"/>
    <w:rsid w:val="00C11483"/>
    <w:rsid w:val="00C12578"/>
    <w:rsid w:val="00C15BE2"/>
    <w:rsid w:val="00C2161C"/>
    <w:rsid w:val="00C2786A"/>
    <w:rsid w:val="00C32C61"/>
    <w:rsid w:val="00C32D00"/>
    <w:rsid w:val="00C36C08"/>
    <w:rsid w:val="00C42B63"/>
    <w:rsid w:val="00C507B5"/>
    <w:rsid w:val="00C50C19"/>
    <w:rsid w:val="00C66E74"/>
    <w:rsid w:val="00C70F20"/>
    <w:rsid w:val="00C71CA2"/>
    <w:rsid w:val="00C72762"/>
    <w:rsid w:val="00C75239"/>
    <w:rsid w:val="00C757FA"/>
    <w:rsid w:val="00C9335B"/>
    <w:rsid w:val="00C94BF1"/>
    <w:rsid w:val="00C95E01"/>
    <w:rsid w:val="00CA3759"/>
    <w:rsid w:val="00CA4FCB"/>
    <w:rsid w:val="00CA6ADE"/>
    <w:rsid w:val="00CA6B88"/>
    <w:rsid w:val="00CA7ADD"/>
    <w:rsid w:val="00CE0533"/>
    <w:rsid w:val="00CF0B42"/>
    <w:rsid w:val="00CF3D60"/>
    <w:rsid w:val="00D05B35"/>
    <w:rsid w:val="00D175E9"/>
    <w:rsid w:val="00D17663"/>
    <w:rsid w:val="00D219C3"/>
    <w:rsid w:val="00D2669C"/>
    <w:rsid w:val="00D47A36"/>
    <w:rsid w:val="00D50840"/>
    <w:rsid w:val="00D57CF1"/>
    <w:rsid w:val="00D64A9E"/>
    <w:rsid w:val="00D71DA4"/>
    <w:rsid w:val="00D77922"/>
    <w:rsid w:val="00D81763"/>
    <w:rsid w:val="00D858E7"/>
    <w:rsid w:val="00D925F8"/>
    <w:rsid w:val="00D949BB"/>
    <w:rsid w:val="00D978D5"/>
    <w:rsid w:val="00DB12E9"/>
    <w:rsid w:val="00DC0256"/>
    <w:rsid w:val="00DD3B2D"/>
    <w:rsid w:val="00DE4BBD"/>
    <w:rsid w:val="00DE6807"/>
    <w:rsid w:val="00DF3615"/>
    <w:rsid w:val="00DF3FC7"/>
    <w:rsid w:val="00DF6C89"/>
    <w:rsid w:val="00E051D8"/>
    <w:rsid w:val="00E053AC"/>
    <w:rsid w:val="00E06599"/>
    <w:rsid w:val="00E126BC"/>
    <w:rsid w:val="00E12A28"/>
    <w:rsid w:val="00E17CF8"/>
    <w:rsid w:val="00E2320C"/>
    <w:rsid w:val="00E2516C"/>
    <w:rsid w:val="00E362A8"/>
    <w:rsid w:val="00E4229A"/>
    <w:rsid w:val="00E46968"/>
    <w:rsid w:val="00E60F34"/>
    <w:rsid w:val="00E61AE3"/>
    <w:rsid w:val="00E62B41"/>
    <w:rsid w:val="00E6719F"/>
    <w:rsid w:val="00E878A9"/>
    <w:rsid w:val="00E906DE"/>
    <w:rsid w:val="00E9518A"/>
    <w:rsid w:val="00EB1808"/>
    <w:rsid w:val="00EB79FD"/>
    <w:rsid w:val="00EC100B"/>
    <w:rsid w:val="00EC3681"/>
    <w:rsid w:val="00EC5349"/>
    <w:rsid w:val="00ED5A7D"/>
    <w:rsid w:val="00EE2C39"/>
    <w:rsid w:val="00EF6DA1"/>
    <w:rsid w:val="00F00C19"/>
    <w:rsid w:val="00F035DC"/>
    <w:rsid w:val="00F11C71"/>
    <w:rsid w:val="00F26D96"/>
    <w:rsid w:val="00F34540"/>
    <w:rsid w:val="00F3592E"/>
    <w:rsid w:val="00F37FF0"/>
    <w:rsid w:val="00F43882"/>
    <w:rsid w:val="00F45853"/>
    <w:rsid w:val="00F610E5"/>
    <w:rsid w:val="00F61E01"/>
    <w:rsid w:val="00F65D4B"/>
    <w:rsid w:val="00F67C20"/>
    <w:rsid w:val="00F728D8"/>
    <w:rsid w:val="00F73ADB"/>
    <w:rsid w:val="00F94FA3"/>
    <w:rsid w:val="00F9530D"/>
    <w:rsid w:val="00FA1A28"/>
    <w:rsid w:val="00FA4C2D"/>
    <w:rsid w:val="00FA7CC6"/>
    <w:rsid w:val="00FA7EE5"/>
    <w:rsid w:val="00FB1704"/>
    <w:rsid w:val="00FB541A"/>
    <w:rsid w:val="00FB709B"/>
    <w:rsid w:val="00FC5045"/>
    <w:rsid w:val="00FC6C7F"/>
    <w:rsid w:val="00FE3E3A"/>
    <w:rsid w:val="00FF4914"/>
    <w:rsid w:val="00FF7163"/>
    <w:rsid w:val="00FF7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95A3B"/>
  <w15:docId w15:val="{3055F685-9E83-4053-901A-36F52613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8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EA0"/>
  </w:style>
  <w:style w:type="paragraph" w:styleId="Footer">
    <w:name w:val="footer"/>
    <w:basedOn w:val="Normal"/>
    <w:link w:val="FooterChar"/>
    <w:uiPriority w:val="99"/>
    <w:unhideWhenUsed/>
    <w:rsid w:val="004A5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EA0"/>
  </w:style>
  <w:style w:type="table" w:styleId="TableGrid">
    <w:name w:val="Table Grid"/>
    <w:basedOn w:val="TableNormal"/>
    <w:uiPriority w:val="59"/>
    <w:rsid w:val="004543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46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9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7F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7F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8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362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numbering" w:customStyle="1" w:styleId="Style1">
    <w:name w:val="Style1"/>
    <w:uiPriority w:val="99"/>
    <w:rsid w:val="00627F30"/>
    <w:pPr>
      <w:numPr>
        <w:numId w:val="2"/>
      </w:numPr>
    </w:pPr>
  </w:style>
  <w:style w:type="paragraph" w:styleId="NoSpacing">
    <w:name w:val="No Spacing"/>
    <w:uiPriority w:val="1"/>
    <w:qFormat/>
    <w:rsid w:val="00F45853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75491B-26C0-4B02-A9B5-70C7F63BA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5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 Fix</dc:creator>
  <cp:lastModifiedBy>Solar Qa</cp:lastModifiedBy>
  <cp:revision>22</cp:revision>
  <dcterms:created xsi:type="dcterms:W3CDTF">2025-10-16T06:56:00Z</dcterms:created>
  <dcterms:modified xsi:type="dcterms:W3CDTF">2025-11-07T07:15:00Z</dcterms:modified>
</cp:coreProperties>
</file>