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Ind w:w="-576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24"/>
        <w:gridCol w:w="36"/>
        <w:gridCol w:w="1821"/>
        <w:gridCol w:w="339"/>
        <w:gridCol w:w="1134"/>
        <w:gridCol w:w="180"/>
        <w:gridCol w:w="36"/>
        <w:gridCol w:w="810"/>
        <w:gridCol w:w="2160"/>
        <w:gridCol w:w="2160"/>
      </w:tblGrid>
      <w:tr w:rsidR="002A52FE" w:rsidRPr="006C0CFC" w14:paraId="6175101C" w14:textId="77777777" w:rsidTr="000524DE">
        <w:trPr>
          <w:trHeight w:hRule="exact" w:val="432"/>
        </w:trPr>
        <w:tc>
          <w:tcPr>
            <w:tcW w:w="5454" w:type="dxa"/>
            <w:gridSpan w:val="5"/>
            <w:shd w:val="clear" w:color="auto" w:fill="8DB3E2" w:themeFill="text2" w:themeFillTint="66"/>
            <w:vAlign w:val="center"/>
          </w:tcPr>
          <w:p w14:paraId="248C585D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346" w:type="dxa"/>
            <w:gridSpan w:val="5"/>
            <w:shd w:val="clear" w:color="auto" w:fill="8DB3E2" w:themeFill="text2" w:themeFillTint="66"/>
            <w:vAlign w:val="center"/>
          </w:tcPr>
          <w:p w14:paraId="3726AAD9" w14:textId="514951BC" w:rsidR="002A52FE" w:rsidRPr="001C3A7E" w:rsidRDefault="002A52FE" w:rsidP="001C3A7E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1C3A7E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91C1D19" w14:textId="77777777" w:rsidTr="00E17CF8">
        <w:tc>
          <w:tcPr>
            <w:tcW w:w="5454" w:type="dxa"/>
            <w:gridSpan w:val="5"/>
          </w:tcPr>
          <w:p w14:paraId="0600B1C6" w14:textId="3C99033A" w:rsidR="001C3A7E" w:rsidRPr="001C3A7E" w:rsidRDefault="001C3A7E" w:rsidP="001C3A7E">
            <w:pPr>
              <w:pStyle w:val="ListParagraph"/>
              <w:numPr>
                <w:ilvl w:val="1"/>
                <w:numId w:val="5"/>
              </w:numPr>
              <w:jc w:val="both"/>
              <w:rPr>
                <w:rFonts w:cs="Calibri"/>
                <w:sz w:val="24"/>
                <w:szCs w:val="24"/>
              </w:rPr>
            </w:pPr>
            <w:r w:rsidRPr="001C3A7E">
              <w:rPr>
                <w:rFonts w:cs="Calibri"/>
                <w:b/>
                <w:sz w:val="24"/>
                <w:szCs w:val="24"/>
              </w:rPr>
              <w:t>Purpose</w:t>
            </w:r>
            <w:proofErr w:type="gramStart"/>
            <w:r w:rsidRPr="001C3A7E">
              <w:rPr>
                <w:rFonts w:cs="Calibri"/>
                <w:b/>
                <w:sz w:val="24"/>
                <w:szCs w:val="24"/>
              </w:rPr>
              <w:t>:</w:t>
            </w:r>
            <w:r w:rsidRPr="001C3A7E">
              <w:rPr>
                <w:rFonts w:cs="Calibri"/>
                <w:sz w:val="24"/>
                <w:szCs w:val="24"/>
              </w:rPr>
              <w:t xml:space="preserve">  Internal</w:t>
            </w:r>
            <w:proofErr w:type="gramEnd"/>
            <w:r w:rsidRPr="001C3A7E">
              <w:rPr>
                <w:rFonts w:cs="Calibri"/>
                <w:sz w:val="24"/>
                <w:szCs w:val="24"/>
              </w:rPr>
              <w:t xml:space="preserve"> cullet collection &amp; handling</w:t>
            </w:r>
          </w:p>
          <w:p w14:paraId="63B0BB64" w14:textId="0B6FFFC9" w:rsidR="001C3A7E" w:rsidRPr="001C3A7E" w:rsidRDefault="001C3A7E" w:rsidP="001C3A7E">
            <w:pPr>
              <w:pStyle w:val="ListParagraph"/>
              <w:numPr>
                <w:ilvl w:val="1"/>
                <w:numId w:val="5"/>
              </w:numPr>
              <w:jc w:val="both"/>
              <w:rPr>
                <w:rFonts w:cs="Calibri"/>
                <w:i/>
                <w:color w:val="FF0000"/>
                <w:sz w:val="24"/>
                <w:szCs w:val="24"/>
              </w:rPr>
            </w:pPr>
            <w:r w:rsidRPr="001C3A7E">
              <w:rPr>
                <w:rFonts w:cs="Calibri"/>
                <w:b/>
                <w:sz w:val="24"/>
                <w:szCs w:val="24"/>
              </w:rPr>
              <w:t>Area of Application</w:t>
            </w:r>
            <w:proofErr w:type="gramStart"/>
            <w:r w:rsidRPr="001C3A7E">
              <w:rPr>
                <w:rFonts w:cs="Calibri"/>
                <w:b/>
                <w:sz w:val="24"/>
                <w:szCs w:val="24"/>
              </w:rPr>
              <w:t xml:space="preserve">: </w:t>
            </w:r>
            <w:r w:rsidRPr="001C3A7E">
              <w:rPr>
                <w:rFonts w:cs="Calibri"/>
                <w:i/>
                <w:color w:val="FF0000"/>
                <w:sz w:val="24"/>
                <w:szCs w:val="24"/>
              </w:rPr>
              <w:t xml:space="preserve"> </w:t>
            </w:r>
            <w:r w:rsidRPr="001C3A7E">
              <w:rPr>
                <w:rFonts w:cs="Calibri"/>
                <w:sz w:val="24"/>
                <w:szCs w:val="24"/>
              </w:rPr>
              <w:t>SG</w:t>
            </w:r>
            <w:proofErr w:type="gramEnd"/>
            <w:r w:rsidRPr="001C3A7E">
              <w:rPr>
                <w:rFonts w:cs="Calibri"/>
                <w:sz w:val="24"/>
                <w:szCs w:val="24"/>
              </w:rPr>
              <w:t xml:space="preserve"> 1, 2, 3.1 &amp; 3.2</w:t>
            </w:r>
          </w:p>
          <w:p w14:paraId="0E11C997" w14:textId="067403BB" w:rsidR="001C3A7E" w:rsidRPr="001C3A7E" w:rsidRDefault="001C3A7E" w:rsidP="001C3A7E">
            <w:pPr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1.3 </w:t>
            </w:r>
            <w:r w:rsidRPr="001C3A7E">
              <w:rPr>
                <w:rFonts w:cs="Calibri"/>
                <w:b/>
                <w:sz w:val="24"/>
                <w:szCs w:val="24"/>
              </w:rPr>
              <w:t>Accountability:</w:t>
            </w:r>
            <w:r w:rsidRPr="001C3A7E">
              <w:rPr>
                <w:rFonts w:cs="Calibri"/>
                <w:sz w:val="24"/>
                <w:szCs w:val="24"/>
              </w:rPr>
              <w:t xml:space="preserve"> Cutting section in charge</w:t>
            </w:r>
          </w:p>
          <w:p w14:paraId="5B6F6CA9" w14:textId="696F0F64" w:rsidR="001C3A7E" w:rsidRDefault="001C3A7E" w:rsidP="001C3A7E">
            <w:pPr>
              <w:ind w:firstLine="1855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</w:t>
            </w:r>
            <w:r w:rsidRPr="00BE759B">
              <w:rPr>
                <w:rFonts w:cs="Calibri"/>
                <w:sz w:val="24"/>
                <w:szCs w:val="24"/>
              </w:rPr>
              <w:t>nnealing</w:t>
            </w:r>
            <w:r>
              <w:rPr>
                <w:rFonts w:cs="Calibri"/>
                <w:sz w:val="24"/>
                <w:szCs w:val="24"/>
              </w:rPr>
              <w:t xml:space="preserve"> packing in charge </w:t>
            </w:r>
          </w:p>
          <w:p w14:paraId="5CA8822F" w14:textId="64AE63C4" w:rsidR="001C3A7E" w:rsidRDefault="001C3A7E" w:rsidP="001C3A7E">
            <w:pPr>
              <w:ind w:firstLine="1855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Grinding section in charge</w:t>
            </w:r>
          </w:p>
          <w:p w14:paraId="013D3DBF" w14:textId="11363A63" w:rsidR="001C3A7E" w:rsidRDefault="001C3A7E" w:rsidP="001C3A7E">
            <w:pPr>
              <w:ind w:firstLine="1855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Tempering section in charge</w:t>
            </w:r>
          </w:p>
          <w:p w14:paraId="0D1C3694" w14:textId="686A95D2" w:rsidR="001C3A7E" w:rsidRDefault="001C3A7E" w:rsidP="001C3A7E">
            <w:pPr>
              <w:ind w:firstLine="1855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Packing section in charge </w:t>
            </w:r>
          </w:p>
          <w:p w14:paraId="7B69C1EA" w14:textId="5C02796C" w:rsidR="004D0036" w:rsidRPr="001C3A7E" w:rsidRDefault="001C3A7E" w:rsidP="001C3A7E">
            <w:pPr>
              <w:ind w:firstLine="1855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XY-Table in charge                            </w:t>
            </w:r>
          </w:p>
        </w:tc>
        <w:tc>
          <w:tcPr>
            <w:tcW w:w="5346" w:type="dxa"/>
            <w:gridSpan w:val="5"/>
          </w:tcPr>
          <w:p w14:paraId="5D7AF212" w14:textId="77777777" w:rsidR="001C3A7E" w:rsidRDefault="00487EA2" w:rsidP="001C3A7E">
            <w:pPr>
              <w:jc w:val="both"/>
              <w:rPr>
                <w:rFonts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1C3A7E" w:rsidRPr="00BE4FAA">
              <w:rPr>
                <w:rFonts w:cs="Calibri"/>
                <w:noProof/>
                <w:sz w:val="24"/>
                <w:szCs w:val="24"/>
              </w:rPr>
              <w:t xml:space="preserve">Shift </w:t>
            </w:r>
            <w:r w:rsidR="001C3A7E">
              <w:rPr>
                <w:rFonts w:cs="Calibri"/>
                <w:noProof/>
                <w:sz w:val="24"/>
                <w:szCs w:val="24"/>
              </w:rPr>
              <w:t>lehr &amp; cutting officer</w:t>
            </w:r>
          </w:p>
          <w:p w14:paraId="31D07CF7" w14:textId="0AAE5837" w:rsidR="001C3A7E" w:rsidRDefault="001C3A7E" w:rsidP="001C3A7E">
            <w:pPr>
              <w:ind w:firstLine="931"/>
              <w:jc w:val="both"/>
              <w:rPr>
                <w:rFonts w:cs="Calibri"/>
                <w:noProof/>
                <w:sz w:val="24"/>
                <w:szCs w:val="24"/>
              </w:rPr>
            </w:pPr>
            <w:r w:rsidRPr="00BE4FAA">
              <w:rPr>
                <w:rFonts w:cs="Calibri"/>
                <w:noProof/>
                <w:sz w:val="24"/>
                <w:szCs w:val="24"/>
              </w:rPr>
              <w:t>Shift</w:t>
            </w:r>
            <w:r>
              <w:rPr>
                <w:rFonts w:cs="Calibri"/>
                <w:noProof/>
                <w:sz w:val="24"/>
                <w:szCs w:val="24"/>
              </w:rPr>
              <w:t xml:space="preserve"> a</w:t>
            </w:r>
            <w:r w:rsidRPr="00BE759B">
              <w:rPr>
                <w:rFonts w:cs="Calibri"/>
                <w:noProof/>
                <w:sz w:val="24"/>
                <w:szCs w:val="24"/>
              </w:rPr>
              <w:t>nnealing</w:t>
            </w:r>
            <w:r w:rsidRPr="00014749">
              <w:rPr>
                <w:rFonts w:cs="Calibri"/>
                <w:noProof/>
                <w:sz w:val="24"/>
                <w:szCs w:val="24"/>
              </w:rPr>
              <w:t xml:space="preserve"> </w:t>
            </w:r>
            <w:r>
              <w:rPr>
                <w:rFonts w:cs="Calibri"/>
                <w:noProof/>
                <w:sz w:val="24"/>
                <w:szCs w:val="24"/>
              </w:rPr>
              <w:t>p</w:t>
            </w:r>
            <w:r w:rsidRPr="00014749">
              <w:rPr>
                <w:rFonts w:cs="Calibri"/>
                <w:noProof/>
                <w:sz w:val="24"/>
                <w:szCs w:val="24"/>
              </w:rPr>
              <w:t>acking</w:t>
            </w:r>
            <w:r>
              <w:rPr>
                <w:rFonts w:cs="Calibri"/>
                <w:noProof/>
                <w:sz w:val="24"/>
                <w:szCs w:val="24"/>
              </w:rPr>
              <w:t xml:space="preserve"> line</w:t>
            </w:r>
            <w:r w:rsidRPr="00BE4FAA">
              <w:rPr>
                <w:rFonts w:cs="Calibri"/>
                <w:noProof/>
                <w:sz w:val="24"/>
                <w:szCs w:val="24"/>
              </w:rPr>
              <w:t xml:space="preserve"> </w:t>
            </w:r>
            <w:r>
              <w:rPr>
                <w:rFonts w:cs="Calibri"/>
                <w:noProof/>
                <w:sz w:val="24"/>
                <w:szCs w:val="24"/>
              </w:rPr>
              <w:t>o</w:t>
            </w:r>
            <w:r w:rsidRPr="00BE4FAA">
              <w:rPr>
                <w:rFonts w:cs="Calibri"/>
                <w:noProof/>
                <w:sz w:val="24"/>
                <w:szCs w:val="24"/>
              </w:rPr>
              <w:t>fficer</w:t>
            </w:r>
          </w:p>
          <w:p w14:paraId="2656D019" w14:textId="77777777" w:rsidR="001C3A7E" w:rsidRDefault="001C3A7E" w:rsidP="001C3A7E">
            <w:pPr>
              <w:ind w:left="360" w:firstLine="571"/>
              <w:jc w:val="both"/>
              <w:rPr>
                <w:rFonts w:cs="Calibri"/>
                <w:noProof/>
                <w:sz w:val="24"/>
                <w:szCs w:val="24"/>
              </w:rPr>
            </w:pPr>
            <w:r w:rsidRPr="00BE4FAA">
              <w:rPr>
                <w:rFonts w:cs="Calibri"/>
                <w:noProof/>
                <w:sz w:val="24"/>
                <w:szCs w:val="24"/>
              </w:rPr>
              <w:t xml:space="preserve">Shift </w:t>
            </w:r>
            <w:r>
              <w:rPr>
                <w:rFonts w:cs="Calibri"/>
                <w:noProof/>
                <w:sz w:val="24"/>
                <w:szCs w:val="24"/>
              </w:rPr>
              <w:t>grinding officer</w:t>
            </w:r>
          </w:p>
          <w:p w14:paraId="6B7A03AE" w14:textId="77777777" w:rsidR="001C3A7E" w:rsidRDefault="001C3A7E" w:rsidP="001C3A7E">
            <w:pPr>
              <w:ind w:left="360" w:firstLine="571"/>
              <w:jc w:val="both"/>
              <w:rPr>
                <w:rFonts w:cs="Calibri"/>
                <w:noProof/>
                <w:sz w:val="24"/>
                <w:szCs w:val="24"/>
              </w:rPr>
            </w:pPr>
            <w:r w:rsidRPr="00BE4FAA">
              <w:rPr>
                <w:rFonts w:cs="Calibri"/>
                <w:noProof/>
                <w:sz w:val="24"/>
                <w:szCs w:val="24"/>
              </w:rPr>
              <w:t xml:space="preserve">Shift </w:t>
            </w:r>
            <w:r>
              <w:rPr>
                <w:rFonts w:cs="Calibri"/>
                <w:noProof/>
                <w:sz w:val="24"/>
                <w:szCs w:val="24"/>
              </w:rPr>
              <w:t>tempering officer</w:t>
            </w:r>
          </w:p>
          <w:p w14:paraId="234116E9" w14:textId="566EA65A" w:rsidR="00627F30" w:rsidRPr="001C3A7E" w:rsidRDefault="001C3A7E" w:rsidP="001C3A7E">
            <w:pPr>
              <w:ind w:left="360" w:firstLine="571"/>
              <w:jc w:val="both"/>
              <w:rPr>
                <w:rFonts w:cs="Calibri"/>
                <w:noProof/>
                <w:sz w:val="24"/>
                <w:szCs w:val="24"/>
              </w:rPr>
            </w:pPr>
            <w:r w:rsidRPr="00BE4FAA">
              <w:rPr>
                <w:rFonts w:cs="Calibri"/>
                <w:noProof/>
                <w:sz w:val="24"/>
                <w:szCs w:val="24"/>
              </w:rPr>
              <w:t xml:space="preserve">Shift </w:t>
            </w:r>
            <w:r>
              <w:rPr>
                <w:rFonts w:cs="Calibri"/>
                <w:noProof/>
                <w:sz w:val="24"/>
                <w:szCs w:val="24"/>
              </w:rPr>
              <w:t>packing officer &amp; helpers</w:t>
            </w:r>
          </w:p>
          <w:p w14:paraId="33DF0F47" w14:textId="6DF0A3D2" w:rsidR="00487EA2" w:rsidRPr="00487EA2" w:rsidRDefault="00487EA2" w:rsidP="00487EA2">
            <w:pPr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1C3A7E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1C3A7E">
              <w:rPr>
                <w:rFonts w:cs="Calibri"/>
                <w:noProof/>
                <w:sz w:val="24"/>
                <w:szCs w:val="24"/>
              </w:rPr>
              <w:t xml:space="preserve">Forklift and Stacker           </w:t>
            </w:r>
          </w:p>
          <w:p w14:paraId="042A0EEB" w14:textId="14AF7458" w:rsidR="001C3A7E" w:rsidRDefault="00487EA2" w:rsidP="001C3A7E">
            <w:pPr>
              <w:jc w:val="both"/>
              <w:rPr>
                <w:rFonts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1C3A7E">
              <w:rPr>
                <w:rFonts w:cs="Calibri"/>
                <w:noProof/>
                <w:sz w:val="24"/>
                <w:szCs w:val="24"/>
              </w:rPr>
              <w:t xml:space="preserve"> </w:t>
            </w:r>
            <w:r w:rsidR="001C3A7E">
              <w:rPr>
                <w:rFonts w:cs="Calibri"/>
                <w:noProof/>
                <w:sz w:val="24"/>
                <w:szCs w:val="24"/>
              </w:rPr>
              <w:t xml:space="preserve">Internal cullet, Racks, Jumbo bags, </w:t>
            </w:r>
          </w:p>
          <w:p w14:paraId="067D1F08" w14:textId="43C99EA2" w:rsidR="00C15BE2" w:rsidRPr="001C3A7E" w:rsidRDefault="001C3A7E" w:rsidP="00C15BE2">
            <w:pPr>
              <w:jc w:val="both"/>
              <w:rPr>
                <w:rFonts w:cs="Calibri"/>
                <w:noProof/>
                <w:sz w:val="24"/>
                <w:szCs w:val="24"/>
              </w:rPr>
            </w:pPr>
            <w:r>
              <w:rPr>
                <w:rFonts w:cs="Calibri"/>
                <w:noProof/>
                <w:sz w:val="24"/>
                <w:szCs w:val="24"/>
              </w:rPr>
              <w:t xml:space="preserve">                        Wooden pallet and Metalic bins</w:t>
            </w:r>
          </w:p>
        </w:tc>
      </w:tr>
      <w:tr w:rsidR="00193404" w:rsidRPr="006C0CFC" w14:paraId="1AF13943" w14:textId="77777777" w:rsidTr="00191877">
        <w:trPr>
          <w:trHeight w:hRule="exact" w:val="432"/>
        </w:trPr>
        <w:tc>
          <w:tcPr>
            <w:tcW w:w="5454" w:type="dxa"/>
            <w:gridSpan w:val="5"/>
            <w:shd w:val="clear" w:color="auto" w:fill="8DB3E2" w:themeFill="text2" w:themeFillTint="66"/>
            <w:vAlign w:val="center"/>
          </w:tcPr>
          <w:p w14:paraId="1694FB7C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346" w:type="dxa"/>
            <w:gridSpan w:val="5"/>
            <w:shd w:val="clear" w:color="auto" w:fill="8DB3E2" w:themeFill="text2" w:themeFillTint="66"/>
            <w:vAlign w:val="center"/>
          </w:tcPr>
          <w:p w14:paraId="6C808EBF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0357BB90" w14:textId="77777777" w:rsidTr="00043FD6">
        <w:tc>
          <w:tcPr>
            <w:tcW w:w="5454" w:type="dxa"/>
            <w:gridSpan w:val="5"/>
          </w:tcPr>
          <w:p w14:paraId="332E8D31" w14:textId="3D8C6F38" w:rsidR="00627F30" w:rsidRPr="009161A6" w:rsidRDefault="00487EA2" w:rsidP="00DD6B8C">
            <w:pPr>
              <w:ind w:left="428" w:hanging="425"/>
              <w:rPr>
                <w:rFonts w:ascii="Calibri" w:hAnsi="Calibri" w:cs="Calibri"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1C3A7E" w:rsidRPr="00CB42E2">
              <w:rPr>
                <w:rFonts w:eastAsia="Times New Roman" w:cs="Calibri"/>
                <w:color w:val="000000"/>
                <w:sz w:val="24"/>
                <w:szCs w:val="24"/>
              </w:rPr>
              <w:t xml:space="preserve">This standard operating procedure (SOP) outlines the proper procedures for handling internal cullet from various sources in a glass manufacturing facility to ensure safety, cleanliness, and efficient recycling or disposal of glass cullet. This SOP applies to all personnel involved in the handling of internal </w:t>
            </w:r>
            <w:proofErr w:type="gramStart"/>
            <w:r w:rsidR="001C3A7E" w:rsidRPr="00CB42E2">
              <w:rPr>
                <w:rFonts w:eastAsia="Times New Roman" w:cs="Calibri"/>
                <w:color w:val="000000"/>
                <w:sz w:val="24"/>
                <w:szCs w:val="24"/>
              </w:rPr>
              <w:t>cullet</w:t>
            </w:r>
            <w:proofErr w:type="gramEnd"/>
            <w:r w:rsidR="001C3A7E" w:rsidRPr="00CB42E2">
              <w:rPr>
                <w:rFonts w:eastAsia="Times New Roman" w:cs="Calibri"/>
                <w:color w:val="000000"/>
                <w:sz w:val="24"/>
                <w:szCs w:val="24"/>
              </w:rPr>
              <w:t xml:space="preserve"> at the glass manufacturing facility.</w:t>
            </w:r>
          </w:p>
          <w:p w14:paraId="2FD1997C" w14:textId="72567627" w:rsidR="00487EA2" w:rsidRPr="00293692" w:rsidRDefault="00487EA2" w:rsidP="00627F3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346" w:type="dxa"/>
            <w:gridSpan w:val="5"/>
          </w:tcPr>
          <w:p w14:paraId="25DF3545" w14:textId="77777777" w:rsidR="001C3A7E" w:rsidRPr="009C27DB" w:rsidRDefault="001C3A7E" w:rsidP="00DD6B8C">
            <w:pPr>
              <w:ind w:left="513" w:hanging="513"/>
              <w:jc w:val="both"/>
              <w:rPr>
                <w:rFonts w:cs="Calibri"/>
                <w:b/>
                <w:sz w:val="24"/>
                <w:szCs w:val="24"/>
              </w:rPr>
            </w:pPr>
            <w:r w:rsidRPr="00480A45">
              <w:rPr>
                <w:rFonts w:cs="Calibri"/>
                <w:b/>
                <w:sz w:val="24"/>
                <w:szCs w:val="24"/>
              </w:rPr>
              <w:t>4.1</w:t>
            </w:r>
            <w:r>
              <w:rPr>
                <w:rFonts w:cs="Calibri"/>
                <w:b/>
                <w:sz w:val="24"/>
                <w:szCs w:val="24"/>
              </w:rPr>
              <w:t xml:space="preserve"> </w:t>
            </w:r>
            <w:r w:rsidRPr="00480A45">
              <w:rPr>
                <w:rFonts w:cs="Calibri"/>
                <w:b/>
                <w:sz w:val="24"/>
                <w:szCs w:val="24"/>
              </w:rPr>
              <w:t>Quality:</w:t>
            </w:r>
            <w:r>
              <w:rPr>
                <w:rFonts w:cs="Calibri"/>
                <w:b/>
                <w:sz w:val="24"/>
                <w:szCs w:val="24"/>
              </w:rPr>
              <w:t xml:space="preserve"> </w:t>
            </w:r>
            <w:r w:rsidRPr="00EB40B3">
              <w:rPr>
                <w:rFonts w:cs="Calibri"/>
                <w:sz w:val="24"/>
                <w:szCs w:val="24"/>
              </w:rPr>
              <w:t>To ensure the proper handling and management of in</w:t>
            </w:r>
            <w:r>
              <w:rPr>
                <w:rFonts w:cs="Calibri"/>
                <w:sz w:val="24"/>
                <w:szCs w:val="24"/>
              </w:rPr>
              <w:t>ternal</w:t>
            </w:r>
            <w:r w:rsidRPr="00EB40B3">
              <w:rPr>
                <w:rFonts w:cs="Calibri"/>
                <w:sz w:val="24"/>
                <w:szCs w:val="24"/>
              </w:rPr>
              <w:t xml:space="preserve"> cullet from various sources, maintaining safety standards and ensuring only clean cullet enters the crusher or batch-house.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Pr="00167DCD">
              <w:rPr>
                <w:rFonts w:cs="Calibri"/>
                <w:sz w:val="24"/>
                <w:szCs w:val="24"/>
              </w:rPr>
              <w:t xml:space="preserve">Consuming contaminated cullet will increase the defect level and decrease </w:t>
            </w:r>
            <w:r>
              <w:rPr>
                <w:rFonts w:cs="Calibri"/>
                <w:sz w:val="24"/>
                <w:szCs w:val="24"/>
              </w:rPr>
              <w:t>quality of glass.</w:t>
            </w:r>
            <w:r>
              <w:rPr>
                <w:rFonts w:cs="Calibri"/>
                <w:sz w:val="24"/>
                <w:szCs w:val="24"/>
              </w:rPr>
              <w:tab/>
            </w:r>
          </w:p>
          <w:p w14:paraId="7F0B6A7C" w14:textId="77777777" w:rsidR="001C3A7E" w:rsidRDefault="001C3A7E" w:rsidP="001C3A7E">
            <w:pPr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4.2 </w:t>
            </w:r>
            <w:r w:rsidRPr="00480A45">
              <w:rPr>
                <w:rFonts w:cs="Calibri"/>
                <w:b/>
                <w:sz w:val="24"/>
                <w:szCs w:val="24"/>
              </w:rPr>
              <w:t xml:space="preserve">EHS: </w:t>
            </w:r>
            <w:r>
              <w:rPr>
                <w:rFonts w:cs="Calibri"/>
                <w:sz w:val="24"/>
                <w:szCs w:val="24"/>
              </w:rPr>
              <w:t xml:space="preserve">Cut injuries. </w:t>
            </w:r>
          </w:p>
          <w:p w14:paraId="113A4437" w14:textId="5990DF9B" w:rsidR="008B27C9" w:rsidRPr="00F37FF0" w:rsidRDefault="008B27C9" w:rsidP="001C3A7E">
            <w:pPr>
              <w:pStyle w:val="ListParagraph"/>
              <w:tabs>
                <w:tab w:val="left" w:pos="3002"/>
              </w:tabs>
              <w:ind w:left="36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A11303" w:rsidRPr="006C0CFC" w14:paraId="08864AB5" w14:textId="77777777" w:rsidTr="00191877">
        <w:trPr>
          <w:trHeight w:val="431"/>
        </w:trPr>
        <w:tc>
          <w:tcPr>
            <w:tcW w:w="5454" w:type="dxa"/>
            <w:gridSpan w:val="5"/>
            <w:shd w:val="clear" w:color="auto" w:fill="8DB3E2" w:themeFill="text2" w:themeFillTint="66"/>
            <w:vAlign w:val="center"/>
          </w:tcPr>
          <w:p w14:paraId="57C34506" w14:textId="5B6C97F9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346" w:type="dxa"/>
            <w:gridSpan w:val="5"/>
            <w:shd w:val="clear" w:color="auto" w:fill="8DB3E2" w:themeFill="text2" w:themeFillTint="66"/>
            <w:vAlign w:val="center"/>
          </w:tcPr>
          <w:p w14:paraId="793BDC7B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CF3D60">
              <w:rPr>
                <w:rFonts w:ascii="Calibri" w:hAnsi="Calibri" w:cs="Calibri"/>
                <w:b/>
                <w:sz w:val="24"/>
                <w:szCs w:val="24"/>
              </w:rPr>
              <w:t>Competency Enhancement</w:t>
            </w:r>
          </w:p>
        </w:tc>
      </w:tr>
      <w:tr w:rsidR="00A11303" w:rsidRPr="006C0CFC" w14:paraId="4622109B" w14:textId="77777777" w:rsidTr="00D2669C">
        <w:tc>
          <w:tcPr>
            <w:tcW w:w="5454" w:type="dxa"/>
            <w:gridSpan w:val="5"/>
          </w:tcPr>
          <w:p w14:paraId="6B620797" w14:textId="6A1CEAB6" w:rsidR="001A4A10" w:rsidRPr="00C15BE2" w:rsidRDefault="00A11303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346" w:type="dxa"/>
            <w:gridSpan w:val="5"/>
          </w:tcPr>
          <w:p w14:paraId="4B987E1D" w14:textId="3A16E846" w:rsidR="001C3A7E" w:rsidRPr="00CB42E2" w:rsidRDefault="001C3A7E" w:rsidP="00DD6B8C">
            <w:pPr>
              <w:ind w:left="371" w:hanging="371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B42E2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6.1</w:t>
            </w:r>
            <w:r w:rsidRPr="00CB42E2">
              <w:rPr>
                <w:rFonts w:eastAsia="Times New Roman" w:cs="Calibri"/>
                <w:color w:val="000000"/>
                <w:sz w:val="24"/>
                <w:szCs w:val="24"/>
              </w:rPr>
              <w:t xml:space="preserve"> Training is to be given to all personnel involved in cullet handling mus</w:t>
            </w:r>
            <w:r>
              <w:rPr>
                <w:rFonts w:eastAsia="Times New Roman" w:cs="Calibri"/>
                <w:color w:val="000000"/>
                <w:sz w:val="24"/>
                <w:szCs w:val="24"/>
              </w:rPr>
              <w:t>t undergo training on this SOP.</w:t>
            </w:r>
          </w:p>
          <w:p w14:paraId="342B082F" w14:textId="77777777" w:rsidR="001C3A7E" w:rsidRDefault="001C3A7E" w:rsidP="001C3A7E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CB42E2">
              <w:rPr>
                <w:rFonts w:eastAsia="Times New Roman" w:cs="Calibri"/>
                <w:b/>
                <w:bCs/>
                <w:color w:val="000000"/>
                <w:sz w:val="24"/>
                <w:szCs w:val="24"/>
              </w:rPr>
              <w:t>6.2</w:t>
            </w:r>
            <w:r w:rsidRPr="00CB42E2">
              <w:rPr>
                <w:rFonts w:eastAsia="Times New Roman" w:cs="Calibri"/>
                <w:color w:val="000000"/>
                <w:sz w:val="24"/>
                <w:szCs w:val="24"/>
              </w:rPr>
              <w:t xml:space="preserve"> Visual posters to be used for communication.</w:t>
            </w:r>
          </w:p>
          <w:p w14:paraId="260C6F99" w14:textId="0A67CFB8" w:rsidR="00A11303" w:rsidRPr="00293692" w:rsidRDefault="00A11303" w:rsidP="00FC6C7F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7C1688" w:rsidRPr="006C0CFC" w14:paraId="78A8D7FE" w14:textId="77777777" w:rsidTr="00191877">
        <w:trPr>
          <w:trHeight w:hRule="exact"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23E3E3DA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77637DE9" w14:textId="77777777" w:rsidTr="00191877">
        <w:trPr>
          <w:trHeight w:hRule="exact" w:val="432"/>
        </w:trPr>
        <w:tc>
          <w:tcPr>
            <w:tcW w:w="10800" w:type="dxa"/>
            <w:gridSpan w:val="10"/>
            <w:shd w:val="clear" w:color="auto" w:fill="C6D9F1" w:themeFill="text2" w:themeFillTint="33"/>
          </w:tcPr>
          <w:p w14:paraId="00731527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59FF1F9B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2B6C5E1E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13A4CAEF" w14:textId="77777777" w:rsidTr="00043FD6">
        <w:tc>
          <w:tcPr>
            <w:tcW w:w="5634" w:type="dxa"/>
            <w:gridSpan w:val="6"/>
          </w:tcPr>
          <w:p w14:paraId="5AB830E4" w14:textId="3DD4A666" w:rsidR="00F623EA" w:rsidRPr="00F623EA" w:rsidRDefault="00F623EA" w:rsidP="00F623EA">
            <w:pPr>
              <w:pStyle w:val="ListParagraph"/>
              <w:numPr>
                <w:ilvl w:val="2"/>
                <w:numId w:val="8"/>
              </w:numPr>
              <w:spacing w:line="360" w:lineRule="auto"/>
              <w:rPr>
                <w:b/>
                <w:sz w:val="24"/>
                <w:szCs w:val="24"/>
              </w:rPr>
            </w:pPr>
            <w:r w:rsidRPr="00F623EA">
              <w:rPr>
                <w:b/>
                <w:sz w:val="24"/>
                <w:szCs w:val="24"/>
              </w:rPr>
              <w:t xml:space="preserve">Source of internal </w:t>
            </w:r>
            <w:proofErr w:type="gramStart"/>
            <w:r w:rsidRPr="00F623EA">
              <w:rPr>
                <w:b/>
                <w:sz w:val="24"/>
                <w:szCs w:val="24"/>
              </w:rPr>
              <w:t>cullet</w:t>
            </w:r>
            <w:proofErr w:type="gramEnd"/>
            <w:r w:rsidRPr="00F623EA">
              <w:rPr>
                <w:b/>
                <w:sz w:val="24"/>
                <w:szCs w:val="24"/>
              </w:rPr>
              <w:t>:</w:t>
            </w:r>
          </w:p>
          <w:p w14:paraId="67387171" w14:textId="4699F1E9" w:rsidR="00F623EA" w:rsidRP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</w:rPr>
            </w:pPr>
            <w:r w:rsidRPr="00F623EA">
              <w:rPr>
                <w:bCs/>
                <w:sz w:val="24"/>
                <w:szCs w:val="24"/>
              </w:rPr>
              <w:t>The sources identified here are for internal cullet generation.</w:t>
            </w:r>
          </w:p>
          <w:p w14:paraId="7B64FB5A" w14:textId="77383336" w:rsidR="00F623EA" w:rsidRDefault="00F623EA" w:rsidP="00F623EA">
            <w:pPr>
              <w:spacing w:line="360" w:lineRule="auto"/>
              <w:rPr>
                <w:bCs/>
                <w:sz w:val="24"/>
                <w:szCs w:val="24"/>
                <w:lang w:val="en-IN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proofErr w:type="gramStart"/>
            <w:r>
              <w:rPr>
                <w:b/>
                <w:sz w:val="24"/>
                <w:szCs w:val="24"/>
              </w:rPr>
              <w:t>1.1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 xml:space="preserve">from </w:t>
            </w:r>
            <w:r>
              <w:rPr>
                <w:b/>
                <w:bCs/>
                <w:sz w:val="24"/>
                <w:szCs w:val="24"/>
                <w:lang w:val="en-IN"/>
              </w:rPr>
              <w:t>c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 xml:space="preserve">old </w:t>
            </w:r>
            <w:r>
              <w:rPr>
                <w:b/>
                <w:bCs/>
                <w:sz w:val="24"/>
                <w:szCs w:val="24"/>
                <w:lang w:val="en-IN"/>
              </w:rPr>
              <w:t>e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>nd:</w:t>
            </w:r>
            <w:r w:rsidRPr="00A1172B">
              <w:rPr>
                <w:bCs/>
                <w:sz w:val="24"/>
                <w:szCs w:val="24"/>
                <w:lang w:val="en-IN"/>
              </w:rPr>
              <w:t xml:space="preserve"> </w:t>
            </w:r>
          </w:p>
          <w:p w14:paraId="6C0B9CD6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 w:rsidRPr="00A1172B">
              <w:rPr>
                <w:bCs/>
                <w:sz w:val="24"/>
                <w:szCs w:val="24"/>
                <w:lang w:val="en-IN"/>
              </w:rPr>
              <w:t xml:space="preserve">a. </w:t>
            </w:r>
            <w:r w:rsidRPr="00A1172B">
              <w:rPr>
                <w:b/>
                <w:sz w:val="24"/>
                <w:szCs w:val="24"/>
                <w:lang w:val="en-IN"/>
              </w:rPr>
              <w:t xml:space="preserve">Rejected </w:t>
            </w:r>
            <w:r>
              <w:rPr>
                <w:b/>
                <w:sz w:val="24"/>
                <w:szCs w:val="24"/>
                <w:lang w:val="en-IN"/>
              </w:rPr>
              <w:t>g</w:t>
            </w:r>
            <w:r w:rsidRPr="00A1172B">
              <w:rPr>
                <w:b/>
                <w:sz w:val="24"/>
                <w:szCs w:val="24"/>
                <w:lang w:val="en-IN"/>
              </w:rPr>
              <w:t xml:space="preserve">lass on </w:t>
            </w:r>
            <w:r>
              <w:rPr>
                <w:b/>
                <w:sz w:val="24"/>
                <w:szCs w:val="24"/>
                <w:lang w:val="en-IN"/>
              </w:rPr>
              <w:t>r</w:t>
            </w:r>
            <w:r w:rsidRPr="00A1172B">
              <w:rPr>
                <w:b/>
                <w:sz w:val="24"/>
                <w:szCs w:val="24"/>
                <w:lang w:val="en-IN"/>
              </w:rPr>
              <w:t>ack</w:t>
            </w:r>
            <w:r w:rsidRPr="00A1172B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148CA260" w14:textId="77777777" w:rsidR="00F623EA" w:rsidRPr="00F623EA" w:rsidRDefault="00F623EA" w:rsidP="00DD6B8C">
            <w:pPr>
              <w:spacing w:line="360" w:lineRule="auto"/>
              <w:ind w:left="712"/>
              <w:rPr>
                <w:b/>
                <w:sz w:val="24"/>
                <w:szCs w:val="24"/>
              </w:rPr>
            </w:pPr>
            <w:r w:rsidRPr="00F623EA">
              <w:rPr>
                <w:bCs/>
                <w:sz w:val="24"/>
                <w:szCs w:val="24"/>
                <w:lang w:val="en-IN"/>
              </w:rPr>
              <w:t xml:space="preserve">Ensure that rejected glass is placed securely on </w:t>
            </w:r>
            <w:r w:rsidRPr="00F623EA">
              <w:rPr>
                <w:bCs/>
                <w:sz w:val="24"/>
                <w:szCs w:val="24"/>
                <w:lang w:val="en-IN"/>
              </w:rPr>
              <w:lastRenderedPageBreak/>
              <w:t>designated racks with weight not more than 1600kg.</w:t>
            </w:r>
          </w:p>
          <w:p w14:paraId="723DEE40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 w:rsidRPr="00A1172B">
              <w:rPr>
                <w:bCs/>
                <w:sz w:val="24"/>
                <w:szCs w:val="24"/>
                <w:lang w:val="en-IN"/>
              </w:rPr>
              <w:t xml:space="preserve">b. </w:t>
            </w:r>
            <w:r w:rsidRPr="00A1172B">
              <w:rPr>
                <w:b/>
                <w:sz w:val="24"/>
                <w:szCs w:val="24"/>
                <w:lang w:val="en-IN"/>
              </w:rPr>
              <w:t xml:space="preserve">Cullet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A1172B">
              <w:rPr>
                <w:b/>
                <w:sz w:val="24"/>
                <w:szCs w:val="24"/>
                <w:lang w:val="en-IN"/>
              </w:rPr>
              <w:t xml:space="preserve">elow </w:t>
            </w:r>
            <w:r>
              <w:rPr>
                <w:b/>
                <w:sz w:val="24"/>
                <w:szCs w:val="24"/>
                <w:lang w:val="en-IN"/>
              </w:rPr>
              <w:t>c</w:t>
            </w:r>
            <w:r w:rsidRPr="00A1172B">
              <w:rPr>
                <w:b/>
                <w:sz w:val="24"/>
                <w:szCs w:val="24"/>
                <w:lang w:val="en-IN"/>
              </w:rPr>
              <w:t xml:space="preserve">onveyor </w:t>
            </w:r>
            <w:r>
              <w:rPr>
                <w:b/>
                <w:sz w:val="24"/>
                <w:szCs w:val="24"/>
                <w:lang w:val="en-IN"/>
              </w:rPr>
              <w:t>l</w:t>
            </w:r>
            <w:r w:rsidRPr="00A1172B">
              <w:rPr>
                <w:b/>
                <w:sz w:val="24"/>
                <w:szCs w:val="24"/>
                <w:lang w:val="en-IN"/>
              </w:rPr>
              <w:t>ine</w:t>
            </w:r>
            <w:r w:rsidRPr="00A1172B">
              <w:rPr>
                <w:bCs/>
                <w:sz w:val="24"/>
                <w:szCs w:val="24"/>
                <w:lang w:val="en-IN"/>
              </w:rPr>
              <w:t>:</w:t>
            </w:r>
          </w:p>
          <w:p w14:paraId="4CEA01FD" w14:textId="77777777" w:rsidR="00F623EA" w:rsidRPr="00F623EA" w:rsidRDefault="00F623EA" w:rsidP="00DD6B8C">
            <w:pPr>
              <w:spacing w:line="360" w:lineRule="auto"/>
              <w:ind w:left="712"/>
              <w:rPr>
                <w:bCs/>
                <w:sz w:val="24"/>
                <w:szCs w:val="24"/>
                <w:lang w:val="en-IN"/>
              </w:rPr>
            </w:pPr>
            <w:r w:rsidRPr="00F623EA">
              <w:rPr>
                <w:bCs/>
                <w:sz w:val="24"/>
                <w:szCs w:val="24"/>
                <w:lang w:val="en-IN"/>
              </w:rPr>
              <w:t>Remove the cullet from below the conveyor line and transfer it to designated storage containers.</w:t>
            </w:r>
          </w:p>
          <w:p w14:paraId="485B20C0" w14:textId="18D31854" w:rsidR="00F623EA" w:rsidRPr="00F623EA" w:rsidRDefault="00F623EA" w:rsidP="00DD6B8C">
            <w:pPr>
              <w:spacing w:line="360" w:lineRule="auto"/>
              <w:ind w:left="712"/>
              <w:rPr>
                <w:bCs/>
                <w:sz w:val="24"/>
                <w:szCs w:val="24"/>
                <w:lang w:val="en-IN"/>
              </w:rPr>
            </w:pPr>
            <w:r w:rsidRPr="00F623EA">
              <w:rPr>
                <w:bCs/>
                <w:sz w:val="24"/>
                <w:szCs w:val="24"/>
                <w:lang w:val="en-IN"/>
              </w:rPr>
              <w:t xml:space="preserve">If the cullet is dusty </w:t>
            </w:r>
            <w:proofErr w:type="gramStart"/>
            <w:r w:rsidRPr="00F623EA">
              <w:rPr>
                <w:bCs/>
                <w:sz w:val="24"/>
                <w:szCs w:val="24"/>
                <w:lang w:val="en-IN"/>
              </w:rPr>
              <w:t>transfer</w:t>
            </w:r>
            <w:proofErr w:type="gramEnd"/>
            <w:r w:rsidRPr="00F623EA">
              <w:rPr>
                <w:bCs/>
                <w:sz w:val="24"/>
                <w:szCs w:val="24"/>
                <w:lang w:val="en-IN"/>
              </w:rPr>
              <w:t xml:space="preserve"> it to Batch house for washing.</w:t>
            </w:r>
          </w:p>
          <w:p w14:paraId="6B04376B" w14:textId="7E2B20E7" w:rsidR="00F623EA" w:rsidRDefault="00DD6B8C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c. </w:t>
            </w:r>
            <w:r w:rsidR="00F623EA" w:rsidRPr="00A1172B">
              <w:rPr>
                <w:b/>
                <w:sz w:val="24"/>
                <w:szCs w:val="24"/>
                <w:lang w:val="en-IN"/>
              </w:rPr>
              <w:t xml:space="preserve">Online </w:t>
            </w:r>
            <w:r w:rsidR="00F623EA">
              <w:rPr>
                <w:b/>
                <w:sz w:val="24"/>
                <w:szCs w:val="24"/>
                <w:lang w:val="en-IN"/>
              </w:rPr>
              <w:t>b</w:t>
            </w:r>
            <w:r w:rsidR="00F623EA" w:rsidRPr="00A1172B">
              <w:rPr>
                <w:b/>
                <w:sz w:val="24"/>
                <w:szCs w:val="24"/>
                <w:lang w:val="en-IN"/>
              </w:rPr>
              <w:t xml:space="preserve">reakage </w:t>
            </w:r>
            <w:r w:rsidR="00F623EA">
              <w:rPr>
                <w:b/>
                <w:sz w:val="24"/>
                <w:szCs w:val="24"/>
                <w:lang w:val="en-IN"/>
              </w:rPr>
              <w:t>c</w:t>
            </w:r>
            <w:r w:rsidR="00F623EA" w:rsidRPr="00A1172B">
              <w:rPr>
                <w:b/>
                <w:sz w:val="24"/>
                <w:szCs w:val="24"/>
                <w:lang w:val="en-IN"/>
              </w:rPr>
              <w:t xml:space="preserve">oming from </w:t>
            </w:r>
            <w:r w:rsidR="00F623EA">
              <w:rPr>
                <w:b/>
                <w:sz w:val="24"/>
                <w:szCs w:val="24"/>
                <w:lang w:val="en-IN"/>
              </w:rPr>
              <w:t>l</w:t>
            </w:r>
            <w:r w:rsidR="00F623EA" w:rsidRPr="00A1172B">
              <w:rPr>
                <w:b/>
                <w:sz w:val="24"/>
                <w:szCs w:val="24"/>
                <w:lang w:val="en-IN"/>
              </w:rPr>
              <w:t>ehr</w:t>
            </w:r>
            <w:r w:rsidR="00F623EA" w:rsidRPr="00A1172B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1BCF03A0" w14:textId="77777777" w:rsidR="00F623EA" w:rsidRPr="00F623EA" w:rsidRDefault="00F623EA" w:rsidP="00DD6B8C">
            <w:pPr>
              <w:spacing w:line="360" w:lineRule="auto"/>
              <w:ind w:left="712"/>
              <w:rPr>
                <w:bCs/>
                <w:sz w:val="24"/>
                <w:szCs w:val="24"/>
                <w:lang w:val="en-IN"/>
              </w:rPr>
            </w:pPr>
            <w:r w:rsidRPr="00F623EA">
              <w:rPr>
                <w:bCs/>
                <w:sz w:val="24"/>
                <w:szCs w:val="24"/>
                <w:lang w:val="en-IN"/>
              </w:rPr>
              <w:t>Collect any glass breakage occurring during the online process and transfer it to designated storage containers.</w:t>
            </w:r>
          </w:p>
          <w:p w14:paraId="71C366E7" w14:textId="77777777" w:rsidR="00F623EA" w:rsidRDefault="00F623EA" w:rsidP="00DD6B8C">
            <w:pPr>
              <w:spacing w:line="360" w:lineRule="auto"/>
              <w:rPr>
                <w:bCs/>
                <w:sz w:val="24"/>
                <w:szCs w:val="24"/>
                <w:lang w:val="en-IN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1.2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 xml:space="preserve">From </w:t>
            </w:r>
            <w:r>
              <w:rPr>
                <w:b/>
                <w:bCs/>
                <w:sz w:val="24"/>
                <w:szCs w:val="24"/>
                <w:lang w:val="en-IN"/>
              </w:rPr>
              <w:t>g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 xml:space="preserve">rinding </w:t>
            </w:r>
            <w:r>
              <w:rPr>
                <w:b/>
                <w:bCs/>
                <w:sz w:val="24"/>
                <w:szCs w:val="24"/>
                <w:lang w:val="en-IN"/>
              </w:rPr>
              <w:t>l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>ine:</w:t>
            </w:r>
            <w:r w:rsidRPr="00A1172B">
              <w:rPr>
                <w:bCs/>
                <w:sz w:val="24"/>
                <w:szCs w:val="24"/>
                <w:lang w:val="en-IN"/>
              </w:rPr>
              <w:t xml:space="preserve"> </w:t>
            </w:r>
          </w:p>
          <w:p w14:paraId="704FAFDD" w14:textId="77777777" w:rsidR="00F623EA" w:rsidRDefault="00F623EA" w:rsidP="00DD6B8C">
            <w:pPr>
              <w:spacing w:line="360" w:lineRule="auto"/>
              <w:ind w:left="428"/>
              <w:rPr>
                <w:bCs/>
                <w:lang w:val="en-IN"/>
              </w:rPr>
            </w:pPr>
            <w:r w:rsidRPr="00A1172B">
              <w:rPr>
                <w:bCs/>
                <w:sz w:val="24"/>
                <w:szCs w:val="24"/>
                <w:lang w:val="en-IN"/>
              </w:rPr>
              <w:t xml:space="preserve">a. </w:t>
            </w:r>
            <w:r w:rsidRPr="005924E9">
              <w:rPr>
                <w:b/>
                <w:lang w:val="en-IN"/>
              </w:rPr>
              <w:t xml:space="preserve">Rejected </w:t>
            </w:r>
            <w:r w:rsidRPr="009C27DB">
              <w:rPr>
                <w:b/>
                <w:sz w:val="24"/>
                <w:szCs w:val="24"/>
                <w:lang w:val="en-IN"/>
              </w:rPr>
              <w:t>sheet</w:t>
            </w:r>
            <w:r w:rsidRPr="005924E9">
              <w:rPr>
                <w:b/>
                <w:lang w:val="en-IN"/>
              </w:rPr>
              <w:t xml:space="preserve"> by QA</w:t>
            </w:r>
            <w:r w:rsidRPr="0094663E">
              <w:rPr>
                <w:bCs/>
                <w:lang w:val="en-IN"/>
              </w:rPr>
              <w:t xml:space="preserve">: </w:t>
            </w:r>
          </w:p>
          <w:p w14:paraId="3C1AAC8B" w14:textId="77777777" w:rsidR="00F623EA" w:rsidRDefault="00F623EA" w:rsidP="00DD6B8C">
            <w:pPr>
              <w:pStyle w:val="ListParagraph"/>
              <w:spacing w:after="200" w:line="360" w:lineRule="auto"/>
              <w:ind w:left="712"/>
              <w:rPr>
                <w:bCs/>
                <w:lang w:val="en-IN"/>
              </w:rPr>
            </w:pPr>
            <w:r w:rsidRPr="0094663E">
              <w:rPr>
                <w:bCs/>
                <w:lang w:val="en-IN"/>
              </w:rPr>
              <w:t xml:space="preserve">Rejected glass </w:t>
            </w:r>
            <w:r w:rsidRPr="009C27DB">
              <w:rPr>
                <w:bCs/>
                <w:sz w:val="24"/>
                <w:szCs w:val="24"/>
                <w:lang w:val="en-IN"/>
              </w:rPr>
              <w:t>sheets</w:t>
            </w:r>
            <w:r w:rsidRPr="0094663E">
              <w:rPr>
                <w:bCs/>
                <w:lang w:val="en-IN"/>
              </w:rPr>
              <w:t xml:space="preserve"> from the grinding line shall be placed in designated racks</w:t>
            </w:r>
            <w:r>
              <w:rPr>
                <w:bCs/>
                <w:lang w:val="en-IN"/>
              </w:rPr>
              <w:t xml:space="preserve"> </w:t>
            </w:r>
            <w:r>
              <w:rPr>
                <w:bCs/>
                <w:sz w:val="24"/>
                <w:szCs w:val="24"/>
                <w:lang w:val="en-IN"/>
              </w:rPr>
              <w:t>with weight not more than 1600kg</w:t>
            </w:r>
            <w:r w:rsidRPr="0094663E">
              <w:rPr>
                <w:bCs/>
                <w:lang w:val="en-IN"/>
              </w:rPr>
              <w:t>.</w:t>
            </w:r>
          </w:p>
          <w:p w14:paraId="03AC5007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 xml:space="preserve">b.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Breakage of </w:t>
            </w:r>
            <w:r>
              <w:rPr>
                <w:b/>
                <w:sz w:val="24"/>
                <w:szCs w:val="24"/>
                <w:lang w:val="en-IN"/>
              </w:rPr>
              <w:t>g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lass by </w:t>
            </w:r>
            <w:r>
              <w:rPr>
                <w:b/>
                <w:sz w:val="24"/>
                <w:szCs w:val="24"/>
                <w:lang w:val="en-IN"/>
              </w:rPr>
              <w:t>r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obot and </w:t>
            </w:r>
            <w:proofErr w:type="spellStart"/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>entler</w:t>
            </w:r>
            <w:proofErr w:type="spellEnd"/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0486D382" w14:textId="77777777" w:rsidR="00F623EA" w:rsidRPr="0094663E" w:rsidRDefault="00F623EA" w:rsidP="00DD6B8C">
            <w:pPr>
              <w:pStyle w:val="ListParagraph"/>
              <w:spacing w:after="200" w:line="360" w:lineRule="auto"/>
              <w:ind w:left="712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 xml:space="preserve">Glass </w:t>
            </w:r>
            <w:r w:rsidRPr="009C27DB">
              <w:rPr>
                <w:bCs/>
                <w:lang w:val="en-IN"/>
              </w:rPr>
              <w:t>breakage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 caused by robots or </w:t>
            </w:r>
            <w:proofErr w:type="spellStart"/>
            <w:r>
              <w:rPr>
                <w:bCs/>
                <w:sz w:val="24"/>
                <w:szCs w:val="24"/>
                <w:lang w:val="en-IN"/>
              </w:rPr>
              <w:t>bentler’s</w:t>
            </w:r>
            <w:proofErr w:type="spellEnd"/>
            <w:r w:rsidRPr="0094663E">
              <w:rPr>
                <w:bCs/>
                <w:sz w:val="24"/>
                <w:szCs w:val="24"/>
                <w:lang w:val="en-IN"/>
              </w:rPr>
              <w:t xml:space="preserve"> shall be collected and placed in designated containers.</w:t>
            </w:r>
          </w:p>
          <w:p w14:paraId="436CCB7A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 xml:space="preserve">c.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Cullet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elow </w:t>
            </w:r>
            <w:r>
              <w:rPr>
                <w:b/>
                <w:sz w:val="24"/>
                <w:szCs w:val="24"/>
                <w:lang w:val="en-IN"/>
              </w:rPr>
              <w:t>c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onveyor </w:t>
            </w:r>
            <w:r>
              <w:rPr>
                <w:b/>
                <w:sz w:val="24"/>
                <w:szCs w:val="24"/>
                <w:lang w:val="en-IN"/>
              </w:rPr>
              <w:t>l</w:t>
            </w:r>
            <w:r w:rsidRPr="0094663E">
              <w:rPr>
                <w:b/>
                <w:sz w:val="24"/>
                <w:szCs w:val="24"/>
                <w:lang w:val="en-IN"/>
              </w:rPr>
              <w:t>ine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3FC6CDB7" w14:textId="77777777" w:rsidR="00F623EA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>Any cullet found below the conveyor line in the grinding area shall be collected and placed in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94663E">
              <w:rPr>
                <w:bCs/>
                <w:sz w:val="24"/>
                <w:szCs w:val="24"/>
                <w:lang w:val="en-IN"/>
              </w:rPr>
              <w:t>designated containers</w:t>
            </w:r>
            <w:r>
              <w:rPr>
                <w:bCs/>
                <w:sz w:val="24"/>
                <w:szCs w:val="24"/>
                <w:lang w:val="en-IN"/>
              </w:rPr>
              <w:t xml:space="preserve"> and if there is dusty </w:t>
            </w:r>
            <w:r>
              <w:rPr>
                <w:bCs/>
                <w:sz w:val="24"/>
                <w:szCs w:val="24"/>
                <w:lang w:val="en-IN"/>
              </w:rPr>
              <w:lastRenderedPageBreak/>
              <w:t>cullet transfer it to Batch house for washing</w:t>
            </w:r>
            <w:r w:rsidRPr="0094663E">
              <w:rPr>
                <w:bCs/>
                <w:sz w:val="24"/>
                <w:szCs w:val="24"/>
                <w:lang w:val="en-IN"/>
              </w:rPr>
              <w:t>.</w:t>
            </w:r>
          </w:p>
          <w:p w14:paraId="48CEC517" w14:textId="77777777" w:rsidR="00F623EA" w:rsidRDefault="00F623EA" w:rsidP="00DD6B8C">
            <w:pPr>
              <w:spacing w:line="360" w:lineRule="auto"/>
              <w:rPr>
                <w:bCs/>
                <w:sz w:val="24"/>
                <w:szCs w:val="24"/>
                <w:lang w:val="en-IN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1.3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 xml:space="preserve">After ARC </w:t>
            </w:r>
            <w:r>
              <w:rPr>
                <w:b/>
                <w:bCs/>
                <w:sz w:val="24"/>
                <w:szCs w:val="24"/>
                <w:lang w:val="en-IN"/>
              </w:rPr>
              <w:t>b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 xml:space="preserve">efore </w:t>
            </w:r>
            <w:r>
              <w:rPr>
                <w:b/>
                <w:bCs/>
                <w:sz w:val="24"/>
                <w:szCs w:val="24"/>
                <w:lang w:val="en-IN"/>
              </w:rPr>
              <w:t>t</w:t>
            </w:r>
            <w:r w:rsidRPr="00A1172B">
              <w:rPr>
                <w:b/>
                <w:bCs/>
                <w:sz w:val="24"/>
                <w:szCs w:val="24"/>
                <w:lang w:val="en-IN"/>
              </w:rPr>
              <w:t>empering:</w:t>
            </w:r>
            <w:r w:rsidRPr="00A1172B">
              <w:rPr>
                <w:bCs/>
                <w:sz w:val="24"/>
                <w:szCs w:val="24"/>
                <w:lang w:val="en-IN"/>
              </w:rPr>
              <w:t xml:space="preserve"> </w:t>
            </w:r>
          </w:p>
          <w:p w14:paraId="3F6BD481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a.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Rejected </w:t>
            </w:r>
            <w:r>
              <w:rPr>
                <w:b/>
                <w:sz w:val="24"/>
                <w:szCs w:val="24"/>
                <w:lang w:val="en-IN"/>
              </w:rPr>
              <w:t>s</w:t>
            </w:r>
            <w:r w:rsidRPr="0094663E">
              <w:rPr>
                <w:b/>
                <w:sz w:val="24"/>
                <w:szCs w:val="24"/>
                <w:lang w:val="en-IN"/>
              </w:rPr>
              <w:t>heet by QA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26C427D7" w14:textId="77777777" w:rsidR="00F623EA" w:rsidRPr="0094663E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>Rejected glass sheets after the arc but before tempering shall be placed in designated racks</w:t>
            </w:r>
            <w:r>
              <w:rPr>
                <w:bCs/>
                <w:sz w:val="24"/>
                <w:szCs w:val="24"/>
                <w:lang w:val="en-IN"/>
              </w:rPr>
              <w:t xml:space="preserve"> with weight not more than 1600kg</w:t>
            </w:r>
            <w:r w:rsidRPr="0094663E">
              <w:rPr>
                <w:bCs/>
                <w:sz w:val="24"/>
                <w:szCs w:val="24"/>
                <w:lang w:val="en-IN"/>
              </w:rPr>
              <w:t>.</w:t>
            </w:r>
          </w:p>
          <w:p w14:paraId="4E3927D0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b.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Cullet from </w:t>
            </w:r>
            <w:r>
              <w:rPr>
                <w:b/>
                <w:sz w:val="24"/>
                <w:szCs w:val="24"/>
                <w:lang w:val="en-IN"/>
              </w:rPr>
              <w:t>d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umping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>ox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01B9460F" w14:textId="77777777" w:rsidR="00F623EA" w:rsidRPr="0094663E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>Glass cullet from the dumping box shall be collected and placed in designated containers.</w:t>
            </w:r>
          </w:p>
          <w:p w14:paraId="3BC16BB7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c.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Cullet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elow </w:t>
            </w:r>
            <w:r>
              <w:rPr>
                <w:b/>
                <w:sz w:val="24"/>
                <w:szCs w:val="24"/>
                <w:lang w:val="en-IN"/>
              </w:rPr>
              <w:t>c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onveyor </w:t>
            </w:r>
            <w:r>
              <w:rPr>
                <w:b/>
                <w:sz w:val="24"/>
                <w:szCs w:val="24"/>
                <w:lang w:val="en-IN"/>
              </w:rPr>
              <w:t>l</w:t>
            </w:r>
            <w:r w:rsidRPr="0094663E">
              <w:rPr>
                <w:b/>
                <w:sz w:val="24"/>
                <w:szCs w:val="24"/>
                <w:lang w:val="en-IN"/>
              </w:rPr>
              <w:t>ine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064E2327" w14:textId="77777777" w:rsidR="00F623EA" w:rsidRPr="0094663E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 xml:space="preserve">Any cullet found below the conveyor line in this area shall be collected and </w:t>
            </w:r>
            <w:r>
              <w:rPr>
                <w:bCs/>
                <w:sz w:val="24"/>
                <w:szCs w:val="24"/>
                <w:lang w:val="en-IN"/>
              </w:rPr>
              <w:t>placed in designated containers and transfer it to batch house for washing.</w:t>
            </w:r>
          </w:p>
          <w:p w14:paraId="7EA74736" w14:textId="77777777" w:rsidR="00F623EA" w:rsidRDefault="00F623EA" w:rsidP="00DD6B8C">
            <w:pPr>
              <w:spacing w:line="360" w:lineRule="auto"/>
              <w:rPr>
                <w:bCs/>
                <w:sz w:val="24"/>
                <w:szCs w:val="24"/>
                <w:lang w:val="en-IN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1.4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686021">
              <w:rPr>
                <w:b/>
                <w:bCs/>
                <w:sz w:val="24"/>
                <w:szCs w:val="24"/>
                <w:lang w:val="en-IN"/>
              </w:rPr>
              <w:t xml:space="preserve">After </w:t>
            </w:r>
            <w:r>
              <w:rPr>
                <w:b/>
                <w:bCs/>
                <w:sz w:val="24"/>
                <w:szCs w:val="24"/>
                <w:lang w:val="en-IN"/>
              </w:rPr>
              <w:t>w</w:t>
            </w:r>
            <w:r w:rsidRPr="00686021">
              <w:rPr>
                <w:b/>
                <w:bCs/>
                <w:sz w:val="24"/>
                <w:szCs w:val="24"/>
                <w:lang w:val="en-IN"/>
              </w:rPr>
              <w:t xml:space="preserve">ashing and </w:t>
            </w:r>
            <w:r>
              <w:rPr>
                <w:b/>
                <w:bCs/>
                <w:sz w:val="24"/>
                <w:szCs w:val="24"/>
                <w:lang w:val="en-IN"/>
              </w:rPr>
              <w:t>e</w:t>
            </w:r>
            <w:r w:rsidRPr="00686021">
              <w:rPr>
                <w:b/>
                <w:bCs/>
                <w:sz w:val="24"/>
                <w:szCs w:val="24"/>
                <w:lang w:val="en-IN"/>
              </w:rPr>
              <w:t xml:space="preserve">nd </w:t>
            </w:r>
            <w:r>
              <w:rPr>
                <w:b/>
                <w:bCs/>
                <w:sz w:val="24"/>
                <w:szCs w:val="24"/>
                <w:lang w:val="en-IN"/>
              </w:rPr>
              <w:t>p</w:t>
            </w:r>
            <w:r w:rsidRPr="00686021">
              <w:rPr>
                <w:b/>
                <w:bCs/>
                <w:sz w:val="24"/>
                <w:szCs w:val="24"/>
                <w:lang w:val="en-IN"/>
              </w:rPr>
              <w:t>acking:</w:t>
            </w:r>
            <w:r w:rsidRPr="00686021">
              <w:rPr>
                <w:bCs/>
                <w:sz w:val="24"/>
                <w:szCs w:val="24"/>
                <w:lang w:val="en-IN"/>
              </w:rPr>
              <w:t xml:space="preserve"> </w:t>
            </w:r>
          </w:p>
          <w:p w14:paraId="7263DDB9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a.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Rejected </w:t>
            </w:r>
            <w:r>
              <w:rPr>
                <w:b/>
                <w:sz w:val="24"/>
                <w:szCs w:val="24"/>
                <w:lang w:val="en-IN"/>
              </w:rPr>
              <w:t>s</w:t>
            </w:r>
            <w:r w:rsidRPr="0094663E">
              <w:rPr>
                <w:b/>
                <w:sz w:val="24"/>
                <w:szCs w:val="24"/>
                <w:lang w:val="en-IN"/>
              </w:rPr>
              <w:t>heet by QA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7C3DECD4" w14:textId="77777777" w:rsidR="00F623EA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>Rejected glass sheets after washing and end packing shall be placed in designated racks.</w:t>
            </w:r>
          </w:p>
          <w:p w14:paraId="49B6EE47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Cs/>
                <w:sz w:val="24"/>
                <w:szCs w:val="24"/>
                <w:lang w:val="en-IN"/>
              </w:rPr>
              <w:t>b.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Cullet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elow </w:t>
            </w:r>
            <w:r>
              <w:rPr>
                <w:b/>
                <w:sz w:val="24"/>
                <w:szCs w:val="24"/>
                <w:lang w:val="en-IN"/>
              </w:rPr>
              <w:t>c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onveyor </w:t>
            </w:r>
            <w:r>
              <w:rPr>
                <w:b/>
                <w:sz w:val="24"/>
                <w:szCs w:val="24"/>
                <w:lang w:val="en-IN"/>
              </w:rPr>
              <w:t>l</w:t>
            </w:r>
            <w:r w:rsidRPr="0094663E">
              <w:rPr>
                <w:b/>
                <w:sz w:val="24"/>
                <w:szCs w:val="24"/>
                <w:lang w:val="en-IN"/>
              </w:rPr>
              <w:t>ine</w:t>
            </w:r>
            <w:r w:rsidRPr="0094663E">
              <w:rPr>
                <w:bCs/>
                <w:sz w:val="24"/>
                <w:szCs w:val="24"/>
                <w:lang w:val="en-IN"/>
              </w:rPr>
              <w:t>:</w:t>
            </w:r>
          </w:p>
          <w:p w14:paraId="09DFFC54" w14:textId="77777777" w:rsidR="00F623EA" w:rsidRPr="0094663E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>Any cullet found below the conveyor line in this area shall be collected and placed in designated containers</w:t>
            </w:r>
            <w:r>
              <w:rPr>
                <w:bCs/>
                <w:sz w:val="24"/>
                <w:szCs w:val="24"/>
                <w:lang w:val="en-IN"/>
              </w:rPr>
              <w:t xml:space="preserve"> if there is dusty cullet transfer it to batch house for </w:t>
            </w:r>
            <w:proofErr w:type="gramStart"/>
            <w:r>
              <w:rPr>
                <w:bCs/>
                <w:sz w:val="24"/>
                <w:szCs w:val="24"/>
                <w:lang w:val="en-IN"/>
              </w:rPr>
              <w:t>washing.</w:t>
            </w:r>
            <w:r w:rsidRPr="0094663E">
              <w:rPr>
                <w:bCs/>
                <w:sz w:val="24"/>
                <w:szCs w:val="24"/>
                <w:lang w:val="en-IN"/>
              </w:rPr>
              <w:t>.</w:t>
            </w:r>
            <w:proofErr w:type="gramEnd"/>
          </w:p>
          <w:p w14:paraId="70DFD085" w14:textId="77777777" w:rsidR="00F623EA" w:rsidRDefault="00F623EA" w:rsidP="00DD6B8C">
            <w:pPr>
              <w:spacing w:line="360" w:lineRule="auto"/>
              <w:rPr>
                <w:b/>
                <w:bCs/>
                <w:sz w:val="24"/>
                <w:szCs w:val="24"/>
                <w:lang w:val="en-IN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1.5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82684C">
              <w:rPr>
                <w:b/>
                <w:bCs/>
                <w:sz w:val="24"/>
                <w:szCs w:val="24"/>
                <w:lang w:val="en-IN"/>
              </w:rPr>
              <w:t>Cullet from Lehr (Dusty Cullet) &amp; XY-Table:</w:t>
            </w:r>
          </w:p>
          <w:p w14:paraId="554F6C63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a. </w:t>
            </w:r>
            <w:proofErr w:type="gramStart"/>
            <w:r w:rsidRPr="0094663E">
              <w:rPr>
                <w:b/>
                <w:sz w:val="24"/>
                <w:szCs w:val="24"/>
                <w:lang w:val="en-IN"/>
              </w:rPr>
              <w:t>Clean</w:t>
            </w:r>
            <w:proofErr w:type="gramEnd"/>
            <w:r w:rsidRPr="0094663E">
              <w:rPr>
                <w:b/>
                <w:sz w:val="24"/>
                <w:szCs w:val="24"/>
                <w:lang w:val="en-IN"/>
              </w:rPr>
              <w:t xml:space="preserve"> </w:t>
            </w:r>
            <w:r>
              <w:rPr>
                <w:b/>
                <w:sz w:val="24"/>
                <w:szCs w:val="24"/>
                <w:lang w:val="en-IN"/>
              </w:rPr>
              <w:t>c</w:t>
            </w:r>
            <w:r w:rsidRPr="0094663E">
              <w:rPr>
                <w:b/>
                <w:sz w:val="24"/>
                <w:szCs w:val="24"/>
                <w:lang w:val="en-IN"/>
              </w:rPr>
              <w:t>ullet from XY-Table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62FDE55C" w14:textId="5FF16A9C" w:rsidR="00F623EA" w:rsidRPr="0094663E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 xml:space="preserve">Clean cullet from the XY-table shall be sent </w:t>
            </w:r>
            <w:r w:rsidRPr="0094663E">
              <w:rPr>
                <w:bCs/>
                <w:sz w:val="24"/>
                <w:szCs w:val="24"/>
                <w:lang w:val="en-IN"/>
              </w:rPr>
              <w:lastRenderedPageBreak/>
              <w:t>directly to the crusher.</w:t>
            </w:r>
          </w:p>
          <w:p w14:paraId="4154DAA1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b.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Cullet from </w:t>
            </w:r>
            <w:r>
              <w:rPr>
                <w:b/>
                <w:sz w:val="24"/>
                <w:szCs w:val="24"/>
                <w:lang w:val="en-IN"/>
              </w:rPr>
              <w:t>l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ehr </w:t>
            </w:r>
            <w:r>
              <w:rPr>
                <w:b/>
                <w:sz w:val="24"/>
                <w:szCs w:val="24"/>
                <w:lang w:val="en-IN"/>
              </w:rPr>
              <w:t>p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ut into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>ags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</w:p>
          <w:p w14:paraId="6F543504" w14:textId="77777777" w:rsidR="00F623EA" w:rsidRPr="0094663E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>Cullet from the Lehr shall be placed into bags and sent to the batch-house</w:t>
            </w:r>
            <w:r>
              <w:rPr>
                <w:bCs/>
                <w:sz w:val="24"/>
                <w:szCs w:val="24"/>
                <w:lang w:val="en-IN"/>
              </w:rPr>
              <w:t xml:space="preserve"> for washing</w:t>
            </w:r>
            <w:r w:rsidRPr="0094663E">
              <w:rPr>
                <w:bCs/>
                <w:sz w:val="24"/>
                <w:szCs w:val="24"/>
                <w:lang w:val="en-IN"/>
              </w:rPr>
              <w:t>.</w:t>
            </w:r>
          </w:p>
          <w:p w14:paraId="0C82D530" w14:textId="77777777" w:rsidR="00F623EA" w:rsidRDefault="00F623EA" w:rsidP="00DD6B8C">
            <w:pPr>
              <w:spacing w:line="360" w:lineRule="auto"/>
              <w:ind w:left="428"/>
              <w:rPr>
                <w:bCs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 xml:space="preserve">c. </w:t>
            </w:r>
            <w:r w:rsidRPr="0094663E">
              <w:rPr>
                <w:b/>
                <w:sz w:val="24"/>
                <w:szCs w:val="24"/>
                <w:lang w:val="en-IN"/>
              </w:rPr>
              <w:t xml:space="preserve">Dusty Cullet in </w:t>
            </w:r>
            <w:r>
              <w:rPr>
                <w:b/>
                <w:sz w:val="24"/>
                <w:szCs w:val="24"/>
                <w:lang w:val="en-IN"/>
              </w:rPr>
              <w:t>b</w:t>
            </w:r>
            <w:r w:rsidRPr="0094663E">
              <w:rPr>
                <w:b/>
                <w:sz w:val="24"/>
                <w:szCs w:val="24"/>
                <w:lang w:val="en-IN"/>
              </w:rPr>
              <w:t>ags</w:t>
            </w:r>
            <w:r w:rsidRPr="0094663E">
              <w:rPr>
                <w:bCs/>
                <w:sz w:val="24"/>
                <w:szCs w:val="24"/>
                <w:lang w:val="en-IN"/>
              </w:rPr>
              <w:t xml:space="preserve">: </w:t>
            </w:r>
            <w:r>
              <w:rPr>
                <w:bCs/>
                <w:sz w:val="24"/>
                <w:szCs w:val="24"/>
                <w:lang w:val="en-IN"/>
              </w:rPr>
              <w:t xml:space="preserve"> </w:t>
            </w:r>
          </w:p>
          <w:p w14:paraId="3EE24BC1" w14:textId="06303F7D" w:rsidR="00F623EA" w:rsidRPr="00F623EA" w:rsidRDefault="00F623EA" w:rsidP="00DD6B8C">
            <w:pPr>
              <w:spacing w:after="200" w:line="276" w:lineRule="auto"/>
              <w:ind w:left="712"/>
              <w:jc w:val="both"/>
              <w:rPr>
                <w:bCs/>
                <w:sz w:val="24"/>
                <w:szCs w:val="24"/>
                <w:lang w:val="en-IN"/>
              </w:rPr>
            </w:pPr>
            <w:r w:rsidRPr="0094663E">
              <w:rPr>
                <w:bCs/>
                <w:sz w:val="24"/>
                <w:szCs w:val="24"/>
                <w:lang w:val="en-IN"/>
              </w:rPr>
              <w:t xml:space="preserve">Dusty cullet shall be placed in bags and sent to the </w:t>
            </w:r>
            <w:r>
              <w:rPr>
                <w:bCs/>
                <w:sz w:val="24"/>
                <w:szCs w:val="24"/>
                <w:lang w:val="en-IN"/>
              </w:rPr>
              <w:t>batch house for washing</w:t>
            </w:r>
            <w:r w:rsidRPr="0094663E">
              <w:rPr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5166" w:type="dxa"/>
            <w:gridSpan w:val="4"/>
            <w:vAlign w:val="center"/>
          </w:tcPr>
          <w:p w14:paraId="0A810B8D" w14:textId="72654039" w:rsidR="00185666" w:rsidRPr="00185666" w:rsidRDefault="0018566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185666" w:rsidRPr="006C0CFC" w14:paraId="5C718E5F" w14:textId="77777777" w:rsidTr="00043FD6">
        <w:tc>
          <w:tcPr>
            <w:tcW w:w="5634" w:type="dxa"/>
            <w:gridSpan w:val="6"/>
          </w:tcPr>
          <w:p w14:paraId="1DF2FF8C" w14:textId="77777777" w:rsidR="00F623EA" w:rsidRDefault="00F623EA" w:rsidP="00DD6B8C">
            <w:pPr>
              <w:spacing w:line="360" w:lineRule="auto"/>
              <w:rPr>
                <w:bCs/>
                <w:sz w:val="24"/>
                <w:szCs w:val="24"/>
              </w:rPr>
            </w:pPr>
            <w:r w:rsidRPr="00316221">
              <w:rPr>
                <w:b/>
                <w:sz w:val="24"/>
                <w:szCs w:val="24"/>
              </w:rPr>
              <w:lastRenderedPageBreak/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F38E4">
              <w:rPr>
                <w:b/>
                <w:bCs/>
                <w:sz w:val="24"/>
                <w:szCs w:val="24"/>
              </w:rPr>
              <w:t xml:space="preserve">Precautions for </w:t>
            </w:r>
            <w:r>
              <w:rPr>
                <w:b/>
                <w:bCs/>
                <w:sz w:val="24"/>
                <w:szCs w:val="24"/>
              </w:rPr>
              <w:t>d</w:t>
            </w:r>
            <w:r w:rsidRPr="00DF38E4">
              <w:rPr>
                <w:b/>
                <w:bCs/>
                <w:sz w:val="24"/>
                <w:szCs w:val="24"/>
              </w:rPr>
              <w:t>umping:</w:t>
            </w:r>
            <w:r w:rsidRPr="00DF38E4">
              <w:rPr>
                <w:bCs/>
                <w:sz w:val="24"/>
                <w:szCs w:val="24"/>
              </w:rPr>
              <w:t xml:space="preserve"> </w:t>
            </w:r>
          </w:p>
          <w:p w14:paraId="0E425C21" w14:textId="77777777" w:rsidR="00F623EA" w:rsidRDefault="00F623EA" w:rsidP="00DD6B8C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DF38E4">
              <w:rPr>
                <w:bCs/>
                <w:sz w:val="24"/>
                <w:szCs w:val="24"/>
              </w:rPr>
              <w:t xml:space="preserve">a. </w:t>
            </w:r>
            <w:r w:rsidRPr="00434373">
              <w:rPr>
                <w:bCs/>
                <w:sz w:val="24"/>
                <w:szCs w:val="24"/>
              </w:rPr>
              <w:t xml:space="preserve">Proper PPEs (Hand gloves, arm guard, goggles, mask, safety shoes) </w:t>
            </w:r>
            <w:proofErr w:type="gramStart"/>
            <w:r w:rsidRPr="00434373">
              <w:rPr>
                <w:bCs/>
                <w:sz w:val="24"/>
                <w:szCs w:val="24"/>
              </w:rPr>
              <w:t>shall</w:t>
            </w:r>
            <w:proofErr w:type="gramEnd"/>
            <w:r w:rsidRPr="00434373">
              <w:rPr>
                <w:bCs/>
                <w:sz w:val="24"/>
                <w:szCs w:val="24"/>
              </w:rPr>
              <w:t xml:space="preserve"> be </w:t>
            </w:r>
            <w:proofErr w:type="gramStart"/>
            <w:r w:rsidRPr="00434373">
              <w:rPr>
                <w:bCs/>
                <w:sz w:val="24"/>
                <w:szCs w:val="24"/>
              </w:rPr>
              <w:t>worn at all times</w:t>
            </w:r>
            <w:proofErr w:type="gramEnd"/>
            <w:r w:rsidRPr="00434373">
              <w:rPr>
                <w:bCs/>
                <w:sz w:val="24"/>
                <w:szCs w:val="24"/>
              </w:rPr>
              <w:t xml:space="preserve">. </w:t>
            </w:r>
          </w:p>
          <w:p w14:paraId="22D50F4B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34373">
              <w:rPr>
                <w:bCs/>
                <w:sz w:val="24"/>
                <w:szCs w:val="24"/>
              </w:rPr>
              <w:t xml:space="preserve">b. Nearby areas shall be kept free from </w:t>
            </w:r>
            <w:proofErr w:type="gramStart"/>
            <w:r w:rsidRPr="00434373">
              <w:rPr>
                <w:bCs/>
                <w:sz w:val="24"/>
                <w:szCs w:val="24"/>
              </w:rPr>
              <w:t>cullet</w:t>
            </w:r>
            <w:proofErr w:type="gramEnd"/>
            <w:r w:rsidRPr="00434373">
              <w:rPr>
                <w:bCs/>
                <w:sz w:val="24"/>
                <w:szCs w:val="24"/>
              </w:rPr>
              <w:t xml:space="preserve"> and glass dust. </w:t>
            </w:r>
          </w:p>
          <w:p w14:paraId="62B877A7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34373">
              <w:rPr>
                <w:bCs/>
                <w:sz w:val="24"/>
                <w:szCs w:val="24"/>
              </w:rPr>
              <w:t xml:space="preserve">c. Ensure that </w:t>
            </w:r>
            <w:r>
              <w:rPr>
                <w:bCs/>
                <w:sz w:val="24"/>
                <w:szCs w:val="24"/>
              </w:rPr>
              <w:t xml:space="preserve">the </w:t>
            </w:r>
            <w:proofErr w:type="gramStart"/>
            <w:r w:rsidRPr="00434373">
              <w:rPr>
                <w:bCs/>
                <w:sz w:val="24"/>
                <w:szCs w:val="24"/>
              </w:rPr>
              <w:t>cullet</w:t>
            </w:r>
            <w:proofErr w:type="gramEnd"/>
            <w:r w:rsidRPr="00434373">
              <w:rPr>
                <w:bCs/>
                <w:sz w:val="24"/>
                <w:szCs w:val="24"/>
              </w:rPr>
              <w:t xml:space="preserve"> being dumped does not contain PPEs, plastic, wood, paper, or metallic parts. </w:t>
            </w:r>
          </w:p>
          <w:p w14:paraId="59D31F7A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34373">
              <w:rPr>
                <w:bCs/>
                <w:sz w:val="24"/>
                <w:szCs w:val="24"/>
              </w:rPr>
              <w:t>d. P</w:t>
            </w:r>
            <w:r>
              <w:rPr>
                <w:bCs/>
                <w:sz w:val="24"/>
                <w:szCs w:val="24"/>
              </w:rPr>
              <w:t>a</w:t>
            </w:r>
            <w:r w:rsidRPr="00434373">
              <w:rPr>
                <w:bCs/>
                <w:sz w:val="24"/>
                <w:szCs w:val="24"/>
              </w:rPr>
              <w:t xml:space="preserve">llet/rack should not be in a lifting position during dumping. </w:t>
            </w:r>
          </w:p>
          <w:p w14:paraId="136B750C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34373">
              <w:rPr>
                <w:bCs/>
                <w:sz w:val="24"/>
                <w:szCs w:val="24"/>
              </w:rPr>
              <w:t xml:space="preserve">e. Only clean </w:t>
            </w:r>
            <w:proofErr w:type="gramStart"/>
            <w:r w:rsidRPr="00434373">
              <w:rPr>
                <w:bCs/>
                <w:sz w:val="24"/>
                <w:szCs w:val="24"/>
              </w:rPr>
              <w:t>cullet</w:t>
            </w:r>
            <w:proofErr w:type="gramEnd"/>
            <w:r w:rsidRPr="00434373">
              <w:rPr>
                <w:bCs/>
                <w:sz w:val="24"/>
                <w:szCs w:val="24"/>
              </w:rPr>
              <w:t xml:space="preserve"> should be dumped into the crusher, and dusty </w:t>
            </w:r>
            <w:proofErr w:type="gramStart"/>
            <w:r w:rsidRPr="00434373">
              <w:rPr>
                <w:bCs/>
                <w:sz w:val="24"/>
                <w:szCs w:val="24"/>
              </w:rPr>
              <w:t>cullet</w:t>
            </w:r>
            <w:proofErr w:type="gramEnd"/>
            <w:r w:rsidRPr="00434373">
              <w:rPr>
                <w:bCs/>
                <w:sz w:val="24"/>
                <w:szCs w:val="24"/>
              </w:rPr>
              <w:t xml:space="preserve"> should be sent to the batch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434373">
              <w:rPr>
                <w:bCs/>
                <w:sz w:val="24"/>
                <w:szCs w:val="24"/>
              </w:rPr>
              <w:t>house in bags</w:t>
            </w:r>
            <w:r>
              <w:rPr>
                <w:bCs/>
                <w:sz w:val="24"/>
                <w:szCs w:val="24"/>
              </w:rPr>
              <w:t xml:space="preserve"> for cleaning</w:t>
            </w:r>
            <w:r w:rsidRPr="00434373">
              <w:rPr>
                <w:bCs/>
                <w:sz w:val="24"/>
                <w:szCs w:val="24"/>
              </w:rPr>
              <w:t xml:space="preserve">. </w:t>
            </w:r>
          </w:p>
          <w:p w14:paraId="23FB5CC7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34373">
              <w:rPr>
                <w:bCs/>
                <w:sz w:val="24"/>
                <w:szCs w:val="24"/>
              </w:rPr>
              <w:t xml:space="preserve">f. Stacking OK or rejection sheets should not </w:t>
            </w:r>
            <w:r>
              <w:rPr>
                <w:bCs/>
                <w:sz w:val="24"/>
                <w:szCs w:val="24"/>
              </w:rPr>
              <w:t>exceed the load capacity of 1600</w:t>
            </w:r>
            <w:r w:rsidRPr="00434373">
              <w:rPr>
                <w:bCs/>
                <w:sz w:val="24"/>
                <w:szCs w:val="24"/>
              </w:rPr>
              <w:t xml:space="preserve"> kgs. </w:t>
            </w:r>
          </w:p>
          <w:p w14:paraId="39491BD6" w14:textId="77777777" w:rsidR="00185666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34373">
              <w:rPr>
                <w:bCs/>
                <w:sz w:val="24"/>
                <w:szCs w:val="24"/>
              </w:rPr>
              <w:t>g. In case of an emergency with the crusher, push the emergency switch.</w:t>
            </w:r>
          </w:p>
          <w:p w14:paraId="3409FAD5" w14:textId="26C1B0C2" w:rsidR="002C1EE0" w:rsidRPr="00DD6B8C" w:rsidRDefault="002C1EE0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7DE88635" w14:textId="77777777" w:rsidR="00185666" w:rsidRDefault="00185666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185666" w:rsidRPr="006C0CFC" w14:paraId="50B6BC8B" w14:textId="77777777" w:rsidTr="00043FD6">
        <w:tc>
          <w:tcPr>
            <w:tcW w:w="5634" w:type="dxa"/>
            <w:gridSpan w:val="6"/>
          </w:tcPr>
          <w:p w14:paraId="6C010AB3" w14:textId="77777777" w:rsidR="00F623EA" w:rsidRDefault="00F623EA" w:rsidP="00DD6B8C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316221">
              <w:rPr>
                <w:b/>
                <w:sz w:val="24"/>
                <w:szCs w:val="24"/>
              </w:rPr>
              <w:lastRenderedPageBreak/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3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43CF7">
              <w:rPr>
                <w:b/>
                <w:bCs/>
                <w:sz w:val="24"/>
                <w:szCs w:val="24"/>
              </w:rPr>
              <w:t xml:space="preserve">Mode of </w:t>
            </w:r>
            <w:r>
              <w:rPr>
                <w:b/>
                <w:bCs/>
                <w:sz w:val="24"/>
                <w:szCs w:val="24"/>
              </w:rPr>
              <w:t>t</w:t>
            </w:r>
            <w:r w:rsidRPr="00443CF7">
              <w:rPr>
                <w:b/>
                <w:bCs/>
                <w:sz w:val="24"/>
                <w:szCs w:val="24"/>
              </w:rPr>
              <w:t xml:space="preserve">ransit of </w:t>
            </w:r>
            <w:r>
              <w:rPr>
                <w:b/>
                <w:bCs/>
                <w:sz w:val="24"/>
                <w:szCs w:val="24"/>
              </w:rPr>
              <w:t>c</w:t>
            </w:r>
            <w:r w:rsidRPr="00443CF7">
              <w:rPr>
                <w:b/>
                <w:bCs/>
                <w:sz w:val="24"/>
                <w:szCs w:val="24"/>
              </w:rPr>
              <w:t>ullet:</w:t>
            </w:r>
          </w:p>
          <w:p w14:paraId="7F045E00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443CF7">
              <w:rPr>
                <w:bCs/>
                <w:sz w:val="24"/>
                <w:szCs w:val="24"/>
              </w:rPr>
              <w:t xml:space="preserve">a. </w:t>
            </w:r>
            <w:r w:rsidRPr="00F0686A">
              <w:rPr>
                <w:bCs/>
                <w:sz w:val="24"/>
                <w:szCs w:val="24"/>
              </w:rPr>
              <w:t xml:space="preserve">Rejected sheets shall be placed on racks by the stacker. </w:t>
            </w:r>
          </w:p>
          <w:p w14:paraId="65971245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F0686A">
              <w:rPr>
                <w:bCs/>
                <w:sz w:val="24"/>
                <w:szCs w:val="24"/>
              </w:rPr>
              <w:t>b. Cullet shall be transported by</w:t>
            </w:r>
            <w:r>
              <w:rPr>
                <w:bCs/>
                <w:sz w:val="24"/>
                <w:szCs w:val="24"/>
              </w:rPr>
              <w:t xml:space="preserve"> manual metallic</w:t>
            </w:r>
            <w:r w:rsidRPr="00F0686A">
              <w:rPr>
                <w:bCs/>
                <w:sz w:val="24"/>
                <w:szCs w:val="24"/>
              </w:rPr>
              <w:t xml:space="preserve"> trolley. </w:t>
            </w:r>
          </w:p>
          <w:p w14:paraId="6FA4CD09" w14:textId="77777777" w:rsid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F0686A">
              <w:rPr>
                <w:bCs/>
                <w:sz w:val="24"/>
                <w:szCs w:val="24"/>
              </w:rPr>
              <w:t>c. Rejected sheets from end packing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F0686A">
              <w:rPr>
                <w:bCs/>
                <w:sz w:val="24"/>
                <w:szCs w:val="24"/>
              </w:rPr>
              <w:t xml:space="preserve">placed on pallets by the stacker. </w:t>
            </w:r>
          </w:p>
          <w:p w14:paraId="0B6FBABE" w14:textId="5C858823" w:rsidR="00F623EA" w:rsidRPr="00F623EA" w:rsidRDefault="00F623EA" w:rsidP="002C1EE0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proofErr w:type="gramStart"/>
            <w:r w:rsidRPr="00F0686A">
              <w:rPr>
                <w:bCs/>
                <w:sz w:val="24"/>
                <w:szCs w:val="24"/>
              </w:rPr>
              <w:t>d. Ensure</w:t>
            </w:r>
            <w:proofErr w:type="gramEnd"/>
            <w:r w:rsidRPr="00F0686A">
              <w:rPr>
                <w:bCs/>
                <w:sz w:val="24"/>
                <w:szCs w:val="24"/>
              </w:rPr>
              <w:t xml:space="preserve"> that p</w:t>
            </w:r>
            <w:r>
              <w:rPr>
                <w:bCs/>
                <w:sz w:val="24"/>
                <w:szCs w:val="24"/>
              </w:rPr>
              <w:t>a</w:t>
            </w:r>
            <w:r w:rsidRPr="00F0686A">
              <w:rPr>
                <w:bCs/>
                <w:sz w:val="24"/>
                <w:szCs w:val="24"/>
              </w:rPr>
              <w:t>llet/rack is not overloaded</w:t>
            </w:r>
            <w:r>
              <w:rPr>
                <w:bCs/>
                <w:sz w:val="24"/>
                <w:szCs w:val="24"/>
              </w:rPr>
              <w:t xml:space="preserve"> i.e.1600kg </w:t>
            </w:r>
            <w:r w:rsidRPr="00F0686A">
              <w:rPr>
                <w:bCs/>
                <w:sz w:val="24"/>
                <w:szCs w:val="24"/>
              </w:rPr>
              <w:t>(</w:t>
            </w:r>
            <w:r>
              <w:rPr>
                <w:bCs/>
                <w:sz w:val="24"/>
                <w:szCs w:val="24"/>
              </w:rPr>
              <w:t xml:space="preserve">on 3.2mm base </w:t>
            </w:r>
            <w:r w:rsidRPr="00F0686A">
              <w:rPr>
                <w:bCs/>
                <w:sz w:val="24"/>
                <w:szCs w:val="24"/>
              </w:rPr>
              <w:t>M10 size - 80 pcs/rack, 1900 series - 100 pcs/rack, 1700 series - 110 pcs/rack).</w:t>
            </w:r>
          </w:p>
        </w:tc>
        <w:tc>
          <w:tcPr>
            <w:tcW w:w="5166" w:type="dxa"/>
            <w:gridSpan w:val="4"/>
            <w:vAlign w:val="center"/>
          </w:tcPr>
          <w:p w14:paraId="585BB189" w14:textId="77777777" w:rsidR="00185666" w:rsidRDefault="00185666" w:rsidP="00A87A5C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F623EA" w:rsidRPr="006C0CFC" w14:paraId="74C2A6E4" w14:textId="77777777" w:rsidTr="00043FD6">
        <w:tc>
          <w:tcPr>
            <w:tcW w:w="5634" w:type="dxa"/>
            <w:gridSpan w:val="6"/>
          </w:tcPr>
          <w:p w14:paraId="5409EA00" w14:textId="77777777" w:rsidR="00F623EA" w:rsidRDefault="00F623EA" w:rsidP="002C1EE0">
            <w:pPr>
              <w:spacing w:line="360" w:lineRule="auto"/>
              <w:rPr>
                <w:bCs/>
                <w:sz w:val="24"/>
                <w:szCs w:val="24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Method of dumping into c</w:t>
            </w:r>
            <w:r w:rsidRPr="00F0686A">
              <w:rPr>
                <w:b/>
                <w:bCs/>
                <w:sz w:val="24"/>
                <w:szCs w:val="24"/>
              </w:rPr>
              <w:t xml:space="preserve">ullet </w:t>
            </w:r>
            <w:r>
              <w:rPr>
                <w:b/>
                <w:bCs/>
                <w:sz w:val="24"/>
                <w:szCs w:val="24"/>
              </w:rPr>
              <w:t>c</w:t>
            </w:r>
            <w:r w:rsidRPr="00F0686A">
              <w:rPr>
                <w:b/>
                <w:bCs/>
                <w:sz w:val="24"/>
                <w:szCs w:val="24"/>
              </w:rPr>
              <w:t>rusher:</w:t>
            </w:r>
            <w:r w:rsidRPr="00F0686A">
              <w:rPr>
                <w:bCs/>
                <w:sz w:val="24"/>
                <w:szCs w:val="24"/>
              </w:rPr>
              <w:t xml:space="preserve"> </w:t>
            </w:r>
          </w:p>
          <w:p w14:paraId="1B62D6E5" w14:textId="77777777" w:rsidR="00F623EA" w:rsidRDefault="00F623EA" w:rsidP="002C18DA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F0686A">
              <w:rPr>
                <w:bCs/>
                <w:sz w:val="24"/>
                <w:szCs w:val="24"/>
              </w:rPr>
              <w:t xml:space="preserve">a. </w:t>
            </w:r>
            <w:r w:rsidRPr="00A1435A">
              <w:rPr>
                <w:bCs/>
                <w:sz w:val="24"/>
                <w:szCs w:val="24"/>
              </w:rPr>
              <w:t>When dumping rejected sheets on racks/pallets, dump one sheet at a time.</w:t>
            </w:r>
          </w:p>
          <w:p w14:paraId="39DAE150" w14:textId="77777777" w:rsidR="00F623EA" w:rsidRDefault="00F623EA" w:rsidP="002C18DA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A1435A">
              <w:rPr>
                <w:bCs/>
                <w:sz w:val="24"/>
                <w:szCs w:val="24"/>
              </w:rPr>
              <w:t xml:space="preserve">b. Slowly push the </w:t>
            </w:r>
            <w:proofErr w:type="gramStart"/>
            <w:r w:rsidRPr="00A1435A">
              <w:rPr>
                <w:bCs/>
                <w:sz w:val="24"/>
                <w:szCs w:val="24"/>
              </w:rPr>
              <w:t>cullet</w:t>
            </w:r>
            <w:proofErr w:type="gramEnd"/>
            <w:r w:rsidRPr="00A1435A">
              <w:rPr>
                <w:bCs/>
                <w:sz w:val="24"/>
                <w:szCs w:val="24"/>
              </w:rPr>
              <w:t xml:space="preserve"> by unlocking the pin of the</w:t>
            </w:r>
            <w:r>
              <w:rPr>
                <w:bCs/>
                <w:sz w:val="24"/>
                <w:szCs w:val="24"/>
              </w:rPr>
              <w:t xml:space="preserve"> manual metallic</w:t>
            </w:r>
            <w:r w:rsidRPr="00A1435A">
              <w:rPr>
                <w:bCs/>
                <w:sz w:val="24"/>
                <w:szCs w:val="24"/>
              </w:rPr>
              <w:t xml:space="preserve"> trolley. </w:t>
            </w:r>
          </w:p>
          <w:p w14:paraId="243442AD" w14:textId="6634077B" w:rsidR="00F623EA" w:rsidRPr="00F623EA" w:rsidRDefault="00F623EA" w:rsidP="002C18DA">
            <w:pPr>
              <w:spacing w:line="360" w:lineRule="auto"/>
              <w:ind w:left="570" w:hanging="284"/>
              <w:rPr>
                <w:bCs/>
                <w:sz w:val="24"/>
                <w:szCs w:val="24"/>
              </w:rPr>
            </w:pPr>
            <w:r w:rsidRPr="00A1435A">
              <w:rPr>
                <w:bCs/>
                <w:sz w:val="24"/>
                <w:szCs w:val="24"/>
              </w:rPr>
              <w:t xml:space="preserve">c. Ensure that only clean </w:t>
            </w:r>
            <w:proofErr w:type="gramStart"/>
            <w:r w:rsidRPr="00A1435A">
              <w:rPr>
                <w:bCs/>
                <w:sz w:val="24"/>
                <w:szCs w:val="24"/>
              </w:rPr>
              <w:t>cullet</w:t>
            </w:r>
            <w:proofErr w:type="gramEnd"/>
            <w:r w:rsidRPr="00A1435A">
              <w:rPr>
                <w:bCs/>
                <w:sz w:val="24"/>
                <w:szCs w:val="24"/>
              </w:rPr>
              <w:t xml:space="preserve"> is dumped into the crusher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5166" w:type="dxa"/>
            <w:gridSpan w:val="4"/>
            <w:vAlign w:val="center"/>
          </w:tcPr>
          <w:p w14:paraId="03EEA1D2" w14:textId="77777777" w:rsidR="00F623EA" w:rsidRDefault="00F623EA" w:rsidP="00A87A5C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F623EA" w:rsidRPr="006C0CFC" w14:paraId="4C81701D" w14:textId="77777777" w:rsidTr="00043FD6">
        <w:tc>
          <w:tcPr>
            <w:tcW w:w="5634" w:type="dxa"/>
            <w:gridSpan w:val="6"/>
          </w:tcPr>
          <w:p w14:paraId="47655CC4" w14:textId="77777777" w:rsidR="00F623EA" w:rsidRDefault="00F623EA" w:rsidP="002C1EE0">
            <w:pPr>
              <w:spacing w:line="360" w:lineRule="auto"/>
              <w:rPr>
                <w:bCs/>
                <w:sz w:val="24"/>
                <w:szCs w:val="24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924E9">
              <w:rPr>
                <w:b/>
                <w:bCs/>
                <w:sz w:val="24"/>
                <w:szCs w:val="24"/>
              </w:rPr>
              <w:t xml:space="preserve">Records and </w:t>
            </w:r>
            <w:r>
              <w:rPr>
                <w:b/>
                <w:bCs/>
                <w:sz w:val="24"/>
                <w:szCs w:val="24"/>
              </w:rPr>
              <w:t>d</w:t>
            </w:r>
            <w:r w:rsidRPr="005924E9">
              <w:rPr>
                <w:b/>
                <w:bCs/>
                <w:sz w:val="24"/>
                <w:szCs w:val="24"/>
              </w:rPr>
              <w:t>ocumentation:</w:t>
            </w:r>
            <w:r w:rsidRPr="005924E9">
              <w:rPr>
                <w:bCs/>
                <w:sz w:val="24"/>
                <w:szCs w:val="24"/>
              </w:rPr>
              <w:t xml:space="preserve"> </w:t>
            </w:r>
          </w:p>
          <w:p w14:paraId="16A4AC50" w14:textId="77777777" w:rsidR="00F623EA" w:rsidRPr="00695F9A" w:rsidRDefault="00F623EA" w:rsidP="002C18D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ind w:left="570" w:hanging="284"/>
              <w:rPr>
                <w:bCs/>
                <w:sz w:val="24"/>
                <w:szCs w:val="24"/>
              </w:rPr>
            </w:pPr>
            <w:r w:rsidRPr="00B16FF7">
              <w:rPr>
                <w:bCs/>
                <w:sz w:val="24"/>
                <w:szCs w:val="24"/>
              </w:rPr>
              <w:t>Record the glass cullet data for each location.</w:t>
            </w:r>
          </w:p>
          <w:p w14:paraId="46733C20" w14:textId="77777777" w:rsidR="00F623EA" w:rsidRPr="00695F9A" w:rsidRDefault="00F623EA" w:rsidP="002C18D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ind w:left="570" w:hanging="284"/>
              <w:rPr>
                <w:bCs/>
                <w:sz w:val="24"/>
                <w:szCs w:val="24"/>
              </w:rPr>
            </w:pPr>
            <w:r w:rsidRPr="00B16FF7">
              <w:rPr>
                <w:bCs/>
                <w:sz w:val="24"/>
                <w:szCs w:val="24"/>
              </w:rPr>
              <w:t>Analyze the internal cullet data to identify any significant variations or deviations from the acceptable range.</w:t>
            </w:r>
          </w:p>
          <w:p w14:paraId="4DD660E8" w14:textId="77777777" w:rsidR="00F623EA" w:rsidRPr="00B16FF7" w:rsidRDefault="00F623EA" w:rsidP="002C18DA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ind w:left="570" w:hanging="284"/>
              <w:rPr>
                <w:bCs/>
                <w:sz w:val="24"/>
                <w:szCs w:val="24"/>
              </w:rPr>
            </w:pPr>
            <w:r w:rsidRPr="00B16FF7">
              <w:rPr>
                <w:bCs/>
                <w:sz w:val="24"/>
                <w:szCs w:val="24"/>
              </w:rPr>
              <w:t>Share the report with relevant stakeholders, such as production personnel or process engineers.</w:t>
            </w:r>
          </w:p>
          <w:p w14:paraId="188178FA" w14:textId="3A6752FB" w:rsidR="00F623EA" w:rsidRPr="00F623EA" w:rsidRDefault="00F623EA" w:rsidP="002C18DA">
            <w:pPr>
              <w:pStyle w:val="ListParagraph"/>
              <w:numPr>
                <w:ilvl w:val="0"/>
                <w:numId w:val="10"/>
              </w:numPr>
              <w:spacing w:after="200" w:line="360" w:lineRule="auto"/>
              <w:ind w:left="570" w:hanging="284"/>
              <w:rPr>
                <w:bCs/>
                <w:sz w:val="24"/>
                <w:szCs w:val="24"/>
              </w:rPr>
            </w:pPr>
            <w:r w:rsidRPr="00B16FF7">
              <w:rPr>
                <w:bCs/>
                <w:sz w:val="24"/>
                <w:szCs w:val="24"/>
              </w:rPr>
              <w:lastRenderedPageBreak/>
              <w:t>Maintain records of cullet handling incidents, including any accidents, near misses, or deviations from this SOP.</w:t>
            </w:r>
          </w:p>
        </w:tc>
        <w:tc>
          <w:tcPr>
            <w:tcW w:w="5166" w:type="dxa"/>
            <w:gridSpan w:val="4"/>
            <w:vAlign w:val="center"/>
          </w:tcPr>
          <w:p w14:paraId="3A0AD45B" w14:textId="77777777" w:rsidR="00F623EA" w:rsidRDefault="00F623EA" w:rsidP="00A87A5C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F623EA" w:rsidRPr="006C0CFC" w14:paraId="5D9DFC78" w14:textId="77777777" w:rsidTr="00043FD6">
        <w:tc>
          <w:tcPr>
            <w:tcW w:w="5634" w:type="dxa"/>
            <w:gridSpan w:val="6"/>
          </w:tcPr>
          <w:p w14:paraId="542C4524" w14:textId="77777777" w:rsidR="00F623EA" w:rsidRDefault="00F623EA" w:rsidP="002C1EE0">
            <w:pPr>
              <w:spacing w:line="360" w:lineRule="auto"/>
              <w:rPr>
                <w:bCs/>
                <w:sz w:val="24"/>
                <w:szCs w:val="24"/>
              </w:rPr>
            </w:pPr>
            <w:r w:rsidRPr="00316221">
              <w:rPr>
                <w:b/>
                <w:sz w:val="24"/>
                <w:szCs w:val="24"/>
              </w:rPr>
              <w:t>7.</w:t>
            </w:r>
            <w:r>
              <w:rPr>
                <w:b/>
                <w:sz w:val="24"/>
                <w:szCs w:val="24"/>
              </w:rPr>
              <w:t>1</w:t>
            </w:r>
            <w:r w:rsidRPr="00316221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924E9">
              <w:rPr>
                <w:b/>
                <w:bCs/>
                <w:sz w:val="24"/>
                <w:szCs w:val="24"/>
              </w:rPr>
              <w:t>Review:</w:t>
            </w:r>
            <w:r w:rsidRPr="005924E9">
              <w:rPr>
                <w:bCs/>
                <w:sz w:val="24"/>
                <w:szCs w:val="24"/>
              </w:rPr>
              <w:t xml:space="preserve"> </w:t>
            </w:r>
          </w:p>
          <w:p w14:paraId="75AFF634" w14:textId="6228C6EC" w:rsidR="00F623EA" w:rsidRPr="00F623EA" w:rsidRDefault="00F623EA" w:rsidP="002C1EE0">
            <w:pPr>
              <w:ind w:left="570"/>
              <w:jc w:val="both"/>
              <w:rPr>
                <w:rFonts w:eastAsia="Times New Roman" w:cs="Calibri"/>
                <w:color w:val="000000"/>
                <w:sz w:val="24"/>
                <w:szCs w:val="24"/>
              </w:rPr>
            </w:pPr>
            <w:r w:rsidRPr="00BA3BAB">
              <w:rPr>
                <w:bCs/>
                <w:sz w:val="24"/>
                <w:szCs w:val="24"/>
              </w:rPr>
              <w:t>This SOP will be reviewed annually or as needed to ensure its effectiveness and relevance.</w:t>
            </w:r>
          </w:p>
        </w:tc>
        <w:tc>
          <w:tcPr>
            <w:tcW w:w="5166" w:type="dxa"/>
            <w:gridSpan w:val="4"/>
            <w:vAlign w:val="center"/>
          </w:tcPr>
          <w:p w14:paraId="7A850F04" w14:textId="77777777" w:rsidR="00F623EA" w:rsidRDefault="00F623EA" w:rsidP="00A87A5C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F623EA" w:rsidRPr="006C0CFC" w14:paraId="1CC2DE47" w14:textId="77777777" w:rsidTr="00043FD6">
        <w:tc>
          <w:tcPr>
            <w:tcW w:w="5634" w:type="dxa"/>
            <w:gridSpan w:val="6"/>
          </w:tcPr>
          <w:p w14:paraId="55D10595" w14:textId="77777777" w:rsidR="00F623EA" w:rsidRPr="00316221" w:rsidRDefault="00F623EA" w:rsidP="00F623EA">
            <w:pPr>
              <w:spacing w:line="360" w:lineRule="auto"/>
              <w:ind w:left="851"/>
              <w:rPr>
                <w:b/>
                <w:sz w:val="24"/>
                <w:szCs w:val="24"/>
              </w:rPr>
            </w:pPr>
          </w:p>
        </w:tc>
        <w:tc>
          <w:tcPr>
            <w:tcW w:w="5166" w:type="dxa"/>
            <w:gridSpan w:val="4"/>
            <w:vAlign w:val="center"/>
          </w:tcPr>
          <w:p w14:paraId="4ED000FE" w14:textId="77777777" w:rsidR="00F623EA" w:rsidRDefault="00F623EA" w:rsidP="00A87A5C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185666" w:rsidRPr="006C0CFC" w14:paraId="05B9C107" w14:textId="77777777" w:rsidTr="00191877">
        <w:trPr>
          <w:trHeight w:val="510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0D6C104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7.2 Special Process Requirements</w:t>
            </w:r>
          </w:p>
        </w:tc>
      </w:tr>
      <w:tr w:rsidR="00C15BE2" w:rsidRPr="006C0CFC" w14:paraId="230AC807" w14:textId="77777777" w:rsidTr="00191877">
        <w:trPr>
          <w:trHeight w:val="432"/>
        </w:trPr>
        <w:tc>
          <w:tcPr>
            <w:tcW w:w="5634" w:type="dxa"/>
            <w:gridSpan w:val="6"/>
            <w:vAlign w:val="center"/>
          </w:tcPr>
          <w:p w14:paraId="422ECA5D" w14:textId="7B310E70" w:rsidR="00C15BE2" w:rsidRPr="00293692" w:rsidRDefault="00AB6877" w:rsidP="00191877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7.2.1 </w:t>
            </w:r>
            <w:r w:rsidRPr="00AB6877"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  <w:t>Insert</w:t>
            </w:r>
            <w:r w:rsidR="00C15BE2" w:rsidRPr="00FA1A28"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  <w:t xml:space="preserve"> Procedure text in first person</w:t>
            </w:r>
          </w:p>
        </w:tc>
        <w:tc>
          <w:tcPr>
            <w:tcW w:w="5166" w:type="dxa"/>
            <w:gridSpan w:val="4"/>
            <w:vAlign w:val="center"/>
          </w:tcPr>
          <w:p w14:paraId="18161AB1" w14:textId="77777777" w:rsidR="00C15BE2" w:rsidRPr="00293692" w:rsidRDefault="00FA1A28" w:rsidP="00191877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  <w:t>I</w:t>
            </w:r>
            <w:r w:rsidR="00C15BE2" w:rsidRPr="00185666"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  <w:t>nsert respective pictures here</w:t>
            </w:r>
          </w:p>
        </w:tc>
      </w:tr>
      <w:tr w:rsidR="00C15BE2" w:rsidRPr="006C0CFC" w14:paraId="1FFD2B15" w14:textId="77777777" w:rsidTr="0054719D">
        <w:trPr>
          <w:trHeight w:val="432"/>
        </w:trPr>
        <w:tc>
          <w:tcPr>
            <w:tcW w:w="5634" w:type="dxa"/>
            <w:gridSpan w:val="6"/>
          </w:tcPr>
          <w:p w14:paraId="6FA87235" w14:textId="77777777" w:rsidR="00C15BE2" w:rsidRPr="00293692" w:rsidRDefault="00C15BE2" w:rsidP="00C15BE2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7.2.2   </w:t>
            </w:r>
          </w:p>
        </w:tc>
        <w:tc>
          <w:tcPr>
            <w:tcW w:w="5166" w:type="dxa"/>
            <w:gridSpan w:val="4"/>
            <w:vAlign w:val="center"/>
          </w:tcPr>
          <w:p w14:paraId="2C3247E7" w14:textId="77777777" w:rsidR="00C15BE2" w:rsidRPr="00293692" w:rsidRDefault="00C15BE2" w:rsidP="00C15BE2">
            <w:pPr>
              <w:rPr>
                <w:rFonts w:ascii="Calibri" w:hAnsi="Calibri" w:cs="Calibri"/>
                <w:noProof/>
                <w:sz w:val="24"/>
                <w:szCs w:val="24"/>
              </w:rPr>
            </w:pPr>
          </w:p>
        </w:tc>
      </w:tr>
      <w:tr w:rsidR="00185666" w:rsidRPr="006C0CFC" w14:paraId="67CA7BBE" w14:textId="77777777" w:rsidTr="00191877">
        <w:trPr>
          <w:trHeight w:val="432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4E6A870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3B7AA42C" w14:textId="77777777" w:rsidTr="00844F18">
        <w:trPr>
          <w:trHeight w:val="432"/>
        </w:trPr>
        <w:tc>
          <w:tcPr>
            <w:tcW w:w="10800" w:type="dxa"/>
            <w:gridSpan w:val="10"/>
            <w:vAlign w:val="center"/>
          </w:tcPr>
          <w:p w14:paraId="5DFA1950" w14:textId="40DE815B" w:rsidR="00185666" w:rsidRDefault="00C15BE2" w:rsidP="00C15BE2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6309E6" w:rsidRPr="009161A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FA1A28" w:rsidRPr="009161A6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>(A</w:t>
            </w:r>
            <w:r w:rsidR="006309E6" w:rsidRPr="009161A6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 xml:space="preserve">dd list of checks, monitoring and measurement </w:t>
            </w:r>
            <w:r w:rsidR="00AB6877" w:rsidRPr="009161A6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>points)</w:t>
            </w:r>
          </w:p>
          <w:p w14:paraId="5EAA047A" w14:textId="77777777" w:rsidR="006309E6" w:rsidRPr="00C15BE2" w:rsidRDefault="006309E6" w:rsidP="00C15BE2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7.3.2 </w:t>
            </w:r>
          </w:p>
        </w:tc>
      </w:tr>
      <w:tr w:rsidR="00185666" w:rsidRPr="006C0CFC" w14:paraId="6CF7119E" w14:textId="77777777" w:rsidTr="00191877">
        <w:trPr>
          <w:trHeight w:val="432"/>
        </w:trPr>
        <w:tc>
          <w:tcPr>
            <w:tcW w:w="10800" w:type="dxa"/>
            <w:gridSpan w:val="10"/>
            <w:shd w:val="clear" w:color="auto" w:fill="C6D9F1" w:themeFill="text2" w:themeFillTint="33"/>
            <w:vAlign w:val="center"/>
          </w:tcPr>
          <w:p w14:paraId="6AF8FC6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7.4 Controls Related to EHS </w:t>
            </w:r>
          </w:p>
        </w:tc>
      </w:tr>
      <w:tr w:rsidR="00185666" w:rsidRPr="006C0CFC" w14:paraId="0AF0B740" w14:textId="77777777" w:rsidTr="008C0908">
        <w:trPr>
          <w:trHeight w:val="377"/>
        </w:trPr>
        <w:tc>
          <w:tcPr>
            <w:tcW w:w="10800" w:type="dxa"/>
            <w:gridSpan w:val="10"/>
            <w:shd w:val="clear" w:color="auto" w:fill="EEECE1" w:themeFill="background2"/>
          </w:tcPr>
          <w:p w14:paraId="5D6BC851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185666" w:rsidRPr="006C0CFC" w14:paraId="628F83AB" w14:textId="77777777" w:rsidTr="00746092">
        <w:trPr>
          <w:trHeight w:val="293"/>
        </w:trPr>
        <w:tc>
          <w:tcPr>
            <w:tcW w:w="2160" w:type="dxa"/>
            <w:gridSpan w:val="2"/>
          </w:tcPr>
          <w:p w14:paraId="1A88C907" w14:textId="37D91841" w:rsidR="00185666" w:rsidRPr="009161A6" w:rsidRDefault="00DD6B8C" w:rsidP="00FC6C7F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 xml:space="preserve">    </w:t>
            </w:r>
            <w:r w:rsidRPr="00D36160"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2A5B5D6" wp14:editId="6D82AFED">
                  <wp:extent cx="985652" cy="1151890"/>
                  <wp:effectExtent l="0" t="0" r="0" b="0"/>
                  <wp:docPr id="267285012" name="Picture 6" descr="A close-up of a s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ose-up of a soc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988223" cy="1154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4C698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2160" w:type="dxa"/>
            <w:gridSpan w:val="2"/>
          </w:tcPr>
          <w:p w14:paraId="42937FC6" w14:textId="7E24B940" w:rsidR="00185666" w:rsidRPr="00293692" w:rsidRDefault="00F623E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noProof/>
                <w:lang w:val="en-IN" w:eastAsia="en-IN"/>
              </w:rPr>
              <w:drawing>
                <wp:inline distT="0" distB="0" distL="0" distR="0" wp14:anchorId="79A9AF04" wp14:editId="768C1024">
                  <wp:extent cx="1187450" cy="1187450"/>
                  <wp:effectExtent l="0" t="0" r="0" b="0"/>
                  <wp:docPr id="1307240647" name="Picture 2" descr="A clear safety gog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clear safety goggl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  <w:gridSpan w:val="4"/>
          </w:tcPr>
          <w:p w14:paraId="2F999E81" w14:textId="4BAFCE26" w:rsidR="00185666" w:rsidRPr="00293692" w:rsidRDefault="00F623E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noProof/>
                <w:lang w:val="en-IN" w:eastAsia="en-IN"/>
              </w:rPr>
              <w:drawing>
                <wp:inline distT="0" distB="0" distL="0" distR="0" wp14:anchorId="2CA4AAA3" wp14:editId="331CE50E">
                  <wp:extent cx="1187450" cy="1187450"/>
                  <wp:effectExtent l="0" t="0" r="0" b="0"/>
                  <wp:docPr id="12348086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336290F5" w14:textId="059FEEB4" w:rsidR="00185666" w:rsidRPr="00293692" w:rsidRDefault="00F623E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rFonts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33C8DFF" wp14:editId="7C9BF200">
                  <wp:extent cx="1187450" cy="1258570"/>
                  <wp:effectExtent l="0" t="0" r="0" b="0"/>
                  <wp:docPr id="372341451" name="Picture 4" descr="A pair of black bo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 pair of black boot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675FD587" w14:textId="2F482C4F" w:rsidR="00C15BE2" w:rsidRPr="00293692" w:rsidRDefault="00F623E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noProof/>
                <w:lang w:val="en-IN" w:eastAsia="en-IN"/>
              </w:rPr>
              <w:drawing>
                <wp:inline distT="0" distB="0" distL="0" distR="0" wp14:anchorId="2A15B737" wp14:editId="2BF3491A">
                  <wp:extent cx="1187450" cy="1187450"/>
                  <wp:effectExtent l="0" t="0" r="0" b="0"/>
                  <wp:docPr id="842301864" name="Picture 5" descr="A pair of black and grey glov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pair of black and grey glov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B8C" w:rsidRPr="006C0CFC" w14:paraId="28F427AF" w14:textId="77777777" w:rsidTr="00D25C64">
        <w:trPr>
          <w:trHeight w:val="292"/>
        </w:trPr>
        <w:tc>
          <w:tcPr>
            <w:tcW w:w="2160" w:type="dxa"/>
            <w:gridSpan w:val="2"/>
          </w:tcPr>
          <w:p w14:paraId="36BB18FA" w14:textId="596B1767" w:rsidR="00DD6B8C" w:rsidRPr="009161A6" w:rsidRDefault="00DD6B8C" w:rsidP="00DD6B8C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D36160">
              <w:rPr>
                <w:rFonts w:cs="Calibri"/>
                <w:sz w:val="24"/>
                <w:szCs w:val="24"/>
              </w:rPr>
              <w:t xml:space="preserve">            Arm guard</w:t>
            </w:r>
          </w:p>
        </w:tc>
        <w:tc>
          <w:tcPr>
            <w:tcW w:w="2160" w:type="dxa"/>
            <w:gridSpan w:val="2"/>
          </w:tcPr>
          <w:p w14:paraId="42BA1134" w14:textId="297F8200" w:rsidR="00DD6B8C" w:rsidRPr="00293692" w:rsidRDefault="00DD6B8C" w:rsidP="00DD6B8C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rFonts w:cs="Calibri"/>
                <w:sz w:val="24"/>
                <w:szCs w:val="24"/>
              </w:rPr>
              <w:t xml:space="preserve">       Goggles</w:t>
            </w:r>
          </w:p>
        </w:tc>
        <w:tc>
          <w:tcPr>
            <w:tcW w:w="2160" w:type="dxa"/>
            <w:gridSpan w:val="4"/>
          </w:tcPr>
          <w:p w14:paraId="7732BE52" w14:textId="1BAB13FE" w:rsidR="00DD6B8C" w:rsidRPr="00293692" w:rsidRDefault="00DD6B8C" w:rsidP="00DD6B8C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rFonts w:cs="Calibri"/>
                <w:sz w:val="24"/>
                <w:szCs w:val="24"/>
              </w:rPr>
              <w:t xml:space="preserve">       Nose mask</w:t>
            </w:r>
          </w:p>
        </w:tc>
        <w:tc>
          <w:tcPr>
            <w:tcW w:w="2160" w:type="dxa"/>
          </w:tcPr>
          <w:p w14:paraId="70BC4619" w14:textId="0D2AB086" w:rsidR="00DD6B8C" w:rsidRPr="00293692" w:rsidRDefault="00DD6B8C" w:rsidP="00DD6B8C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rFonts w:cs="Calibri"/>
                <w:sz w:val="24"/>
                <w:szCs w:val="24"/>
              </w:rPr>
              <w:t xml:space="preserve">     Safety shoes</w:t>
            </w:r>
          </w:p>
        </w:tc>
        <w:tc>
          <w:tcPr>
            <w:tcW w:w="2160" w:type="dxa"/>
          </w:tcPr>
          <w:p w14:paraId="01DA2618" w14:textId="39C2AF77" w:rsidR="00DD6B8C" w:rsidRPr="00293692" w:rsidRDefault="00DD6B8C" w:rsidP="00DD6B8C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D36160">
              <w:rPr>
                <w:rFonts w:cs="Calibri"/>
                <w:sz w:val="24"/>
                <w:szCs w:val="24"/>
              </w:rPr>
              <w:t>Hand gloves</w:t>
            </w:r>
          </w:p>
        </w:tc>
      </w:tr>
      <w:tr w:rsidR="00F623EA" w:rsidRPr="006C0CFC" w14:paraId="43A49374" w14:textId="77777777" w:rsidTr="00EA627D">
        <w:trPr>
          <w:trHeight w:val="413"/>
        </w:trPr>
        <w:tc>
          <w:tcPr>
            <w:tcW w:w="10800" w:type="dxa"/>
            <w:gridSpan w:val="10"/>
          </w:tcPr>
          <w:p w14:paraId="39A32A8F" w14:textId="50166EEF" w:rsidR="00F623EA" w:rsidRPr="00C15BE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FA1A28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>Add EHS controls as applicable under separate headings: E.g. Waste disposal, Personnel exposure, Ergonomics, chemical safety, spill prevention, fire prevention, injury prevention etc..</w:t>
            </w:r>
          </w:p>
        </w:tc>
      </w:tr>
      <w:tr w:rsidR="00F623EA" w:rsidRPr="006C0CFC" w14:paraId="3CF03A5F" w14:textId="77777777" w:rsidTr="00D0384A">
        <w:trPr>
          <w:trHeight w:val="413"/>
        </w:trPr>
        <w:tc>
          <w:tcPr>
            <w:tcW w:w="10800" w:type="dxa"/>
            <w:gridSpan w:val="10"/>
            <w:vAlign w:val="center"/>
          </w:tcPr>
          <w:p w14:paraId="1BB9AB60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7.4.3</w:t>
            </w:r>
          </w:p>
        </w:tc>
      </w:tr>
      <w:tr w:rsidR="00F623EA" w:rsidRPr="006C0CFC" w14:paraId="72659936" w14:textId="77777777" w:rsidTr="008A689E">
        <w:trPr>
          <w:trHeight w:val="413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66FC26B3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8.0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F623EA" w:rsidRPr="006C0CFC" w14:paraId="0A3F70FA" w14:textId="77777777" w:rsidTr="004665CB">
        <w:trPr>
          <w:trHeight w:val="413"/>
        </w:trPr>
        <w:tc>
          <w:tcPr>
            <w:tcW w:w="10800" w:type="dxa"/>
            <w:gridSpan w:val="10"/>
            <w:vAlign w:val="center"/>
          </w:tcPr>
          <w:p w14:paraId="3EB393F2" w14:textId="6A6E998E" w:rsidR="00F623EA" w:rsidRPr="006309E6" w:rsidRDefault="00F623EA" w:rsidP="00F623EA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FA1A28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 xml:space="preserve">List all legal &amp; other requirements applicable with titles of rules / consents </w:t>
            </w:r>
            <w:proofErr w:type="spellStart"/>
            <w:r w:rsidRPr="00FA1A28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>etc</w:t>
            </w:r>
            <w:proofErr w:type="spellEnd"/>
            <w:r w:rsidRPr="00FA1A28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 xml:space="preserve"> (consult EHS/utilities / IMS teams for more clarity)</w:t>
            </w:r>
          </w:p>
        </w:tc>
      </w:tr>
      <w:tr w:rsidR="00F623EA" w:rsidRPr="006C0CFC" w14:paraId="3981E5D7" w14:textId="77777777" w:rsidTr="00BA3AD3">
        <w:trPr>
          <w:trHeight w:val="413"/>
        </w:trPr>
        <w:tc>
          <w:tcPr>
            <w:tcW w:w="5670" w:type="dxa"/>
            <w:gridSpan w:val="7"/>
            <w:shd w:val="clear" w:color="auto" w:fill="8DB3E2" w:themeFill="text2" w:themeFillTint="66"/>
            <w:vAlign w:val="center"/>
          </w:tcPr>
          <w:p w14:paraId="3EDDD3ED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9.0 Possible deviation &amp; Impacts</w:t>
            </w:r>
          </w:p>
        </w:tc>
        <w:tc>
          <w:tcPr>
            <w:tcW w:w="5130" w:type="dxa"/>
            <w:gridSpan w:val="3"/>
            <w:shd w:val="clear" w:color="auto" w:fill="8DB3E2" w:themeFill="text2" w:themeFillTint="66"/>
            <w:vAlign w:val="center"/>
          </w:tcPr>
          <w:p w14:paraId="5F181246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Proposed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F623EA" w:rsidRPr="006C0CFC" w14:paraId="1EC2A652" w14:textId="77777777" w:rsidTr="008432F3">
        <w:trPr>
          <w:trHeight w:val="827"/>
        </w:trPr>
        <w:tc>
          <w:tcPr>
            <w:tcW w:w="5670" w:type="dxa"/>
            <w:gridSpan w:val="7"/>
          </w:tcPr>
          <w:p w14:paraId="475B3DD9" w14:textId="413DBCF0" w:rsidR="00F623EA" w:rsidRPr="00293692" w:rsidRDefault="00F623EA" w:rsidP="00F623EA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63A36">
              <w:rPr>
                <w:sz w:val="24"/>
                <w:szCs w:val="24"/>
              </w:rPr>
              <w:t xml:space="preserve">If prompt action is not taken in cases of </w:t>
            </w:r>
            <w:r>
              <w:rPr>
                <w:sz w:val="24"/>
                <w:szCs w:val="24"/>
              </w:rPr>
              <w:t>internal cullet handling</w:t>
            </w:r>
            <w:r w:rsidRPr="00463A36">
              <w:rPr>
                <w:sz w:val="24"/>
                <w:szCs w:val="24"/>
              </w:rPr>
              <w:t xml:space="preserve">, the </w:t>
            </w:r>
            <w:proofErr w:type="gramStart"/>
            <w:r w:rsidRPr="00463A36">
              <w:rPr>
                <w:sz w:val="24"/>
                <w:szCs w:val="24"/>
              </w:rPr>
              <w:t>glass's quality</w:t>
            </w:r>
            <w:proofErr w:type="gramEnd"/>
            <w:r>
              <w:rPr>
                <w:sz w:val="24"/>
                <w:szCs w:val="24"/>
              </w:rPr>
              <w:t xml:space="preserve"> and efficiency</w:t>
            </w:r>
            <w:r w:rsidRPr="00463A36">
              <w:rPr>
                <w:sz w:val="24"/>
                <w:szCs w:val="24"/>
              </w:rPr>
              <w:t xml:space="preserve"> will be impacted</w:t>
            </w:r>
          </w:p>
        </w:tc>
        <w:tc>
          <w:tcPr>
            <w:tcW w:w="5130" w:type="dxa"/>
            <w:gridSpan w:val="3"/>
          </w:tcPr>
          <w:p w14:paraId="12609862" w14:textId="3DF7E798" w:rsidR="00F623EA" w:rsidRPr="00FA1A28" w:rsidRDefault="00DD6B8C" w:rsidP="00F623EA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DD6B8C">
              <w:rPr>
                <w:b/>
                <w:bCs/>
                <w:sz w:val="24"/>
                <w:szCs w:val="24"/>
              </w:rPr>
              <w:t>10.1</w:t>
            </w:r>
            <w:r>
              <w:rPr>
                <w:sz w:val="24"/>
                <w:szCs w:val="24"/>
              </w:rPr>
              <w:t xml:space="preserve"> </w:t>
            </w:r>
            <w:r w:rsidR="00F623EA">
              <w:rPr>
                <w:sz w:val="24"/>
                <w:szCs w:val="24"/>
              </w:rPr>
              <w:t>Check the internal cullet quality, generation, size, etc., and t</w:t>
            </w:r>
            <w:r w:rsidR="00F623EA" w:rsidRPr="002510E2">
              <w:rPr>
                <w:sz w:val="24"/>
                <w:szCs w:val="24"/>
              </w:rPr>
              <w:t xml:space="preserve">ake the appropriate </w:t>
            </w:r>
            <w:r w:rsidR="00F623EA">
              <w:rPr>
                <w:sz w:val="24"/>
                <w:szCs w:val="24"/>
              </w:rPr>
              <w:t>action</w:t>
            </w:r>
            <w:r w:rsidR="00F623EA" w:rsidRPr="002510E2">
              <w:rPr>
                <w:sz w:val="24"/>
                <w:szCs w:val="24"/>
              </w:rPr>
              <w:t>.</w:t>
            </w:r>
          </w:p>
        </w:tc>
      </w:tr>
      <w:tr w:rsidR="00F623EA" w:rsidRPr="006C0CFC" w14:paraId="5E4C1F2D" w14:textId="77777777" w:rsidTr="005B4017">
        <w:trPr>
          <w:trHeight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2C734C8A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F623EA" w:rsidRPr="006C0CFC" w14:paraId="28EB6A7D" w14:textId="77777777" w:rsidTr="00A50494">
        <w:tc>
          <w:tcPr>
            <w:tcW w:w="10800" w:type="dxa"/>
            <w:gridSpan w:val="10"/>
          </w:tcPr>
          <w:p w14:paraId="2954E168" w14:textId="3ED4AAFE" w:rsidR="00F623EA" w:rsidRPr="00293692" w:rsidRDefault="00F623EA" w:rsidP="00F623EA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11.1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A1A28"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>Refer all cross-reference documentation &amp; records and formats to be used</w:t>
            </w:r>
            <w:r>
              <w:rPr>
                <w:rFonts w:ascii="Calibri" w:hAnsi="Calibri" w:cs="Calibri"/>
                <w:i/>
                <w:color w:val="FF0000"/>
                <w:sz w:val="24"/>
                <w:szCs w:val="24"/>
              </w:rPr>
              <w:t xml:space="preserve"> for this SOP</w:t>
            </w:r>
            <w:r w:rsidRPr="00FA1A28">
              <w:rPr>
                <w:rFonts w:ascii="Calibri" w:hAnsi="Calibri" w:cs="Calibri"/>
                <w:i/>
                <w:sz w:val="24"/>
                <w:szCs w:val="24"/>
              </w:rPr>
              <w:t xml:space="preserve"> </w:t>
            </w:r>
          </w:p>
          <w:p w14:paraId="38582760" w14:textId="77777777" w:rsidR="00F623EA" w:rsidRPr="00293692" w:rsidRDefault="00F623EA" w:rsidP="00F623EA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623EA" w:rsidRPr="006C0CFC" w14:paraId="26F16484" w14:textId="77777777" w:rsidTr="00FA4C2D">
        <w:trPr>
          <w:trHeight w:val="432"/>
        </w:trPr>
        <w:tc>
          <w:tcPr>
            <w:tcW w:w="10800" w:type="dxa"/>
            <w:gridSpan w:val="10"/>
            <w:shd w:val="clear" w:color="auto" w:fill="8DB3E2" w:themeFill="text2" w:themeFillTint="66"/>
            <w:vAlign w:val="center"/>
          </w:tcPr>
          <w:p w14:paraId="6A61045D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F623EA" w:rsidRPr="006C0CFC" w14:paraId="6F279ED4" w14:textId="77777777" w:rsidTr="00181D1A">
        <w:trPr>
          <w:trHeight w:val="432"/>
        </w:trPr>
        <w:tc>
          <w:tcPr>
            <w:tcW w:w="2124" w:type="dxa"/>
            <w:shd w:val="clear" w:color="auto" w:fill="EEECE1" w:themeFill="background2"/>
            <w:vAlign w:val="center"/>
          </w:tcPr>
          <w:p w14:paraId="15A9D1AE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857" w:type="dxa"/>
            <w:gridSpan w:val="2"/>
            <w:shd w:val="clear" w:color="auto" w:fill="EEECE1" w:themeFill="background2"/>
            <w:vAlign w:val="center"/>
          </w:tcPr>
          <w:p w14:paraId="2EDDBCC1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819" w:type="dxa"/>
            <w:gridSpan w:val="7"/>
            <w:shd w:val="clear" w:color="auto" w:fill="EEECE1" w:themeFill="background2"/>
            <w:vAlign w:val="center"/>
          </w:tcPr>
          <w:p w14:paraId="0B9F08F7" w14:textId="77777777" w:rsidR="00F623EA" w:rsidRPr="00293692" w:rsidRDefault="00F623EA" w:rsidP="00F623EA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F623EA" w:rsidRPr="006C0CFC" w14:paraId="16FDD104" w14:textId="77777777" w:rsidTr="00181D1A">
        <w:tc>
          <w:tcPr>
            <w:tcW w:w="2124" w:type="dxa"/>
          </w:tcPr>
          <w:p w14:paraId="5E052692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06A59D1D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7"/>
          </w:tcPr>
          <w:p w14:paraId="1A890E7F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623EA" w:rsidRPr="006C0CFC" w14:paraId="09FBDFED" w14:textId="77777777" w:rsidTr="00181D1A">
        <w:tc>
          <w:tcPr>
            <w:tcW w:w="2124" w:type="dxa"/>
          </w:tcPr>
          <w:p w14:paraId="224846BE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49CEBB05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7"/>
          </w:tcPr>
          <w:p w14:paraId="1AE97A0C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F623EA" w:rsidRPr="006C0CFC" w14:paraId="62771FAD" w14:textId="77777777" w:rsidTr="00181D1A">
        <w:tc>
          <w:tcPr>
            <w:tcW w:w="2124" w:type="dxa"/>
          </w:tcPr>
          <w:p w14:paraId="719420AE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5AB698E3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819" w:type="dxa"/>
            <w:gridSpan w:val="7"/>
          </w:tcPr>
          <w:p w14:paraId="2A14290A" w14:textId="77777777" w:rsidR="00F623EA" w:rsidRPr="00293692" w:rsidRDefault="00F623EA" w:rsidP="00F623EA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68416AE6" w14:textId="77777777" w:rsidR="005A6263" w:rsidRDefault="005A6263" w:rsidP="00FC6C7F">
      <w:pPr>
        <w:spacing w:line="240" w:lineRule="auto"/>
        <w:rPr>
          <w:rFonts w:cstheme="minorHAnsi"/>
        </w:rPr>
      </w:pPr>
    </w:p>
    <w:p w14:paraId="2508080E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B8BF" w14:textId="77777777" w:rsidR="003C0F5F" w:rsidRDefault="003C0F5F" w:rsidP="004A5EA0">
      <w:pPr>
        <w:spacing w:after="0" w:line="240" w:lineRule="auto"/>
      </w:pPr>
      <w:r>
        <w:separator/>
      </w:r>
    </w:p>
  </w:endnote>
  <w:endnote w:type="continuationSeparator" w:id="0">
    <w:p w14:paraId="6EC40ED6" w14:textId="77777777" w:rsidR="003C0F5F" w:rsidRDefault="003C0F5F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C127" w14:textId="77777777" w:rsidR="00F86D9D" w:rsidRDefault="00F86D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6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571"/>
      <w:gridCol w:w="2410"/>
      <w:gridCol w:w="2268"/>
      <w:gridCol w:w="2551"/>
      <w:gridCol w:w="1996"/>
    </w:tblGrid>
    <w:tr w:rsidR="00AB6877" w:rsidRPr="00293692" w14:paraId="2ED06E56" w14:textId="29FD4651" w:rsidTr="00AB6877">
      <w:trPr>
        <w:trHeight w:val="432"/>
      </w:trPr>
      <w:tc>
        <w:tcPr>
          <w:tcW w:w="1571" w:type="dxa"/>
          <w:shd w:val="clear" w:color="auto" w:fill="EEECE1" w:themeFill="background2"/>
          <w:vAlign w:val="center"/>
        </w:tcPr>
        <w:p w14:paraId="4AE6375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7CE5D68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268" w:type="dxa"/>
          <w:shd w:val="clear" w:color="auto" w:fill="EEECE1" w:themeFill="background2"/>
          <w:vAlign w:val="center"/>
        </w:tcPr>
        <w:p w14:paraId="1862DAC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551" w:type="dxa"/>
          <w:shd w:val="clear" w:color="auto" w:fill="EEECE1" w:themeFill="background2"/>
          <w:vAlign w:val="center"/>
        </w:tcPr>
        <w:p w14:paraId="237085F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996" w:type="dxa"/>
          <w:shd w:val="clear" w:color="auto" w:fill="EEECE1" w:themeFill="background2"/>
          <w:vAlign w:val="center"/>
        </w:tcPr>
        <w:p w14:paraId="747F4FEA" w14:textId="761A7B7B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7B79936B" w14:textId="5329B094" w:rsidTr="00AB6877">
      <w:tc>
        <w:tcPr>
          <w:tcW w:w="1571" w:type="dxa"/>
        </w:tcPr>
        <w:p w14:paraId="0D259AA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76AAE87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15A4D10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6EF300F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 w:val="restart"/>
          <w:vAlign w:val="center"/>
        </w:tcPr>
        <w:p w14:paraId="0167FF40" w14:textId="707A915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0FB11257" w14:textId="0DB7F9CB" w:rsidTr="00AB6877">
      <w:tc>
        <w:tcPr>
          <w:tcW w:w="1571" w:type="dxa"/>
        </w:tcPr>
        <w:p w14:paraId="021961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22D0F2F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505AF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061FDE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65F6956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45FB81CB" w14:textId="3FCF29D0" w:rsidTr="00AB6877">
      <w:tc>
        <w:tcPr>
          <w:tcW w:w="1571" w:type="dxa"/>
        </w:tcPr>
        <w:p w14:paraId="17195BF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42EABE3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268" w:type="dxa"/>
        </w:tcPr>
        <w:p w14:paraId="429044DB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551" w:type="dxa"/>
        </w:tcPr>
        <w:p w14:paraId="33AE6F9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996" w:type="dxa"/>
          <w:vMerge/>
        </w:tcPr>
        <w:p w14:paraId="0983DCFE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29761499" w14:textId="77777777" w:rsidR="008C0908" w:rsidRDefault="008C0908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F00F" w14:textId="77777777" w:rsidR="00F86D9D" w:rsidRDefault="00F86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C65CE" w14:textId="77777777" w:rsidR="003C0F5F" w:rsidRDefault="003C0F5F" w:rsidP="004A5EA0">
      <w:pPr>
        <w:spacing w:after="0" w:line="240" w:lineRule="auto"/>
      </w:pPr>
      <w:r>
        <w:separator/>
      </w:r>
    </w:p>
  </w:footnote>
  <w:footnote w:type="continuationSeparator" w:id="0">
    <w:p w14:paraId="7432D538" w14:textId="77777777" w:rsidR="003C0F5F" w:rsidRDefault="003C0F5F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CA35" w14:textId="77777777" w:rsidR="00F86D9D" w:rsidRDefault="00F86D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576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280"/>
      <w:gridCol w:w="5103"/>
      <w:gridCol w:w="3417"/>
    </w:tblGrid>
    <w:tr w:rsidR="00F94FA3" w14:paraId="1E3A62CA" w14:textId="77777777" w:rsidTr="00181D1A">
      <w:trPr>
        <w:trHeight w:val="340"/>
      </w:trPr>
      <w:tc>
        <w:tcPr>
          <w:tcW w:w="2280" w:type="dxa"/>
          <w:vMerge w:val="restart"/>
          <w:vAlign w:val="center"/>
        </w:tcPr>
        <w:p w14:paraId="01E2F7F6" w14:textId="604D0BF2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76CB5A43" wp14:editId="2B45305F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7B4F39DB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417" w:type="dxa"/>
          <w:vAlign w:val="center"/>
        </w:tcPr>
        <w:p w14:paraId="296B8E2F" w14:textId="77777777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</w:p>
      </w:tc>
    </w:tr>
    <w:tr w:rsidR="00F94FA3" w14:paraId="4177E8EC" w14:textId="77777777" w:rsidTr="00181D1A">
      <w:trPr>
        <w:trHeight w:val="340"/>
      </w:trPr>
      <w:tc>
        <w:tcPr>
          <w:tcW w:w="2280" w:type="dxa"/>
          <w:vMerge/>
        </w:tcPr>
        <w:p w14:paraId="40EC9E53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50829FCE" w14:textId="77777777" w:rsidR="00F94FA3" w:rsidRDefault="00F94FA3">
          <w:pPr>
            <w:pStyle w:val="Header"/>
          </w:pPr>
        </w:p>
      </w:tc>
      <w:tc>
        <w:tcPr>
          <w:tcW w:w="3417" w:type="dxa"/>
          <w:vAlign w:val="center"/>
        </w:tcPr>
        <w:p w14:paraId="3E3990E1" w14:textId="7261C86A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</w:p>
      </w:tc>
    </w:tr>
    <w:tr w:rsidR="00F94FA3" w14:paraId="350876B0" w14:textId="77777777" w:rsidTr="00181D1A">
      <w:trPr>
        <w:trHeight w:val="340"/>
      </w:trPr>
      <w:tc>
        <w:tcPr>
          <w:tcW w:w="2280" w:type="dxa"/>
          <w:vMerge/>
        </w:tcPr>
        <w:p w14:paraId="302F6FC4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26DF775D" w14:textId="6BA3AB26" w:rsidR="00F94FA3" w:rsidRPr="00E878A9" w:rsidRDefault="00F86D9D" w:rsidP="00091A0A">
          <w:pPr>
            <w:pStyle w:val="Header"/>
            <w:jc w:val="center"/>
            <w:rPr>
              <w:rFonts w:ascii="Calibri" w:hAnsi="Calibri" w:cs="Calibri"/>
              <w:b/>
              <w:color w:val="FF0000"/>
            </w:rPr>
          </w:pPr>
          <w:r w:rsidRPr="00B052D2">
            <w:rPr>
              <w:b/>
              <w:sz w:val="28"/>
            </w:rPr>
            <w:t>BARCODE GENERATE, PRINT &amp; PASTE</w:t>
          </w:r>
        </w:p>
      </w:tc>
      <w:tc>
        <w:tcPr>
          <w:tcW w:w="3417" w:type="dxa"/>
          <w:vAlign w:val="center"/>
        </w:tcPr>
        <w:p w14:paraId="65F2F75C" w14:textId="143B108B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</w:p>
      </w:tc>
    </w:tr>
    <w:tr w:rsidR="00F94FA3" w14:paraId="6CC87AB0" w14:textId="77777777" w:rsidTr="00181D1A">
      <w:trPr>
        <w:trHeight w:val="340"/>
      </w:trPr>
      <w:tc>
        <w:tcPr>
          <w:tcW w:w="2280" w:type="dxa"/>
          <w:vMerge/>
        </w:tcPr>
        <w:p w14:paraId="20BE17DB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37A5DED6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417" w:type="dxa"/>
          <w:vAlign w:val="center"/>
        </w:tcPr>
        <w:p w14:paraId="71628D02" w14:textId="04C38EF3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</w:p>
      </w:tc>
    </w:tr>
  </w:tbl>
  <w:p w14:paraId="6217A09B" w14:textId="77777777" w:rsidR="00430661" w:rsidRDefault="0043066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A11" w14:textId="77777777" w:rsidR="00F86D9D" w:rsidRDefault="00F86D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3614AE"/>
    <w:multiLevelType w:val="hybridMultilevel"/>
    <w:tmpl w:val="340AB612"/>
    <w:lvl w:ilvl="0" w:tplc="40090019">
      <w:start w:val="1"/>
      <w:numFmt w:val="lowerLetter"/>
      <w:lvlText w:val="%1."/>
      <w:lvlJc w:val="left"/>
      <w:pPr>
        <w:ind w:left="107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62513"/>
    <w:multiLevelType w:val="hybridMultilevel"/>
    <w:tmpl w:val="3B6058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124020"/>
    <w:multiLevelType w:val="hybridMultilevel"/>
    <w:tmpl w:val="AD507CEE"/>
    <w:lvl w:ilvl="0" w:tplc="2676D67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B6C5EA8"/>
    <w:multiLevelType w:val="multilevel"/>
    <w:tmpl w:val="19620EEA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B6F2B34"/>
    <w:multiLevelType w:val="multilevel"/>
    <w:tmpl w:val="16FE6D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53023795"/>
    <w:multiLevelType w:val="hybridMultilevel"/>
    <w:tmpl w:val="3592B0D8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55515386"/>
    <w:multiLevelType w:val="multilevel"/>
    <w:tmpl w:val="6896A2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i w:val="0"/>
        <w:iCs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6E4E65DC"/>
    <w:multiLevelType w:val="multilevel"/>
    <w:tmpl w:val="E6E816F8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402830482">
    <w:abstractNumId w:val="0"/>
  </w:num>
  <w:num w:numId="2" w16cid:durableId="1900247710">
    <w:abstractNumId w:val="5"/>
  </w:num>
  <w:num w:numId="3" w16cid:durableId="1589802431">
    <w:abstractNumId w:val="8"/>
  </w:num>
  <w:num w:numId="4" w16cid:durableId="1068305300">
    <w:abstractNumId w:val="9"/>
  </w:num>
  <w:num w:numId="5" w16cid:durableId="761872060">
    <w:abstractNumId w:val="6"/>
  </w:num>
  <w:num w:numId="6" w16cid:durableId="1921668677">
    <w:abstractNumId w:val="7"/>
  </w:num>
  <w:num w:numId="7" w16cid:durableId="1624462453">
    <w:abstractNumId w:val="2"/>
  </w:num>
  <w:num w:numId="8" w16cid:durableId="1430273377">
    <w:abstractNumId w:val="4"/>
  </w:num>
  <w:num w:numId="9" w16cid:durableId="2144997896">
    <w:abstractNumId w:val="3"/>
  </w:num>
  <w:num w:numId="10" w16cid:durableId="71350365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EA0"/>
    <w:rsid w:val="000016DA"/>
    <w:rsid w:val="00005A28"/>
    <w:rsid w:val="00017D3C"/>
    <w:rsid w:val="00022DDD"/>
    <w:rsid w:val="00024D11"/>
    <w:rsid w:val="00037ECE"/>
    <w:rsid w:val="00043FD6"/>
    <w:rsid w:val="000524DE"/>
    <w:rsid w:val="0005519B"/>
    <w:rsid w:val="0007272D"/>
    <w:rsid w:val="00082B2C"/>
    <w:rsid w:val="00091A0A"/>
    <w:rsid w:val="000A01D2"/>
    <w:rsid w:val="000A0400"/>
    <w:rsid w:val="000A20CC"/>
    <w:rsid w:val="000A5017"/>
    <w:rsid w:val="000B0FDA"/>
    <w:rsid w:val="000B563E"/>
    <w:rsid w:val="000B7B58"/>
    <w:rsid w:val="000D76C6"/>
    <w:rsid w:val="000F513C"/>
    <w:rsid w:val="000F6468"/>
    <w:rsid w:val="001027C2"/>
    <w:rsid w:val="00102E18"/>
    <w:rsid w:val="0010534D"/>
    <w:rsid w:val="00105789"/>
    <w:rsid w:val="00106A4A"/>
    <w:rsid w:val="0012771F"/>
    <w:rsid w:val="0013689A"/>
    <w:rsid w:val="00142008"/>
    <w:rsid w:val="001474E6"/>
    <w:rsid w:val="00147C63"/>
    <w:rsid w:val="00165C62"/>
    <w:rsid w:val="00175D01"/>
    <w:rsid w:val="00181D1A"/>
    <w:rsid w:val="00185666"/>
    <w:rsid w:val="00191877"/>
    <w:rsid w:val="00193404"/>
    <w:rsid w:val="001A4960"/>
    <w:rsid w:val="001A4A10"/>
    <w:rsid w:val="001B2E94"/>
    <w:rsid w:val="001C29CD"/>
    <w:rsid w:val="001C3A7E"/>
    <w:rsid w:val="001C60FE"/>
    <w:rsid w:val="001C7F17"/>
    <w:rsid w:val="0020038F"/>
    <w:rsid w:val="0022307C"/>
    <w:rsid w:val="00231266"/>
    <w:rsid w:val="00234C16"/>
    <w:rsid w:val="00255212"/>
    <w:rsid w:val="00256874"/>
    <w:rsid w:val="00260BA4"/>
    <w:rsid w:val="00260E01"/>
    <w:rsid w:val="00262DAC"/>
    <w:rsid w:val="0026445F"/>
    <w:rsid w:val="00266C50"/>
    <w:rsid w:val="00287BD6"/>
    <w:rsid w:val="00293692"/>
    <w:rsid w:val="002A52FE"/>
    <w:rsid w:val="002A7A96"/>
    <w:rsid w:val="002B60BE"/>
    <w:rsid w:val="002C18DA"/>
    <w:rsid w:val="002C1EE0"/>
    <w:rsid w:val="002C545D"/>
    <w:rsid w:val="002D1618"/>
    <w:rsid w:val="002D2D68"/>
    <w:rsid w:val="002E3E86"/>
    <w:rsid w:val="002F3F8F"/>
    <w:rsid w:val="00303DC5"/>
    <w:rsid w:val="0031287B"/>
    <w:rsid w:val="003204B1"/>
    <w:rsid w:val="00321EB5"/>
    <w:rsid w:val="00332446"/>
    <w:rsid w:val="00340693"/>
    <w:rsid w:val="003407A1"/>
    <w:rsid w:val="00341146"/>
    <w:rsid w:val="00350C5F"/>
    <w:rsid w:val="003524E3"/>
    <w:rsid w:val="003560A1"/>
    <w:rsid w:val="00365FA4"/>
    <w:rsid w:val="003672E4"/>
    <w:rsid w:val="00374AE1"/>
    <w:rsid w:val="0038569B"/>
    <w:rsid w:val="003A4F3B"/>
    <w:rsid w:val="003B1027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7F20"/>
    <w:rsid w:val="00426805"/>
    <w:rsid w:val="00430661"/>
    <w:rsid w:val="004543A5"/>
    <w:rsid w:val="0045477F"/>
    <w:rsid w:val="00455E82"/>
    <w:rsid w:val="0045627B"/>
    <w:rsid w:val="00465E67"/>
    <w:rsid w:val="004665CB"/>
    <w:rsid w:val="00487EA2"/>
    <w:rsid w:val="00493E88"/>
    <w:rsid w:val="00496E88"/>
    <w:rsid w:val="004A25C9"/>
    <w:rsid w:val="004A5A48"/>
    <w:rsid w:val="004A5EA0"/>
    <w:rsid w:val="004C0543"/>
    <w:rsid w:val="004C64BD"/>
    <w:rsid w:val="004D0036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211B0"/>
    <w:rsid w:val="00530E2A"/>
    <w:rsid w:val="005311DA"/>
    <w:rsid w:val="00531B02"/>
    <w:rsid w:val="00533FA9"/>
    <w:rsid w:val="0054719D"/>
    <w:rsid w:val="00554FE5"/>
    <w:rsid w:val="00557919"/>
    <w:rsid w:val="005915BE"/>
    <w:rsid w:val="00592316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305C"/>
    <w:rsid w:val="0061533E"/>
    <w:rsid w:val="00621EEE"/>
    <w:rsid w:val="0062385C"/>
    <w:rsid w:val="00625CFD"/>
    <w:rsid w:val="00627F30"/>
    <w:rsid w:val="006309E6"/>
    <w:rsid w:val="00630E81"/>
    <w:rsid w:val="00636720"/>
    <w:rsid w:val="00640C6E"/>
    <w:rsid w:val="0065007B"/>
    <w:rsid w:val="00672205"/>
    <w:rsid w:val="006747A8"/>
    <w:rsid w:val="0067777C"/>
    <w:rsid w:val="0068115C"/>
    <w:rsid w:val="006912BF"/>
    <w:rsid w:val="0069733E"/>
    <w:rsid w:val="006A2A06"/>
    <w:rsid w:val="006A386B"/>
    <w:rsid w:val="006A4DA4"/>
    <w:rsid w:val="006A58F4"/>
    <w:rsid w:val="006B30F6"/>
    <w:rsid w:val="006C0CFC"/>
    <w:rsid w:val="006C263A"/>
    <w:rsid w:val="006C59EE"/>
    <w:rsid w:val="006D017E"/>
    <w:rsid w:val="006F2B49"/>
    <w:rsid w:val="006F6F93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767DB"/>
    <w:rsid w:val="00777419"/>
    <w:rsid w:val="00782E8D"/>
    <w:rsid w:val="007831D8"/>
    <w:rsid w:val="00791EF9"/>
    <w:rsid w:val="00796861"/>
    <w:rsid w:val="007A070E"/>
    <w:rsid w:val="007B08BF"/>
    <w:rsid w:val="007B7FDF"/>
    <w:rsid w:val="007C1688"/>
    <w:rsid w:val="007D4087"/>
    <w:rsid w:val="008066FD"/>
    <w:rsid w:val="00826015"/>
    <w:rsid w:val="00836125"/>
    <w:rsid w:val="00841B09"/>
    <w:rsid w:val="008432F3"/>
    <w:rsid w:val="00844867"/>
    <w:rsid w:val="008540EE"/>
    <w:rsid w:val="00855CA9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4B9F"/>
    <w:rsid w:val="008C00AA"/>
    <w:rsid w:val="008C0908"/>
    <w:rsid w:val="008C6832"/>
    <w:rsid w:val="008D6863"/>
    <w:rsid w:val="008E1C01"/>
    <w:rsid w:val="008E2DF8"/>
    <w:rsid w:val="008E3C61"/>
    <w:rsid w:val="008E4930"/>
    <w:rsid w:val="008F092C"/>
    <w:rsid w:val="008F3C08"/>
    <w:rsid w:val="008F583B"/>
    <w:rsid w:val="009101B4"/>
    <w:rsid w:val="009111B8"/>
    <w:rsid w:val="00913684"/>
    <w:rsid w:val="009161A6"/>
    <w:rsid w:val="00921651"/>
    <w:rsid w:val="009250D9"/>
    <w:rsid w:val="0092547E"/>
    <w:rsid w:val="0093050D"/>
    <w:rsid w:val="00936B67"/>
    <w:rsid w:val="0094346D"/>
    <w:rsid w:val="009529A8"/>
    <w:rsid w:val="00956C17"/>
    <w:rsid w:val="00957A0D"/>
    <w:rsid w:val="00961E12"/>
    <w:rsid w:val="00965695"/>
    <w:rsid w:val="0097249F"/>
    <w:rsid w:val="009757B0"/>
    <w:rsid w:val="0098093D"/>
    <w:rsid w:val="009854CA"/>
    <w:rsid w:val="00987E24"/>
    <w:rsid w:val="00987F4A"/>
    <w:rsid w:val="009946BE"/>
    <w:rsid w:val="009954C2"/>
    <w:rsid w:val="009A4BB5"/>
    <w:rsid w:val="009A5E32"/>
    <w:rsid w:val="009B4DFF"/>
    <w:rsid w:val="009B6B8C"/>
    <w:rsid w:val="009C6D6D"/>
    <w:rsid w:val="009C71A5"/>
    <w:rsid w:val="009D6D7D"/>
    <w:rsid w:val="009D7AE6"/>
    <w:rsid w:val="009E5280"/>
    <w:rsid w:val="009E5424"/>
    <w:rsid w:val="009F1E17"/>
    <w:rsid w:val="00A11303"/>
    <w:rsid w:val="00A22A46"/>
    <w:rsid w:val="00A22F33"/>
    <w:rsid w:val="00A274B5"/>
    <w:rsid w:val="00A34C45"/>
    <w:rsid w:val="00A537AD"/>
    <w:rsid w:val="00A713D0"/>
    <w:rsid w:val="00A750A1"/>
    <w:rsid w:val="00A75DAD"/>
    <w:rsid w:val="00A9086C"/>
    <w:rsid w:val="00A94253"/>
    <w:rsid w:val="00A97425"/>
    <w:rsid w:val="00AA5D2F"/>
    <w:rsid w:val="00AB14E4"/>
    <w:rsid w:val="00AB2622"/>
    <w:rsid w:val="00AB53B2"/>
    <w:rsid w:val="00AB5D46"/>
    <w:rsid w:val="00AB6877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822DE"/>
    <w:rsid w:val="00B85A15"/>
    <w:rsid w:val="00BA3AD3"/>
    <w:rsid w:val="00BA61DE"/>
    <w:rsid w:val="00BA62E4"/>
    <w:rsid w:val="00BA6C64"/>
    <w:rsid w:val="00BB4EE8"/>
    <w:rsid w:val="00BB6DA7"/>
    <w:rsid w:val="00BC4EFF"/>
    <w:rsid w:val="00BC5478"/>
    <w:rsid w:val="00BC5837"/>
    <w:rsid w:val="00BC7F8B"/>
    <w:rsid w:val="00BD4659"/>
    <w:rsid w:val="00BD56AC"/>
    <w:rsid w:val="00BE3558"/>
    <w:rsid w:val="00BE494A"/>
    <w:rsid w:val="00C11483"/>
    <w:rsid w:val="00C12578"/>
    <w:rsid w:val="00C15BE2"/>
    <w:rsid w:val="00C2161C"/>
    <w:rsid w:val="00C2786A"/>
    <w:rsid w:val="00C32C61"/>
    <w:rsid w:val="00C32D00"/>
    <w:rsid w:val="00C36C08"/>
    <w:rsid w:val="00C42B63"/>
    <w:rsid w:val="00C507B5"/>
    <w:rsid w:val="00C50C19"/>
    <w:rsid w:val="00C71CA2"/>
    <w:rsid w:val="00C72762"/>
    <w:rsid w:val="00C757FA"/>
    <w:rsid w:val="00C9335B"/>
    <w:rsid w:val="00C94BF1"/>
    <w:rsid w:val="00C95E01"/>
    <w:rsid w:val="00CA3759"/>
    <w:rsid w:val="00CA4FCB"/>
    <w:rsid w:val="00CA6ADE"/>
    <w:rsid w:val="00CA6B88"/>
    <w:rsid w:val="00CA7ADD"/>
    <w:rsid w:val="00CF0B42"/>
    <w:rsid w:val="00CF3D60"/>
    <w:rsid w:val="00D05B35"/>
    <w:rsid w:val="00D175E9"/>
    <w:rsid w:val="00D17663"/>
    <w:rsid w:val="00D219C3"/>
    <w:rsid w:val="00D2669C"/>
    <w:rsid w:val="00D47A36"/>
    <w:rsid w:val="00D50840"/>
    <w:rsid w:val="00D57CF1"/>
    <w:rsid w:val="00D64A9E"/>
    <w:rsid w:val="00D71DA4"/>
    <w:rsid w:val="00D77922"/>
    <w:rsid w:val="00D81763"/>
    <w:rsid w:val="00D925F8"/>
    <w:rsid w:val="00D978D5"/>
    <w:rsid w:val="00DB12E9"/>
    <w:rsid w:val="00DC0256"/>
    <w:rsid w:val="00DD3B2D"/>
    <w:rsid w:val="00DD6B8C"/>
    <w:rsid w:val="00DE4BBD"/>
    <w:rsid w:val="00DF3615"/>
    <w:rsid w:val="00DF3FC7"/>
    <w:rsid w:val="00DF6C89"/>
    <w:rsid w:val="00E051D8"/>
    <w:rsid w:val="00E053AC"/>
    <w:rsid w:val="00E06599"/>
    <w:rsid w:val="00E12A28"/>
    <w:rsid w:val="00E17CF8"/>
    <w:rsid w:val="00E2320C"/>
    <w:rsid w:val="00E2516C"/>
    <w:rsid w:val="00E362A8"/>
    <w:rsid w:val="00E46968"/>
    <w:rsid w:val="00E60F34"/>
    <w:rsid w:val="00E61AE3"/>
    <w:rsid w:val="00E62B41"/>
    <w:rsid w:val="00E6719F"/>
    <w:rsid w:val="00E878A9"/>
    <w:rsid w:val="00E9518A"/>
    <w:rsid w:val="00EB1808"/>
    <w:rsid w:val="00EC100B"/>
    <w:rsid w:val="00EC3681"/>
    <w:rsid w:val="00EC5349"/>
    <w:rsid w:val="00ED5A7D"/>
    <w:rsid w:val="00EE2C39"/>
    <w:rsid w:val="00EF6DA1"/>
    <w:rsid w:val="00F00C19"/>
    <w:rsid w:val="00F035DC"/>
    <w:rsid w:val="00F11C71"/>
    <w:rsid w:val="00F26D96"/>
    <w:rsid w:val="00F3592E"/>
    <w:rsid w:val="00F37FF0"/>
    <w:rsid w:val="00F43882"/>
    <w:rsid w:val="00F610E5"/>
    <w:rsid w:val="00F61E01"/>
    <w:rsid w:val="00F623EA"/>
    <w:rsid w:val="00F65D4B"/>
    <w:rsid w:val="00F728D8"/>
    <w:rsid w:val="00F73ADB"/>
    <w:rsid w:val="00F86D9D"/>
    <w:rsid w:val="00F94FA3"/>
    <w:rsid w:val="00F9530D"/>
    <w:rsid w:val="00FA1A28"/>
    <w:rsid w:val="00FA4C2D"/>
    <w:rsid w:val="00FA7CC6"/>
    <w:rsid w:val="00FA7EE5"/>
    <w:rsid w:val="00FB541A"/>
    <w:rsid w:val="00FB709B"/>
    <w:rsid w:val="00FC5045"/>
    <w:rsid w:val="00FC6C7F"/>
    <w:rsid w:val="00FC6E54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9CD4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7C9C1-F509-447D-A736-4D00E01F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1068</Words>
  <Characters>5952</Characters>
  <Application>Microsoft Office Word</Application>
  <DocSecurity>0</DocSecurity>
  <Lines>350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SG3 Packing</cp:lastModifiedBy>
  <cp:revision>16</cp:revision>
  <dcterms:created xsi:type="dcterms:W3CDTF">2017-11-28T07:40:00Z</dcterms:created>
  <dcterms:modified xsi:type="dcterms:W3CDTF">2025-12-02T09:07:00Z</dcterms:modified>
</cp:coreProperties>
</file>