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74fa3484eeb902ab25a96253affee5bd87391c4"/>
      <w:r>
        <w:t xml:space="preserve">1	Introduction - Short blub on purpose, how to use manual, etc.</w:t>
      </w:r>
      <w:bookmarkEnd w:id="20"/>
    </w:p>
    <w:p>
      <w:pPr>
        <w:pStyle w:val="Heading1"/>
      </w:pPr>
      <w:bookmarkStart w:id="21" w:name="learner"/>
      <w:r>
        <w:t xml:space="preserve">2	Learner</w:t>
      </w:r>
      <w:bookmarkEnd w:id="21"/>
    </w:p>
    <w:p>
      <w:pPr>
        <w:pStyle w:val="Heading2"/>
      </w:pPr>
      <w:bookmarkStart w:id="22" w:name="mtl-blue-vs.-red-map"/>
      <w:r>
        <w:t xml:space="preserve">2.1	</w:t>
      </w:r>
      <w:r>
        <w:rPr>
          <w:i/>
        </w:rPr>
        <w:t xml:space="preserve">MTL Blue vs. Red</w:t>
      </w:r>
      <w:r>
        <w:t xml:space="preserve"> </w:t>
      </w:r>
      <w:r>
        <w:t xml:space="preserve">Map</w:t>
      </w:r>
      <w:bookmarkEnd w:id="22"/>
    </w:p>
    <w:p>
      <w:pPr>
        <w:pStyle w:val="FirstParagraph"/>
      </w:pPr>
      <w:hyperlink r:id="rId23"/>
    </w:p>
    <w:p>
      <w:pPr>
        <w:pStyle w:val="Heading2"/>
      </w:pPr>
      <w:bookmarkStart w:id="24" w:name="mtl-blue"/>
      <w:r>
        <w:t xml:space="preserve">2.2	</w:t>
      </w:r>
      <w:r>
        <w:rPr>
          <w:i/>
        </w:rPr>
        <w:t xml:space="preserve">MTL Blue</w:t>
      </w:r>
      <w:bookmarkEnd w:id="24"/>
    </w:p>
    <w:p>
      <w:pPr>
        <w:pStyle w:val="Heading3"/>
      </w:pPr>
      <w:bookmarkStart w:id="25" w:name="partner"/>
      <w:r>
        <w:t xml:space="preserve">2.2.1	Partner</w:t>
      </w:r>
      <w:bookmarkEnd w:id="25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6" w:name="build"/>
      <w:r>
        <w:t xml:space="preserve">2.2.2	Build</w:t>
      </w:r>
      <w:bookmarkEnd w:id="36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 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2" w:name="apply"/>
      <w:r>
        <w:t xml:space="preserve">2.2.3	Apply</w:t>
      </w:r>
      <w:bookmarkEnd w:id="62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79" w:name="mtl-red"/>
      <w:r>
        <w:t xml:space="preserve">2.3	</w:t>
      </w:r>
      <w:r>
        <w:rPr>
          <w:i/>
        </w:rPr>
        <w:t xml:space="preserve">MTL Red</w:t>
      </w:r>
      <w:bookmarkEnd w:id="7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3" w:name="facilitator"/>
      <w:r>
        <w:t xml:space="preserve">3	Facilitator</w:t>
      </w:r>
      <w:bookmarkEnd w:id="83"/>
    </w:p>
    <w:p>
      <w:pPr>
        <w:pStyle w:val="Heading2"/>
      </w:pPr>
      <w:bookmarkStart w:id="84" w:name="mtl-blue-1"/>
      <w:r>
        <w:t xml:space="preserve">3.1	</w:t>
      </w:r>
      <w:r>
        <w:rPr>
          <w:i/>
        </w:rPr>
        <w:t xml:space="preserve">MTL Blue</w:t>
      </w:r>
      <w:bookmarkEnd w:id="84"/>
    </w:p>
    <w:p>
      <w:pPr>
        <w:pStyle w:val="Heading3"/>
      </w:pPr>
      <w:bookmarkStart w:id="85" w:name="partner-1"/>
      <w:r>
        <w:t xml:space="preserve">3.1.1	Partner</w:t>
      </w:r>
      <w:bookmarkEnd w:id="85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1" w:name="build-1"/>
      <w:r>
        <w:t xml:space="preserve">3.1.2	Build</w:t>
      </w:r>
      <w:bookmarkEnd w:id="91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99" w:name="apply-1"/>
      <w:r>
        <w:t xml:space="preserve">3.1.3	Apply</w:t>
      </w:r>
      <w:bookmarkEnd w:id="9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8" w:name="mtl-red-1"/>
      <w:r>
        <w:t xml:space="preserve">3.2	</w:t>
      </w:r>
      <w:r>
        <w:rPr>
          <w:i/>
        </w:rPr>
        <w:t xml:space="preserve">MTL Red</w:t>
      </w:r>
      <w:bookmarkEnd w:id="108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p>
      <w:pPr>
        <w:pStyle w:val="Heading1"/>
      </w:pPr>
      <w:bookmarkStart w:id="111" w:name="admin"/>
      <w:r>
        <w:t xml:space="preserve">4	Admin</w:t>
      </w:r>
      <w:bookmarkEnd w:id="111"/>
    </w:p>
    <w:p>
      <w:pPr>
        <w:pStyle w:val="Heading2"/>
      </w:pPr>
      <w:bookmarkStart w:id="112" w:name="mtl-blue-at-a-glance-guide-with"/>
      <w:r>
        <w:t xml:space="preserve">4.1	MTL Blue at-a-glance guide with</w:t>
      </w:r>
      <w:bookmarkEnd w:id="112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p>
      <w:pPr>
        <w:pStyle w:val="Heading2"/>
      </w:pPr>
      <w:bookmarkStart w:id="113" w:name="mtl-red-at-a-glance-guide"/>
      <w:r>
        <w:t xml:space="preserve">4.2	MTL Red at-a-glance guide</w:t>
      </w:r>
      <w:bookmarkEnd w:id="113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6" Target="https://github.com/lzim/mtl/blob/master/blue/session01/s01_facilitator/mtl_session01_say.md" TargetMode="External" /><Relationship Type="http://schemas.openxmlformats.org/officeDocument/2006/relationships/hyperlink" Id="rId28" Target="https://github.com/lzim/mtl/blob/master/blue/session01/s01_learner/mtl.how_teams_cheatsheet.pdf" TargetMode="External" /><Relationship Type="http://schemas.openxmlformats.org/officeDocument/2006/relationships/hyperlink" Id="rId26" Target="https://github.com/lzim/mtl/blob/master/blue/session01/s01_learner/mtl_session01_see.md" TargetMode="External" /><Relationship Type="http://schemas.openxmlformats.org/officeDocument/2006/relationships/hyperlink" Id="rId88" Target="https://github.com/lzim/mtl/blob/master/blue/session02/s02_facilitator/mtl_how_data_facilitator_one_pager.pdf" TargetMode="External" /><Relationship Type="http://schemas.openxmlformats.org/officeDocument/2006/relationships/hyperlink" Id="rId87" Target="https://github.com/lzim/mtl/blob/master/blue/session02/s02_facilitator/mtl_session02_say.md" TargetMode="External" /><Relationship Type="http://schemas.openxmlformats.org/officeDocument/2006/relationships/hyperlink" Id="rId29" Target="https://github.com/lzim/mtl/blob/master/blue/session02/s02_learner/mtl_session02_see.md" TargetMode="External" /><Relationship Type="http://schemas.openxmlformats.org/officeDocument/2006/relationships/hyperlink" Id="rId89" Target="https://github.com/lzim/mtl/blob/master/blue/session03/s03_facilitator/mtl_session03_say.md" TargetMode="External" /><Relationship Type="http://schemas.openxmlformats.org/officeDocument/2006/relationships/hyperlink" Id="rId32" Target="https://github.com/lzim/mtl/blob/master/blue/session03/s03_learner/mtl_session03_see.md" TargetMode="External" /><Relationship Type="http://schemas.openxmlformats.org/officeDocument/2006/relationships/hyperlink" Id="rId90" Target="https://github.com/lzim/mtl/blob/master/blue/session04/s04_facilitator/mtl_session04_say.md" TargetMode="External" /><Relationship Type="http://schemas.openxmlformats.org/officeDocument/2006/relationships/hyperlink" Id="rId34" Target="https://github.com/lzim/mtl/blob/master/blue/session04/s04_learner/mtl_session04_see.md" TargetMode="External" /><Relationship Type="http://schemas.openxmlformats.org/officeDocument/2006/relationships/hyperlink" Id="rId92" Target="https://github.com/lzim/mtl/blob/master/blue/session05/s05_facilitator/mtl_session05_say.md" TargetMode="External" /><Relationship Type="http://schemas.openxmlformats.org/officeDocument/2006/relationships/hyperlink" Id="rId43" Target="https://github.com/lzim/mtl/blob/master/blue/session05/s05_learner/mtl_how_sim_cheatsheet.pdf" TargetMode="External" /><Relationship Type="http://schemas.openxmlformats.org/officeDocument/2006/relationships/hyperlink" Id="rId37" Target="https://github.com/lzim/mtl/blob/master/blue/session05/s05_learner/mtl_session05_see.md" TargetMode="External" /><Relationship Type="http://schemas.openxmlformats.org/officeDocument/2006/relationships/hyperlink" Id="rId93" Target="https://github.com/lzim/mtl/blob/master/blue/session06/s06_facilitator/mtl_session06_say.md" TargetMode="External" /><Relationship Type="http://schemas.openxmlformats.org/officeDocument/2006/relationships/hyperlink" Id="rId94" Target="https://github.com/lzim/mtl/blob/master/blue/session06/s06_facilitator/mtl_session06_say_checklist.md" TargetMode="External" /><Relationship Type="http://schemas.openxmlformats.org/officeDocument/2006/relationships/hyperlink" Id="rId44" Target="https://github.com/lzim/mtl/blob/master/blue/session06/s06_learner/mtl_session06_see.md" TargetMode="External" /><Relationship Type="http://schemas.openxmlformats.org/officeDocument/2006/relationships/hyperlink" Id="rId95" Target="https://github.com/lzim/mtl/blob/master/blue/session07/s07_facilitator/mtl_session07_say.md" TargetMode="External" /><Relationship Type="http://schemas.openxmlformats.org/officeDocument/2006/relationships/hyperlink" Id="rId96" Target="https://github.com/lzim/mtl/blob/master/blue/session07/s07_facilitator/mtl_session07_say_checklist.md" TargetMode="External" /><Relationship Type="http://schemas.openxmlformats.org/officeDocument/2006/relationships/hyperlink" Id="rId50" Target="https://github.com/lzim/mtl/blob/master/blue/session07/s07_learner/mtl_session07_see.md" TargetMode="External" /><Relationship Type="http://schemas.openxmlformats.org/officeDocument/2006/relationships/hyperlink" Id="rId97" Target="https://github.com/lzim/mtl/blob/master/blue/session08/s08_facilitator/mtl_session08_say.md" TargetMode="External" /><Relationship Type="http://schemas.openxmlformats.org/officeDocument/2006/relationships/hyperlink" Id="rId98" Target="https://github.com/lzim/mtl/blob/master/blue/session08/s08_facilitator/mtl_session08_say_checklist.md" TargetMode="External" /><Relationship Type="http://schemas.openxmlformats.org/officeDocument/2006/relationships/hyperlink" Id="rId56" Target="https://github.com/lzim/mtl/blob/master/blue/session08/s08_learner/mtl_session08_see.md" TargetMode="External" /><Relationship Type="http://schemas.openxmlformats.org/officeDocument/2006/relationships/hyperlink" Id="rId100" Target="https://github.com/lzim/mtl/blob/master/blue/session09/s09_facilitator/mtl_session09_say.md" TargetMode="External" /><Relationship Type="http://schemas.openxmlformats.org/officeDocument/2006/relationships/hyperlink" Id="rId101" Target="https://github.com/lzim/mtl/blob/master/blue/session09/s09_facilitator/mtl_session09_say_checklist.md" TargetMode="External" /><Relationship Type="http://schemas.openxmlformats.org/officeDocument/2006/relationships/hyperlink" Id="rId63" Target="https://github.com/lzim/mtl/blob/master/blue/session09/s09_learner/mtl_session09_see.md" TargetMode="External" /><Relationship Type="http://schemas.openxmlformats.org/officeDocument/2006/relationships/hyperlink" Id="rId102" Target="https://github.com/lzim/mtl/blob/master/blue/session10/s10_facilitator/mtl_session10_say.md" TargetMode="External" /><Relationship Type="http://schemas.openxmlformats.org/officeDocument/2006/relationships/hyperlink" Id="rId103" Target="https://github.com/lzim/mtl/blob/master/blue/session10/s10_facilitator/mtl_session10_say_checklist.md" TargetMode="External" /><Relationship Type="http://schemas.openxmlformats.org/officeDocument/2006/relationships/hyperlink" Id="rId69" Target="https://github.com/lzim/mtl/blob/master/blue/session10/s10_learner/mtl_session10_see.md" TargetMode="External" /><Relationship Type="http://schemas.openxmlformats.org/officeDocument/2006/relationships/hyperlink" Id="rId104" Target="https://github.com/lzim/mtl/blob/master/blue/session11/s11_facilitator/mtl_session11_say.md" TargetMode="External" /><Relationship Type="http://schemas.openxmlformats.org/officeDocument/2006/relationships/hyperlink" Id="rId105" Target="https://github.com/lzim/mtl/blob/master/blue/session11/s11_facilitator/mtl_session11_say_checklist.md" TargetMode="External" /><Relationship Type="http://schemas.openxmlformats.org/officeDocument/2006/relationships/hyperlink" Id="rId75" Target="https://github.com/lzim/mtl/blob/master/blue/session11/s11_learner/mtl_session11_see.md" TargetMode="External" /><Relationship Type="http://schemas.openxmlformats.org/officeDocument/2006/relationships/hyperlink" Id="rId106" Target="https://github.com/lzim/mtl/blob/master/blue/session12/s12_facilitator/mtl_session12_say.md" TargetMode="External" /><Relationship Type="http://schemas.openxmlformats.org/officeDocument/2006/relationships/hyperlink" Id="rId107" Target="https://github.com/lzim/mtl/blob/master/blue/session12/s12_facilitator/mtl_session12_say_checklist.md" TargetMode="External" /><Relationship Type="http://schemas.openxmlformats.org/officeDocument/2006/relationships/hyperlink" Id="rId77" Target="https://github.com/lzim/mtl/blob/master/blue/session12/s12_learner/mtl_session12_see.md" TargetMode="External" /><Relationship Type="http://schemas.openxmlformats.org/officeDocument/2006/relationships/hyperlink" Id="rId109" Target="https://github.com/lzim/mtl/blob/master/red/part1/part1_facilitator/mtl_red_part_1_say.md" TargetMode="External" /><Relationship Type="http://schemas.openxmlformats.org/officeDocument/2006/relationships/hyperlink" Id="rId81" Target="https://github.com/lzim/mtl/blob/master/red/part1/part1_learner/mtl_how_data_cheatsheet.pdf" TargetMode="External" /><Relationship Type="http://schemas.openxmlformats.org/officeDocument/2006/relationships/hyperlink" Id="rId80" Target="https://github.com/lzim/mtl/blob/master/red/part1/part1_learner/mtl_red_part_1_see.md" TargetMode="External" /><Relationship Type="http://schemas.openxmlformats.org/officeDocument/2006/relationships/hyperlink" Id="rId110" Target="https://github.com/lzim/mtl/blob/master/red/part2/part2_facilitator/mtl_red_part_2_say.md" TargetMode="External" /><Relationship Type="http://schemas.openxmlformats.org/officeDocument/2006/relationships/hyperlink" Id="rId82" Target="https://github.com/lzim/mtl/blob/master/red/part2/part2_learner/mtl_red_part_2_see.md" TargetMode="External" /><Relationship Type="http://schemas.openxmlformats.org/officeDocument/2006/relationships/hyperlink" Id="rId31" Target="https://github.com/lzim/mtl/tree/master/blue/session02/s02_learner/mtl_how_data_cheatsheet.pdf" TargetMode="External" /><Relationship Type="http://schemas.openxmlformats.org/officeDocument/2006/relationships/hyperlink" Id="rId27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3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5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8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5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7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0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8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1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4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6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0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Relationship Type="http://schemas.openxmlformats.org/officeDocument/2006/relationships/hyperlink" Id="rId23" Target="https://mtl.h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s://github.com/lzim/mtl/blob/master/blue/session01/s01_facilitator/mtl_session01_say.md" TargetMode="External" /><Relationship Type="http://schemas.openxmlformats.org/officeDocument/2006/relationships/hyperlink" Id="rId28" Target="https://github.com/lzim/mtl/blob/master/blue/session01/s01_learner/mtl.how_teams_cheatsheet.pdf" TargetMode="External" /><Relationship Type="http://schemas.openxmlformats.org/officeDocument/2006/relationships/hyperlink" Id="rId26" Target="https://github.com/lzim/mtl/blob/master/blue/session01/s01_learner/mtl_session01_see.md" TargetMode="External" /><Relationship Type="http://schemas.openxmlformats.org/officeDocument/2006/relationships/hyperlink" Id="rId88" Target="https://github.com/lzim/mtl/blob/master/blue/session02/s02_facilitator/mtl_how_data_facilitator_one_pager.pdf" TargetMode="External" /><Relationship Type="http://schemas.openxmlformats.org/officeDocument/2006/relationships/hyperlink" Id="rId87" Target="https://github.com/lzim/mtl/blob/master/blue/session02/s02_facilitator/mtl_session02_say.md" TargetMode="External" /><Relationship Type="http://schemas.openxmlformats.org/officeDocument/2006/relationships/hyperlink" Id="rId29" Target="https://github.com/lzim/mtl/blob/master/blue/session02/s02_learner/mtl_session02_see.md" TargetMode="External" /><Relationship Type="http://schemas.openxmlformats.org/officeDocument/2006/relationships/hyperlink" Id="rId89" Target="https://github.com/lzim/mtl/blob/master/blue/session03/s03_facilitator/mtl_session03_say.md" TargetMode="External" /><Relationship Type="http://schemas.openxmlformats.org/officeDocument/2006/relationships/hyperlink" Id="rId32" Target="https://github.com/lzim/mtl/blob/master/blue/session03/s03_learner/mtl_session03_see.md" TargetMode="External" /><Relationship Type="http://schemas.openxmlformats.org/officeDocument/2006/relationships/hyperlink" Id="rId90" Target="https://github.com/lzim/mtl/blob/master/blue/session04/s04_facilitator/mtl_session04_say.md" TargetMode="External" /><Relationship Type="http://schemas.openxmlformats.org/officeDocument/2006/relationships/hyperlink" Id="rId34" Target="https://github.com/lzim/mtl/blob/master/blue/session04/s04_learner/mtl_session04_see.md" TargetMode="External" /><Relationship Type="http://schemas.openxmlformats.org/officeDocument/2006/relationships/hyperlink" Id="rId92" Target="https://github.com/lzim/mtl/blob/master/blue/session05/s05_facilitator/mtl_session05_say.md" TargetMode="External" /><Relationship Type="http://schemas.openxmlformats.org/officeDocument/2006/relationships/hyperlink" Id="rId43" Target="https://github.com/lzim/mtl/blob/master/blue/session05/s05_learner/mtl_how_sim_cheatsheet.pdf" TargetMode="External" /><Relationship Type="http://schemas.openxmlformats.org/officeDocument/2006/relationships/hyperlink" Id="rId37" Target="https://github.com/lzim/mtl/blob/master/blue/session05/s05_learner/mtl_session05_see.md" TargetMode="External" /><Relationship Type="http://schemas.openxmlformats.org/officeDocument/2006/relationships/hyperlink" Id="rId93" Target="https://github.com/lzim/mtl/blob/master/blue/session06/s06_facilitator/mtl_session06_say.md" TargetMode="External" /><Relationship Type="http://schemas.openxmlformats.org/officeDocument/2006/relationships/hyperlink" Id="rId94" Target="https://github.com/lzim/mtl/blob/master/blue/session06/s06_facilitator/mtl_session06_say_checklist.md" TargetMode="External" /><Relationship Type="http://schemas.openxmlformats.org/officeDocument/2006/relationships/hyperlink" Id="rId44" Target="https://github.com/lzim/mtl/blob/master/blue/session06/s06_learner/mtl_session06_see.md" TargetMode="External" /><Relationship Type="http://schemas.openxmlformats.org/officeDocument/2006/relationships/hyperlink" Id="rId95" Target="https://github.com/lzim/mtl/blob/master/blue/session07/s07_facilitator/mtl_session07_say.md" TargetMode="External" /><Relationship Type="http://schemas.openxmlformats.org/officeDocument/2006/relationships/hyperlink" Id="rId96" Target="https://github.com/lzim/mtl/blob/master/blue/session07/s07_facilitator/mtl_session07_say_checklist.md" TargetMode="External" /><Relationship Type="http://schemas.openxmlformats.org/officeDocument/2006/relationships/hyperlink" Id="rId50" Target="https://github.com/lzim/mtl/blob/master/blue/session07/s07_learner/mtl_session07_see.md" TargetMode="External" /><Relationship Type="http://schemas.openxmlformats.org/officeDocument/2006/relationships/hyperlink" Id="rId97" Target="https://github.com/lzim/mtl/blob/master/blue/session08/s08_facilitator/mtl_session08_say.md" TargetMode="External" /><Relationship Type="http://schemas.openxmlformats.org/officeDocument/2006/relationships/hyperlink" Id="rId98" Target="https://github.com/lzim/mtl/blob/master/blue/session08/s08_facilitator/mtl_session08_say_checklist.md" TargetMode="External" /><Relationship Type="http://schemas.openxmlformats.org/officeDocument/2006/relationships/hyperlink" Id="rId56" Target="https://github.com/lzim/mtl/blob/master/blue/session08/s08_learner/mtl_session08_see.md" TargetMode="External" /><Relationship Type="http://schemas.openxmlformats.org/officeDocument/2006/relationships/hyperlink" Id="rId100" Target="https://github.com/lzim/mtl/blob/master/blue/session09/s09_facilitator/mtl_session09_say.md" TargetMode="External" /><Relationship Type="http://schemas.openxmlformats.org/officeDocument/2006/relationships/hyperlink" Id="rId101" Target="https://github.com/lzim/mtl/blob/master/blue/session09/s09_facilitator/mtl_session09_say_checklist.md" TargetMode="External" /><Relationship Type="http://schemas.openxmlformats.org/officeDocument/2006/relationships/hyperlink" Id="rId63" Target="https://github.com/lzim/mtl/blob/master/blue/session09/s09_learner/mtl_session09_see.md" TargetMode="External" /><Relationship Type="http://schemas.openxmlformats.org/officeDocument/2006/relationships/hyperlink" Id="rId102" Target="https://github.com/lzim/mtl/blob/master/blue/session10/s10_facilitator/mtl_session10_say.md" TargetMode="External" /><Relationship Type="http://schemas.openxmlformats.org/officeDocument/2006/relationships/hyperlink" Id="rId103" Target="https://github.com/lzim/mtl/blob/master/blue/session10/s10_facilitator/mtl_session10_say_checklist.md" TargetMode="External" /><Relationship Type="http://schemas.openxmlformats.org/officeDocument/2006/relationships/hyperlink" Id="rId69" Target="https://github.com/lzim/mtl/blob/master/blue/session10/s10_learner/mtl_session10_see.md" TargetMode="External" /><Relationship Type="http://schemas.openxmlformats.org/officeDocument/2006/relationships/hyperlink" Id="rId104" Target="https://github.com/lzim/mtl/blob/master/blue/session11/s11_facilitator/mtl_session11_say.md" TargetMode="External" /><Relationship Type="http://schemas.openxmlformats.org/officeDocument/2006/relationships/hyperlink" Id="rId105" Target="https://github.com/lzim/mtl/blob/master/blue/session11/s11_facilitator/mtl_session11_say_checklist.md" TargetMode="External" /><Relationship Type="http://schemas.openxmlformats.org/officeDocument/2006/relationships/hyperlink" Id="rId75" Target="https://github.com/lzim/mtl/blob/master/blue/session11/s11_learner/mtl_session11_see.md" TargetMode="External" /><Relationship Type="http://schemas.openxmlformats.org/officeDocument/2006/relationships/hyperlink" Id="rId106" Target="https://github.com/lzim/mtl/blob/master/blue/session12/s12_facilitator/mtl_session12_say.md" TargetMode="External" /><Relationship Type="http://schemas.openxmlformats.org/officeDocument/2006/relationships/hyperlink" Id="rId107" Target="https://github.com/lzim/mtl/blob/master/blue/session12/s12_facilitator/mtl_session12_say_checklist.md" TargetMode="External" /><Relationship Type="http://schemas.openxmlformats.org/officeDocument/2006/relationships/hyperlink" Id="rId77" Target="https://github.com/lzim/mtl/blob/master/blue/session12/s12_learner/mtl_session12_see.md" TargetMode="External" /><Relationship Type="http://schemas.openxmlformats.org/officeDocument/2006/relationships/hyperlink" Id="rId109" Target="https://github.com/lzim/mtl/blob/master/red/part1/part1_facilitator/mtl_red_part_1_say.md" TargetMode="External" /><Relationship Type="http://schemas.openxmlformats.org/officeDocument/2006/relationships/hyperlink" Id="rId81" Target="https://github.com/lzim/mtl/blob/master/red/part1/part1_learner/mtl_how_data_cheatsheet.pdf" TargetMode="External" /><Relationship Type="http://schemas.openxmlformats.org/officeDocument/2006/relationships/hyperlink" Id="rId80" Target="https://github.com/lzim/mtl/blob/master/red/part1/part1_learner/mtl_red_part_1_see.md" TargetMode="External" /><Relationship Type="http://schemas.openxmlformats.org/officeDocument/2006/relationships/hyperlink" Id="rId110" Target="https://github.com/lzim/mtl/blob/master/red/part2/part2_facilitator/mtl_red_part_2_say.md" TargetMode="External" /><Relationship Type="http://schemas.openxmlformats.org/officeDocument/2006/relationships/hyperlink" Id="rId82" Target="https://github.com/lzim/mtl/blob/master/red/part2/part2_learner/mtl_red_part_2_see.md" TargetMode="External" /><Relationship Type="http://schemas.openxmlformats.org/officeDocument/2006/relationships/hyperlink" Id="rId31" Target="https://github.com/lzim/mtl/tree/master/blue/session02/s02_learner/mtl_how_data_cheatsheet.pdf" TargetMode="External" /><Relationship Type="http://schemas.openxmlformats.org/officeDocument/2006/relationships/hyperlink" Id="rId27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3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5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8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5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7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0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8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1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4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6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0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Relationship Type="http://schemas.openxmlformats.org/officeDocument/2006/relationships/hyperlink" Id="rId23" Target="https://mtl.h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2021-03-02T15:09:39Z</dcterms:created>
  <dcterms:modified xsi:type="dcterms:W3CDTF">2021-03-02T15:09:39Z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</Properties>
</file>