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76"/>
      </w:pPr>
      <w:r>
        <w:rPr>
          <w:rFonts w:ascii="Calibri" w:cs="Calibri" w:eastAsia="Calibri" w:hAnsi="Calibri"/>
          <w:color w:val="1B1830"/>
          <w:sz w:val="21"/>
          <w:szCs w:val="21"/>
        </w:rPr>
        <w:t xml:space="preserve"/>
      </w:r>
    </w:p>
    <w:p>
      <w:pPr>
        <w:spacing w:after="60" w:line="276"/>
        <w:jc w:val="center"/>
      </w:pPr>
      <w:r>
        <w:rPr>
          <w:rFonts w:ascii="Calibri" w:cs="Calibri" w:eastAsia="Calibri" w:hAnsi="Calibri"/>
          <w:b/>
          <w:bCs/>
          <w:color w:val="6D28D9"/>
          <w:sz w:val="64"/>
          <w:szCs w:val="64"/>
        </w:rPr>
        <w:t xml:space="preserve">HireTrack</w:t>
      </w:r>
    </w:p>
    <w:p>
      <w:pPr>
        <w:spacing w:after="200" w:line="276"/>
        <w:jc w:val="center"/>
      </w:pPr>
      <w:r>
        <w:rPr>
          <w:rFonts w:ascii="Calibri" w:cs="Calibri" w:eastAsia="Calibri" w:hAnsi="Calibri"/>
          <w:b/>
          <w:bCs/>
          <w:color w:val="1B1830"/>
          <w:sz w:val="40"/>
          <w:szCs w:val="40"/>
        </w:rPr>
        <w:t xml:space="preserve">Sprint 1 Documentation</w:t>
      </w:r>
    </w:p>
    <w:p>
      <w:pPr>
        <w:spacing w:after="60" w:line="276"/>
        <w:jc w:val="center"/>
      </w:pPr>
      <w:r>
        <w:rPr>
          <w:rFonts w:ascii="Calibri" w:cs="Calibri" w:eastAsia="Calibri" w:hAnsi="Calibri"/>
          <w:color w:val="6F6B85"/>
          <w:sz w:val="24"/>
          <w:szCs w:val="24"/>
        </w:rPr>
        <w:t xml:space="preserve">Scenario 1 - Recruitment &amp; Hiring Tracker</w:t>
      </w:r>
    </w:p>
    <w:p>
      <w:pPr>
        <w:spacing w:after="500" w:line="276"/>
        <w:jc w:val="center"/>
      </w:pPr>
      <w:r>
        <w:rPr>
          <w:rFonts w:ascii="Calibri" w:cs="Calibri" w:eastAsia="Calibri" w:hAnsi="Calibri"/>
          <w:color w:val="6F6B85"/>
          <w:sz w:val="22"/>
          <w:szCs w:val="22"/>
        </w:rPr>
        <w:t xml:space="preserve">COMP50074 - Professional Practice and Project Management</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2000"/>
        <w:gridCol w:w="2200"/>
        <w:gridCol w:w="4826"/>
      </w:tblGrid>
      <w:tr>
        <w:trPr>
          <w:tblHeader/>
        </w:trPr>
        <w:tc>
          <w:tcPr>
            <w:tcW w:type="dxa" w:w="20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Name</w:t>
            </w:r>
          </w:p>
        </w:tc>
        <w:tc>
          <w:tcPr>
            <w:tcW w:type="dxa" w:w="22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Project role</w:t>
            </w:r>
          </w:p>
        </w:tc>
        <w:tc>
          <w:tcPr>
            <w:tcW w:type="dxa" w:w="48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Main responsibility</w:t>
            </w:r>
          </w:p>
        </w:tc>
      </w:tr>
      <w:tr>
        <w:tc>
          <w:tcPr>
            <w:tcW w:type="dxa" w:w="2000"/>
            <w:tcMar>
              <w:top w:type="dxa" w:w="80"/>
              <w:left w:type="dxa" w:w="110"/>
              <w:bottom w:type="dxa" w:w="80"/>
              <w:right w:type="dxa" w:w="110"/>
            </w:tcMar>
            <w:vAlign w:val="top"/>
          </w:tcPr>
          <w:p>
            <w:pPr>
              <w:spacing w:after="0" w:line="276"/>
            </w:pPr>
            <w:r>
              <w:rPr>
                <w:rFonts w:ascii="Calibri" w:cs="Calibri" w:eastAsia="Calibri" w:hAnsi="Calibri"/>
                <w:b/>
                <w:bCs/>
                <w:color w:val="1B1830"/>
                <w:sz w:val="20"/>
                <w:szCs w:val="20"/>
              </w:rPr>
              <w:t xml:space="preserve">Isuru</w:t>
            </w:r>
          </w:p>
        </w:tc>
        <w:tc>
          <w:tcPr>
            <w:tcW w:type="dxa" w:w="2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Developer</w:t>
            </w:r>
          </w:p>
        </w:tc>
        <w:tc>
          <w:tcPr>
            <w:tcW w:type="dxa" w:w="4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React front end, Express API, SQLite schema</w:t>
            </w:r>
          </w:p>
        </w:tc>
      </w:tr>
      <w:tr>
        <w:tc>
          <w:tcPr>
            <w:tcW w:type="dxa" w:w="20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20"/>
                <w:szCs w:val="20"/>
              </w:rPr>
              <w:t xml:space="preserve">Fazl</w:t>
            </w:r>
          </w:p>
        </w:tc>
        <w:tc>
          <w:tcPr>
            <w:tcW w:type="dxa" w:w="2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Scrum Master</w:t>
            </w:r>
          </w:p>
        </w:tc>
        <w:tc>
          <w:tcPr>
            <w:tcW w:type="dxa" w:w="4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Sprint board, stand-ups, burndown, sprint ceremonies</w:t>
            </w:r>
          </w:p>
        </w:tc>
      </w:tr>
      <w:tr>
        <w:tc>
          <w:tcPr>
            <w:tcW w:type="dxa" w:w="2000"/>
            <w:tcMar>
              <w:top w:type="dxa" w:w="80"/>
              <w:left w:type="dxa" w:w="110"/>
              <w:bottom w:type="dxa" w:w="80"/>
              <w:right w:type="dxa" w:w="110"/>
            </w:tcMar>
            <w:vAlign w:val="top"/>
          </w:tcPr>
          <w:p>
            <w:pPr>
              <w:spacing w:after="0" w:line="276"/>
            </w:pPr>
            <w:r>
              <w:rPr>
                <w:rFonts w:ascii="Calibri" w:cs="Calibri" w:eastAsia="Calibri" w:hAnsi="Calibri"/>
                <w:b/>
                <w:bCs/>
                <w:color w:val="1B1830"/>
                <w:sz w:val="20"/>
                <w:szCs w:val="20"/>
              </w:rPr>
              <w:t xml:space="preserve">Thariq</w:t>
            </w:r>
          </w:p>
        </w:tc>
        <w:tc>
          <w:tcPr>
            <w:tcW w:type="dxa" w:w="2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Business Analyst</w:t>
            </w:r>
          </w:p>
        </w:tc>
        <w:tc>
          <w:tcPr>
            <w:tcW w:type="dxa" w:w="4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Requirements, user stories, acceptance criteria, UML</w:t>
            </w:r>
          </w:p>
        </w:tc>
      </w:tr>
      <w:tr>
        <w:tc>
          <w:tcPr>
            <w:tcW w:type="dxa" w:w="20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20"/>
                <w:szCs w:val="20"/>
              </w:rPr>
              <w:t xml:space="preserve">Ahmed</w:t>
            </w:r>
          </w:p>
        </w:tc>
        <w:tc>
          <w:tcPr>
            <w:tcW w:type="dxa" w:w="2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QA Engineer</w:t>
            </w:r>
          </w:p>
        </w:tc>
        <w:tc>
          <w:tcPr>
            <w:tcW w:type="dxa" w:w="4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Test cases, automated API tests, bug reports, verification</w:t>
            </w:r>
          </w:p>
        </w:tc>
      </w:tr>
    </w:tbl>
    <w:p>
      <w:pPr>
        <w:spacing w:after="300" w:before="0" w:line="276"/>
      </w:pPr>
      <w:r>
        <w:rPr>
          <w:rFonts w:ascii="Calibri" w:cs="Calibri" w:eastAsia="Calibri" w:hAnsi="Calibri"/>
          <w:color w:val="1B1830"/>
          <w:sz w:val="21"/>
          <w:szCs w:val="21"/>
        </w:rPr>
        <w:t xml:space="preserve"/>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2600"/>
        <w:gridCol w:w="6426"/>
      </w:tblGrid>
      <w:tr>
        <w:trPr>
          <w:tblHeader/>
        </w:trPr>
        <w:tc>
          <w:tcPr>
            <w:tcW w:type="dxa" w:w="26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Item</w:t>
            </w:r>
          </w:p>
        </w:tc>
        <w:tc>
          <w:tcPr>
            <w:tcW w:type="dxa" w:w="64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Detail</w:t>
            </w:r>
          </w:p>
        </w:tc>
      </w:tr>
      <w:tr>
        <w:tc>
          <w:tcPr>
            <w:tcW w:type="dxa" w:w="2600"/>
            <w:tcMar>
              <w:top w:type="dxa" w:w="80"/>
              <w:left w:type="dxa" w:w="110"/>
              <w:bottom w:type="dxa" w:w="80"/>
              <w:right w:type="dxa" w:w="110"/>
            </w:tcMar>
            <w:vAlign w:val="top"/>
          </w:tcPr>
          <w:p>
            <w:pPr>
              <w:spacing w:after="0" w:line="276"/>
            </w:pPr>
            <w:r>
              <w:rPr>
                <w:rFonts w:ascii="Calibri" w:cs="Calibri" w:eastAsia="Calibri" w:hAnsi="Calibri"/>
                <w:b/>
                <w:bCs/>
                <w:color w:val="1B1830"/>
                <w:sz w:val="20"/>
                <w:szCs w:val="20"/>
              </w:rPr>
              <w:t xml:space="preserve">Sprint</w:t>
            </w:r>
          </w:p>
        </w:tc>
        <w:tc>
          <w:tcPr>
            <w:tcW w:type="dxa" w:w="64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Sprint 1 of 2</w:t>
            </w:r>
          </w:p>
        </w:tc>
      </w:tr>
      <w:tr>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20"/>
                <w:szCs w:val="20"/>
              </w:rPr>
              <w:t xml:space="preserve">Sprint dates</w:t>
            </w:r>
          </w:p>
        </w:tc>
        <w:tc>
          <w:tcPr>
            <w:tcW w:type="dxa" w:w="64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[start date] to [end date]</w:t>
            </w:r>
          </w:p>
        </w:tc>
      </w:tr>
      <w:tr>
        <w:tc>
          <w:tcPr>
            <w:tcW w:type="dxa" w:w="2600"/>
            <w:tcMar>
              <w:top w:type="dxa" w:w="80"/>
              <w:left w:type="dxa" w:w="110"/>
              <w:bottom w:type="dxa" w:w="80"/>
              <w:right w:type="dxa" w:w="110"/>
            </w:tcMar>
            <w:vAlign w:val="top"/>
          </w:tcPr>
          <w:p>
            <w:pPr>
              <w:spacing w:after="0" w:line="276"/>
            </w:pPr>
            <w:r>
              <w:rPr>
                <w:rFonts w:ascii="Calibri" w:cs="Calibri" w:eastAsia="Calibri" w:hAnsi="Calibri"/>
                <w:b/>
                <w:bCs/>
                <w:color w:val="1B1830"/>
                <w:sz w:val="20"/>
                <w:szCs w:val="20"/>
              </w:rPr>
              <w:t xml:space="preserve">Sprint length</w:t>
            </w:r>
          </w:p>
        </w:tc>
        <w:tc>
          <w:tcPr>
            <w:tcW w:type="dxa" w:w="64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10 working days</w:t>
            </w:r>
          </w:p>
        </w:tc>
      </w:tr>
      <w:tr>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20"/>
                <w:szCs w:val="20"/>
              </w:rPr>
              <w:t xml:space="preserve">Committed story points</w:t>
            </w:r>
          </w:p>
        </w:tc>
        <w:tc>
          <w:tcPr>
            <w:tcW w:type="dxa" w:w="64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63</w:t>
            </w:r>
          </w:p>
        </w:tc>
      </w:tr>
      <w:tr>
        <w:tc>
          <w:tcPr>
            <w:tcW w:type="dxa" w:w="2600"/>
            <w:tcMar>
              <w:top w:type="dxa" w:w="80"/>
              <w:left w:type="dxa" w:w="110"/>
              <w:bottom w:type="dxa" w:w="80"/>
              <w:right w:type="dxa" w:w="110"/>
            </w:tcMar>
            <w:vAlign w:val="top"/>
          </w:tcPr>
          <w:p>
            <w:pPr>
              <w:spacing w:after="0" w:line="276"/>
            </w:pPr>
            <w:r>
              <w:rPr>
                <w:rFonts w:ascii="Calibri" w:cs="Calibri" w:eastAsia="Calibri" w:hAnsi="Calibri"/>
                <w:b/>
                <w:bCs/>
                <w:color w:val="1B1830"/>
                <w:sz w:val="20"/>
                <w:szCs w:val="20"/>
              </w:rPr>
              <w:t xml:space="preserve">Completed story points</w:t>
            </w:r>
          </w:p>
        </w:tc>
        <w:tc>
          <w:tcPr>
            <w:tcW w:type="dxa" w:w="64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63</w:t>
            </w:r>
          </w:p>
        </w:tc>
      </w:tr>
      <w:tr>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20"/>
                <w:szCs w:val="20"/>
              </w:rPr>
              <w:t xml:space="preserve">Technology</w:t>
            </w:r>
          </w:p>
        </w:tc>
        <w:tc>
          <w:tcPr>
            <w:tcW w:type="dxa" w:w="64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React 18 (Vite) front end, Node.js + Express REST API, SQLite database</w:t>
            </w:r>
          </w:p>
        </w:tc>
      </w:tr>
      <w:tr>
        <w:tc>
          <w:tcPr>
            <w:tcW w:type="dxa" w:w="2600"/>
            <w:tcMar>
              <w:top w:type="dxa" w:w="80"/>
              <w:left w:type="dxa" w:w="110"/>
              <w:bottom w:type="dxa" w:w="80"/>
              <w:right w:type="dxa" w:w="110"/>
            </w:tcMar>
            <w:vAlign w:val="top"/>
          </w:tcPr>
          <w:p>
            <w:pPr>
              <w:spacing w:after="0" w:line="276"/>
            </w:pPr>
            <w:r>
              <w:rPr>
                <w:rFonts w:ascii="Calibri" w:cs="Calibri" w:eastAsia="Calibri" w:hAnsi="Calibri"/>
                <w:b/>
                <w:bCs/>
                <w:color w:val="1B1830"/>
                <w:sz w:val="20"/>
                <w:szCs w:val="20"/>
              </w:rPr>
              <w:t xml:space="preserve">Repository</w:t>
            </w:r>
          </w:p>
        </w:tc>
        <w:tc>
          <w:tcPr>
            <w:tcW w:type="dxa" w:w="64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20"/>
                <w:szCs w:val="20"/>
              </w:rPr>
              <w:t xml:space="preserve">git repository in the project folder - 4 commits in Sprint 1</w:t>
            </w:r>
          </w:p>
        </w:tc>
      </w:tr>
    </w:tbl>
    <w:p>
      <w:r>
        <w:br w:type="page"/>
      </w:r>
    </w:p>
    <w:p>
      <w:pPr>
        <w:pStyle w:val="Heading1"/>
        <w:pBdr>
          <w:bottom w:val="single" w:color="D9D6E6" w:sz="8" w:space="6"/>
        </w:pBdr>
        <w:spacing w:after="160" w:before="360"/>
      </w:pPr>
      <w:r>
        <w:rPr>
          <w:rFonts w:ascii="Calibri" w:cs="Calibri" w:eastAsia="Calibri" w:hAnsi="Calibri"/>
          <w:b/>
          <w:bCs/>
          <w:color w:val="6D28D9"/>
          <w:sz w:val="30"/>
          <w:szCs w:val="30"/>
        </w:rPr>
        <w:t xml:space="preserve">Before you submit this document</w:t>
      </w:r>
    </w:p>
    <w:p>
      <w:pPr>
        <w:spacing w:after="120" w:before="0" w:line="276"/>
      </w:pPr>
      <w:r>
        <w:rPr>
          <w:rFonts w:ascii="Calibri" w:cs="Calibri" w:eastAsia="Calibri" w:hAnsi="Calibri"/>
          <w:color w:val="1B1830"/>
          <w:sz w:val="21"/>
          <w:szCs w:val="21"/>
        </w:rPr>
        <w:t xml:space="preserve">Everything in this document comes from the system we actually built and tested, except for the items below. They depend on your own calendar, board and screen, so they are left as clearly marked placeholders. Work through this list, then delete this page.</w:t>
      </w:r>
    </w:p>
    <w:p>
      <w:pPr>
        <w:spacing w:after="60" w:before="0" w:line="276"/>
      </w:pPr>
      <w:r>
        <w:rPr>
          <w:rFonts w:ascii="Calibri" w:cs="Calibri" w:eastAsia="Calibri" w:hAnsi="Calibri"/>
          <w:color w:val="1B1830"/>
          <w:sz w:val="21"/>
          <w:szCs w:val="21"/>
        </w:rPr>
        <w:t xml:space="preserve"/>
      </w:r>
    </w:p>
    <w:tbl>
      <w:tblPr>
        <w:tblW w:type="dxa" w:w="9026"/>
        <w:tblBorders>
          <w:top w:val="single" w:color="E5C87A" w:sz="6"/>
          <w:left w:val="single" w:color="E0A800" w:sz="18"/>
          <w:bottom w:val="single" w:color="E5C87A" w:sz="6"/>
          <w:right w:val="single" w:color="E5C87A" w:sz="6"/>
          <w:insideH w:val="none"/>
          <w:insideV w:val="none"/>
        </w:tblBorders>
      </w:tblPr>
      <w:tblGrid>
        <w:gridCol w:w="9026"/>
      </w:tblGrid>
      <w:tr>
        <w:tc>
          <w:tcPr>
            <w:tcW w:type="dxa" w:w="9026"/>
            <w:shd w:fill="FEF6E4" w:color="auto" w:val="clear"/>
            <w:tcMar>
              <w:top w:type="dxa" w:w="80"/>
              <w:left w:type="dxa" w:w="110"/>
              <w:bottom w:type="dxa" w:w="80"/>
              <w:right w:type="dxa" w:w="110"/>
            </w:tcMar>
            <w:vAlign w:val="top"/>
          </w:tcPr>
          <w:p>
            <w:pPr>
              <w:spacing w:after="100" w:line="276"/>
            </w:pPr>
            <w:r>
              <w:rPr>
                <w:rFonts w:ascii="Calibri" w:cs="Calibri" w:eastAsia="Calibri" w:hAnsi="Calibri"/>
                <w:b/>
                <w:bCs/>
                <w:color w:val="1B1830"/>
                <w:sz w:val="21"/>
                <w:szCs w:val="21"/>
              </w:rPr>
              <w:t xml:space="preserve">Fill these in before submitting</w:t>
            </w:r>
          </w:p>
          <w:p>
            <w:pPr>
              <w:pStyle w:val="ListParagraph"/>
              <w:numPr>
                <w:ilvl w:val="0"/>
                <w:numId w:val="2"/>
              </w:numPr>
              <w:spacing w:after="70" w:line="270"/>
            </w:pPr>
            <w:r>
              <w:rPr>
                <w:rFonts w:ascii="Calibri" w:cs="Calibri" w:eastAsia="Calibri" w:hAnsi="Calibri"/>
                <w:color w:val="1B1830"/>
                <w:sz w:val="20"/>
                <w:szCs w:val="20"/>
              </w:rPr>
              <w:t xml:space="preserve">Cover page and section 3.1 - the sprint start and end dates, and the date of each stand-up.</w:t>
            </w:r>
          </w:p>
          <w:p>
            <w:pPr>
              <w:pStyle w:val="ListParagraph"/>
              <w:numPr>
                <w:ilvl w:val="0"/>
                <w:numId w:val="2"/>
              </w:numPr>
              <w:spacing w:after="70" w:line="270"/>
            </w:pPr>
            <w:r>
              <w:rPr>
                <w:rFonts w:ascii="Calibri" w:cs="Calibri" w:eastAsia="Calibri" w:hAnsi="Calibri"/>
                <w:color w:val="1B1830"/>
                <w:sz w:val="20"/>
                <w:szCs w:val="20"/>
              </w:rPr>
              <w:t xml:space="preserve">Section 3.1 - read through the draft stand-up entries and correct anything that did not happen that way.</w:t>
            </w:r>
          </w:p>
          <w:p>
            <w:pPr>
              <w:pStyle w:val="ListParagraph"/>
              <w:numPr>
                <w:ilvl w:val="0"/>
                <w:numId w:val="2"/>
              </w:numPr>
              <w:spacing w:after="70" w:line="270"/>
            </w:pPr>
            <w:r>
              <w:rPr>
                <w:rFonts w:ascii="Calibri" w:cs="Calibri" w:eastAsia="Calibri" w:hAnsi="Calibri"/>
                <w:color w:val="1B1830"/>
                <w:sz w:val="20"/>
                <w:szCs w:val="20"/>
              </w:rPr>
              <w:t xml:space="preserve">Section 3.2 - confirm the daily remaining points against your board; the chart is drawn from that table.</w:t>
            </w:r>
          </w:p>
          <w:p>
            <w:pPr>
              <w:pStyle w:val="ListParagraph"/>
              <w:numPr>
                <w:ilvl w:val="0"/>
                <w:numId w:val="2"/>
              </w:numPr>
              <w:spacing w:after="70" w:line="270"/>
            </w:pPr>
            <w:r>
              <w:rPr>
                <w:rFonts w:ascii="Calibri" w:cs="Calibri" w:eastAsia="Calibri" w:hAnsi="Calibri"/>
                <w:color w:val="1B1830"/>
                <w:sz w:val="20"/>
                <w:szCs w:val="20"/>
              </w:rPr>
              <w:t xml:space="preserve">Section 2.3 - take the six screenshots listed and paste them under the captions provided.</w:t>
            </w:r>
          </w:p>
          <w:p>
            <w:pPr>
              <w:pStyle w:val="ListParagraph"/>
              <w:numPr>
                <w:ilvl w:val="0"/>
                <w:numId w:val="2"/>
              </w:numPr>
              <w:spacing w:after="70" w:line="270"/>
            </w:pPr>
            <w:r>
              <w:rPr>
                <w:rFonts w:ascii="Calibri" w:cs="Calibri" w:eastAsia="Calibri" w:hAnsi="Calibri"/>
                <w:color w:val="1B1830"/>
                <w:sz w:val="20"/>
                <w:szCs w:val="20"/>
              </w:rPr>
              <w:t xml:space="preserve">Section 4.3 - paste screenshots of your GitHub repository and your Trello or Jira board.</w:t>
            </w:r>
          </w:p>
          <w:p>
            <w:pPr>
              <w:pStyle w:val="ListParagraph"/>
              <w:numPr>
                <w:ilvl w:val="0"/>
                <w:numId w:val="2"/>
              </w:numPr>
              <w:spacing w:after="0" w:line="270"/>
            </w:pPr>
            <w:r>
              <w:rPr>
                <w:rFonts w:ascii="Calibri" w:cs="Calibri" w:eastAsia="Calibri" w:hAnsi="Calibri"/>
                <w:color w:val="1B1830"/>
                <w:sz w:val="20"/>
                <w:szCs w:val="20"/>
              </w:rPr>
              <w:t xml:space="preserve">Section 3.3 - add any feedback your tutor gives during the sprint review.</w:t>
            </w:r>
          </w:p>
        </w:tc>
      </w:tr>
    </w:tbl>
    <w:p>
      <w:pPr>
        <w:spacing w:after="200" w:before="0" w:line="276"/>
      </w:pPr>
      <w:r>
        <w:rPr>
          <w:rFonts w:ascii="Calibri" w:cs="Calibri" w:eastAsia="Calibri" w:hAnsi="Calibri"/>
          <w:color w:val="1B1830"/>
          <w:sz w:val="21"/>
          <w:szCs w:val="21"/>
        </w:rPr>
        <w:t xml:space="preserve"/>
      </w:r>
    </w:p>
    <w:p>
      <w:pPr>
        <w:pStyle w:val="Heading2"/>
        <w:spacing w:after="120" w:before="280"/>
      </w:pPr>
      <w:r>
        <w:rPr>
          <w:rFonts w:ascii="Calibri" w:cs="Calibri" w:eastAsia="Calibri" w:hAnsi="Calibri"/>
          <w:b/>
          <w:bCs/>
          <w:color w:val="1B1830"/>
          <w:sz w:val="25"/>
          <w:szCs w:val="25"/>
        </w:rPr>
        <w:t xml:space="preserve">Contents</w:t>
      </w:r>
    </w:p>
    <w:p>
      <w:pPr>
        <w:spacing w:after="40" w:before="0" w:line="276"/>
      </w:pPr>
      <w:r>
        <w:rPr>
          <w:rFonts w:ascii="Calibri" w:cs="Calibri" w:eastAsia="Calibri" w:hAnsi="Calibri"/>
          <w:color w:val="1B1830"/>
          <w:sz w:val="20"/>
          <w:szCs w:val="20"/>
        </w:rPr>
        <w:t xml:space="preserve">1.  Sprint Planning and Backlog Management</w:t>
      </w:r>
    </w:p>
    <w:p>
      <w:pPr>
        <w:spacing w:after="40" w:before="0" w:line="276"/>
      </w:pPr>
      <w:r>
        <w:rPr>
          <w:rFonts w:ascii="Calibri" w:cs="Calibri" w:eastAsia="Calibri" w:hAnsi="Calibri"/>
          <w:color w:val="1B1830"/>
          <w:sz w:val="20"/>
          <w:szCs w:val="20"/>
        </w:rPr>
        <w:t xml:space="preserve">     1.1  Sprint goal</w:t>
      </w:r>
    </w:p>
    <w:p>
      <w:pPr>
        <w:spacing w:after="40" w:before="0" w:line="276"/>
      </w:pPr>
      <w:r>
        <w:rPr>
          <w:rFonts w:ascii="Calibri" w:cs="Calibri" w:eastAsia="Calibri" w:hAnsi="Calibri"/>
          <w:color w:val="1B1830"/>
          <w:sz w:val="20"/>
          <w:szCs w:val="20"/>
        </w:rPr>
        <w:t xml:space="preserve">     1.2  Product backlog overview</w:t>
      </w:r>
    </w:p>
    <w:p>
      <w:pPr>
        <w:spacing w:after="40" w:before="0" w:line="276"/>
      </w:pPr>
      <w:r>
        <w:rPr>
          <w:rFonts w:ascii="Calibri" w:cs="Calibri" w:eastAsia="Calibri" w:hAnsi="Calibri"/>
          <w:color w:val="1B1830"/>
          <w:sz w:val="20"/>
          <w:szCs w:val="20"/>
        </w:rPr>
        <w:t xml:space="preserve">     1.3  Sprint backlog</w:t>
      </w:r>
    </w:p>
    <w:p>
      <w:pPr>
        <w:spacing w:after="40" w:before="0" w:line="276"/>
      </w:pPr>
      <w:r>
        <w:rPr>
          <w:rFonts w:ascii="Calibri" w:cs="Calibri" w:eastAsia="Calibri" w:hAnsi="Calibri"/>
          <w:color w:val="1B1830"/>
          <w:sz w:val="20"/>
          <w:szCs w:val="20"/>
        </w:rPr>
        <w:t xml:space="preserve">     1.4  Rationale for selection (MoSCoW)</w:t>
      </w:r>
    </w:p>
    <w:p>
      <w:pPr>
        <w:spacing w:after="40" w:before="0" w:line="276"/>
      </w:pPr>
      <w:r>
        <w:rPr>
          <w:rFonts w:ascii="Calibri" w:cs="Calibri" w:eastAsia="Calibri" w:hAnsi="Calibri"/>
          <w:color w:val="1B1830"/>
          <w:sz w:val="20"/>
          <w:szCs w:val="20"/>
        </w:rPr>
        <w:t xml:space="preserve">     1.5  Backlog refinement evidence</w:t>
      </w:r>
    </w:p>
    <w:p>
      <w:pPr>
        <w:spacing w:after="40" w:before="0" w:line="276"/>
      </w:pPr>
      <w:r>
        <w:rPr>
          <w:rFonts w:ascii="Calibri" w:cs="Calibri" w:eastAsia="Calibri" w:hAnsi="Calibri"/>
          <w:color w:val="1B1830"/>
          <w:sz w:val="20"/>
          <w:szCs w:val="20"/>
        </w:rPr>
        <w:t xml:space="preserve">2.  Sprint Execution and Implementation</w:t>
      </w:r>
    </w:p>
    <w:p>
      <w:pPr>
        <w:spacing w:after="40" w:before="0" w:line="276"/>
      </w:pPr>
      <w:r>
        <w:rPr>
          <w:rFonts w:ascii="Calibri" w:cs="Calibri" w:eastAsia="Calibri" w:hAnsi="Calibri"/>
          <w:color w:val="1B1830"/>
          <w:sz w:val="20"/>
          <w:szCs w:val="20"/>
        </w:rPr>
        <w:t xml:space="preserve">     2.1  Story implementation table</w:t>
      </w:r>
    </w:p>
    <w:p>
      <w:pPr>
        <w:spacing w:after="40" w:before="0" w:line="276"/>
      </w:pPr>
      <w:r>
        <w:rPr>
          <w:rFonts w:ascii="Calibri" w:cs="Calibri" w:eastAsia="Calibri" w:hAnsi="Calibri"/>
          <w:color w:val="1B1830"/>
          <w:sz w:val="20"/>
          <w:szCs w:val="20"/>
        </w:rPr>
        <w:t xml:space="preserve">     2.2  Design artifacts</w:t>
      </w:r>
    </w:p>
    <w:p>
      <w:pPr>
        <w:spacing w:after="40" w:before="0" w:line="276"/>
      </w:pPr>
      <w:r>
        <w:rPr>
          <w:rFonts w:ascii="Calibri" w:cs="Calibri" w:eastAsia="Calibri" w:hAnsi="Calibri"/>
          <w:color w:val="1B1830"/>
          <w:sz w:val="20"/>
          <w:szCs w:val="20"/>
        </w:rPr>
        <w:t xml:space="preserve">     2.3  Code snippets and screenshots</w:t>
      </w:r>
    </w:p>
    <w:p>
      <w:pPr>
        <w:spacing w:after="40" w:before="0" w:line="276"/>
      </w:pPr>
      <w:r>
        <w:rPr>
          <w:rFonts w:ascii="Calibri" w:cs="Calibri" w:eastAsia="Calibri" w:hAnsi="Calibri"/>
          <w:color w:val="1B1830"/>
          <w:sz w:val="20"/>
          <w:szCs w:val="20"/>
        </w:rPr>
        <w:t xml:space="preserve">     2.4  Testing</w:t>
      </w:r>
    </w:p>
    <w:p>
      <w:pPr>
        <w:spacing w:after="40" w:before="0" w:line="276"/>
      </w:pPr>
      <w:r>
        <w:rPr>
          <w:rFonts w:ascii="Calibri" w:cs="Calibri" w:eastAsia="Calibri" w:hAnsi="Calibri"/>
          <w:color w:val="1B1830"/>
          <w:sz w:val="20"/>
          <w:szCs w:val="20"/>
        </w:rPr>
        <w:t xml:space="preserve">3.  Sprint Review and Monitoring</w:t>
      </w:r>
    </w:p>
    <w:p>
      <w:pPr>
        <w:spacing w:after="40" w:before="0" w:line="276"/>
      </w:pPr>
      <w:r>
        <w:rPr>
          <w:rFonts w:ascii="Calibri" w:cs="Calibri" w:eastAsia="Calibri" w:hAnsi="Calibri"/>
          <w:color w:val="1B1830"/>
          <w:sz w:val="20"/>
          <w:szCs w:val="20"/>
        </w:rPr>
        <w:t xml:space="preserve">     3.1  Daily scrum records</w:t>
      </w:r>
    </w:p>
    <w:p>
      <w:pPr>
        <w:spacing w:after="40" w:before="0" w:line="276"/>
      </w:pPr>
      <w:r>
        <w:rPr>
          <w:rFonts w:ascii="Calibri" w:cs="Calibri" w:eastAsia="Calibri" w:hAnsi="Calibri"/>
          <w:color w:val="1B1830"/>
          <w:sz w:val="20"/>
          <w:szCs w:val="20"/>
        </w:rPr>
        <w:t xml:space="preserve">     3.2  Burndown chart</w:t>
      </w:r>
    </w:p>
    <w:p>
      <w:pPr>
        <w:spacing w:after="40" w:before="0" w:line="276"/>
      </w:pPr>
      <w:r>
        <w:rPr>
          <w:rFonts w:ascii="Calibri" w:cs="Calibri" w:eastAsia="Calibri" w:hAnsi="Calibri"/>
          <w:color w:val="1B1830"/>
          <w:sz w:val="20"/>
          <w:szCs w:val="20"/>
        </w:rPr>
        <w:t xml:space="preserve">     3.3  Sprint review summary</w:t>
      </w:r>
    </w:p>
    <w:p>
      <w:pPr>
        <w:spacing w:after="40" w:before="0" w:line="276"/>
      </w:pPr>
      <w:r>
        <w:rPr>
          <w:rFonts w:ascii="Calibri" w:cs="Calibri" w:eastAsia="Calibri" w:hAnsi="Calibri"/>
          <w:color w:val="1B1830"/>
          <w:sz w:val="20"/>
          <w:szCs w:val="20"/>
        </w:rPr>
        <w:t xml:space="preserve">     3.4  User story specifications</w:t>
      </w:r>
    </w:p>
    <w:p>
      <w:pPr>
        <w:spacing w:after="40" w:before="0" w:line="276"/>
      </w:pPr>
      <w:r>
        <w:rPr>
          <w:rFonts w:ascii="Calibri" w:cs="Calibri" w:eastAsia="Calibri" w:hAnsi="Calibri"/>
          <w:color w:val="1B1830"/>
          <w:sz w:val="20"/>
          <w:szCs w:val="20"/>
        </w:rPr>
        <w:t xml:space="preserve">     3.5  Risk registry</w:t>
      </w:r>
    </w:p>
    <w:p>
      <w:pPr>
        <w:spacing w:after="40" w:before="0" w:line="276"/>
      </w:pPr>
      <w:r>
        <w:rPr>
          <w:rFonts w:ascii="Calibri" w:cs="Calibri" w:eastAsia="Calibri" w:hAnsi="Calibri"/>
          <w:color w:val="1B1830"/>
          <w:sz w:val="20"/>
          <w:szCs w:val="20"/>
        </w:rPr>
        <w:t xml:space="preserve">4.  Enhancements</w:t>
      </w:r>
    </w:p>
    <w:p>
      <w:pPr>
        <w:spacing w:after="40" w:before="0" w:line="276"/>
      </w:pPr>
      <w:r>
        <w:rPr>
          <w:rFonts w:ascii="Calibri" w:cs="Calibri" w:eastAsia="Calibri" w:hAnsi="Calibri"/>
          <w:color w:val="1B1830"/>
          <w:sz w:val="20"/>
          <w:szCs w:val="20"/>
        </w:rPr>
        <w:t xml:space="preserve">     4.1  Sprint retrospective</w:t>
      </w:r>
    </w:p>
    <w:p>
      <w:pPr>
        <w:spacing w:after="40" w:before="0" w:line="276"/>
      </w:pPr>
      <w:r>
        <w:rPr>
          <w:rFonts w:ascii="Calibri" w:cs="Calibri" w:eastAsia="Calibri" w:hAnsi="Calibri"/>
          <w:color w:val="1B1830"/>
          <w:sz w:val="20"/>
          <w:szCs w:val="20"/>
        </w:rPr>
        <w:t xml:space="preserve">     4.2  Team contribution table</w:t>
      </w:r>
    </w:p>
    <w:p>
      <w:pPr>
        <w:spacing w:after="40" w:before="0" w:line="276"/>
      </w:pPr>
      <w:r>
        <w:rPr>
          <w:rFonts w:ascii="Calibri" w:cs="Calibri" w:eastAsia="Calibri" w:hAnsi="Calibri"/>
          <w:color w:val="1B1830"/>
          <w:sz w:val="20"/>
          <w:szCs w:val="20"/>
        </w:rPr>
        <w:t xml:space="preserve">     4.3  Tools used</w:t>
      </w:r>
    </w:p>
    <w:p>
      <w:pPr>
        <w:spacing w:after="40" w:before="0" w:line="276"/>
      </w:pPr>
      <w:r>
        <w:rPr>
          <w:rFonts w:ascii="Calibri" w:cs="Calibri" w:eastAsia="Calibri" w:hAnsi="Calibri"/>
          <w:color w:val="1B1830"/>
          <w:sz w:val="20"/>
          <w:szCs w:val="20"/>
        </w:rPr>
        <w:t xml:space="preserve">Appendix A  -  Running the system for the demo</w:t>
      </w:r>
    </w:p>
    <w:p>
      <w:pPr>
        <w:spacing w:after="40" w:before="0" w:line="276"/>
      </w:pPr>
      <w:r>
        <w:rPr>
          <w:rFonts w:ascii="Calibri" w:cs="Calibri" w:eastAsia="Calibri" w:hAnsi="Calibri"/>
          <w:color w:val="1B1830"/>
          <w:sz w:val="20"/>
          <w:szCs w:val="20"/>
        </w:rPr>
        <w:t xml:space="preserve">Appendix B  -  Sprint 2 backlog</w:t>
      </w:r>
    </w:p>
    <w:p>
      <w:r>
        <w:br w:type="page"/>
      </w:r>
    </w:p>
    <w:p>
      <w:pPr>
        <w:pStyle w:val="Heading1"/>
        <w:pBdr>
          <w:bottom w:val="single" w:color="D9D6E6" w:sz="8" w:space="6"/>
        </w:pBdr>
        <w:spacing w:after="160" w:before="360"/>
      </w:pPr>
      <w:r>
        <w:rPr>
          <w:rFonts w:ascii="Calibri" w:cs="Calibri" w:eastAsia="Calibri" w:hAnsi="Calibri"/>
          <w:b/>
          <w:bCs/>
          <w:color w:val="6D28D9"/>
          <w:sz w:val="30"/>
          <w:szCs w:val="30"/>
        </w:rPr>
        <w:t xml:space="preserve">1. Sprint Planning and Backlog Management</w:t>
      </w:r>
    </w:p>
    <w:p>
      <w:pPr>
        <w:pStyle w:val="Heading2"/>
        <w:spacing w:after="120" w:before="280"/>
      </w:pPr>
      <w:r>
        <w:rPr>
          <w:rFonts w:ascii="Calibri" w:cs="Calibri" w:eastAsia="Calibri" w:hAnsi="Calibri"/>
          <w:b/>
          <w:bCs/>
          <w:color w:val="1B1830"/>
          <w:sz w:val="25"/>
          <w:szCs w:val="25"/>
        </w:rPr>
        <w:t xml:space="preserve">1.1 Sprint goal</w:t>
      </w:r>
    </w:p>
    <w:tbl>
      <w:tblPr>
        <w:tblW w:type="dxa" w:w="9026"/>
        <w:tblBorders>
          <w:top w:val="none"/>
          <w:left w:val="single" w:color="6D28D9" w:sz="18"/>
          <w:bottom w:val="none"/>
          <w:right w:val="none"/>
          <w:insideH w:val="none"/>
          <w:insideV w:val="none"/>
        </w:tblBorders>
      </w:tblPr>
      <w:tblGrid>
        <w:gridCol w:w="9026"/>
      </w:tblGrid>
      <w:tr>
        <w:tc>
          <w:tcPr>
            <w:tcW w:type="dxa" w:w="9026"/>
            <w:shd w:fill="F3F0FE" w:color="auto" w:val="clear"/>
            <w:tcMar>
              <w:top w:type="dxa" w:w="80"/>
              <w:left w:type="dxa" w:w="110"/>
              <w:bottom w:type="dxa" w:w="80"/>
              <w:right w:type="dxa" w:w="110"/>
            </w:tcMar>
            <w:vAlign w:val="top"/>
          </w:tcPr>
          <w:p>
            <w:pPr>
              <w:spacing w:after="0" w:line="276"/>
            </w:pPr>
            <w:r>
              <w:rPr>
                <w:rFonts w:ascii="Calibri" w:cs="Calibri" w:eastAsia="Calibri" w:hAnsi="Calibri"/>
                <w:i/>
                <w:iCs/>
                <w:color w:val="1B1830"/>
                <w:sz w:val="22"/>
                <w:szCs w:val="22"/>
              </w:rPr>
              <w:t xml:space="preserve">To deliver a working end-to-end recruitment flow: the hiring team can open a vacancy with its own configurable interview stages, a client can apply and upload a CV, and the team can review that CV, move the candidate through the pipeline, leave interview feedback and record an outcome - with each user only able to see and do what their access level allows.</w:t>
            </w:r>
          </w:p>
        </w:tc>
      </w:tr>
    </w:tbl>
    <w:p>
      <w:pPr>
        <w:spacing w:after="200" w:before="0" w:line="276"/>
      </w:pPr>
      <w:r>
        <w:rPr>
          <w:rFonts w:ascii="Calibri" w:cs="Calibri" w:eastAsia="Calibri" w:hAnsi="Calibri"/>
          <w:color w:val="1B1830"/>
          <w:sz w:val="21"/>
          <w:szCs w:val="21"/>
        </w:rPr>
        <w:t xml:space="preserve"/>
      </w:r>
    </w:p>
    <w:p>
      <w:pPr>
        <w:pStyle w:val="Heading2"/>
        <w:spacing w:after="120" w:before="280"/>
      </w:pPr>
      <w:r>
        <w:rPr>
          <w:rFonts w:ascii="Calibri" w:cs="Calibri" w:eastAsia="Calibri" w:hAnsi="Calibri"/>
          <w:b/>
          <w:bCs/>
          <w:color w:val="1B1830"/>
          <w:sz w:val="25"/>
          <w:szCs w:val="25"/>
        </w:rPr>
        <w:t xml:space="preserve">1.2 Product backlog overview</w:t>
      </w:r>
    </w:p>
    <w:p>
      <w:pPr>
        <w:spacing w:after="120" w:before="0" w:line="276"/>
      </w:pPr>
      <w:r>
        <w:rPr>
          <w:rFonts w:ascii="Calibri" w:cs="Calibri" w:eastAsia="Calibri" w:hAnsi="Calibri"/>
          <w:color w:val="1B1830"/>
          <w:sz w:val="21"/>
          <w:szCs w:val="21"/>
        </w:rPr>
        <w:t xml:space="preserve">Every story considered for the project, prioritised with MoSCoW and estimated in story points by the whole group. The last column shows which sprint the story was pulled into.</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900"/>
        <w:gridCol w:w="1200"/>
        <w:gridCol w:w="3826"/>
        <w:gridCol w:w="500"/>
        <w:gridCol w:w="1400"/>
        <w:gridCol w:w="1200"/>
      </w:tblGrid>
      <w:tr>
        <w:trPr>
          <w:tblHeader/>
        </w:trPr>
        <w:tc>
          <w:tcPr>
            <w:tcW w:type="dxa" w:w="9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ID</w:t>
            </w:r>
          </w:p>
        </w:tc>
        <w:tc>
          <w:tcPr>
            <w:tcW w:type="dxa" w:w="12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MoSCoW</w:t>
            </w:r>
          </w:p>
        </w:tc>
        <w:tc>
          <w:tcPr>
            <w:tcW w:type="dxa" w:w="38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User story</w:t>
            </w:r>
          </w:p>
        </w:tc>
        <w:tc>
          <w:tcPr>
            <w:tcW w:type="dxa" w:w="5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Pts</w:t>
            </w:r>
          </w:p>
        </w:tc>
        <w:tc>
          <w:tcPr>
            <w:tcW w:type="dxa" w:w="14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Owner</w:t>
            </w:r>
          </w:p>
        </w:tc>
        <w:tc>
          <w:tcPr>
            <w:tcW w:type="dxa" w:w="12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Sprint</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AUTH-01</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visitor, I want to create an account with my email and password so that I can use the system.</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AUTH-02</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user, I want to sign in and sign out so that my session is mine alone.</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AUTH-03</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user who forgot my password, I want a reset link so that I can get back into my account.</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AUTH-04</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Could</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user, I want to sign in with my Google (Gmail) account so that I do not need another password.</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SEC-01</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we want clients to see only their own application so that candidate data stays private.</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Thariq / Isuru</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JOB-01</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open a vacancy with a job description so that candidates know what the role is.</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JOB-02</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set the interview stages for each vacancy separately so that different roles can follow different processes.</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JOB-03</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Should</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close and reopen a vacancy so that it stops taking applications when we are done.</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Fazl</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JOB-04</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client, I want to browse the open vacancies so that I can find a job to apply for.</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APP-01</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client, I want to apply for a vacancy so that I can be considered for the role.</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APP-02</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client, I want to upload and replace my CV so that the team can assess me.</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APP-03</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client, I want to see whether my CV was accepted or rejected so that I know where I stand.</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Thariq</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CAN-01</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see everyone who applied for a vacancy so that I can work through them.</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Fazl</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CAN-02</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accept or reject a CV so that the candidate gets an answer.</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Ahmed</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CAN-03</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move a candidate to the next stage so that the pipeline reflects reality.</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CAN-04</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Should</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record an outcome (active / on hold / hired / rejected) separately from the stage.</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Fazl</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INT-01</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Should</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schedule an interview against a candidate so that everyone knows when it is.</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Ahmed</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FB-01</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Should</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an interviewer, I want to leave feedback at my stage so that the decision is based on evidence.</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Ahmed</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FB-02</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Should</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compare candidates side by side so that we choose fairly.</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Thariq / Isuru</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COM-01</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Won't (Sprint 2)</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candidate, I want an email when my interview is scheduled so that I do not miss it.</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WF-02</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Won't (Sprint 2)</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we want to block advancing a candidate until the current stage's feedback is in.</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RPT-01</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Won't (Sprint 2)</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management, I want to export a hiring report to CSV/PDF so that I can share progress.</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FB-03</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Won't (Sprint 2)</w:t>
            </w:r>
          </w:p>
        </w:tc>
        <w:tc>
          <w:tcPr>
            <w:tcW w:type="dxa" w:w="3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an interviewer, I want my feedback to be anonymous to other interviewers so that scores are not influenced.</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AUD-01</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Won't (Sprint 2)</w:t>
            </w:r>
          </w:p>
        </w:tc>
        <w:tc>
          <w:tcPr>
            <w:tcW w:type="dxa" w:w="3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an administrator, I want an audit log of who changed what so that decisions can be traced.</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w:t>
            </w:r>
          </w:p>
        </w:tc>
      </w:tr>
    </w:tbl>
    <w:p>
      <w:pPr>
        <w:spacing w:after="200" w:before="0" w:line="276"/>
      </w:pPr>
      <w:r>
        <w:rPr>
          <w:rFonts w:ascii="Calibri" w:cs="Calibri" w:eastAsia="Calibri" w:hAnsi="Calibri"/>
          <w:i/>
          <w:iCs/>
          <w:color w:val="1B1830"/>
          <w:sz w:val="19"/>
          <w:szCs w:val="19"/>
        </w:rPr>
        <w:t xml:space="preserve">Sprint 1 total: 63 story points across 19 stories. A further 21 points across 5 stories were deliberately left for Sprint 2.</w:t>
      </w:r>
    </w:p>
    <w:p>
      <w:r>
        <w:br w:type="page"/>
      </w:r>
    </w:p>
    <w:p>
      <w:pPr>
        <w:pStyle w:val="Heading2"/>
        <w:spacing w:after="120" w:before="280"/>
      </w:pPr>
      <w:r>
        <w:rPr>
          <w:rFonts w:ascii="Calibri" w:cs="Calibri" w:eastAsia="Calibri" w:hAnsi="Calibri"/>
          <w:b/>
          <w:bCs/>
          <w:color w:val="1B1830"/>
          <w:sz w:val="25"/>
          <w:szCs w:val="25"/>
        </w:rPr>
        <w:t xml:space="preserve">1.3 Sprint backlog</w:t>
      </w:r>
    </w:p>
    <w:p>
      <w:pPr>
        <w:spacing w:after="120" w:before="0" w:line="276"/>
      </w:pPr>
      <w:r>
        <w:rPr>
          <w:rFonts w:ascii="Calibri" w:cs="Calibri" w:eastAsia="Calibri" w:hAnsi="Calibri"/>
          <w:color w:val="1B1830"/>
          <w:sz w:val="21"/>
          <w:szCs w:val="21"/>
        </w:rPr>
        <w:t xml:space="preserve">The stories selected for Sprint 1, grouped where they share acceptance criteria, with their estimates and dependencies.</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1900"/>
        <w:gridCol w:w="4826"/>
        <w:gridCol w:w="1000"/>
        <w:gridCol w:w="1300"/>
      </w:tblGrid>
      <w:tr>
        <w:trPr>
          <w:tblHeader/>
        </w:trPr>
        <w:tc>
          <w:tcPr>
            <w:tcW w:type="dxa" w:w="19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User story</w:t>
            </w:r>
          </w:p>
        </w:tc>
        <w:tc>
          <w:tcPr>
            <w:tcW w:type="dxa" w:w="48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Acceptance criteria</w:t>
            </w:r>
          </w:p>
        </w:tc>
        <w:tc>
          <w:tcPr>
            <w:tcW w:type="dxa" w:w="10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Estimate</w:t>
            </w:r>
          </w:p>
        </w:tc>
        <w:tc>
          <w:tcPr>
            <w:tcW w:type="dxa" w:w="13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Dependencies</w:t>
            </w:r>
          </w:p>
        </w:tc>
      </w:tr>
      <w:tr>
        <w:tc>
          <w:tcPr>
            <w:tcW w:type="dxa" w:w="1900"/>
            <w:tcMar>
              <w:top w:type="dxa" w:w="80"/>
              <w:left w:type="dxa" w:w="110"/>
              <w:bottom w:type="dxa" w:w="80"/>
              <w:right w:type="dxa" w:w="110"/>
            </w:tcMar>
            <w:vAlign w:val="top"/>
          </w:tcPr>
          <w:p>
            <w:pPr>
              <w:spacing w:after="30" w:line="276"/>
            </w:pPr>
            <w:r>
              <w:rPr>
                <w:rFonts w:ascii="Calibri" w:cs="Calibri" w:eastAsia="Calibri" w:hAnsi="Calibri"/>
                <w:b/>
                <w:bCs/>
                <w:color w:val="1B1830"/>
                <w:sz w:val="18"/>
                <w:szCs w:val="18"/>
              </w:rPr>
              <w:t xml:space="preserve">AUTH-01 / AUTH-02</w:t>
            </w:r>
          </w:p>
          <w:p>
            <w:pPr>
              <w:spacing w:after="30" w:line="276"/>
            </w:pPr>
            <w:r>
              <w:rPr>
                <w:rFonts w:ascii="Calibri" w:cs="Calibri" w:eastAsia="Calibri" w:hAnsi="Calibri"/>
                <w:b w:val="false"/>
                <w:bCs w:val="false"/>
                <w:color w:val="1B1830"/>
                <w:sz w:val="18"/>
                <w:szCs w:val="18"/>
              </w:rPr>
              <w:t xml:space="preserve">Sign up, sign in, sign out</w:t>
            </w:r>
          </w:p>
        </w:tc>
        <w:tc>
          <w:tcPr>
            <w:tcW w:type="dxa" w:w="4826"/>
            <w:tcMar>
              <w:top w:type="dxa" w:w="80"/>
              <w:left w:type="dxa" w:w="110"/>
              <w:bottom w:type="dxa" w:w="80"/>
              <w:right w:type="dxa" w:w="110"/>
            </w:tcMar>
            <w:vAlign w:val="top"/>
          </w:tcPr>
          <w:p>
            <w:pPr>
              <w:pStyle w:val="ListParagraph"/>
              <w:numPr>
                <w:ilvl w:val="0"/>
                <w:numId w:val="3"/>
              </w:numPr>
              <w:spacing w:after="40" w:line="260"/>
            </w:pPr>
            <w:r>
              <w:rPr>
                <w:rFonts w:ascii="Calibri" w:cs="Calibri" w:eastAsia="Calibri" w:hAnsi="Calibri"/>
                <w:color w:val="1B1830"/>
                <w:sz w:val="18"/>
                <w:szCs w:val="18"/>
              </w:rPr>
              <w:t xml:space="preserve">A new user can register with name, email and password.</w:t>
            </w:r>
          </w:p>
          <w:p>
            <w:pPr>
              <w:pStyle w:val="ListParagraph"/>
              <w:numPr>
                <w:ilvl w:val="0"/>
                <w:numId w:val="3"/>
              </w:numPr>
              <w:spacing w:after="40" w:line="260"/>
            </w:pPr>
            <w:r>
              <w:rPr>
                <w:rFonts w:ascii="Calibri" w:cs="Calibri" w:eastAsia="Calibri" w:hAnsi="Calibri"/>
                <w:color w:val="1B1830"/>
                <w:sz w:val="18"/>
                <w:szCs w:val="18"/>
              </w:rPr>
              <w:t xml:space="preserve">The password must be at least 8 characters and contain a letter and a number.</w:t>
            </w:r>
          </w:p>
          <w:p>
            <w:pPr>
              <w:pStyle w:val="ListParagraph"/>
              <w:numPr>
                <w:ilvl w:val="0"/>
                <w:numId w:val="3"/>
              </w:numPr>
              <w:spacing w:after="40" w:line="260"/>
            </w:pPr>
            <w:r>
              <w:rPr>
                <w:rFonts w:ascii="Calibri" w:cs="Calibri" w:eastAsia="Calibri" w:hAnsi="Calibri"/>
                <w:color w:val="1B1830"/>
                <w:sz w:val="18"/>
                <w:szCs w:val="18"/>
              </w:rPr>
              <w:t xml:space="preserve">A duplicate email is refused with a clear message.</w:t>
            </w:r>
          </w:p>
          <w:p>
            <w:pPr>
              <w:pStyle w:val="ListParagraph"/>
              <w:numPr>
                <w:ilvl w:val="0"/>
                <w:numId w:val="3"/>
              </w:numPr>
              <w:spacing w:after="40" w:line="260"/>
            </w:pPr>
            <w:r>
              <w:rPr>
                <w:rFonts w:ascii="Calibri" w:cs="Calibri" w:eastAsia="Calibri" w:hAnsi="Calibri"/>
                <w:color w:val="1B1830"/>
                <w:sz w:val="18"/>
                <w:szCs w:val="18"/>
              </w:rPr>
              <w:t xml:space="preserve">Signing in sets an httpOnly session cookie; signing out clears it.</w:t>
            </w:r>
          </w:p>
          <w:p>
            <w:pPr>
              <w:pStyle w:val="ListParagraph"/>
              <w:numPr>
                <w:ilvl w:val="0"/>
                <w:numId w:val="3"/>
              </w:numPr>
              <w:spacing w:after="40" w:line="260"/>
            </w:pPr>
            <w:r>
              <w:rPr>
                <w:rFonts w:ascii="Calibri" w:cs="Calibri" w:eastAsia="Calibri" w:hAnsi="Calibri"/>
                <w:color w:val="1B1830"/>
                <w:sz w:val="18"/>
                <w:szCs w:val="18"/>
              </w:rPr>
              <w:t xml:space="preserve">The same message is shown for a wrong email and a wrong password.</w:t>
            </w:r>
          </w:p>
        </w:tc>
        <w:tc>
          <w:tcPr>
            <w:tcW w:type="dxa" w:w="1000"/>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6 points</w:t>
            </w:r>
          </w:p>
        </w:tc>
        <w:tc>
          <w:tcPr>
            <w:tcW w:type="dxa" w:w="1300"/>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users table</w:t>
            </w:r>
          </w:p>
        </w:tc>
      </w:tr>
      <w:tr>
        <w:tc>
          <w:tcPr>
            <w:tcW w:type="dxa" w:w="1900"/>
            <w:shd w:fill="F5F4F9" w:color="auto" w:val="clear"/>
            <w:tcMar>
              <w:top w:type="dxa" w:w="80"/>
              <w:left w:type="dxa" w:w="110"/>
              <w:bottom w:type="dxa" w:w="80"/>
              <w:right w:type="dxa" w:w="110"/>
            </w:tcMar>
            <w:vAlign w:val="top"/>
          </w:tcPr>
          <w:p>
            <w:pPr>
              <w:spacing w:after="30" w:line="276"/>
            </w:pPr>
            <w:r>
              <w:rPr>
                <w:rFonts w:ascii="Calibri" w:cs="Calibri" w:eastAsia="Calibri" w:hAnsi="Calibri"/>
                <w:b/>
                <w:bCs/>
                <w:color w:val="1B1830"/>
                <w:sz w:val="18"/>
                <w:szCs w:val="18"/>
              </w:rPr>
              <w:t xml:space="preserve">AUTH-03</w:t>
            </w:r>
          </w:p>
          <w:p>
            <w:pPr>
              <w:spacing w:after="30" w:line="276"/>
            </w:pPr>
            <w:r>
              <w:rPr>
                <w:rFonts w:ascii="Calibri" w:cs="Calibri" w:eastAsia="Calibri" w:hAnsi="Calibri"/>
                <w:b w:val="false"/>
                <w:bCs w:val="false"/>
                <w:color w:val="1B1830"/>
                <w:sz w:val="18"/>
                <w:szCs w:val="18"/>
              </w:rPr>
              <w:t xml:space="preserve">Forgot / reset password</w:t>
            </w:r>
          </w:p>
        </w:tc>
        <w:tc>
          <w:tcPr>
            <w:tcW w:type="dxa" w:w="4826"/>
            <w:shd w:fill="F5F4F9" w:color="auto" w:val="clear"/>
            <w:tcMar>
              <w:top w:type="dxa" w:w="80"/>
              <w:left w:type="dxa" w:w="110"/>
              <w:bottom w:type="dxa" w:w="80"/>
              <w:right w:type="dxa" w:w="110"/>
            </w:tcMar>
            <w:vAlign w:val="top"/>
          </w:tcPr>
          <w:p>
            <w:pPr>
              <w:pStyle w:val="ListParagraph"/>
              <w:numPr>
                <w:ilvl w:val="0"/>
                <w:numId w:val="3"/>
              </w:numPr>
              <w:spacing w:after="40" w:line="260"/>
            </w:pPr>
            <w:r>
              <w:rPr>
                <w:rFonts w:ascii="Calibri" w:cs="Calibri" w:eastAsia="Calibri" w:hAnsi="Calibri"/>
                <w:color w:val="1B1830"/>
                <w:sz w:val="18"/>
                <w:szCs w:val="18"/>
              </w:rPr>
              <w:t xml:space="preserve">Requesting a reset always returns the same message, whether or not the email exists.</w:t>
            </w:r>
          </w:p>
          <w:p>
            <w:pPr>
              <w:pStyle w:val="ListParagraph"/>
              <w:numPr>
                <w:ilvl w:val="0"/>
                <w:numId w:val="3"/>
              </w:numPr>
              <w:spacing w:after="40" w:line="260"/>
            </w:pPr>
            <w:r>
              <w:rPr>
                <w:rFonts w:ascii="Calibri" w:cs="Calibri" w:eastAsia="Calibri" w:hAnsi="Calibri"/>
                <w:color w:val="1B1830"/>
                <w:sz w:val="18"/>
                <w:szCs w:val="18"/>
              </w:rPr>
              <w:t xml:space="preserve">The reset link expires after one hour.</w:t>
            </w:r>
          </w:p>
          <w:p>
            <w:pPr>
              <w:pStyle w:val="ListParagraph"/>
              <w:numPr>
                <w:ilvl w:val="0"/>
                <w:numId w:val="3"/>
              </w:numPr>
              <w:spacing w:after="40" w:line="260"/>
            </w:pPr>
            <w:r>
              <w:rPr>
                <w:rFonts w:ascii="Calibri" w:cs="Calibri" w:eastAsia="Calibri" w:hAnsi="Calibri"/>
                <w:color w:val="1B1830"/>
                <w:sz w:val="18"/>
                <w:szCs w:val="18"/>
              </w:rPr>
              <w:t xml:space="preserve">A token can only be used once.</w:t>
            </w:r>
          </w:p>
          <w:p>
            <w:pPr>
              <w:pStyle w:val="ListParagraph"/>
              <w:numPr>
                <w:ilvl w:val="0"/>
                <w:numId w:val="3"/>
              </w:numPr>
              <w:spacing w:after="40" w:line="260"/>
            </w:pPr>
            <w:r>
              <w:rPr>
                <w:rFonts w:ascii="Calibri" w:cs="Calibri" w:eastAsia="Calibri" w:hAnsi="Calibri"/>
                <w:color w:val="1B1830"/>
                <w:sz w:val="18"/>
                <w:szCs w:val="18"/>
              </w:rPr>
              <w:t xml:space="preserve">Only a SHA-256 hash of the token is stored in the database.</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5 points</w:t>
            </w:r>
          </w:p>
        </w:tc>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AUTH-01</w:t>
            </w:r>
          </w:p>
        </w:tc>
      </w:tr>
      <w:tr>
        <w:tc>
          <w:tcPr>
            <w:tcW w:type="dxa" w:w="1900"/>
            <w:tcMar>
              <w:top w:type="dxa" w:w="80"/>
              <w:left w:type="dxa" w:w="110"/>
              <w:bottom w:type="dxa" w:w="80"/>
              <w:right w:type="dxa" w:w="110"/>
            </w:tcMar>
            <w:vAlign w:val="top"/>
          </w:tcPr>
          <w:p>
            <w:pPr>
              <w:spacing w:after="30" w:line="276"/>
            </w:pPr>
            <w:r>
              <w:rPr>
                <w:rFonts w:ascii="Calibri" w:cs="Calibri" w:eastAsia="Calibri" w:hAnsi="Calibri"/>
                <w:b/>
                <w:bCs/>
                <w:color w:val="1B1830"/>
                <w:sz w:val="18"/>
                <w:szCs w:val="18"/>
              </w:rPr>
              <w:t xml:space="preserve">SEC-01</w:t>
            </w:r>
          </w:p>
          <w:p>
            <w:pPr>
              <w:spacing w:after="30" w:line="276"/>
            </w:pPr>
            <w:r>
              <w:rPr>
                <w:rFonts w:ascii="Calibri" w:cs="Calibri" w:eastAsia="Calibri" w:hAnsi="Calibri"/>
                <w:b w:val="false"/>
                <w:bCs w:val="false"/>
                <w:color w:val="1B1830"/>
                <w:sz w:val="18"/>
                <w:szCs w:val="18"/>
              </w:rPr>
              <w:t xml:space="preserve">Staff and client access levels</w:t>
            </w:r>
          </w:p>
        </w:tc>
        <w:tc>
          <w:tcPr>
            <w:tcW w:type="dxa" w:w="4826"/>
            <w:tcMar>
              <w:top w:type="dxa" w:w="80"/>
              <w:left w:type="dxa" w:w="110"/>
              <w:bottom w:type="dxa" w:w="80"/>
              <w:right w:type="dxa" w:w="110"/>
            </w:tcMar>
            <w:vAlign w:val="top"/>
          </w:tcPr>
          <w:p>
            <w:pPr>
              <w:pStyle w:val="ListParagraph"/>
              <w:numPr>
                <w:ilvl w:val="0"/>
                <w:numId w:val="3"/>
              </w:numPr>
              <w:spacing w:after="40" w:line="260"/>
            </w:pPr>
            <w:r>
              <w:rPr>
                <w:rFonts w:ascii="Calibri" w:cs="Calibri" w:eastAsia="Calibri" w:hAnsi="Calibri"/>
                <w:color w:val="1B1830"/>
                <w:sz w:val="18"/>
                <w:szCs w:val="18"/>
              </w:rPr>
              <w:t xml:space="preserve">The four team roles have identical permissions.</w:t>
            </w:r>
          </w:p>
          <w:p>
            <w:pPr>
              <w:pStyle w:val="ListParagraph"/>
              <w:numPr>
                <w:ilvl w:val="0"/>
                <w:numId w:val="3"/>
              </w:numPr>
              <w:spacing w:after="40" w:line="260"/>
            </w:pPr>
            <w:r>
              <w:rPr>
                <w:rFonts w:ascii="Calibri" w:cs="Calibri" w:eastAsia="Calibri" w:hAnsi="Calibri"/>
                <w:color w:val="1B1830"/>
                <w:sz w:val="18"/>
                <w:szCs w:val="18"/>
              </w:rPr>
              <w:t xml:space="preserve">A client cannot create, edit or delete a vacancy.</w:t>
            </w:r>
          </w:p>
          <w:p>
            <w:pPr>
              <w:pStyle w:val="ListParagraph"/>
              <w:numPr>
                <w:ilvl w:val="0"/>
                <w:numId w:val="3"/>
              </w:numPr>
              <w:spacing w:after="40" w:line="260"/>
            </w:pPr>
            <w:r>
              <w:rPr>
                <w:rFonts w:ascii="Calibri" w:cs="Calibri" w:eastAsia="Calibri" w:hAnsi="Calibri"/>
                <w:color w:val="1B1830"/>
                <w:sz w:val="18"/>
                <w:szCs w:val="18"/>
              </w:rPr>
              <w:t xml:space="preserve">A client cannot list other candidates or download another CV.</w:t>
            </w:r>
          </w:p>
          <w:p>
            <w:pPr>
              <w:pStyle w:val="ListParagraph"/>
              <w:numPr>
                <w:ilvl w:val="0"/>
                <w:numId w:val="3"/>
              </w:numPr>
              <w:spacing w:after="40" w:line="260"/>
            </w:pPr>
            <w:r>
              <w:rPr>
                <w:rFonts w:ascii="Calibri" w:cs="Calibri" w:eastAsia="Calibri" w:hAnsi="Calibri"/>
                <w:color w:val="1B1830"/>
                <w:sz w:val="18"/>
                <w:szCs w:val="18"/>
              </w:rPr>
              <w:t xml:space="preserve">Asking for someone else's application returns 404, not 403.</w:t>
            </w:r>
          </w:p>
          <w:p>
            <w:pPr>
              <w:pStyle w:val="ListParagraph"/>
              <w:numPr>
                <w:ilvl w:val="0"/>
                <w:numId w:val="3"/>
              </w:numPr>
              <w:spacing w:after="40" w:line="260"/>
            </w:pPr>
            <w:r>
              <w:rPr>
                <w:rFonts w:ascii="Calibri" w:cs="Calibri" w:eastAsia="Calibri" w:hAnsi="Calibri"/>
                <w:color w:val="1B1830"/>
                <w:sz w:val="18"/>
                <w:szCs w:val="18"/>
              </w:rPr>
              <w:t xml:space="preserve">The API enforces this independently of the user interface.</w:t>
            </w:r>
          </w:p>
        </w:tc>
        <w:tc>
          <w:tcPr>
            <w:tcW w:type="dxa" w:w="1000"/>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5 points</w:t>
            </w:r>
          </w:p>
        </w:tc>
        <w:tc>
          <w:tcPr>
            <w:tcW w:type="dxa" w:w="1300"/>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AUTH-02</w:t>
            </w:r>
          </w:p>
        </w:tc>
      </w:tr>
      <w:tr>
        <w:tc>
          <w:tcPr>
            <w:tcW w:type="dxa" w:w="1900"/>
            <w:shd w:fill="F5F4F9" w:color="auto" w:val="clear"/>
            <w:tcMar>
              <w:top w:type="dxa" w:w="80"/>
              <w:left w:type="dxa" w:w="110"/>
              <w:bottom w:type="dxa" w:w="80"/>
              <w:right w:type="dxa" w:w="110"/>
            </w:tcMar>
            <w:vAlign w:val="top"/>
          </w:tcPr>
          <w:p>
            <w:pPr>
              <w:spacing w:after="30" w:line="276"/>
            </w:pPr>
            <w:r>
              <w:rPr>
                <w:rFonts w:ascii="Calibri" w:cs="Calibri" w:eastAsia="Calibri" w:hAnsi="Calibri"/>
                <w:b/>
                <w:bCs/>
                <w:color w:val="1B1830"/>
                <w:sz w:val="18"/>
                <w:szCs w:val="18"/>
              </w:rPr>
              <w:t xml:space="preserve">JOB-01 / JOB-02 / JOB-03</w:t>
            </w:r>
          </w:p>
          <w:p>
            <w:pPr>
              <w:spacing w:after="30" w:line="276"/>
            </w:pPr>
            <w:r>
              <w:rPr>
                <w:rFonts w:ascii="Calibri" w:cs="Calibri" w:eastAsia="Calibri" w:hAnsi="Calibri"/>
                <w:b w:val="false"/>
                <w:bCs w:val="false"/>
                <w:color w:val="1B1830"/>
                <w:sz w:val="18"/>
                <w:szCs w:val="18"/>
              </w:rPr>
              <w:t xml:space="preserve">Vacancies and their interview stages</w:t>
            </w:r>
          </w:p>
        </w:tc>
        <w:tc>
          <w:tcPr>
            <w:tcW w:type="dxa" w:w="4826"/>
            <w:shd w:fill="F5F4F9" w:color="auto" w:val="clear"/>
            <w:tcMar>
              <w:top w:type="dxa" w:w="80"/>
              <w:left w:type="dxa" w:w="110"/>
              <w:bottom w:type="dxa" w:w="80"/>
              <w:right w:type="dxa" w:w="110"/>
            </w:tcMar>
            <w:vAlign w:val="top"/>
          </w:tcPr>
          <w:p>
            <w:pPr>
              <w:pStyle w:val="ListParagraph"/>
              <w:numPr>
                <w:ilvl w:val="0"/>
                <w:numId w:val="3"/>
              </w:numPr>
              <w:spacing w:after="40" w:line="260"/>
            </w:pPr>
            <w:r>
              <w:rPr>
                <w:rFonts w:ascii="Calibri" w:cs="Calibri" w:eastAsia="Calibri" w:hAnsi="Calibri"/>
                <w:color w:val="1B1830"/>
                <w:sz w:val="18"/>
                <w:szCs w:val="18"/>
              </w:rPr>
              <w:t xml:space="preserve">A vacancy stores title, department, location, type, salary range, closing date and description.</w:t>
            </w:r>
          </w:p>
          <w:p>
            <w:pPr>
              <w:pStyle w:val="ListParagraph"/>
              <w:numPr>
                <w:ilvl w:val="0"/>
                <w:numId w:val="3"/>
              </w:numPr>
              <w:spacing w:after="40" w:line="260"/>
            </w:pPr>
            <w:r>
              <w:rPr>
                <w:rFonts w:ascii="Calibri" w:cs="Calibri" w:eastAsia="Calibri" w:hAnsi="Calibri"/>
                <w:color w:val="1B1830"/>
                <w:sz w:val="18"/>
                <w:szCs w:val="18"/>
              </w:rPr>
              <w:t xml:space="preserve">Each vacancy has its own ordered list of interview stages that can be added, removed and reordered.</w:t>
            </w:r>
          </w:p>
          <w:p>
            <w:pPr>
              <w:pStyle w:val="ListParagraph"/>
              <w:numPr>
                <w:ilvl w:val="0"/>
                <w:numId w:val="3"/>
              </w:numPr>
              <w:spacing w:after="40" w:line="260"/>
            </w:pPr>
            <w:r>
              <w:rPr>
                <w:rFonts w:ascii="Calibri" w:cs="Calibri" w:eastAsia="Calibri" w:hAnsi="Calibri"/>
                <w:color w:val="1B1830"/>
                <w:sz w:val="18"/>
                <w:szCs w:val="18"/>
              </w:rPr>
              <w:t xml:space="preserve">A stage that candidates are currently sitting on cannot be deleted.</w:t>
            </w:r>
          </w:p>
          <w:p>
            <w:pPr>
              <w:pStyle w:val="ListParagraph"/>
              <w:numPr>
                <w:ilvl w:val="0"/>
                <w:numId w:val="3"/>
              </w:numPr>
              <w:spacing w:after="40" w:line="260"/>
            </w:pPr>
            <w:r>
              <w:rPr>
                <w:rFonts w:ascii="Calibri" w:cs="Calibri" w:eastAsia="Calibri" w:hAnsi="Calibri"/>
                <w:color w:val="1B1830"/>
                <w:sz w:val="18"/>
                <w:szCs w:val="18"/>
              </w:rPr>
              <w:t xml:space="preserve">A vacancy can be closed and reopened; a closed vacancy takes no new applications.</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12 points</w:t>
            </w:r>
          </w:p>
        </w:tc>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jobs and job_stages tables</w:t>
            </w:r>
          </w:p>
        </w:tc>
      </w:tr>
      <w:tr>
        <w:tc>
          <w:tcPr>
            <w:tcW w:type="dxa" w:w="1900"/>
            <w:tcMar>
              <w:top w:type="dxa" w:w="80"/>
              <w:left w:type="dxa" w:w="110"/>
              <w:bottom w:type="dxa" w:w="80"/>
              <w:right w:type="dxa" w:w="110"/>
            </w:tcMar>
            <w:vAlign w:val="top"/>
          </w:tcPr>
          <w:p>
            <w:pPr>
              <w:spacing w:after="30" w:line="276"/>
            </w:pPr>
            <w:r>
              <w:rPr>
                <w:rFonts w:ascii="Calibri" w:cs="Calibri" w:eastAsia="Calibri" w:hAnsi="Calibri"/>
                <w:b/>
                <w:bCs/>
                <w:color w:val="1B1830"/>
                <w:sz w:val="18"/>
                <w:szCs w:val="18"/>
              </w:rPr>
              <w:t xml:space="preserve">JOB-04 / APP-01</w:t>
            </w:r>
          </w:p>
          <w:p>
            <w:pPr>
              <w:spacing w:after="30" w:line="276"/>
            </w:pPr>
            <w:r>
              <w:rPr>
                <w:rFonts w:ascii="Calibri" w:cs="Calibri" w:eastAsia="Calibri" w:hAnsi="Calibri"/>
                <w:b w:val="false"/>
                <w:bCs w:val="false"/>
                <w:color w:val="1B1830"/>
                <w:sz w:val="18"/>
                <w:szCs w:val="18"/>
              </w:rPr>
              <w:t xml:space="preserve">Browse vacancies and apply</w:t>
            </w:r>
          </w:p>
        </w:tc>
        <w:tc>
          <w:tcPr>
            <w:tcW w:type="dxa" w:w="4826"/>
            <w:tcMar>
              <w:top w:type="dxa" w:w="80"/>
              <w:left w:type="dxa" w:w="110"/>
              <w:bottom w:type="dxa" w:w="80"/>
              <w:right w:type="dxa" w:w="110"/>
            </w:tcMar>
            <w:vAlign w:val="top"/>
          </w:tcPr>
          <w:p>
            <w:pPr>
              <w:pStyle w:val="ListParagraph"/>
              <w:numPr>
                <w:ilvl w:val="0"/>
                <w:numId w:val="3"/>
              </w:numPr>
              <w:spacing w:after="40" w:line="260"/>
            </w:pPr>
            <w:r>
              <w:rPr>
                <w:rFonts w:ascii="Calibri" w:cs="Calibri" w:eastAsia="Calibri" w:hAnsi="Calibri"/>
                <w:color w:val="1B1830"/>
                <w:sz w:val="18"/>
                <w:szCs w:val="18"/>
              </w:rPr>
              <w:t xml:space="preserve">A client sees only open vacancies.</w:t>
            </w:r>
          </w:p>
          <w:p>
            <w:pPr>
              <w:pStyle w:val="ListParagraph"/>
              <w:numPr>
                <w:ilvl w:val="0"/>
                <w:numId w:val="3"/>
              </w:numPr>
              <w:spacing w:after="40" w:line="260"/>
            </w:pPr>
            <w:r>
              <w:rPr>
                <w:rFonts w:ascii="Calibri" w:cs="Calibri" w:eastAsia="Calibri" w:hAnsi="Calibri"/>
                <w:color w:val="1B1830"/>
                <w:sz w:val="18"/>
                <w:szCs w:val="18"/>
              </w:rPr>
              <w:t xml:space="preserve">Applying records the candidate against that vacancy at the first stage of its pipeline.</w:t>
            </w:r>
          </w:p>
          <w:p>
            <w:pPr>
              <w:pStyle w:val="ListParagraph"/>
              <w:numPr>
                <w:ilvl w:val="0"/>
                <w:numId w:val="3"/>
              </w:numPr>
              <w:spacing w:after="40" w:line="260"/>
            </w:pPr>
            <w:r>
              <w:rPr>
                <w:rFonts w:ascii="Calibri" w:cs="Calibri" w:eastAsia="Calibri" w:hAnsi="Calibri"/>
                <w:color w:val="1B1830"/>
                <w:sz w:val="18"/>
                <w:szCs w:val="18"/>
              </w:rPr>
              <w:t xml:space="preserve">A client always applies as themselves - the name and email come from their account.</w:t>
            </w:r>
          </w:p>
          <w:p>
            <w:pPr>
              <w:pStyle w:val="ListParagraph"/>
              <w:numPr>
                <w:ilvl w:val="0"/>
                <w:numId w:val="3"/>
              </w:numPr>
              <w:spacing w:after="40" w:line="260"/>
            </w:pPr>
            <w:r>
              <w:rPr>
                <w:rFonts w:ascii="Calibri" w:cs="Calibri" w:eastAsia="Calibri" w:hAnsi="Calibri"/>
                <w:color w:val="1B1830"/>
                <w:sz w:val="18"/>
                <w:szCs w:val="18"/>
              </w:rPr>
              <w:t xml:space="preserve">The same email cannot apply twice for the same vacancy.</w:t>
            </w:r>
          </w:p>
        </w:tc>
        <w:tc>
          <w:tcPr>
            <w:tcW w:type="dxa" w:w="1000"/>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8 points</w:t>
            </w:r>
          </w:p>
        </w:tc>
        <w:tc>
          <w:tcPr>
            <w:tcW w:type="dxa" w:w="1300"/>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JOB-01, JOB-02</w:t>
            </w:r>
          </w:p>
        </w:tc>
      </w:tr>
      <w:tr>
        <w:tc>
          <w:tcPr>
            <w:tcW w:type="dxa" w:w="1900"/>
            <w:shd w:fill="F5F4F9" w:color="auto" w:val="clear"/>
            <w:tcMar>
              <w:top w:type="dxa" w:w="80"/>
              <w:left w:type="dxa" w:w="110"/>
              <w:bottom w:type="dxa" w:w="80"/>
              <w:right w:type="dxa" w:w="110"/>
            </w:tcMar>
            <w:vAlign w:val="top"/>
          </w:tcPr>
          <w:p>
            <w:pPr>
              <w:spacing w:after="30" w:line="276"/>
            </w:pPr>
            <w:r>
              <w:rPr>
                <w:rFonts w:ascii="Calibri" w:cs="Calibri" w:eastAsia="Calibri" w:hAnsi="Calibri"/>
                <w:b/>
                <w:bCs/>
                <w:color w:val="1B1830"/>
                <w:sz w:val="18"/>
                <w:szCs w:val="18"/>
              </w:rPr>
              <w:t xml:space="preserve">APP-02 / APP-03 / CAN-02</w:t>
            </w:r>
          </w:p>
          <w:p>
            <w:pPr>
              <w:spacing w:after="30" w:line="276"/>
            </w:pPr>
            <w:r>
              <w:rPr>
                <w:rFonts w:ascii="Calibri" w:cs="Calibri" w:eastAsia="Calibri" w:hAnsi="Calibri"/>
                <w:b w:val="false"/>
                <w:bCs w:val="false"/>
                <w:color w:val="1B1830"/>
                <w:sz w:val="18"/>
                <w:szCs w:val="18"/>
              </w:rPr>
              <w:t xml:space="preserve">CV upload, review and status</w:t>
            </w:r>
          </w:p>
        </w:tc>
        <w:tc>
          <w:tcPr>
            <w:tcW w:type="dxa" w:w="4826"/>
            <w:shd w:fill="F5F4F9" w:color="auto" w:val="clear"/>
            <w:tcMar>
              <w:top w:type="dxa" w:w="80"/>
              <w:left w:type="dxa" w:w="110"/>
              <w:bottom w:type="dxa" w:w="80"/>
              <w:right w:type="dxa" w:w="110"/>
            </w:tcMar>
            <w:vAlign w:val="top"/>
          </w:tcPr>
          <w:p>
            <w:pPr>
              <w:pStyle w:val="ListParagraph"/>
              <w:numPr>
                <w:ilvl w:val="0"/>
                <w:numId w:val="3"/>
              </w:numPr>
              <w:spacing w:after="40" w:line="260"/>
            </w:pPr>
            <w:r>
              <w:rPr>
                <w:rFonts w:ascii="Calibri" w:cs="Calibri" w:eastAsia="Calibri" w:hAnsi="Calibri"/>
                <w:color w:val="1B1830"/>
                <w:sz w:val="18"/>
                <w:szCs w:val="18"/>
              </w:rPr>
              <w:t xml:space="preserve">A CV can be uploaded and replaced (PDF, DOC or DOCX, maximum 5 MB).</w:t>
            </w:r>
          </w:p>
          <w:p>
            <w:pPr>
              <w:pStyle w:val="ListParagraph"/>
              <w:numPr>
                <w:ilvl w:val="0"/>
                <w:numId w:val="3"/>
              </w:numPr>
              <w:spacing w:after="40" w:line="260"/>
            </w:pPr>
            <w:r>
              <w:rPr>
                <w:rFonts w:ascii="Calibri" w:cs="Calibri" w:eastAsia="Calibri" w:hAnsi="Calibri"/>
                <w:color w:val="1B1830"/>
                <w:sz w:val="18"/>
                <w:szCs w:val="18"/>
              </w:rPr>
              <w:t xml:space="preserve">Any other file type is refused with a clear message.</w:t>
            </w:r>
          </w:p>
          <w:p>
            <w:pPr>
              <w:pStyle w:val="ListParagraph"/>
              <w:numPr>
                <w:ilvl w:val="0"/>
                <w:numId w:val="3"/>
              </w:numPr>
              <w:spacing w:after="40" w:line="260"/>
            </w:pPr>
            <w:r>
              <w:rPr>
                <w:rFonts w:ascii="Calibri" w:cs="Calibri" w:eastAsia="Calibri" w:hAnsi="Calibri"/>
                <w:color w:val="1B1830"/>
                <w:sz w:val="18"/>
                <w:szCs w:val="18"/>
              </w:rPr>
              <w:t xml:space="preserve">A new CV starts as PENDING and the client sees 'Under review'.</w:t>
            </w:r>
          </w:p>
          <w:p>
            <w:pPr>
              <w:pStyle w:val="ListParagraph"/>
              <w:numPr>
                <w:ilvl w:val="0"/>
                <w:numId w:val="3"/>
              </w:numPr>
              <w:spacing w:after="40" w:line="260"/>
            </w:pPr>
            <w:r>
              <w:rPr>
                <w:rFonts w:ascii="Calibri" w:cs="Calibri" w:eastAsia="Calibri" w:hAnsi="Calibri"/>
                <w:color w:val="1B1830"/>
                <w:sz w:val="18"/>
                <w:szCs w:val="18"/>
              </w:rPr>
              <w:t xml:space="preserve">The team can accept or reject the CV; the client's page then shows 'CV accepted' or 'Not successful'.</w:t>
            </w:r>
          </w:p>
          <w:p>
            <w:pPr>
              <w:pStyle w:val="ListParagraph"/>
              <w:numPr>
                <w:ilvl w:val="0"/>
                <w:numId w:val="3"/>
              </w:numPr>
              <w:spacing w:after="40" w:line="260"/>
            </w:pPr>
            <w:r>
              <w:rPr>
                <w:rFonts w:ascii="Calibri" w:cs="Calibri" w:eastAsia="Calibri" w:hAnsi="Calibri"/>
                <w:color w:val="1B1830"/>
                <w:sz w:val="18"/>
                <w:szCs w:val="18"/>
              </w:rPr>
              <w:t xml:space="preserve">Replacing the CV puts it back to 'Under review'.</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11 points</w:t>
            </w:r>
          </w:p>
        </w:tc>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APP-01</w:t>
            </w:r>
          </w:p>
        </w:tc>
      </w:tr>
      <w:tr>
        <w:tc>
          <w:tcPr>
            <w:tcW w:type="dxa" w:w="1900"/>
            <w:tcMar>
              <w:top w:type="dxa" w:w="80"/>
              <w:left w:type="dxa" w:w="110"/>
              <w:bottom w:type="dxa" w:w="80"/>
              <w:right w:type="dxa" w:w="110"/>
            </w:tcMar>
            <w:vAlign w:val="top"/>
          </w:tcPr>
          <w:p>
            <w:pPr>
              <w:spacing w:after="30" w:line="276"/>
            </w:pPr>
            <w:r>
              <w:rPr>
                <w:rFonts w:ascii="Calibri" w:cs="Calibri" w:eastAsia="Calibri" w:hAnsi="Calibri"/>
                <w:b/>
                <w:bCs/>
                <w:color w:val="1B1830"/>
                <w:sz w:val="18"/>
                <w:szCs w:val="18"/>
              </w:rPr>
              <w:t xml:space="preserve">CAN-01 / CAN-03 / CAN-04</w:t>
            </w:r>
          </w:p>
          <w:p>
            <w:pPr>
              <w:spacing w:after="30" w:line="276"/>
            </w:pPr>
            <w:r>
              <w:rPr>
                <w:rFonts w:ascii="Calibri" w:cs="Calibri" w:eastAsia="Calibri" w:hAnsi="Calibri"/>
                <w:b w:val="false"/>
                <w:bCs w:val="false"/>
                <w:color w:val="1B1830"/>
                <w:sz w:val="18"/>
                <w:szCs w:val="18"/>
              </w:rPr>
              <w:t xml:space="preserve">Pipeline and outcome</w:t>
            </w:r>
          </w:p>
        </w:tc>
        <w:tc>
          <w:tcPr>
            <w:tcW w:type="dxa" w:w="4826"/>
            <w:tcMar>
              <w:top w:type="dxa" w:w="80"/>
              <w:left w:type="dxa" w:w="110"/>
              <w:bottom w:type="dxa" w:w="80"/>
              <w:right w:type="dxa" w:w="110"/>
            </w:tcMar>
            <w:vAlign w:val="top"/>
          </w:tcPr>
          <w:p>
            <w:pPr>
              <w:pStyle w:val="ListParagraph"/>
              <w:numPr>
                <w:ilvl w:val="0"/>
                <w:numId w:val="3"/>
              </w:numPr>
              <w:spacing w:after="40" w:line="260"/>
            </w:pPr>
            <w:r>
              <w:rPr>
                <w:rFonts w:ascii="Calibri" w:cs="Calibri" w:eastAsia="Calibri" w:hAnsi="Calibri"/>
                <w:color w:val="1B1830"/>
                <w:sz w:val="18"/>
                <w:szCs w:val="18"/>
              </w:rPr>
              <w:t xml:space="preserve">The vacancy page lists every applicant with stage, outcome and CV status.</w:t>
            </w:r>
          </w:p>
          <w:p>
            <w:pPr>
              <w:pStyle w:val="ListParagraph"/>
              <w:numPr>
                <w:ilvl w:val="0"/>
                <w:numId w:val="3"/>
              </w:numPr>
              <w:spacing w:after="40" w:line="260"/>
            </w:pPr>
            <w:r>
              <w:rPr>
                <w:rFonts w:ascii="Calibri" w:cs="Calibri" w:eastAsia="Calibri" w:hAnsi="Calibri"/>
                <w:color w:val="1B1830"/>
                <w:sz w:val="18"/>
                <w:szCs w:val="18"/>
              </w:rPr>
              <w:t xml:space="preserve">'Move to next stage' advances one step through that vacancy's own pipeline.</w:t>
            </w:r>
          </w:p>
          <w:p>
            <w:pPr>
              <w:pStyle w:val="ListParagraph"/>
              <w:numPr>
                <w:ilvl w:val="0"/>
                <w:numId w:val="3"/>
              </w:numPr>
              <w:spacing w:after="40" w:line="260"/>
            </w:pPr>
            <w:r>
              <w:rPr>
                <w:rFonts w:ascii="Calibri" w:cs="Calibri" w:eastAsia="Calibri" w:hAnsi="Calibri"/>
                <w:color w:val="1B1830"/>
                <w:sz w:val="18"/>
                <w:szCs w:val="18"/>
              </w:rPr>
              <w:t xml:space="preserve">A candidate at the last stage cannot be advanced again.</w:t>
            </w:r>
          </w:p>
          <w:p>
            <w:pPr>
              <w:pStyle w:val="ListParagraph"/>
              <w:numPr>
                <w:ilvl w:val="0"/>
                <w:numId w:val="3"/>
              </w:numPr>
              <w:spacing w:after="40" w:line="260"/>
            </w:pPr>
            <w:r>
              <w:rPr>
                <w:rFonts w:ascii="Calibri" w:cs="Calibri" w:eastAsia="Calibri" w:hAnsi="Calibri"/>
                <w:color w:val="1B1830"/>
                <w:sz w:val="18"/>
                <w:szCs w:val="18"/>
              </w:rPr>
              <w:t xml:space="preserve">The outcome is stored separately from the stage.</w:t>
            </w:r>
          </w:p>
        </w:tc>
        <w:tc>
          <w:tcPr>
            <w:tcW w:type="dxa" w:w="1000"/>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8 points</w:t>
            </w:r>
          </w:p>
        </w:tc>
        <w:tc>
          <w:tcPr>
            <w:tcW w:type="dxa" w:w="1300"/>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JOB-02, APP-01</w:t>
            </w:r>
          </w:p>
        </w:tc>
      </w:tr>
      <w:tr>
        <w:tc>
          <w:tcPr>
            <w:tcW w:type="dxa" w:w="1900"/>
            <w:shd w:fill="F5F4F9" w:color="auto" w:val="clear"/>
            <w:tcMar>
              <w:top w:type="dxa" w:w="80"/>
              <w:left w:type="dxa" w:w="110"/>
              <w:bottom w:type="dxa" w:w="80"/>
              <w:right w:type="dxa" w:w="110"/>
            </w:tcMar>
            <w:vAlign w:val="top"/>
          </w:tcPr>
          <w:p>
            <w:pPr>
              <w:spacing w:after="30" w:line="276"/>
            </w:pPr>
            <w:r>
              <w:rPr>
                <w:rFonts w:ascii="Calibri" w:cs="Calibri" w:eastAsia="Calibri" w:hAnsi="Calibri"/>
                <w:b/>
                <w:bCs/>
                <w:color w:val="1B1830"/>
                <w:sz w:val="18"/>
                <w:szCs w:val="18"/>
              </w:rPr>
              <w:t xml:space="preserve">INT-01 / FB-01 / FB-02</w:t>
            </w:r>
          </w:p>
          <w:p>
            <w:pPr>
              <w:spacing w:after="30" w:line="276"/>
            </w:pPr>
            <w:r>
              <w:rPr>
                <w:rFonts w:ascii="Calibri" w:cs="Calibri" w:eastAsia="Calibri" w:hAnsi="Calibri"/>
                <w:b w:val="false"/>
                <w:bCs w:val="false"/>
                <w:color w:val="1B1830"/>
                <w:sz w:val="18"/>
                <w:szCs w:val="18"/>
              </w:rPr>
              <w:t xml:space="preserve">Interviews, feedback and comparison</w:t>
            </w:r>
          </w:p>
        </w:tc>
        <w:tc>
          <w:tcPr>
            <w:tcW w:type="dxa" w:w="4826"/>
            <w:shd w:fill="F5F4F9" w:color="auto" w:val="clear"/>
            <w:tcMar>
              <w:top w:type="dxa" w:w="80"/>
              <w:left w:type="dxa" w:w="110"/>
              <w:bottom w:type="dxa" w:w="80"/>
              <w:right w:type="dxa" w:w="110"/>
            </w:tcMar>
            <w:vAlign w:val="top"/>
          </w:tcPr>
          <w:p>
            <w:pPr>
              <w:pStyle w:val="ListParagraph"/>
              <w:numPr>
                <w:ilvl w:val="0"/>
                <w:numId w:val="3"/>
              </w:numPr>
              <w:spacing w:after="40" w:line="260"/>
            </w:pPr>
            <w:r>
              <w:rPr>
                <w:rFonts w:ascii="Calibri" w:cs="Calibri" w:eastAsia="Calibri" w:hAnsi="Calibri"/>
                <w:color w:val="1B1830"/>
                <w:sz w:val="18"/>
                <w:szCs w:val="18"/>
              </w:rPr>
              <w:t xml:space="preserve">An interview can be scheduled against a candidate with stage, date/time and interviewer.</w:t>
            </w:r>
          </w:p>
          <w:p>
            <w:pPr>
              <w:pStyle w:val="ListParagraph"/>
              <w:numPr>
                <w:ilvl w:val="0"/>
                <w:numId w:val="3"/>
              </w:numPr>
              <w:spacing w:after="40" w:line="260"/>
            </w:pPr>
            <w:r>
              <w:rPr>
                <w:rFonts w:ascii="Calibri" w:cs="Calibri" w:eastAsia="Calibri" w:hAnsi="Calibri"/>
                <w:color w:val="1B1830"/>
                <w:sz w:val="18"/>
                <w:szCs w:val="18"/>
              </w:rPr>
              <w:t xml:space="preserve">An interviewer can score a candidate 1-5 at a stage with an advance / hold / reject recommendation.</w:t>
            </w:r>
          </w:p>
          <w:p>
            <w:pPr>
              <w:pStyle w:val="ListParagraph"/>
              <w:numPr>
                <w:ilvl w:val="0"/>
                <w:numId w:val="3"/>
              </w:numPr>
              <w:spacing w:after="40" w:line="260"/>
            </w:pPr>
            <w:r>
              <w:rPr>
                <w:rFonts w:ascii="Calibri" w:cs="Calibri" w:eastAsia="Calibri" w:hAnsi="Calibri"/>
                <w:color w:val="1B1830"/>
                <w:sz w:val="18"/>
                <w:szCs w:val="18"/>
              </w:rPr>
              <w:t xml:space="preserve">One person can only leave one score per stage; saving again updates it.</w:t>
            </w:r>
          </w:p>
          <w:p>
            <w:pPr>
              <w:pStyle w:val="ListParagraph"/>
              <w:numPr>
                <w:ilvl w:val="0"/>
                <w:numId w:val="3"/>
              </w:numPr>
              <w:spacing w:after="40" w:line="260"/>
            </w:pPr>
            <w:r>
              <w:rPr>
                <w:rFonts w:ascii="Calibri" w:cs="Calibri" w:eastAsia="Calibri" w:hAnsi="Calibri"/>
                <w:color w:val="1B1830"/>
                <w:sz w:val="18"/>
                <w:szCs w:val="18"/>
              </w:rPr>
              <w:t xml:space="preserve">The comparison table ranks every candidate for a vacancy by average score.</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13 points</w:t>
            </w:r>
          </w:p>
        </w:tc>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color w:val="1B1830"/>
                <w:sz w:val="18"/>
                <w:szCs w:val="18"/>
              </w:rPr>
              <w:t xml:space="preserve">CAN-03</w:t>
            </w:r>
          </w:p>
        </w:tc>
      </w:tr>
    </w:tbl>
    <w:p>
      <w:pPr>
        <w:spacing w:after="200" w:before="0" w:line="276"/>
      </w:pPr>
      <w:r>
        <w:rPr>
          <w:rFonts w:ascii="Calibri" w:cs="Calibri" w:eastAsia="Calibri" w:hAnsi="Calibri"/>
          <w:color w:val="1B1830"/>
          <w:sz w:val="21"/>
          <w:szCs w:val="21"/>
        </w:rPr>
        <w:t xml:space="preserve"/>
      </w:r>
    </w:p>
    <w:p>
      <w:r>
        <w:br w:type="page"/>
      </w:r>
    </w:p>
    <w:p>
      <w:pPr>
        <w:pStyle w:val="Heading2"/>
        <w:spacing w:after="120" w:before="280"/>
      </w:pPr>
      <w:r>
        <w:rPr>
          <w:rFonts w:ascii="Calibri" w:cs="Calibri" w:eastAsia="Calibri" w:hAnsi="Calibri"/>
          <w:b/>
          <w:bCs/>
          <w:color w:val="1B1830"/>
          <w:sz w:val="25"/>
          <w:szCs w:val="25"/>
        </w:rPr>
        <w:t xml:space="preserve">1.4 Rationale for selection (MoSCoW)</w:t>
      </w:r>
    </w:p>
    <w:p>
      <w:pPr>
        <w:spacing w:after="120" w:before="0" w:line="276"/>
      </w:pPr>
      <w:r>
        <w:rPr>
          <w:rFonts w:ascii="Calibri" w:cs="Calibri" w:eastAsia="Calibri" w:hAnsi="Calibri"/>
          <w:color w:val="1B1830"/>
          <w:sz w:val="21"/>
          <w:szCs w:val="21"/>
        </w:rPr>
        <w:t xml:space="preserve">Why each group of stories was or was not pulled into Sprint 1.</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1400"/>
        <w:gridCol w:w="2600"/>
        <w:gridCol w:w="5026"/>
      </w:tblGrid>
      <w:tr>
        <w:trPr>
          <w:tblHeader/>
        </w:trPr>
        <w:tc>
          <w:tcPr>
            <w:tcW w:type="dxa" w:w="14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Priority</w:t>
            </w:r>
          </w:p>
        </w:tc>
        <w:tc>
          <w:tcPr>
            <w:tcW w:type="dxa" w:w="26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Stories</w:t>
            </w:r>
          </w:p>
        </w:tc>
        <w:tc>
          <w:tcPr>
            <w:tcW w:type="dxa" w:w="50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Justification</w:t>
            </w:r>
          </w:p>
        </w:tc>
      </w:tr>
      <w:tr>
        <w:tc>
          <w:tcPr>
            <w:tcW w:type="dxa" w:w="1400"/>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Must</w:t>
            </w:r>
          </w:p>
        </w:tc>
        <w:tc>
          <w:tcPr>
            <w:tcW w:type="dxa" w:w="2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AUTH-01, AUTH-02, AUTH-03, SEC-01, JOB-01, JOB-02, JOB-04, APP-01, APP-02, APP-03, CAN-01, CAN-02, CAN-03</w:t>
            </w:r>
          </w:p>
        </w:tc>
        <w:tc>
          <w:tcPr>
            <w:tcW w:type="dxa" w:w="50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These form the shortest complete path through the product: open a vacancy, apply to it, upload a CV, get the CV reviewed, and move the candidate on. Nothing in the scenario can be demonstrated without all of them, and each one is a dependency of the next.</w:t>
            </w:r>
          </w:p>
        </w:tc>
      </w:tr>
      <w:tr>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Should</w:t>
            </w:r>
          </w:p>
        </w:tc>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JOB-03, CAN-04, INT-01, FB-01, FB-02</w:t>
            </w:r>
          </w:p>
        </w:tc>
        <w:tc>
          <w:tcPr>
            <w:tcW w:type="dxa" w:w="50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Not needed to prove the flow works, but they are what Scenario 1 asks for by name - interviewer feedback at each stage and a fair side-by-side comparison. We pulled them into Sprint 1 because the pipeline was already in place and adding them late would have meant reworking the candidate page twice.</w:t>
            </w:r>
          </w:p>
        </w:tc>
      </w:tr>
      <w:tr>
        <w:tc>
          <w:tcPr>
            <w:tcW w:type="dxa" w:w="1400"/>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Could</w:t>
            </w:r>
          </w:p>
        </w:tc>
        <w:tc>
          <w:tcPr>
            <w:tcW w:type="dxa" w:w="2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AUTH-04 (Google sign-in)</w:t>
            </w:r>
          </w:p>
        </w:tc>
        <w:tc>
          <w:tcPr>
            <w:tcW w:type="dxa" w:w="50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Nice to have and quick, because it reuses the same session cookie. It is disabled unless Google credentials are supplied in the environment file, so it cannot break the demo.</w:t>
            </w:r>
          </w:p>
        </w:tc>
      </w:tr>
      <w:tr>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Won't (this sprint)</w:t>
            </w:r>
          </w:p>
        </w:tc>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COM-01, WF-02, RPT-01, FB-03, AUD-01</w:t>
            </w:r>
          </w:p>
        </w:tc>
        <w:tc>
          <w:tcPr>
            <w:tcW w:type="dxa" w:w="50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Email notifications need a mail server we do not have; blocking advancement depends on FB-01 existing first and would slow down testing; reports, anonymous feedback and the audit log add no value until there is real data in the system. All five are carried into the Sprint 2 backlog.</w:t>
            </w:r>
          </w:p>
        </w:tc>
      </w:tr>
    </w:tbl>
    <w:p>
      <w:pPr>
        <w:spacing w:after="200" w:before="0" w:line="276"/>
      </w:pPr>
      <w:r>
        <w:rPr>
          <w:rFonts w:ascii="Calibri" w:cs="Calibri" w:eastAsia="Calibri" w:hAnsi="Calibri"/>
          <w:color w:val="1B1830"/>
          <w:sz w:val="21"/>
          <w:szCs w:val="21"/>
        </w:rPr>
        <w:t xml:space="preserve"/>
      </w:r>
    </w:p>
    <w:p>
      <w:pPr>
        <w:pStyle w:val="Heading2"/>
        <w:spacing w:after="120" w:before="280"/>
      </w:pPr>
      <w:r>
        <w:rPr>
          <w:rFonts w:ascii="Calibri" w:cs="Calibri" w:eastAsia="Calibri" w:hAnsi="Calibri"/>
          <w:b/>
          <w:bCs/>
          <w:color w:val="1B1830"/>
          <w:sz w:val="25"/>
          <w:szCs w:val="25"/>
        </w:rPr>
        <w:t xml:space="preserve">1.5 Backlog refinement evidence</w:t>
      </w:r>
    </w:p>
    <w:p>
      <w:pPr>
        <w:spacing w:after="120" w:before="0" w:line="276"/>
      </w:pPr>
      <w:r>
        <w:rPr>
          <w:rFonts w:ascii="Calibri" w:cs="Calibri" w:eastAsia="Calibri" w:hAnsi="Calibri"/>
          <w:color w:val="1B1830"/>
          <w:sz w:val="21"/>
          <w:szCs w:val="21"/>
        </w:rPr>
        <w:t xml:space="preserve">The backlog did not stay still. These are the refinements made during the sprint:</w:t>
      </w:r>
    </w:p>
    <w:p>
      <w:pPr>
        <w:pStyle w:val="ListParagraph"/>
        <w:numPr>
          <w:ilvl w:val="0"/>
          <w:numId w:val="3"/>
        </w:numPr>
        <w:spacing w:after="80" w:line="276"/>
      </w:pPr>
      <w:r>
        <w:rPr>
          <w:rFonts w:ascii="Calibri" w:cs="Calibri" w:eastAsia="Calibri" w:hAnsi="Calibri"/>
          <w:color w:val="1B1830"/>
          <w:sz w:val="21"/>
          <w:szCs w:val="21"/>
        </w:rPr>
        <w:t xml:space="preserve">The backlog was written first as one large story per area ('manage vacancies', 'manage candidates'). During refinement these were split so that no single story was larger than 5 points - for example 'manage candidates' became CAN-01 (see applicants), CAN-02 (review the CV), CAN-03 (move stage) and CAN-04 (record outcome).</w:t>
      </w:r>
    </w:p>
    <w:p>
      <w:pPr>
        <w:pStyle w:val="ListParagraph"/>
        <w:numPr>
          <w:ilvl w:val="0"/>
          <w:numId w:val="3"/>
        </w:numPr>
        <w:spacing w:after="80" w:line="276"/>
      </w:pPr>
      <w:r>
        <w:rPr>
          <w:rFonts w:ascii="Calibri" w:cs="Calibri" w:eastAsia="Calibri" w:hAnsi="Calibri"/>
          <w:color w:val="1B1830"/>
          <w:sz w:val="21"/>
          <w:szCs w:val="21"/>
        </w:rPr>
        <w:t xml:space="preserve">APP-02 originally read 'as a client I want to upload my CV'. Testing the acceptance criteria showed there was no way for the candidate to learn the result, so APP-03 ('see whether my CV was accepted or rejected') was added and a cv_status column was introduced to the database.</w:t>
      </w:r>
    </w:p>
    <w:p>
      <w:pPr>
        <w:pStyle w:val="ListParagraph"/>
        <w:numPr>
          <w:ilvl w:val="0"/>
          <w:numId w:val="3"/>
        </w:numPr>
        <w:spacing w:after="80" w:line="276"/>
      </w:pPr>
      <w:r>
        <w:rPr>
          <w:rFonts w:ascii="Calibri" w:cs="Calibri" w:eastAsia="Calibri" w:hAnsi="Calibri"/>
          <w:color w:val="1B1830"/>
          <w:sz w:val="21"/>
          <w:szCs w:val="21"/>
        </w:rPr>
        <w:t xml:space="preserve">SEC-01 was not in the first version of the backlog at all. It was added after a walkthrough showed that a client account could list every other candidate. It was given 5 points and treated as a Must, because it changes the API for every endpoint.</w:t>
      </w:r>
    </w:p>
    <w:p>
      <w:pPr>
        <w:pStyle w:val="ListParagraph"/>
        <w:numPr>
          <w:ilvl w:val="0"/>
          <w:numId w:val="3"/>
        </w:numPr>
        <w:spacing w:after="80" w:line="276"/>
      </w:pPr>
      <w:r>
        <w:rPr>
          <w:rFonts w:ascii="Calibri" w:cs="Calibri" w:eastAsia="Calibri" w:hAnsi="Calibri"/>
          <w:color w:val="1B1830"/>
          <w:sz w:val="21"/>
          <w:szCs w:val="21"/>
        </w:rPr>
        <w:t xml:space="preserve">WF-02 ('block advancing without feedback') was moved out of Sprint 1 once we agreed it depends on FB-01 being finished and tested first.</w:t>
      </w:r>
    </w:p>
    <w:p>
      <w:pPr>
        <w:pStyle w:val="ListParagraph"/>
        <w:numPr>
          <w:ilvl w:val="0"/>
          <w:numId w:val="3"/>
        </w:numPr>
        <w:spacing w:after="80" w:line="276"/>
      </w:pPr>
      <w:r>
        <w:rPr>
          <w:rFonts w:ascii="Calibri" w:cs="Calibri" w:eastAsia="Calibri" w:hAnsi="Calibri"/>
          <w:color w:val="1B1830"/>
          <w:sz w:val="21"/>
          <w:szCs w:val="21"/>
        </w:rPr>
        <w:t xml:space="preserve">Estimates were agreed by the whole group using planning poker; where two people disagreed by more than one card we discussed the story until we converged.</w:t>
      </w:r>
    </w:p>
    <w:p>
      <w:pPr>
        <w:spacing w:after="100" w:before="0" w:line="276"/>
      </w:pPr>
      <w:r>
        <w:rPr>
          <w:rFonts w:ascii="Calibri" w:cs="Calibri" w:eastAsia="Calibri" w:hAnsi="Calibri"/>
          <w:color w:val="1B1830"/>
          <w:sz w:val="21"/>
          <w:szCs w:val="21"/>
        </w:rPr>
        <w:t xml:space="preserve"/>
      </w:r>
    </w:p>
    <w:tbl>
      <w:tblPr>
        <w:tblW w:type="dxa" w:w="9026"/>
        <w:tblBorders>
          <w:top w:val="dashed" w:color="B9B4D0" w:sz="6"/>
          <w:left w:val="dashed" w:color="B9B4D0" w:sz="6"/>
          <w:bottom w:val="dashed" w:color="B9B4D0" w:sz="6"/>
          <w:right w:val="dashed" w:color="B9B4D0" w:sz="6"/>
          <w:insideH w:val="none"/>
          <w:insideV w:val="none"/>
        </w:tblBorders>
      </w:tblPr>
      <w:tblGrid>
        <w:gridCol w:w="9026"/>
      </w:tblGrid>
      <w:tr>
        <w:tc>
          <w:tcPr>
            <w:tcW w:type="dxa" w:w="9026"/>
            <w:shd w:fill="FBFAFE" w:color="auto" w:val="clear"/>
            <w:tcMar>
              <w:top w:type="dxa" w:w="80"/>
              <w:left w:type="dxa" w:w="110"/>
              <w:bottom w:type="dxa" w:w="80"/>
              <w:right w:type="dxa" w:w="110"/>
            </w:tcMar>
            <w:vAlign w:val="top"/>
          </w:tcPr>
          <w:p>
            <w:pPr>
              <w:spacing w:after="60" w:line="276"/>
            </w:pPr>
            <w:r>
              <w:rPr>
                <w:rFonts w:ascii="Calibri" w:cs="Calibri" w:eastAsia="Calibri" w:hAnsi="Calibri"/>
                <w:b/>
                <w:bCs/>
                <w:color w:val="6D28D9"/>
                <w:sz w:val="20"/>
                <w:szCs w:val="20"/>
              </w:rPr>
              <w:t xml:space="preserve">SCREENSHOT: Sprint board showing refinement</w:t>
            </w:r>
          </w:p>
          <w:p>
            <w:pPr>
              <w:spacing w:after="60" w:line="276"/>
            </w:pPr>
            <w:r>
              <w:rPr>
                <w:rFonts w:ascii="Calibri" w:cs="Calibri" w:eastAsia="Calibri" w:hAnsi="Calibri"/>
                <w:color w:val="6F6B85"/>
                <w:sz w:val="18"/>
                <w:szCs w:val="18"/>
              </w:rPr>
              <w:t xml:space="preserve">Your Trello or Jira board with the backlog, in-progress and done columns. If your board shows the split stories (CAN-01 to CAN-04) that is the clearest evidence of refinement.</w:t>
            </w:r>
          </w:p>
          <w:p>
            <w:pPr>
              <w:spacing w:after="0" w:line="276"/>
            </w:pPr>
            <w:r>
              <w:rPr>
                <w:rFonts w:ascii="Calibri" w:cs="Calibri" w:eastAsia="Calibri" w:hAnsi="Calibri"/>
                <w:i/>
                <w:iCs/>
                <w:color w:val="6F6B85"/>
                <w:sz w:val="17"/>
                <w:szCs w:val="17"/>
              </w:rPr>
              <w:t xml:space="preserve">Paste your screenshot here, then delete this box.</w:t>
            </w:r>
          </w:p>
        </w:tc>
      </w:tr>
    </w:tbl>
    <w:p>
      <w:r>
        <w:br w:type="page"/>
      </w:r>
    </w:p>
    <w:p>
      <w:pPr>
        <w:pStyle w:val="Heading1"/>
        <w:pBdr>
          <w:bottom w:val="single" w:color="D9D6E6" w:sz="8" w:space="6"/>
        </w:pBdr>
        <w:spacing w:after="160" w:before="360"/>
      </w:pPr>
      <w:r>
        <w:rPr>
          <w:rFonts w:ascii="Calibri" w:cs="Calibri" w:eastAsia="Calibri" w:hAnsi="Calibri"/>
          <w:b/>
          <w:bCs/>
          <w:color w:val="6D28D9"/>
          <w:sz w:val="30"/>
          <w:szCs w:val="30"/>
        </w:rPr>
        <w:t xml:space="preserve">2. Sprint Execution and Implementation</w:t>
      </w:r>
    </w:p>
    <w:p>
      <w:pPr>
        <w:pStyle w:val="Heading2"/>
        <w:spacing w:after="120" w:before="280"/>
      </w:pPr>
      <w:r>
        <w:rPr>
          <w:rFonts w:ascii="Calibri" w:cs="Calibri" w:eastAsia="Calibri" w:hAnsi="Calibri"/>
          <w:b/>
          <w:bCs/>
          <w:color w:val="1B1830"/>
          <w:sz w:val="25"/>
          <w:szCs w:val="25"/>
        </w:rPr>
        <w:t xml:space="preserve">2.1 Story implementation table</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1050"/>
        <w:gridCol w:w="1200"/>
        <w:gridCol w:w="1500"/>
        <w:gridCol w:w="1900"/>
        <w:gridCol w:w="1700"/>
        <w:gridCol w:w="1076"/>
        <w:gridCol w:w="600"/>
      </w:tblGrid>
      <w:tr>
        <w:trPr>
          <w:tblHeader/>
        </w:trPr>
        <w:tc>
          <w:tcPr>
            <w:tcW w:type="dxa" w:w="105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ID</w:t>
            </w:r>
          </w:p>
        </w:tc>
        <w:tc>
          <w:tcPr>
            <w:tcW w:type="dxa" w:w="12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Title</w:t>
            </w:r>
          </w:p>
        </w:tc>
        <w:tc>
          <w:tcPr>
            <w:tcW w:type="dxa" w:w="15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Description</w:t>
            </w:r>
          </w:p>
        </w:tc>
        <w:tc>
          <w:tcPr>
            <w:tcW w:type="dxa" w:w="19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Design approach</w:t>
            </w:r>
          </w:p>
        </w:tc>
        <w:tc>
          <w:tcPr>
            <w:tcW w:type="dxa" w:w="17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Tasks</w:t>
            </w:r>
          </w:p>
        </w:tc>
        <w:tc>
          <w:tcPr>
            <w:tcW w:type="dxa" w:w="107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Responsibility</w:t>
            </w:r>
          </w:p>
        </w:tc>
        <w:tc>
          <w:tcPr>
            <w:tcW w:type="dxa" w:w="6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Status</w:t>
            </w:r>
          </w:p>
        </w:tc>
      </w:tr>
      <w:tr>
        <w:tc>
          <w:tcPr>
            <w:tcW w:type="dxa" w:w="105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AUTH-01 to AUTH-04</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Accounts and sessions</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Sign up, sign in, sign out, forgot / reset password and optional Google sign-in.</w:t>
            </w:r>
          </w:p>
        </w:tc>
        <w:tc>
          <w:tcPr>
            <w:tcW w:type="dxa" w:w="19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bcrypt hashes the password; a JSON Web Token is stored in an httpOnly cookie so page JavaScript cannot read it. Reset tokens are stored as a SHA-256 hash with a one hour expiry.</w:t>
            </w:r>
          </w:p>
        </w:tc>
        <w:tc>
          <w:tcPr>
            <w:tcW w:type="dxa" w:w="1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users and password_resets tables; /api/auth routes; React sign-in, sign-up, forgot and reset pages; AuthContext to hold the session.</w:t>
            </w:r>
          </w:p>
        </w:tc>
        <w:tc>
          <w:tcPr>
            <w:tcW w:type="dxa" w:w="107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Isuru (build), Ahmed (tests)</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Done</w:t>
            </w:r>
          </w:p>
        </w:tc>
      </w:tr>
      <w:tr>
        <w:tc>
          <w:tcPr>
            <w:tcW w:type="dxa" w:w="105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SEC-01</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Staff and client access levels</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Two access levels: the four of us (identical permissions) and clients from outside.</w:t>
            </w:r>
          </w:p>
        </w:tc>
        <w:tc>
          <w:tcPr>
            <w:tcW w:type="dxa" w:w="19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 requireStaff middleware guards every team-only route. Client requests are filtered to their own user_id in SQL rather than in JavaScript, so nothing else can leak.</w:t>
            </w:r>
          </w:p>
        </w:tc>
        <w:tc>
          <w:tcPr>
            <w:tcW w:type="dxa" w:w="17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role column with a CHECK constraint; requireStaff middleware; loadFor ownership check; separate React navigation and route guards.</w:t>
            </w:r>
          </w:p>
        </w:tc>
        <w:tc>
          <w:tcPr>
            <w:tcW w:type="dxa" w:w="107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Thariq (rules), Isuru (build), Ahmed (tests)</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Done</w:t>
            </w:r>
          </w:p>
        </w:tc>
      </w:tr>
      <w:tr>
        <w:tc>
          <w:tcPr>
            <w:tcW w:type="dxa" w:w="105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JOB-01 to JOB-04</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Vacancies with configurable stages</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Create, edit, close, reopen and delete a vacancy, each with its own ordered interview pipeline.</w:t>
            </w:r>
          </w:p>
        </w:tc>
        <w:tc>
          <w:tcPr>
            <w:tcW w:type="dxa" w:w="19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Stages are a separate job_stages table (one row per stage with a position) rather than a text column, so the order is a database concern and each stage can be referenced.</w:t>
            </w:r>
          </w:p>
        </w:tc>
        <w:tc>
          <w:tcPr>
            <w:tcW w:type="dxa" w:w="1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jobs and job_stages tables; /api/jobs routes; JobEditor with add / remove / reorder stage chips; client card list and team table.</w:t>
            </w:r>
          </w:p>
        </w:tc>
        <w:tc>
          <w:tcPr>
            <w:tcW w:type="dxa" w:w="107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Isuru (build), Fazl (review)</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Done</w:t>
            </w:r>
          </w:p>
        </w:tc>
      </w:tr>
      <w:tr>
        <w:tc>
          <w:tcPr>
            <w:tcW w:type="dxa" w:w="105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APP-01 to APP-03</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Applying and the CV</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 client applies, uploads a CV, and follows its status.</w:t>
            </w:r>
          </w:p>
        </w:tc>
        <w:tc>
          <w:tcPr>
            <w:tcW w:type="dxa" w:w="19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The CV is written to disk under a generated random filename; only its metadata is stored in the database. cv_status drives a plain-English status shown to the client.</w:t>
            </w:r>
          </w:p>
        </w:tc>
        <w:tc>
          <w:tcPr>
            <w:tcW w:type="dxa" w:w="17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applications table with cv_status; multer upload with type and size checks; /api/applications routes; My applications pages.</w:t>
            </w:r>
          </w:p>
        </w:tc>
        <w:tc>
          <w:tcPr>
            <w:tcW w:type="dxa" w:w="107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Isuru (build), Thariq (wording), Ahmed (tests)</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Done</w:t>
            </w:r>
          </w:p>
        </w:tc>
      </w:tr>
      <w:tr>
        <w:tc>
          <w:tcPr>
            <w:tcW w:type="dxa" w:w="105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CAN-01 to CAN-04</w:t>
            </w:r>
          </w:p>
        </w:tc>
        <w:tc>
          <w:tcPr>
            <w:tcW w:type="dxa" w:w="12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Pipeline and outcomes</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See all applicants, accept or reject the CV, move a candidate along, record an outcome.</w:t>
            </w:r>
          </w:p>
        </w:tc>
        <w:tc>
          <w:tcPr>
            <w:tcW w:type="dxa" w:w="19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'Move to next stage' looks the candidate up in that vacancy's own stage list and advances by one, so it can never step outside the configured pipeline.</w:t>
            </w:r>
          </w:p>
        </w:tc>
        <w:tc>
          <w:tcPr>
            <w:tcW w:type="dxa" w:w="1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/api/applications/:id/advance and /cv-review; candidate detail page; outcome selector; applicant table on the vacancy page.</w:t>
            </w:r>
          </w:p>
        </w:tc>
        <w:tc>
          <w:tcPr>
            <w:tcW w:type="dxa" w:w="107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Isuru, Fazl (build), Ahmed (tests)</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Done</w:t>
            </w:r>
          </w:p>
        </w:tc>
      </w:tr>
      <w:tr>
        <w:tc>
          <w:tcPr>
            <w:tcW w:type="dxa" w:w="105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INT-01, FB-01, FB-02</w:t>
            </w:r>
          </w:p>
        </w:tc>
        <w:tc>
          <w:tcPr>
            <w:tcW w:type="dxa" w:w="12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Interviews, feedback and comparison</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Schedule interviews; score a candidate at a stage; rank candidates side by side.</w:t>
            </w:r>
          </w:p>
        </w:tc>
        <w:tc>
          <w:tcPr>
            <w:tcW w:type="dxa" w:w="19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One row per interviewer per stage, enforced by a UNIQUE constraint, so nobody can weight the result by writing twice. The comparison is a single grouped SQL query.</w:t>
            </w:r>
          </w:p>
        </w:tc>
        <w:tc>
          <w:tcPr>
            <w:tcW w:type="dxa" w:w="17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interviews and feedback tables; /api/interviews and /api/feedback routes; feedback form on the candidate page; Compare page.</w:t>
            </w:r>
          </w:p>
        </w:tc>
        <w:tc>
          <w:tcPr>
            <w:tcW w:type="dxa" w:w="107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Ahmed (rules), Isuru (build)</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Done</w:t>
            </w:r>
          </w:p>
        </w:tc>
      </w:tr>
    </w:tbl>
    <w:p>
      <w:pPr>
        <w:spacing w:after="200" w:before="0" w:line="276"/>
      </w:pPr>
      <w:r>
        <w:rPr>
          <w:rFonts w:ascii="Calibri" w:cs="Calibri" w:eastAsia="Calibri" w:hAnsi="Calibri"/>
          <w:color w:val="1B1830"/>
          <w:sz w:val="21"/>
          <w:szCs w:val="21"/>
        </w:rPr>
        <w:t xml:space="preserve"/>
      </w:r>
    </w:p>
    <w:p>
      <w:r>
        <w:br w:type="page"/>
      </w:r>
    </w:p>
    <w:p>
      <w:pPr>
        <w:pStyle w:val="Heading2"/>
        <w:spacing w:after="120" w:before="280"/>
      </w:pPr>
      <w:r>
        <w:rPr>
          <w:rFonts w:ascii="Calibri" w:cs="Calibri" w:eastAsia="Calibri" w:hAnsi="Calibri"/>
          <w:b/>
          <w:bCs/>
          <w:color w:val="1B1830"/>
          <w:sz w:val="25"/>
          <w:szCs w:val="25"/>
        </w:rPr>
        <w:t xml:space="preserve">2.2 Design artifacts</w:t>
      </w:r>
    </w:p>
    <w:p>
      <w:pPr>
        <w:pStyle w:val="Heading3"/>
        <w:spacing w:after="100" w:before="200"/>
      </w:pPr>
      <w:r>
        <w:rPr>
          <w:rFonts w:ascii="Calibri" w:cs="Calibri" w:eastAsia="Calibri" w:hAnsi="Calibri"/>
          <w:b/>
          <w:bCs/>
          <w:color w:val="1B1830"/>
          <w:sz w:val="22"/>
          <w:szCs w:val="22"/>
        </w:rPr>
        <w:t xml:space="preserve">2.2.1 Wireframes</w:t>
      </w:r>
    </w:p>
    <w:p>
      <w:pPr>
        <w:spacing w:after="120" w:before="0" w:line="276"/>
      </w:pPr>
      <w:r>
        <w:rPr>
          <w:rFonts w:ascii="Calibri" w:cs="Calibri" w:eastAsia="Calibri" w:hAnsi="Calibri"/>
          <w:color w:val="1B1830"/>
          <w:sz w:val="21"/>
          <w:szCs w:val="21"/>
        </w:rPr>
        <w:t xml:space="preserve">The six screens designed before implementation. The client and the hiring team see different versions of the same vacancy list, which is the design decision that drove the whole access model.</w:t>
      </w:r>
    </w:p>
    <w:p>
      <w:pPr>
        <w:spacing w:after="60" w:before="12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67150"/>
                    </a:xfrm>
                    <a:prstGeom prst="rect">
                      <a:avLst/>
                    </a:prstGeom>
                  </pic:spPr>
                </pic:pic>
              </a:graphicData>
            </a:graphic>
          </wp:inline>
        </w:drawing>
      </w:r>
    </w:p>
    <w:p>
      <w:pPr>
        <w:spacing w:after="240" w:line="276"/>
        <w:jc w:val="center"/>
      </w:pPr>
      <w:r>
        <w:rPr>
          <w:rFonts w:ascii="Calibri" w:cs="Calibri" w:eastAsia="Calibri" w:hAnsi="Calibri"/>
          <w:i/>
          <w:iCs/>
          <w:color w:val="6F6B85"/>
          <w:sz w:val="18"/>
          <w:szCs w:val="18"/>
        </w:rPr>
        <w:t xml:space="preserve">Figure 1 - Sprint 1 wireframes</w:t>
      </w:r>
    </w:p>
    <w:p>
      <w:pPr>
        <w:pStyle w:val="Heading3"/>
        <w:spacing w:after="100" w:before="200"/>
      </w:pPr>
      <w:r>
        <w:rPr>
          <w:rFonts w:ascii="Calibri" w:cs="Calibri" w:eastAsia="Calibri" w:hAnsi="Calibri"/>
          <w:b/>
          <w:bCs/>
          <w:color w:val="1B1830"/>
          <w:sz w:val="22"/>
          <w:szCs w:val="22"/>
        </w:rPr>
        <w:t xml:space="preserve">2.2.2 Use case diagram</w:t>
      </w:r>
    </w:p>
    <w:p>
      <w:pPr>
        <w:spacing w:after="120" w:before="0" w:line="276"/>
      </w:pPr>
      <w:r>
        <w:rPr>
          <w:rFonts w:ascii="Calibri" w:cs="Calibri" w:eastAsia="Calibri" w:hAnsi="Calibri"/>
          <w:color w:val="1B1830"/>
          <w:sz w:val="21"/>
          <w:szCs w:val="21"/>
        </w:rPr>
        <w:t xml:space="preserve">Two actors. The role a team member holds (Developer, Scrum Master, Business Analyst, QA) is a label for the coursework, not an access level - all four share one permission set.</w:t>
      </w:r>
    </w:p>
    <w:p>
      <w:pPr>
        <w:spacing w:after="60" w:before="12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29025"/>
                    </a:xfrm>
                    <a:prstGeom prst="rect">
                      <a:avLst/>
                    </a:prstGeom>
                  </pic:spPr>
                </pic:pic>
              </a:graphicData>
            </a:graphic>
          </wp:inline>
        </w:drawing>
      </w:r>
    </w:p>
    <w:p>
      <w:pPr>
        <w:spacing w:after="240" w:line="276"/>
        <w:jc w:val="center"/>
      </w:pPr>
      <w:r>
        <w:rPr>
          <w:rFonts w:ascii="Calibri" w:cs="Calibri" w:eastAsia="Calibri" w:hAnsi="Calibri"/>
          <w:i/>
          <w:iCs/>
          <w:color w:val="6F6B85"/>
          <w:sz w:val="18"/>
          <w:szCs w:val="18"/>
        </w:rPr>
        <w:t xml:space="preserve">Figure 2 - Use case diagram</w:t>
      </w:r>
    </w:p>
    <w:p>
      <w:r>
        <w:br w:type="page"/>
      </w:r>
    </w:p>
    <w:p>
      <w:pPr>
        <w:pStyle w:val="Heading3"/>
        <w:spacing w:after="100" w:before="200"/>
      </w:pPr>
      <w:r>
        <w:rPr>
          <w:rFonts w:ascii="Calibri" w:cs="Calibri" w:eastAsia="Calibri" w:hAnsi="Calibri"/>
          <w:b/>
          <w:bCs/>
          <w:color w:val="1B1830"/>
          <w:sz w:val="22"/>
          <w:szCs w:val="22"/>
        </w:rPr>
        <w:t xml:space="preserve">2.2.3 Activity diagram</w:t>
      </w:r>
    </w:p>
    <w:p>
      <w:pPr>
        <w:spacing w:after="120" w:before="0" w:line="276"/>
      </w:pPr>
      <w:r>
        <w:rPr>
          <w:rFonts w:ascii="Calibri" w:cs="Calibri" w:eastAsia="Calibri" w:hAnsi="Calibri"/>
          <w:color w:val="1B1830"/>
          <w:sz w:val="21"/>
          <w:szCs w:val="21"/>
        </w:rPr>
        <w:t xml:space="preserve">The core flow: a client applies and uploads a CV, the hiring team reviews it, and the decision flows back to the client's own screen.</w:t>
      </w:r>
    </w:p>
    <w:p>
      <w:pPr>
        <w:spacing w:after="60" w:before="120"/>
        <w:jc w:val="center"/>
      </w:pPr>
      <w:r>
        <w:drawing>
          <wp:inline distT="0" distB="0" distL="0" distR="0">
            <wp:extent cx="447675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886325"/>
                    </a:xfrm>
                    <a:prstGeom prst="rect">
                      <a:avLst/>
                    </a:prstGeom>
                  </pic:spPr>
                </pic:pic>
              </a:graphicData>
            </a:graphic>
          </wp:inline>
        </w:drawing>
      </w:r>
    </w:p>
    <w:p>
      <w:pPr>
        <w:spacing w:after="240" w:line="276"/>
        <w:jc w:val="center"/>
      </w:pPr>
      <w:r>
        <w:rPr>
          <w:rFonts w:ascii="Calibri" w:cs="Calibri" w:eastAsia="Calibri" w:hAnsi="Calibri"/>
          <w:i/>
          <w:iCs/>
          <w:color w:val="6F6B85"/>
          <w:sz w:val="18"/>
          <w:szCs w:val="18"/>
        </w:rPr>
        <w:t xml:space="preserve">Figure 3 - Activity diagram: apply and CV review</w:t>
      </w:r>
    </w:p>
    <w:p>
      <w:r>
        <w:br w:type="page"/>
      </w:r>
    </w:p>
    <w:p>
      <w:pPr>
        <w:pStyle w:val="Heading3"/>
        <w:spacing w:after="100" w:before="200"/>
      </w:pPr>
      <w:r>
        <w:rPr>
          <w:rFonts w:ascii="Calibri" w:cs="Calibri" w:eastAsia="Calibri" w:hAnsi="Calibri"/>
          <w:b/>
          <w:bCs/>
          <w:color w:val="1B1830"/>
          <w:sz w:val="22"/>
          <w:szCs w:val="22"/>
        </w:rPr>
        <w:t xml:space="preserve">2.2.4 Entity relationship diagram</w:t>
      </w:r>
    </w:p>
    <w:p>
      <w:pPr>
        <w:spacing w:after="120" w:before="0" w:line="276"/>
      </w:pPr>
      <w:r>
        <w:rPr>
          <w:rFonts w:ascii="Calibri" w:cs="Calibri" w:eastAsia="Calibri" w:hAnsi="Calibri"/>
          <w:color w:val="1B1830"/>
          <w:sz w:val="21"/>
          <w:szCs w:val="21"/>
        </w:rPr>
        <w:t xml:space="preserve">Seven tables. Foreign keys are enforced by the database (PRAGMA foreign_keys = ON), and CHECK constraints keep status, outcome, role and rating values valid at the database level rather than only in the code.</w:t>
      </w:r>
    </w:p>
    <w:p>
      <w:pPr>
        <w:spacing w:after="60" w:before="120"/>
        <w:jc w:val="center"/>
      </w:pPr>
      <w:r>
        <w:drawing>
          <wp:inline distT="0" distB="0" distL="0" distR="0">
            <wp:extent cx="5715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62400"/>
                    </a:xfrm>
                    <a:prstGeom prst="rect">
                      <a:avLst/>
                    </a:prstGeom>
                  </pic:spPr>
                </pic:pic>
              </a:graphicData>
            </a:graphic>
          </wp:inline>
        </w:drawing>
      </w:r>
    </w:p>
    <w:p>
      <w:pPr>
        <w:spacing w:after="240" w:line="276"/>
        <w:jc w:val="center"/>
      </w:pPr>
      <w:r>
        <w:rPr>
          <w:rFonts w:ascii="Calibri" w:cs="Calibri" w:eastAsia="Calibri" w:hAnsi="Calibri"/>
          <w:i/>
          <w:iCs/>
          <w:color w:val="6F6B85"/>
          <w:sz w:val="18"/>
          <w:szCs w:val="18"/>
        </w:rPr>
        <w:t xml:space="preserve">Figure 4 - Entity relationship diagram</w:t>
      </w:r>
    </w:p>
    <w:p>
      <w:r>
        <w:br w:type="page"/>
      </w:r>
    </w:p>
    <w:p>
      <w:pPr>
        <w:pStyle w:val="Heading2"/>
        <w:spacing w:after="120" w:before="280"/>
      </w:pPr>
      <w:r>
        <w:rPr>
          <w:rFonts w:ascii="Calibri" w:cs="Calibri" w:eastAsia="Calibri" w:hAnsi="Calibri"/>
          <w:b/>
          <w:bCs/>
          <w:color w:val="1B1830"/>
          <w:sz w:val="25"/>
          <w:szCs w:val="25"/>
        </w:rPr>
        <w:t xml:space="preserve">2.3 Code snippets and screenshots</w:t>
      </w:r>
    </w:p>
    <w:p>
      <w:pPr>
        <w:spacing w:after="120" w:before="0" w:line="276"/>
      </w:pPr>
      <w:r>
        <w:rPr>
          <w:rFonts w:ascii="Calibri" w:cs="Calibri" w:eastAsia="Calibri" w:hAnsi="Calibri"/>
          <w:color w:val="1B1830"/>
          <w:sz w:val="21"/>
          <w:szCs w:val="21"/>
        </w:rPr>
        <w:t xml:space="preserve">Sprint 1 delivers a running system, not a prototype. These four snippets are taken directly from the submitted code and cover the decisions that were hardest to get right.</w:t>
      </w:r>
    </w:p>
    <w:p>
      <w:pPr>
        <w:spacing w:after="60" w:line="276"/>
      </w:pPr>
      <w:r>
        <w:rPr>
          <w:rFonts w:ascii="Calibri" w:cs="Calibri" w:eastAsia="Calibri" w:hAnsi="Calibri"/>
          <w:b/>
          <w:bCs/>
          <w:color w:val="1B1830"/>
          <w:sz w:val="19"/>
          <w:szCs w:val="19"/>
        </w:rPr>
        <w:t xml:space="preserve">Snippet 1 - interview stages are a table, not a text column, so the order is a database concern</w:t>
      </w:r>
      <w:r>
        <w:rPr>
          <w:rFonts w:ascii="Calibri" w:cs="Calibri" w:eastAsia="Calibri" w:hAnsi="Calibri"/>
          <w:color w:val="6F6B85"/>
          <w:sz w:val="17"/>
          <w:szCs w:val="17"/>
        </w:rPr>
        <w:t xml:space="preserve">   server/db/schema.sql  (lines 64-75)</w:t>
      </w:r>
    </w:p>
    <w:tbl>
      <w:tblPr>
        <w:tblW w:type="dxa" w:w="9026"/>
        <w:tblBorders>
          <w:top w:val="single" w:color="D9D6E6" w:sz="4"/>
          <w:left w:val="single" w:color="D9D6E6" w:sz="4"/>
          <w:bottom w:val="single" w:color="D9D6E6" w:sz="4"/>
          <w:right w:val="single" w:color="D9D6E6" w:sz="4"/>
          <w:insideH w:val="none"/>
          <w:insideV w:val="none"/>
        </w:tblBorders>
      </w:tblPr>
      <w:tblGrid>
        <w:gridCol w:w="9026"/>
      </w:tblGrid>
      <w:tr>
        <w:tc>
          <w:tcPr>
            <w:tcW w:type="dxa" w:w="9026"/>
            <w:shd w:fill="FAF9FD" w:color="auto" w:val="clear"/>
            <w:tcMar>
              <w:top w:type="dxa" w:w="80"/>
              <w:left w:type="dxa" w:w="110"/>
              <w:bottom w:type="dxa" w:w="80"/>
              <w:right w:type="dxa" w:w="110"/>
            </w:tcMar>
            <w:vAlign w:val="top"/>
          </w:tcPr>
          <w:p>
            <w:pPr>
              <w:spacing w:after="0" w:line="276"/>
            </w:pPr>
            <w:r>
              <w:rPr>
                <w:rFonts w:ascii="Consolas" w:cs="Consolas" w:eastAsia="Consolas" w:hAnsi="Consolas"/>
                <w:color w:val="6F6B85"/>
                <w:sz w:val="15"/>
                <w:szCs w:val="15"/>
              </w:rPr>
              <w:t xml:space="preserve"> 64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 65  </w:t>
            </w:r>
            <w:r>
              <w:rPr>
                <w:rFonts w:ascii="Consolas" w:cs="Consolas" w:eastAsia="Consolas" w:hAnsi="Consolas"/>
                <w:color w:val="1B1830"/>
                <w:sz w:val="16"/>
                <w:szCs w:val="16"/>
              </w:rPr>
              <w:t xml:space="preserve">-- job_stages - the pipeline, ordered by position (0,1,2,...)</w:t>
            </w:r>
          </w:p>
          <w:p>
            <w:pPr>
              <w:spacing w:after="0" w:line="276"/>
            </w:pPr>
            <w:r>
              <w:rPr>
                <w:rFonts w:ascii="Consolas" w:cs="Consolas" w:eastAsia="Consolas" w:hAnsi="Consolas"/>
                <w:color w:val="6F6B85"/>
                <w:sz w:val="15"/>
                <w:szCs w:val="15"/>
              </w:rPr>
              <w:t xml:space="preserve"> 66  </w:t>
            </w:r>
            <w:r>
              <w:rPr>
                <w:rFonts w:ascii="Consolas" w:cs="Consolas" w:eastAsia="Consolas" w:hAnsi="Consolas"/>
                <w:color w:val="1B1830"/>
                <w:sz w:val="16"/>
                <w:szCs w:val="16"/>
              </w:rPr>
              <w:t xml:space="preserve">-- Deleting a vacancy deletes its stages.</w:t>
            </w:r>
          </w:p>
          <w:p>
            <w:pPr>
              <w:spacing w:after="0" w:line="276"/>
            </w:pPr>
            <w:r>
              <w:rPr>
                <w:rFonts w:ascii="Consolas" w:cs="Consolas" w:eastAsia="Consolas" w:hAnsi="Consolas"/>
                <w:color w:val="6F6B85"/>
                <w:sz w:val="15"/>
                <w:szCs w:val="15"/>
              </w:rPr>
              <w:t xml:space="preserve"> 67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 68  </w:t>
            </w:r>
            <w:r>
              <w:rPr>
                <w:rFonts w:ascii="Consolas" w:cs="Consolas" w:eastAsia="Consolas" w:hAnsi="Consolas"/>
                <w:color w:val="1B1830"/>
                <w:sz w:val="16"/>
                <w:szCs w:val="16"/>
              </w:rPr>
              <w:t xml:space="preserve">CREATE TABLE IF NOT EXISTS job_stages (</w:t>
            </w:r>
          </w:p>
          <w:p>
            <w:pPr>
              <w:spacing w:after="0" w:line="276"/>
            </w:pPr>
            <w:r>
              <w:rPr>
                <w:rFonts w:ascii="Consolas" w:cs="Consolas" w:eastAsia="Consolas" w:hAnsi="Consolas"/>
                <w:color w:val="6F6B85"/>
                <w:sz w:val="15"/>
                <w:szCs w:val="15"/>
              </w:rPr>
              <w:t xml:space="preserve"> 69  </w:t>
            </w:r>
            <w:r>
              <w:rPr>
                <w:rFonts w:ascii="Consolas" w:cs="Consolas" w:eastAsia="Consolas" w:hAnsi="Consolas"/>
                <w:color w:val="1B1830"/>
                <w:sz w:val="16"/>
                <w:szCs w:val="16"/>
              </w:rPr>
              <w:t xml:space="preserve">  id       INTEGER PRIMARY KEY AUTOINCREMENT,</w:t>
            </w:r>
          </w:p>
          <w:p>
            <w:pPr>
              <w:spacing w:after="0" w:line="276"/>
            </w:pPr>
            <w:r>
              <w:rPr>
                <w:rFonts w:ascii="Consolas" w:cs="Consolas" w:eastAsia="Consolas" w:hAnsi="Consolas"/>
                <w:color w:val="6F6B85"/>
                <w:sz w:val="15"/>
                <w:szCs w:val="15"/>
              </w:rPr>
              <w:t xml:space="preserve"> 70  </w:t>
            </w:r>
            <w:r>
              <w:rPr>
                <w:rFonts w:ascii="Consolas" w:cs="Consolas" w:eastAsia="Consolas" w:hAnsi="Consolas"/>
                <w:color w:val="1B1830"/>
                <w:sz w:val="16"/>
                <w:szCs w:val="16"/>
              </w:rPr>
              <w:t xml:space="preserve">  job_id   INTEGER NOT NULL REFERENCES jobs (id) ON DELETE CASCADE,</w:t>
            </w:r>
          </w:p>
          <w:p>
            <w:pPr>
              <w:spacing w:after="0" w:line="276"/>
            </w:pPr>
            <w:r>
              <w:rPr>
                <w:rFonts w:ascii="Consolas" w:cs="Consolas" w:eastAsia="Consolas" w:hAnsi="Consolas"/>
                <w:color w:val="6F6B85"/>
                <w:sz w:val="15"/>
                <w:szCs w:val="15"/>
              </w:rPr>
              <w:t xml:space="preserve"> 71  </w:t>
            </w:r>
            <w:r>
              <w:rPr>
                <w:rFonts w:ascii="Consolas" w:cs="Consolas" w:eastAsia="Consolas" w:hAnsi="Consolas"/>
                <w:color w:val="1B1830"/>
                <w:sz w:val="16"/>
                <w:szCs w:val="16"/>
              </w:rPr>
              <w:t xml:space="preserve">  name     TEXT    NOT NULL,</w:t>
            </w:r>
          </w:p>
          <w:p>
            <w:pPr>
              <w:spacing w:after="0" w:line="276"/>
            </w:pPr>
            <w:r>
              <w:rPr>
                <w:rFonts w:ascii="Consolas" w:cs="Consolas" w:eastAsia="Consolas" w:hAnsi="Consolas"/>
                <w:color w:val="6F6B85"/>
                <w:sz w:val="15"/>
                <w:szCs w:val="15"/>
              </w:rPr>
              <w:t xml:space="preserve"> 72  </w:t>
            </w:r>
            <w:r>
              <w:rPr>
                <w:rFonts w:ascii="Consolas" w:cs="Consolas" w:eastAsia="Consolas" w:hAnsi="Consolas"/>
                <w:color w:val="1B1830"/>
                <w:sz w:val="16"/>
                <w:szCs w:val="16"/>
              </w:rPr>
              <w:t xml:space="preserve">  position INTEGER NOT NULL,</w:t>
            </w:r>
          </w:p>
          <w:p>
            <w:pPr>
              <w:spacing w:after="0" w:line="276"/>
            </w:pPr>
            <w:r>
              <w:rPr>
                <w:rFonts w:ascii="Consolas" w:cs="Consolas" w:eastAsia="Consolas" w:hAnsi="Consolas"/>
                <w:color w:val="6F6B85"/>
                <w:sz w:val="15"/>
                <w:szCs w:val="15"/>
              </w:rPr>
              <w:t xml:space="preserve"> 73  </w:t>
            </w:r>
            <w:r>
              <w:rPr>
                <w:rFonts w:ascii="Consolas" w:cs="Consolas" w:eastAsia="Consolas" w:hAnsi="Consolas"/>
                <w:color w:val="1B1830"/>
                <w:sz w:val="16"/>
                <w:szCs w:val="16"/>
              </w:rPr>
              <w:t xml:space="preserve">  UNIQUE (job_id, name),</w:t>
            </w:r>
          </w:p>
          <w:p>
            <w:pPr>
              <w:spacing w:after="0" w:line="276"/>
            </w:pPr>
            <w:r>
              <w:rPr>
                <w:rFonts w:ascii="Consolas" w:cs="Consolas" w:eastAsia="Consolas" w:hAnsi="Consolas"/>
                <w:color w:val="6F6B85"/>
                <w:sz w:val="15"/>
                <w:szCs w:val="15"/>
              </w:rPr>
              <w:t xml:space="preserve"> 74  </w:t>
            </w:r>
            <w:r>
              <w:rPr>
                <w:rFonts w:ascii="Consolas" w:cs="Consolas" w:eastAsia="Consolas" w:hAnsi="Consolas"/>
                <w:color w:val="1B1830"/>
                <w:sz w:val="16"/>
                <w:szCs w:val="16"/>
              </w:rPr>
              <w:t xml:space="preserve">  UNIQUE (job_id, position)</w:t>
            </w:r>
          </w:p>
          <w:p>
            <w:pPr>
              <w:spacing w:after="0" w:line="276"/>
            </w:pPr>
            <w:r>
              <w:rPr>
                <w:rFonts w:ascii="Consolas" w:cs="Consolas" w:eastAsia="Consolas" w:hAnsi="Consolas"/>
                <w:color w:val="6F6B85"/>
                <w:sz w:val="15"/>
                <w:szCs w:val="15"/>
              </w:rPr>
              <w:t xml:space="preserve"> 75  </w:t>
            </w:r>
            <w:r>
              <w:rPr>
                <w:rFonts w:ascii="Consolas" w:cs="Consolas" w:eastAsia="Consolas" w:hAnsi="Consolas"/>
                <w:color w:val="1B1830"/>
                <w:sz w:val="16"/>
                <w:szCs w:val="16"/>
              </w:rPr>
              <w:t xml:space="preserve">);</w:t>
            </w:r>
          </w:p>
        </w:tc>
      </w:tr>
    </w:tbl>
    <w:p>
      <w:pPr>
        <w:spacing w:after="200" w:before="0" w:line="276"/>
      </w:pPr>
      <w:r>
        <w:rPr>
          <w:rFonts w:ascii="Calibri" w:cs="Calibri" w:eastAsia="Calibri" w:hAnsi="Calibri"/>
          <w:color w:val="1B1830"/>
          <w:sz w:val="21"/>
          <w:szCs w:val="21"/>
        </w:rPr>
        <w:t xml:space="preserve"/>
      </w:r>
    </w:p>
    <w:p>
      <w:pPr>
        <w:spacing w:after="60" w:line="276"/>
      </w:pPr>
      <w:r>
        <w:rPr>
          <w:rFonts w:ascii="Calibri" w:cs="Calibri" w:eastAsia="Calibri" w:hAnsi="Calibri"/>
          <w:b/>
          <w:bCs/>
          <w:color w:val="1B1830"/>
          <w:sz w:val="19"/>
          <w:szCs w:val="19"/>
        </w:rPr>
        <w:t xml:space="preserve">Snippet 2 - the single check that separates the hiring team from a client</w:t>
      </w:r>
      <w:r>
        <w:rPr>
          <w:rFonts w:ascii="Calibri" w:cs="Calibri" w:eastAsia="Calibri" w:hAnsi="Calibri"/>
          <w:color w:val="6F6B85"/>
          <w:sz w:val="17"/>
          <w:szCs w:val="17"/>
        </w:rPr>
        <w:t xml:space="preserve">   server/middleware.js  (lines 26-34)</w:t>
      </w:r>
    </w:p>
    <w:tbl>
      <w:tblPr>
        <w:tblW w:type="dxa" w:w="9026"/>
        <w:tblBorders>
          <w:top w:val="single" w:color="D9D6E6" w:sz="4"/>
          <w:left w:val="single" w:color="D9D6E6" w:sz="4"/>
          <w:bottom w:val="single" w:color="D9D6E6" w:sz="4"/>
          <w:right w:val="single" w:color="D9D6E6" w:sz="4"/>
          <w:insideH w:val="none"/>
          <w:insideV w:val="none"/>
        </w:tblBorders>
      </w:tblPr>
      <w:tblGrid>
        <w:gridCol w:w="9026"/>
      </w:tblGrid>
      <w:tr>
        <w:tc>
          <w:tcPr>
            <w:tcW w:type="dxa" w:w="9026"/>
            <w:shd w:fill="FAF9FD" w:color="auto" w:val="clear"/>
            <w:tcMar>
              <w:top w:type="dxa" w:w="80"/>
              <w:left w:type="dxa" w:w="110"/>
              <w:bottom w:type="dxa" w:w="80"/>
              <w:right w:type="dxa" w:w="110"/>
            </w:tcMar>
            <w:vAlign w:val="top"/>
          </w:tcPr>
          <w:p>
            <w:pPr>
              <w:spacing w:after="0" w:line="276"/>
            </w:pPr>
            <w:r>
              <w:rPr>
                <w:rFonts w:ascii="Consolas" w:cs="Consolas" w:eastAsia="Consolas" w:hAnsi="Consolas"/>
                <w:color w:val="6F6B85"/>
                <w:sz w:val="15"/>
                <w:szCs w:val="15"/>
              </w:rPr>
              <w:t xml:space="preserve"> 26  </w:t>
            </w:r>
            <w:r>
              <w:rPr>
                <w:rFonts w:ascii="Consolas" w:cs="Consolas" w:eastAsia="Consolas" w:hAnsi="Consolas"/>
                <w:color w:val="1B1830"/>
                <w:sz w:val="16"/>
                <w:szCs w:val="16"/>
              </w:rPr>
              <w:t xml:space="preserve">export function requireStaff(req, res, next) {</w:t>
            </w:r>
          </w:p>
          <w:p>
            <w:pPr>
              <w:spacing w:after="0" w:line="276"/>
            </w:pPr>
            <w:r>
              <w:rPr>
                <w:rFonts w:ascii="Consolas" w:cs="Consolas" w:eastAsia="Consolas" w:hAnsi="Consolas"/>
                <w:color w:val="6F6B85"/>
                <w:sz w:val="15"/>
                <w:szCs w:val="15"/>
              </w:rPr>
              <w:t xml:space="preserve"> 27  </w:t>
            </w:r>
            <w:r>
              <w:rPr>
                <w:rFonts w:ascii="Consolas" w:cs="Consolas" w:eastAsia="Consolas" w:hAnsi="Consolas"/>
                <w:color w:val="1B1830"/>
                <w:sz w:val="16"/>
                <w:szCs w:val="16"/>
              </w:rPr>
              <w:t xml:space="preserve">  if (!req.user) {</w:t>
            </w:r>
          </w:p>
          <w:p>
            <w:pPr>
              <w:spacing w:after="0" w:line="276"/>
            </w:pPr>
            <w:r>
              <w:rPr>
                <w:rFonts w:ascii="Consolas" w:cs="Consolas" w:eastAsia="Consolas" w:hAnsi="Consolas"/>
                <w:color w:val="6F6B85"/>
                <w:sz w:val="15"/>
                <w:szCs w:val="15"/>
              </w:rPr>
              <w:t xml:space="preserve"> 28  </w:t>
            </w:r>
            <w:r>
              <w:rPr>
                <w:rFonts w:ascii="Consolas" w:cs="Consolas" w:eastAsia="Consolas" w:hAnsi="Consolas"/>
                <w:color w:val="1B1830"/>
                <w:sz w:val="16"/>
                <w:szCs w:val="16"/>
              </w:rPr>
              <w:t xml:space="preserve">    return res.status(401).json({ error: "You need to sign in to do that." });</w:t>
            </w:r>
          </w:p>
          <w:p>
            <w:pPr>
              <w:spacing w:after="0" w:line="276"/>
            </w:pPr>
            <w:r>
              <w:rPr>
                <w:rFonts w:ascii="Consolas" w:cs="Consolas" w:eastAsia="Consolas" w:hAnsi="Consolas"/>
                <w:color w:val="6F6B85"/>
                <w:sz w:val="15"/>
                <w:szCs w:val="15"/>
              </w:rPr>
              <w:t xml:space="preserve"> 29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 30  </w:t>
            </w:r>
            <w:r>
              <w:rPr>
                <w:rFonts w:ascii="Consolas" w:cs="Consolas" w:eastAsia="Consolas" w:hAnsi="Consolas"/>
                <w:color w:val="1B1830"/>
                <w:sz w:val="16"/>
                <w:szCs w:val="16"/>
              </w:rPr>
              <w:t xml:space="preserve">  if (!req.user.isStaff) {</w:t>
            </w:r>
          </w:p>
          <w:p>
            <w:pPr>
              <w:spacing w:after="0" w:line="276"/>
            </w:pPr>
            <w:r>
              <w:rPr>
                <w:rFonts w:ascii="Consolas" w:cs="Consolas" w:eastAsia="Consolas" w:hAnsi="Consolas"/>
                <w:color w:val="6F6B85"/>
                <w:sz w:val="15"/>
                <w:szCs w:val="15"/>
              </w:rPr>
              <w:t xml:space="preserve"> 31  </w:t>
            </w:r>
            <w:r>
              <w:rPr>
                <w:rFonts w:ascii="Consolas" w:cs="Consolas" w:eastAsia="Consolas" w:hAnsi="Consolas"/>
                <w:color w:val="1B1830"/>
                <w:sz w:val="16"/>
                <w:szCs w:val="16"/>
              </w:rPr>
              <w:t xml:space="preserve">    return res.status(403).json({ error: "Only the hiring team can do that." });</w:t>
            </w:r>
          </w:p>
          <w:p>
            <w:pPr>
              <w:spacing w:after="0" w:line="276"/>
            </w:pPr>
            <w:r>
              <w:rPr>
                <w:rFonts w:ascii="Consolas" w:cs="Consolas" w:eastAsia="Consolas" w:hAnsi="Consolas"/>
                <w:color w:val="6F6B85"/>
                <w:sz w:val="15"/>
                <w:szCs w:val="15"/>
              </w:rPr>
              <w:t xml:space="preserve"> 32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 33  </w:t>
            </w:r>
            <w:r>
              <w:rPr>
                <w:rFonts w:ascii="Consolas" w:cs="Consolas" w:eastAsia="Consolas" w:hAnsi="Consolas"/>
                <w:color w:val="1B1830"/>
                <w:sz w:val="16"/>
                <w:szCs w:val="16"/>
              </w:rPr>
              <w:t xml:space="preserve">  next();</w:t>
            </w:r>
          </w:p>
          <w:p>
            <w:pPr>
              <w:spacing w:after="0" w:line="276"/>
            </w:pPr>
            <w:r>
              <w:rPr>
                <w:rFonts w:ascii="Consolas" w:cs="Consolas" w:eastAsia="Consolas" w:hAnsi="Consolas"/>
                <w:color w:val="6F6B85"/>
                <w:sz w:val="15"/>
                <w:szCs w:val="15"/>
              </w:rPr>
              <w:t xml:space="preserve"> 34  </w:t>
            </w:r>
            <w:r>
              <w:rPr>
                <w:rFonts w:ascii="Consolas" w:cs="Consolas" w:eastAsia="Consolas" w:hAnsi="Consolas"/>
                <w:color w:val="1B1830"/>
                <w:sz w:val="16"/>
                <w:szCs w:val="16"/>
              </w:rPr>
              <w:t xml:space="preserve">}</w:t>
            </w:r>
          </w:p>
        </w:tc>
      </w:tr>
    </w:tbl>
    <w:p>
      <w:pPr>
        <w:spacing w:after="200" w:before="0" w:line="276"/>
      </w:pPr>
      <w:r>
        <w:rPr>
          <w:rFonts w:ascii="Calibri" w:cs="Calibri" w:eastAsia="Calibri" w:hAnsi="Calibri"/>
          <w:color w:val="1B1830"/>
          <w:sz w:val="21"/>
          <w:szCs w:val="21"/>
        </w:rPr>
        <w:t xml:space="preserve"/>
      </w:r>
    </w:p>
    <w:p>
      <w:pPr>
        <w:spacing w:after="60" w:line="276"/>
      </w:pPr>
      <w:r>
        <w:rPr>
          <w:rFonts w:ascii="Calibri" w:cs="Calibri" w:eastAsia="Calibri" w:hAnsi="Calibri"/>
          <w:b/>
          <w:bCs/>
          <w:color w:val="1B1830"/>
          <w:sz w:val="19"/>
          <w:szCs w:val="19"/>
        </w:rPr>
        <w:t xml:space="preserve">Snippet 3 - ownership check; a client gets 404, not 403, so a record cannot be confirmed to exist</w:t>
      </w:r>
      <w:r>
        <w:rPr>
          <w:rFonts w:ascii="Calibri" w:cs="Calibri" w:eastAsia="Calibri" w:hAnsi="Calibri"/>
          <w:color w:val="6F6B85"/>
          <w:sz w:val="17"/>
          <w:szCs w:val="17"/>
        </w:rPr>
        <w:t xml:space="preserve">   server/routes/applications.routes.js  (lines 88-101)</w:t>
      </w:r>
    </w:p>
    <w:tbl>
      <w:tblPr>
        <w:tblW w:type="dxa" w:w="9026"/>
        <w:tblBorders>
          <w:top w:val="single" w:color="D9D6E6" w:sz="4"/>
          <w:left w:val="single" w:color="D9D6E6" w:sz="4"/>
          <w:bottom w:val="single" w:color="D9D6E6" w:sz="4"/>
          <w:right w:val="single" w:color="D9D6E6" w:sz="4"/>
          <w:insideH w:val="none"/>
          <w:insideV w:val="none"/>
        </w:tblBorders>
      </w:tblPr>
      <w:tblGrid>
        <w:gridCol w:w="9026"/>
      </w:tblGrid>
      <w:tr>
        <w:tc>
          <w:tcPr>
            <w:tcW w:type="dxa" w:w="9026"/>
            <w:shd w:fill="FAF9FD" w:color="auto" w:val="clear"/>
            <w:tcMar>
              <w:top w:type="dxa" w:w="80"/>
              <w:left w:type="dxa" w:w="110"/>
              <w:bottom w:type="dxa" w:w="80"/>
              <w:right w:type="dxa" w:w="110"/>
            </w:tcMar>
            <w:vAlign w:val="top"/>
          </w:tcPr>
          <w:p>
            <w:pPr>
              <w:spacing w:after="0" w:line="276"/>
            </w:pPr>
            <w:r>
              <w:rPr>
                <w:rFonts w:ascii="Consolas" w:cs="Consolas" w:eastAsia="Consolas" w:hAnsi="Consolas"/>
                <w:color w:val="6F6B85"/>
                <w:sz w:val="15"/>
                <w:szCs w:val="15"/>
              </w:rPr>
              <w:t xml:space="preserve"> 88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 89  </w:t>
            </w:r>
            <w:r>
              <w:rPr>
                <w:rFonts w:ascii="Consolas" w:cs="Consolas" w:eastAsia="Consolas" w:hAnsi="Consolas"/>
                <w:color w:val="1B1830"/>
                <w:sz w:val="16"/>
                <w:szCs w:val="16"/>
              </w:rPr>
              <w:t xml:space="preserve">/**</w:t>
            </w:r>
          </w:p>
          <w:p>
            <w:pPr>
              <w:spacing w:after="0" w:line="276"/>
            </w:pPr>
            <w:r>
              <w:rPr>
                <w:rFonts w:ascii="Consolas" w:cs="Consolas" w:eastAsia="Consolas" w:hAnsi="Consolas"/>
                <w:color w:val="6F6B85"/>
                <w:sz w:val="15"/>
                <w:szCs w:val="15"/>
              </w:rPr>
              <w:t xml:space="preserve"> 90  </w:t>
            </w:r>
            <w:r>
              <w:rPr>
                <w:rFonts w:ascii="Consolas" w:cs="Consolas" w:eastAsia="Consolas" w:hAnsi="Consolas"/>
                <w:color w:val="1B1830"/>
                <w:sz w:val="16"/>
                <w:szCs w:val="16"/>
              </w:rPr>
              <w:t xml:space="preserve"> * A client may only ever touch their own application. Staff may touch</w:t>
            </w:r>
          </w:p>
          <w:p>
            <w:pPr>
              <w:spacing w:after="0" w:line="276"/>
            </w:pPr>
            <w:r>
              <w:rPr>
                <w:rFonts w:ascii="Consolas" w:cs="Consolas" w:eastAsia="Consolas" w:hAnsi="Consolas"/>
                <w:color w:val="6F6B85"/>
                <w:sz w:val="15"/>
                <w:szCs w:val="15"/>
              </w:rPr>
              <w:t xml:space="preserve"> 91  </w:t>
            </w:r>
            <w:r>
              <w:rPr>
                <w:rFonts w:ascii="Consolas" w:cs="Consolas" w:eastAsia="Consolas" w:hAnsi="Consolas"/>
                <w:color w:val="1B1830"/>
                <w:sz w:val="16"/>
                <w:szCs w:val="16"/>
              </w:rPr>
              <w:t xml:space="preserve"> * any of them. Returns the row or throws.</w:t>
            </w:r>
          </w:p>
          <w:p>
            <w:pPr>
              <w:spacing w:after="0" w:line="276"/>
            </w:pPr>
            <w:r>
              <w:rPr>
                <w:rFonts w:ascii="Consolas" w:cs="Consolas" w:eastAsia="Consolas" w:hAnsi="Consolas"/>
                <w:color w:val="6F6B85"/>
                <w:sz w:val="15"/>
                <w:szCs w:val="15"/>
              </w:rPr>
              <w:t xml:space="preserve"> 92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 93  </w:t>
            </w:r>
            <w:r>
              <w:rPr>
                <w:rFonts w:ascii="Consolas" w:cs="Consolas" w:eastAsia="Consolas" w:hAnsi="Consolas"/>
                <w:color w:val="1B1830"/>
                <w:sz w:val="16"/>
                <w:szCs w:val="16"/>
              </w:rPr>
              <w:t xml:space="preserve">function loadFor(req, id) {</w:t>
            </w:r>
          </w:p>
          <w:p>
            <w:pPr>
              <w:spacing w:after="0" w:line="276"/>
            </w:pPr>
            <w:r>
              <w:rPr>
                <w:rFonts w:ascii="Consolas" w:cs="Consolas" w:eastAsia="Consolas" w:hAnsi="Consolas"/>
                <w:color w:val="6F6B85"/>
                <w:sz w:val="15"/>
                <w:szCs w:val="15"/>
              </w:rPr>
              <w:t xml:space="preserve"> 94  </w:t>
            </w:r>
            <w:r>
              <w:rPr>
                <w:rFonts w:ascii="Consolas" w:cs="Consolas" w:eastAsia="Consolas" w:hAnsi="Consolas"/>
                <w:color w:val="1B1830"/>
                <w:sz w:val="16"/>
                <w:szCs w:val="16"/>
              </w:rPr>
              <w:t xml:space="preserve">  const row = selectOne.get(id);</w:t>
            </w:r>
          </w:p>
          <w:p>
            <w:pPr>
              <w:spacing w:after="0" w:line="276"/>
            </w:pPr>
            <w:r>
              <w:rPr>
                <w:rFonts w:ascii="Consolas" w:cs="Consolas" w:eastAsia="Consolas" w:hAnsi="Consolas"/>
                <w:color w:val="6F6B85"/>
                <w:sz w:val="15"/>
                <w:szCs w:val="15"/>
              </w:rPr>
              <w:t xml:space="preserve"> 95  </w:t>
            </w:r>
            <w:r>
              <w:rPr>
                <w:rFonts w:ascii="Consolas" w:cs="Consolas" w:eastAsia="Consolas" w:hAnsi="Consolas"/>
                <w:color w:val="1B1830"/>
                <w:sz w:val="16"/>
                <w:szCs w:val="16"/>
              </w:rPr>
              <w:t xml:space="preserve">  if (!row) throw httpError(404, "That application does not exist.");</w:t>
            </w:r>
          </w:p>
          <w:p>
            <w:pPr>
              <w:spacing w:after="0" w:line="276"/>
            </w:pPr>
            <w:r>
              <w:rPr>
                <w:rFonts w:ascii="Consolas" w:cs="Consolas" w:eastAsia="Consolas" w:hAnsi="Consolas"/>
                <w:color w:val="6F6B85"/>
                <w:sz w:val="15"/>
                <w:szCs w:val="15"/>
              </w:rPr>
              <w:t xml:space="preserve"> 96  </w:t>
            </w:r>
            <w:r>
              <w:rPr>
                <w:rFonts w:ascii="Consolas" w:cs="Consolas" w:eastAsia="Consolas" w:hAnsi="Consolas"/>
                <w:color w:val="1B1830"/>
                <w:sz w:val="16"/>
                <w:szCs w:val="16"/>
              </w:rPr>
              <w:t xml:space="preserve">  if (!req.user.isStaff &amp;&amp; row.user_id !== req.user.id) {</w:t>
            </w:r>
          </w:p>
          <w:p>
            <w:pPr>
              <w:spacing w:after="0" w:line="276"/>
            </w:pPr>
            <w:r>
              <w:rPr>
                <w:rFonts w:ascii="Consolas" w:cs="Consolas" w:eastAsia="Consolas" w:hAnsi="Consolas"/>
                <w:color w:val="6F6B85"/>
                <w:sz w:val="15"/>
                <w:szCs w:val="15"/>
              </w:rPr>
              <w:t xml:space="preserve"> 97  </w:t>
            </w:r>
            <w:r>
              <w:rPr>
                <w:rFonts w:ascii="Consolas" w:cs="Consolas" w:eastAsia="Consolas" w:hAnsi="Consolas"/>
                <w:color w:val="1B1830"/>
                <w:sz w:val="16"/>
                <w:szCs w:val="16"/>
              </w:rPr>
              <w:t xml:space="preserve">    // 404 rather than 403 so a client cannot even confirm it exists.</w:t>
            </w:r>
          </w:p>
          <w:p>
            <w:pPr>
              <w:spacing w:after="0" w:line="276"/>
            </w:pPr>
            <w:r>
              <w:rPr>
                <w:rFonts w:ascii="Consolas" w:cs="Consolas" w:eastAsia="Consolas" w:hAnsi="Consolas"/>
                <w:color w:val="6F6B85"/>
                <w:sz w:val="15"/>
                <w:szCs w:val="15"/>
              </w:rPr>
              <w:t xml:space="preserve"> 98  </w:t>
            </w:r>
            <w:r>
              <w:rPr>
                <w:rFonts w:ascii="Consolas" w:cs="Consolas" w:eastAsia="Consolas" w:hAnsi="Consolas"/>
                <w:color w:val="1B1830"/>
                <w:sz w:val="16"/>
                <w:szCs w:val="16"/>
              </w:rPr>
              <w:t xml:space="preserve">    throw httpError(404, "That application does not exist.");</w:t>
            </w:r>
          </w:p>
          <w:p>
            <w:pPr>
              <w:spacing w:after="0" w:line="276"/>
            </w:pPr>
            <w:r>
              <w:rPr>
                <w:rFonts w:ascii="Consolas" w:cs="Consolas" w:eastAsia="Consolas" w:hAnsi="Consolas"/>
                <w:color w:val="6F6B85"/>
                <w:sz w:val="15"/>
                <w:szCs w:val="15"/>
              </w:rPr>
              <w:t xml:space="preserve"> 99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100  </w:t>
            </w:r>
            <w:r>
              <w:rPr>
                <w:rFonts w:ascii="Consolas" w:cs="Consolas" w:eastAsia="Consolas" w:hAnsi="Consolas"/>
                <w:color w:val="1B1830"/>
                <w:sz w:val="16"/>
                <w:szCs w:val="16"/>
              </w:rPr>
              <w:t xml:space="preserve">  return row;</w:t>
            </w:r>
          </w:p>
          <w:p>
            <w:pPr>
              <w:spacing w:after="0" w:line="276"/>
            </w:pPr>
            <w:r>
              <w:rPr>
                <w:rFonts w:ascii="Consolas" w:cs="Consolas" w:eastAsia="Consolas" w:hAnsi="Consolas"/>
                <w:color w:val="6F6B85"/>
                <w:sz w:val="15"/>
                <w:szCs w:val="15"/>
              </w:rPr>
              <w:t xml:space="preserve">101  </w:t>
            </w:r>
            <w:r>
              <w:rPr>
                <w:rFonts w:ascii="Consolas" w:cs="Consolas" w:eastAsia="Consolas" w:hAnsi="Consolas"/>
                <w:color w:val="1B1830"/>
                <w:sz w:val="16"/>
                <w:szCs w:val="16"/>
              </w:rPr>
              <w:t xml:space="preserve">}</w:t>
            </w:r>
          </w:p>
        </w:tc>
      </w:tr>
    </w:tbl>
    <w:p>
      <w:pPr>
        <w:spacing w:after="200" w:before="0" w:line="276"/>
      </w:pPr>
      <w:r>
        <w:rPr>
          <w:rFonts w:ascii="Calibri" w:cs="Calibri" w:eastAsia="Calibri" w:hAnsi="Calibri"/>
          <w:color w:val="1B1830"/>
          <w:sz w:val="21"/>
          <w:szCs w:val="21"/>
        </w:rPr>
        <w:t xml:space="preserve"/>
      </w:r>
    </w:p>
    <w:p>
      <w:pPr>
        <w:spacing w:after="60" w:line="276"/>
      </w:pPr>
      <w:r>
        <w:rPr>
          <w:rFonts w:ascii="Calibri" w:cs="Calibri" w:eastAsia="Calibri" w:hAnsi="Calibri"/>
          <w:b/>
          <w:bCs/>
          <w:color w:val="1B1830"/>
          <w:sz w:val="19"/>
          <w:szCs w:val="19"/>
        </w:rPr>
        <w:t xml:space="preserve">Snippet 4 - moving a candidate along that vacancy's own pipeline</w:t>
      </w:r>
      <w:r>
        <w:rPr>
          <w:rFonts w:ascii="Calibri" w:cs="Calibri" w:eastAsia="Calibri" w:hAnsi="Calibri"/>
          <w:color w:val="6F6B85"/>
          <w:sz w:val="17"/>
          <w:szCs w:val="17"/>
        </w:rPr>
        <w:t xml:space="preserve">   server/routes/applications.routes.js  (lines 369-390)</w:t>
      </w:r>
    </w:p>
    <w:tbl>
      <w:tblPr>
        <w:tblW w:type="dxa" w:w="9026"/>
        <w:tblBorders>
          <w:top w:val="single" w:color="D9D6E6" w:sz="4"/>
          <w:left w:val="single" w:color="D9D6E6" w:sz="4"/>
          <w:bottom w:val="single" w:color="D9D6E6" w:sz="4"/>
          <w:right w:val="single" w:color="D9D6E6" w:sz="4"/>
          <w:insideH w:val="none"/>
          <w:insideV w:val="none"/>
        </w:tblBorders>
      </w:tblPr>
      <w:tblGrid>
        <w:gridCol w:w="9026"/>
      </w:tblGrid>
      <w:tr>
        <w:tc>
          <w:tcPr>
            <w:tcW w:type="dxa" w:w="9026"/>
            <w:shd w:fill="FAF9FD" w:color="auto" w:val="clear"/>
            <w:tcMar>
              <w:top w:type="dxa" w:w="80"/>
              <w:left w:type="dxa" w:w="110"/>
              <w:bottom w:type="dxa" w:w="80"/>
              <w:right w:type="dxa" w:w="110"/>
            </w:tcMar>
            <w:vAlign w:val="top"/>
          </w:tcPr>
          <w:p>
            <w:pPr>
              <w:spacing w:after="0" w:line="276"/>
            </w:pPr>
            <w:r>
              <w:rPr>
                <w:rFonts w:ascii="Consolas" w:cs="Consolas" w:eastAsia="Consolas" w:hAnsi="Consolas"/>
                <w:color w:val="6F6B85"/>
                <w:sz w:val="15"/>
                <w:szCs w:val="15"/>
              </w:rPr>
              <w:t xml:space="preserve">369  </w:t>
            </w:r>
            <w:r>
              <w:rPr>
                <w:rFonts w:ascii="Consolas" w:cs="Consolas" w:eastAsia="Consolas" w:hAnsi="Consolas"/>
                <w:color w:val="1B1830"/>
                <w:sz w:val="16"/>
                <w:szCs w:val="16"/>
              </w:rPr>
              <w:t xml:space="preserve">// --- Move to the next stage in the pipeline ---------------------------</w:t>
            </w:r>
          </w:p>
          <w:p>
            <w:pPr>
              <w:spacing w:after="0" w:line="276"/>
            </w:pPr>
            <w:r>
              <w:rPr>
                <w:rFonts w:ascii="Consolas" w:cs="Consolas" w:eastAsia="Consolas" w:hAnsi="Consolas"/>
                <w:color w:val="6F6B85"/>
                <w:sz w:val="15"/>
                <w:szCs w:val="15"/>
              </w:rPr>
              <w:t xml:space="preserve">370  </w:t>
            </w:r>
            <w:r>
              <w:rPr>
                <w:rFonts w:ascii="Consolas" w:cs="Consolas" w:eastAsia="Consolas" w:hAnsi="Consolas"/>
                <w:color w:val="1B1830"/>
                <w:sz w:val="16"/>
                <w:szCs w:val="16"/>
              </w:rPr>
              <w:t xml:space="preserve">router.post(</w:t>
            </w:r>
          </w:p>
          <w:p>
            <w:pPr>
              <w:spacing w:after="0" w:line="276"/>
            </w:pPr>
            <w:r>
              <w:rPr>
                <w:rFonts w:ascii="Consolas" w:cs="Consolas" w:eastAsia="Consolas" w:hAnsi="Consolas"/>
                <w:color w:val="6F6B85"/>
                <w:sz w:val="15"/>
                <w:szCs w:val="15"/>
              </w:rPr>
              <w:t xml:space="preserve">371  </w:t>
            </w:r>
            <w:r>
              <w:rPr>
                <w:rFonts w:ascii="Consolas" w:cs="Consolas" w:eastAsia="Consolas" w:hAnsi="Consolas"/>
                <w:color w:val="1B1830"/>
                <w:sz w:val="16"/>
                <w:szCs w:val="16"/>
              </w:rPr>
              <w:t xml:space="preserve">  "/:id/advance",</w:t>
            </w:r>
          </w:p>
          <w:p>
            <w:pPr>
              <w:spacing w:after="0" w:line="276"/>
            </w:pPr>
            <w:r>
              <w:rPr>
                <w:rFonts w:ascii="Consolas" w:cs="Consolas" w:eastAsia="Consolas" w:hAnsi="Consolas"/>
                <w:color w:val="6F6B85"/>
                <w:sz w:val="15"/>
                <w:szCs w:val="15"/>
              </w:rPr>
              <w:t xml:space="preserve">372  </w:t>
            </w:r>
            <w:r>
              <w:rPr>
                <w:rFonts w:ascii="Consolas" w:cs="Consolas" w:eastAsia="Consolas" w:hAnsi="Consolas"/>
                <w:color w:val="1B1830"/>
                <w:sz w:val="16"/>
                <w:szCs w:val="16"/>
              </w:rPr>
              <w:t xml:space="preserve">  requireStaff,</w:t>
            </w:r>
          </w:p>
          <w:p>
            <w:pPr>
              <w:spacing w:after="0" w:line="276"/>
            </w:pPr>
            <w:r>
              <w:rPr>
                <w:rFonts w:ascii="Consolas" w:cs="Consolas" w:eastAsia="Consolas" w:hAnsi="Consolas"/>
                <w:color w:val="6F6B85"/>
                <w:sz w:val="15"/>
                <w:szCs w:val="15"/>
              </w:rPr>
              <w:t xml:space="preserve">373  </w:t>
            </w:r>
            <w:r>
              <w:rPr>
                <w:rFonts w:ascii="Consolas" w:cs="Consolas" w:eastAsia="Consolas" w:hAnsi="Consolas"/>
                <w:color w:val="1B1830"/>
                <w:sz w:val="16"/>
                <w:szCs w:val="16"/>
              </w:rPr>
              <w:t xml:space="preserve">  asyncHandler(async (req, res) =&gt; {</w:t>
            </w:r>
          </w:p>
          <w:p>
            <w:pPr>
              <w:spacing w:after="0" w:line="276"/>
            </w:pPr>
            <w:r>
              <w:rPr>
                <w:rFonts w:ascii="Consolas" w:cs="Consolas" w:eastAsia="Consolas" w:hAnsi="Consolas"/>
                <w:color w:val="6F6B85"/>
                <w:sz w:val="15"/>
                <w:szCs w:val="15"/>
              </w:rPr>
              <w:t xml:space="preserve">374  </w:t>
            </w:r>
            <w:r>
              <w:rPr>
                <w:rFonts w:ascii="Consolas" w:cs="Consolas" w:eastAsia="Consolas" w:hAnsi="Consolas"/>
                <w:color w:val="1B1830"/>
                <w:sz w:val="16"/>
                <w:szCs w:val="16"/>
              </w:rPr>
              <w:t xml:space="preserve">    const id = v.id(req.params.id, { field: "application id" });</w:t>
            </w:r>
          </w:p>
          <w:p>
            <w:pPr>
              <w:spacing w:after="0" w:line="276"/>
            </w:pPr>
            <w:r>
              <w:rPr>
                <w:rFonts w:ascii="Consolas" w:cs="Consolas" w:eastAsia="Consolas" w:hAnsi="Consolas"/>
                <w:color w:val="6F6B85"/>
                <w:sz w:val="15"/>
                <w:szCs w:val="15"/>
              </w:rPr>
              <w:t xml:space="preserve">375  </w:t>
            </w:r>
            <w:r>
              <w:rPr>
                <w:rFonts w:ascii="Consolas" w:cs="Consolas" w:eastAsia="Consolas" w:hAnsi="Consolas"/>
                <w:color w:val="1B1830"/>
                <w:sz w:val="16"/>
                <w:szCs w:val="16"/>
              </w:rPr>
              <w:t xml:space="preserve">    const existing = loadFor(req, id);</w:t>
            </w:r>
          </w:p>
          <w:p>
            <w:pPr>
              <w:spacing w:after="0" w:line="276"/>
            </w:pPr>
            <w:r>
              <w:rPr>
                <w:rFonts w:ascii="Consolas" w:cs="Consolas" w:eastAsia="Consolas" w:hAnsi="Consolas"/>
                <w:color w:val="6F6B85"/>
                <w:sz w:val="15"/>
                <w:szCs w:val="15"/>
              </w:rPr>
              <w:t xml:space="preserve">376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377  </w:t>
            </w:r>
            <w:r>
              <w:rPr>
                <w:rFonts w:ascii="Consolas" w:cs="Consolas" w:eastAsia="Consolas" w:hAnsi="Consolas"/>
                <w:color w:val="1B1830"/>
                <w:sz w:val="16"/>
                <w:szCs w:val="16"/>
              </w:rPr>
              <w:t xml:space="preserve">    const stages = stagesFor(existing.job_id);</w:t>
            </w:r>
          </w:p>
          <w:p>
            <w:pPr>
              <w:spacing w:after="0" w:line="276"/>
            </w:pPr>
            <w:r>
              <w:rPr>
                <w:rFonts w:ascii="Consolas" w:cs="Consolas" w:eastAsia="Consolas" w:hAnsi="Consolas"/>
                <w:color w:val="6F6B85"/>
                <w:sz w:val="15"/>
                <w:szCs w:val="15"/>
              </w:rPr>
              <w:t xml:space="preserve">378  </w:t>
            </w:r>
            <w:r>
              <w:rPr>
                <w:rFonts w:ascii="Consolas" w:cs="Consolas" w:eastAsia="Consolas" w:hAnsi="Consolas"/>
                <w:color w:val="1B1830"/>
                <w:sz w:val="16"/>
                <w:szCs w:val="16"/>
              </w:rPr>
              <w:t xml:space="preserve">    const index = stages.indexOf(existing.current_stage);</w:t>
            </w:r>
          </w:p>
          <w:p>
            <w:pPr>
              <w:spacing w:after="0" w:line="276"/>
            </w:pPr>
            <w:r>
              <w:rPr>
                <w:rFonts w:ascii="Consolas" w:cs="Consolas" w:eastAsia="Consolas" w:hAnsi="Consolas"/>
                <w:color w:val="6F6B85"/>
                <w:sz w:val="15"/>
                <w:szCs w:val="15"/>
              </w:rPr>
              <w:t xml:space="preserve">379  </w:t>
            </w:r>
            <w:r>
              <w:rPr>
                <w:rFonts w:ascii="Consolas" w:cs="Consolas" w:eastAsia="Consolas" w:hAnsi="Consolas"/>
                <w:color w:val="1B1830"/>
                <w:sz w:val="16"/>
                <w:szCs w:val="16"/>
              </w:rPr>
              <w:t xml:space="preserve">    if (index === -1) throw httpError(400, "This candidate's stage is no longer in the pipeline.");</w:t>
            </w:r>
          </w:p>
          <w:p>
            <w:pPr>
              <w:spacing w:after="0" w:line="276"/>
            </w:pPr>
            <w:r>
              <w:rPr>
                <w:rFonts w:ascii="Consolas" w:cs="Consolas" w:eastAsia="Consolas" w:hAnsi="Consolas"/>
                <w:color w:val="6F6B85"/>
                <w:sz w:val="15"/>
                <w:szCs w:val="15"/>
              </w:rPr>
              <w:t xml:space="preserve">380  </w:t>
            </w:r>
            <w:r>
              <w:rPr>
                <w:rFonts w:ascii="Consolas" w:cs="Consolas" w:eastAsia="Consolas" w:hAnsi="Consolas"/>
                <w:color w:val="1B1830"/>
                <w:sz w:val="16"/>
                <w:szCs w:val="16"/>
              </w:rPr>
              <w:t xml:space="preserve">    if (index &gt;= stages.length - 1) {</w:t>
            </w:r>
          </w:p>
          <w:p>
            <w:pPr>
              <w:spacing w:after="0" w:line="276"/>
            </w:pPr>
            <w:r>
              <w:rPr>
                <w:rFonts w:ascii="Consolas" w:cs="Consolas" w:eastAsia="Consolas" w:hAnsi="Consolas"/>
                <w:color w:val="6F6B85"/>
                <w:sz w:val="15"/>
                <w:szCs w:val="15"/>
              </w:rPr>
              <w:t xml:space="preserve">381  </w:t>
            </w:r>
            <w:r>
              <w:rPr>
                <w:rFonts w:ascii="Consolas" w:cs="Consolas" w:eastAsia="Consolas" w:hAnsi="Consolas"/>
                <w:color w:val="1B1830"/>
                <w:sz w:val="16"/>
                <w:szCs w:val="16"/>
              </w:rPr>
              <w:t xml:space="preserve">      throw httpError(400, "This candidate is already at the final stage.");</w:t>
            </w:r>
          </w:p>
          <w:p>
            <w:pPr>
              <w:spacing w:after="0" w:line="276"/>
            </w:pPr>
            <w:r>
              <w:rPr>
                <w:rFonts w:ascii="Consolas" w:cs="Consolas" w:eastAsia="Consolas" w:hAnsi="Consolas"/>
                <w:color w:val="6F6B85"/>
                <w:sz w:val="15"/>
                <w:szCs w:val="15"/>
              </w:rPr>
              <w:t xml:space="preserve">382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383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384  </w:t>
            </w:r>
            <w:r>
              <w:rPr>
                <w:rFonts w:ascii="Consolas" w:cs="Consolas" w:eastAsia="Consolas" w:hAnsi="Consolas"/>
                <w:color w:val="1B1830"/>
                <w:sz w:val="16"/>
                <w:szCs w:val="16"/>
              </w:rPr>
              <w:t xml:space="preserve">    db.prepare(</w:t>
            </w:r>
          </w:p>
          <w:p>
            <w:pPr>
              <w:spacing w:after="0" w:line="276"/>
            </w:pPr>
            <w:r>
              <w:rPr>
                <w:rFonts w:ascii="Consolas" w:cs="Consolas" w:eastAsia="Consolas" w:hAnsi="Consolas"/>
                <w:color w:val="6F6B85"/>
                <w:sz w:val="15"/>
                <w:szCs w:val="15"/>
              </w:rPr>
              <w:t xml:space="preserve">385  </w:t>
            </w:r>
            <w:r>
              <w:rPr>
                <w:rFonts w:ascii="Consolas" w:cs="Consolas" w:eastAsia="Consolas" w:hAnsi="Consolas"/>
                <w:color w:val="1B1830"/>
                <w:sz w:val="16"/>
                <w:szCs w:val="16"/>
              </w:rPr>
              <w:t xml:space="preserve">      "UPDATE applications SET current_stage = ?, updated_at = datetime('now') WHERE id = ?"</w:t>
            </w:r>
          </w:p>
          <w:p>
            <w:pPr>
              <w:spacing w:after="0" w:line="276"/>
            </w:pPr>
            <w:r>
              <w:rPr>
                <w:rFonts w:ascii="Consolas" w:cs="Consolas" w:eastAsia="Consolas" w:hAnsi="Consolas"/>
                <w:color w:val="6F6B85"/>
                <w:sz w:val="15"/>
                <w:szCs w:val="15"/>
              </w:rPr>
              <w:t xml:space="preserve">386  </w:t>
            </w:r>
            <w:r>
              <w:rPr>
                <w:rFonts w:ascii="Consolas" w:cs="Consolas" w:eastAsia="Consolas" w:hAnsi="Consolas"/>
                <w:color w:val="1B1830"/>
                <w:sz w:val="16"/>
                <w:szCs w:val="16"/>
              </w:rPr>
              <w:t xml:space="preserve">    ).run(stages[index + 1], id);</w:t>
            </w:r>
          </w:p>
          <w:p>
            <w:pPr>
              <w:spacing w:after="0" w:line="276"/>
            </w:pPr>
            <w:r>
              <w:rPr>
                <w:rFonts w:ascii="Consolas" w:cs="Consolas" w:eastAsia="Consolas" w:hAnsi="Consolas"/>
                <w:color w:val="6F6B85"/>
                <w:sz w:val="15"/>
                <w:szCs w:val="15"/>
              </w:rPr>
              <w:t xml:space="preserve">387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388  </w:t>
            </w:r>
            <w:r>
              <w:rPr>
                <w:rFonts w:ascii="Consolas" w:cs="Consolas" w:eastAsia="Consolas" w:hAnsi="Consolas"/>
                <w:color w:val="1B1830"/>
                <w:sz w:val="16"/>
                <w:szCs w:val="16"/>
              </w:rPr>
              <w:t xml:space="preserve">    res.json({ application: toJson(selectOne.get(id)), stages });</w:t>
            </w:r>
          </w:p>
          <w:p>
            <w:pPr>
              <w:spacing w:after="0" w:line="276"/>
            </w:pPr>
            <w:r>
              <w:rPr>
                <w:rFonts w:ascii="Consolas" w:cs="Consolas" w:eastAsia="Consolas" w:hAnsi="Consolas"/>
                <w:color w:val="6F6B85"/>
                <w:sz w:val="15"/>
                <w:szCs w:val="15"/>
              </w:rPr>
              <w:t xml:space="preserve">389  </w:t>
            </w:r>
            <w:r>
              <w:rPr>
                <w:rFonts w:ascii="Consolas" w:cs="Consolas" w:eastAsia="Consolas" w:hAnsi="Consolas"/>
                <w:color w:val="1B1830"/>
                <w:sz w:val="16"/>
                <w:szCs w:val="16"/>
              </w:rPr>
              <w:t xml:space="preserve">  })</w:t>
            </w:r>
          </w:p>
          <w:p>
            <w:pPr>
              <w:spacing w:after="0" w:line="276"/>
            </w:pPr>
            <w:r>
              <w:rPr>
                <w:rFonts w:ascii="Consolas" w:cs="Consolas" w:eastAsia="Consolas" w:hAnsi="Consolas"/>
                <w:color w:val="6F6B85"/>
                <w:sz w:val="15"/>
                <w:szCs w:val="15"/>
              </w:rPr>
              <w:t xml:space="preserve">390  </w:t>
            </w:r>
            <w:r>
              <w:rPr>
                <w:rFonts w:ascii="Consolas" w:cs="Consolas" w:eastAsia="Consolas" w:hAnsi="Consolas"/>
                <w:color w:val="1B1830"/>
                <w:sz w:val="16"/>
                <w:szCs w:val="16"/>
              </w:rPr>
              <w:t xml:space="preserve">);</w:t>
            </w:r>
          </w:p>
        </w:tc>
      </w:tr>
    </w:tbl>
    <w:p>
      <w:pPr>
        <w:spacing w:after="200" w:before="0" w:line="276"/>
      </w:pPr>
      <w:r>
        <w:rPr>
          <w:rFonts w:ascii="Calibri" w:cs="Calibri" w:eastAsia="Calibri" w:hAnsi="Calibri"/>
          <w:color w:val="1B1830"/>
          <w:sz w:val="21"/>
          <w:szCs w:val="21"/>
        </w:rPr>
        <w:t xml:space="preserve"/>
      </w:r>
    </w:p>
    <w:p>
      <w:r>
        <w:br w:type="page"/>
      </w:r>
    </w:p>
    <w:p>
      <w:pPr>
        <w:pStyle w:val="Heading3"/>
        <w:spacing w:after="100" w:before="200"/>
      </w:pPr>
      <w:r>
        <w:rPr>
          <w:rFonts w:ascii="Calibri" w:cs="Calibri" w:eastAsia="Calibri" w:hAnsi="Calibri"/>
          <w:b/>
          <w:bCs/>
          <w:color w:val="1B1830"/>
          <w:sz w:val="22"/>
          <w:szCs w:val="22"/>
        </w:rPr>
        <w:t xml:space="preserve">Screenshots of the running system</w:t>
      </w:r>
    </w:p>
    <w:p>
      <w:pPr>
        <w:spacing w:after="120" w:before="0" w:line="276"/>
      </w:pPr>
      <w:r>
        <w:rPr>
          <w:rFonts w:ascii="Calibri" w:cs="Calibri" w:eastAsia="Calibri" w:hAnsi="Calibri"/>
          <w:color w:val="1B1830"/>
          <w:sz w:val="21"/>
          <w:szCs w:val="21"/>
        </w:rPr>
        <w:t xml:space="preserve">Start the app with npm run dev, sign in with the accounts in Appendix A, and capture these six screens.</w:t>
      </w:r>
    </w:p>
    <w:tbl>
      <w:tblPr>
        <w:tblW w:type="dxa" w:w="9026"/>
        <w:tblBorders>
          <w:top w:val="dashed" w:color="B9B4D0" w:sz="6"/>
          <w:left w:val="dashed" w:color="B9B4D0" w:sz="6"/>
          <w:bottom w:val="dashed" w:color="B9B4D0" w:sz="6"/>
          <w:right w:val="dashed" w:color="B9B4D0" w:sz="6"/>
          <w:insideH w:val="none"/>
          <w:insideV w:val="none"/>
        </w:tblBorders>
      </w:tblPr>
      <w:tblGrid>
        <w:gridCol w:w="9026"/>
      </w:tblGrid>
      <w:tr>
        <w:tc>
          <w:tcPr>
            <w:tcW w:type="dxa" w:w="9026"/>
            <w:shd w:fill="FBFAFE" w:color="auto" w:val="clear"/>
            <w:tcMar>
              <w:top w:type="dxa" w:w="80"/>
              <w:left w:type="dxa" w:w="110"/>
              <w:bottom w:type="dxa" w:w="80"/>
              <w:right w:type="dxa" w:w="110"/>
            </w:tcMar>
            <w:vAlign w:val="top"/>
          </w:tcPr>
          <w:p>
            <w:pPr>
              <w:spacing w:after="60" w:line="276"/>
            </w:pPr>
            <w:r>
              <w:rPr>
                <w:rFonts w:ascii="Calibri" w:cs="Calibri" w:eastAsia="Calibri" w:hAnsi="Calibri"/>
                <w:b/>
                <w:bCs/>
                <w:color w:val="6D28D9"/>
                <w:sz w:val="20"/>
                <w:szCs w:val="20"/>
              </w:rPr>
              <w:t xml:space="preserve">SCREENSHOT: Sign in page</w:t>
            </w:r>
          </w:p>
          <w:p>
            <w:pPr>
              <w:spacing w:after="60" w:line="276"/>
            </w:pPr>
            <w:r>
              <w:rPr>
                <w:rFonts w:ascii="Calibri" w:cs="Calibri" w:eastAsia="Calibri" w:hAnsi="Calibri"/>
                <w:color w:val="6F6B85"/>
                <w:sz w:val="18"/>
                <w:szCs w:val="18"/>
              </w:rPr>
              <w:t xml:space="preserve">The sign-in screen at http://localhost:5173/signin, showing the demo account box.</w:t>
            </w:r>
          </w:p>
          <w:p>
            <w:pPr>
              <w:spacing w:after="0" w:line="276"/>
            </w:pPr>
            <w:r>
              <w:rPr>
                <w:rFonts w:ascii="Calibri" w:cs="Calibri" w:eastAsia="Calibri" w:hAnsi="Calibri"/>
                <w:i/>
                <w:iCs/>
                <w:color w:val="6F6B85"/>
                <w:sz w:val="17"/>
                <w:szCs w:val="17"/>
              </w:rPr>
              <w:t xml:space="preserve">Paste your screenshot here, then delete this box.</w:t>
            </w:r>
          </w:p>
        </w:tc>
      </w:tr>
    </w:tbl>
    <w:p>
      <w:pPr>
        <w:spacing w:after="100" w:before="0" w:line="276"/>
      </w:pPr>
      <w:r>
        <w:rPr>
          <w:rFonts w:ascii="Calibri" w:cs="Calibri" w:eastAsia="Calibri" w:hAnsi="Calibri"/>
          <w:color w:val="1B1830"/>
          <w:sz w:val="21"/>
          <w:szCs w:val="21"/>
        </w:rPr>
        <w:t xml:space="preserve"/>
      </w:r>
    </w:p>
    <w:tbl>
      <w:tblPr>
        <w:tblW w:type="dxa" w:w="9026"/>
        <w:tblBorders>
          <w:top w:val="dashed" w:color="B9B4D0" w:sz="6"/>
          <w:left w:val="dashed" w:color="B9B4D0" w:sz="6"/>
          <w:bottom w:val="dashed" w:color="B9B4D0" w:sz="6"/>
          <w:right w:val="dashed" w:color="B9B4D0" w:sz="6"/>
          <w:insideH w:val="none"/>
          <w:insideV w:val="none"/>
        </w:tblBorders>
      </w:tblPr>
      <w:tblGrid>
        <w:gridCol w:w="9026"/>
      </w:tblGrid>
      <w:tr>
        <w:tc>
          <w:tcPr>
            <w:tcW w:type="dxa" w:w="9026"/>
            <w:shd w:fill="FBFAFE" w:color="auto" w:val="clear"/>
            <w:tcMar>
              <w:top w:type="dxa" w:w="80"/>
              <w:left w:type="dxa" w:w="110"/>
              <w:bottom w:type="dxa" w:w="80"/>
              <w:right w:type="dxa" w:w="110"/>
            </w:tcMar>
            <w:vAlign w:val="top"/>
          </w:tcPr>
          <w:p>
            <w:pPr>
              <w:spacing w:after="60" w:line="276"/>
            </w:pPr>
            <w:r>
              <w:rPr>
                <w:rFonts w:ascii="Calibri" w:cs="Calibri" w:eastAsia="Calibri" w:hAnsi="Calibri"/>
                <w:b/>
                <w:bCs/>
                <w:color w:val="6D28D9"/>
                <w:sz w:val="20"/>
                <w:szCs w:val="20"/>
              </w:rPr>
              <w:t xml:space="preserve">SCREENSHOT: Vacancies - hiring team view</w:t>
            </w:r>
          </w:p>
          <w:p>
            <w:pPr>
              <w:spacing w:after="60" w:line="276"/>
            </w:pPr>
            <w:r>
              <w:rPr>
                <w:rFonts w:ascii="Calibri" w:cs="Calibri" w:eastAsia="Calibri" w:hAnsi="Calibri"/>
                <w:color w:val="6F6B85"/>
                <w:sz w:val="18"/>
                <w:szCs w:val="18"/>
              </w:rPr>
              <w:t xml:space="preserve">Signed in as isuru@gmail.com: /jobs, showing the management table with applicant counts.</w:t>
            </w:r>
          </w:p>
          <w:p>
            <w:pPr>
              <w:spacing w:after="0" w:line="276"/>
            </w:pPr>
            <w:r>
              <w:rPr>
                <w:rFonts w:ascii="Calibri" w:cs="Calibri" w:eastAsia="Calibri" w:hAnsi="Calibri"/>
                <w:i/>
                <w:iCs/>
                <w:color w:val="6F6B85"/>
                <w:sz w:val="17"/>
                <w:szCs w:val="17"/>
              </w:rPr>
              <w:t xml:space="preserve">Paste your screenshot here, then delete this box.</w:t>
            </w:r>
          </w:p>
        </w:tc>
      </w:tr>
    </w:tbl>
    <w:p>
      <w:pPr>
        <w:spacing w:after="100" w:before="0" w:line="276"/>
      </w:pPr>
      <w:r>
        <w:rPr>
          <w:rFonts w:ascii="Calibri" w:cs="Calibri" w:eastAsia="Calibri" w:hAnsi="Calibri"/>
          <w:color w:val="1B1830"/>
          <w:sz w:val="21"/>
          <w:szCs w:val="21"/>
        </w:rPr>
        <w:t xml:space="preserve"/>
      </w:r>
    </w:p>
    <w:tbl>
      <w:tblPr>
        <w:tblW w:type="dxa" w:w="9026"/>
        <w:tblBorders>
          <w:top w:val="dashed" w:color="B9B4D0" w:sz="6"/>
          <w:left w:val="dashed" w:color="B9B4D0" w:sz="6"/>
          <w:bottom w:val="dashed" w:color="B9B4D0" w:sz="6"/>
          <w:right w:val="dashed" w:color="B9B4D0" w:sz="6"/>
          <w:insideH w:val="none"/>
          <w:insideV w:val="none"/>
        </w:tblBorders>
      </w:tblPr>
      <w:tblGrid>
        <w:gridCol w:w="9026"/>
      </w:tblGrid>
      <w:tr>
        <w:tc>
          <w:tcPr>
            <w:tcW w:type="dxa" w:w="9026"/>
            <w:shd w:fill="FBFAFE" w:color="auto" w:val="clear"/>
            <w:tcMar>
              <w:top w:type="dxa" w:w="80"/>
              <w:left w:type="dxa" w:w="110"/>
              <w:bottom w:type="dxa" w:w="80"/>
              <w:right w:type="dxa" w:w="110"/>
            </w:tcMar>
            <w:vAlign w:val="top"/>
          </w:tcPr>
          <w:p>
            <w:pPr>
              <w:spacing w:after="60" w:line="276"/>
            </w:pPr>
            <w:r>
              <w:rPr>
                <w:rFonts w:ascii="Calibri" w:cs="Calibri" w:eastAsia="Calibri" w:hAnsi="Calibri"/>
                <w:b/>
                <w:bCs/>
                <w:color w:val="6D28D9"/>
                <w:sz w:val="20"/>
                <w:szCs w:val="20"/>
              </w:rPr>
              <w:t xml:space="preserve">SCREENSHOT: Open vacancies - client view</w:t>
            </w:r>
          </w:p>
          <w:p>
            <w:pPr>
              <w:spacing w:after="60" w:line="276"/>
            </w:pPr>
            <w:r>
              <w:rPr>
                <w:rFonts w:ascii="Calibri" w:cs="Calibri" w:eastAsia="Calibri" w:hAnsi="Calibri"/>
                <w:color w:val="6F6B85"/>
                <w:sz w:val="18"/>
                <w:szCs w:val="18"/>
              </w:rPr>
              <w:t xml:space="preserve">Signed in as maya.fernando@gmail.com: /jobs, showing the job cards with no admin controls. Put this next to the previous screenshot - the contrast is the evidence for SEC-01.</w:t>
            </w:r>
          </w:p>
          <w:p>
            <w:pPr>
              <w:spacing w:after="0" w:line="276"/>
            </w:pPr>
            <w:r>
              <w:rPr>
                <w:rFonts w:ascii="Calibri" w:cs="Calibri" w:eastAsia="Calibri" w:hAnsi="Calibri"/>
                <w:i/>
                <w:iCs/>
                <w:color w:val="6F6B85"/>
                <w:sz w:val="17"/>
                <w:szCs w:val="17"/>
              </w:rPr>
              <w:t xml:space="preserve">Paste your screenshot here, then delete this box.</w:t>
            </w:r>
          </w:p>
        </w:tc>
      </w:tr>
    </w:tbl>
    <w:p>
      <w:pPr>
        <w:spacing w:after="100" w:before="0" w:line="276"/>
      </w:pPr>
      <w:r>
        <w:rPr>
          <w:rFonts w:ascii="Calibri" w:cs="Calibri" w:eastAsia="Calibri" w:hAnsi="Calibri"/>
          <w:color w:val="1B1830"/>
          <w:sz w:val="21"/>
          <w:szCs w:val="21"/>
        </w:rPr>
        <w:t xml:space="preserve"/>
      </w:r>
    </w:p>
    <w:tbl>
      <w:tblPr>
        <w:tblW w:type="dxa" w:w="9026"/>
        <w:tblBorders>
          <w:top w:val="dashed" w:color="B9B4D0" w:sz="6"/>
          <w:left w:val="dashed" w:color="B9B4D0" w:sz="6"/>
          <w:bottom w:val="dashed" w:color="B9B4D0" w:sz="6"/>
          <w:right w:val="dashed" w:color="B9B4D0" w:sz="6"/>
          <w:insideH w:val="none"/>
          <w:insideV w:val="none"/>
        </w:tblBorders>
      </w:tblPr>
      <w:tblGrid>
        <w:gridCol w:w="9026"/>
      </w:tblGrid>
      <w:tr>
        <w:tc>
          <w:tcPr>
            <w:tcW w:type="dxa" w:w="9026"/>
            <w:shd w:fill="FBFAFE" w:color="auto" w:val="clear"/>
            <w:tcMar>
              <w:top w:type="dxa" w:w="80"/>
              <w:left w:type="dxa" w:w="110"/>
              <w:bottom w:type="dxa" w:w="80"/>
              <w:right w:type="dxa" w:w="110"/>
            </w:tcMar>
            <w:vAlign w:val="top"/>
          </w:tcPr>
          <w:p>
            <w:pPr>
              <w:spacing w:after="60" w:line="276"/>
            </w:pPr>
            <w:r>
              <w:rPr>
                <w:rFonts w:ascii="Calibri" w:cs="Calibri" w:eastAsia="Calibri" w:hAnsi="Calibri"/>
                <w:b/>
                <w:bCs/>
                <w:color w:val="6D28D9"/>
                <w:sz w:val="20"/>
                <w:szCs w:val="20"/>
              </w:rPr>
              <w:t xml:space="preserve">SCREENSHOT: Candidate page with CV review and feedback</w:t>
            </w:r>
          </w:p>
          <w:p>
            <w:pPr>
              <w:spacing w:after="60" w:line="276"/>
            </w:pPr>
            <w:r>
              <w:rPr>
                <w:rFonts w:ascii="Calibri" w:cs="Calibri" w:eastAsia="Calibri" w:hAnsi="Calibri"/>
                <w:color w:val="6F6B85"/>
                <w:sz w:val="18"/>
                <w:szCs w:val="18"/>
              </w:rPr>
              <w:t xml:space="preserve">Signed in as the team: /candidates/1, showing the pipeline, the Accept CV / Reject CV buttons and the interview feedback list.</w:t>
            </w:r>
          </w:p>
          <w:p>
            <w:pPr>
              <w:spacing w:after="0" w:line="276"/>
            </w:pPr>
            <w:r>
              <w:rPr>
                <w:rFonts w:ascii="Calibri" w:cs="Calibri" w:eastAsia="Calibri" w:hAnsi="Calibri"/>
                <w:i/>
                <w:iCs/>
                <w:color w:val="6F6B85"/>
                <w:sz w:val="17"/>
                <w:szCs w:val="17"/>
              </w:rPr>
              <w:t xml:space="preserve">Paste your screenshot here, then delete this box.</w:t>
            </w:r>
          </w:p>
        </w:tc>
      </w:tr>
    </w:tbl>
    <w:p>
      <w:pPr>
        <w:spacing w:after="100" w:before="0" w:line="276"/>
      </w:pPr>
      <w:r>
        <w:rPr>
          <w:rFonts w:ascii="Calibri" w:cs="Calibri" w:eastAsia="Calibri" w:hAnsi="Calibri"/>
          <w:color w:val="1B1830"/>
          <w:sz w:val="21"/>
          <w:szCs w:val="21"/>
        </w:rPr>
        <w:t xml:space="preserve"/>
      </w:r>
    </w:p>
    <w:tbl>
      <w:tblPr>
        <w:tblW w:type="dxa" w:w="9026"/>
        <w:tblBorders>
          <w:top w:val="dashed" w:color="B9B4D0" w:sz="6"/>
          <w:left w:val="dashed" w:color="B9B4D0" w:sz="6"/>
          <w:bottom w:val="dashed" w:color="B9B4D0" w:sz="6"/>
          <w:right w:val="dashed" w:color="B9B4D0" w:sz="6"/>
          <w:insideH w:val="none"/>
          <w:insideV w:val="none"/>
        </w:tblBorders>
      </w:tblPr>
      <w:tblGrid>
        <w:gridCol w:w="9026"/>
      </w:tblGrid>
      <w:tr>
        <w:tc>
          <w:tcPr>
            <w:tcW w:type="dxa" w:w="9026"/>
            <w:shd w:fill="FBFAFE" w:color="auto" w:val="clear"/>
            <w:tcMar>
              <w:top w:type="dxa" w:w="80"/>
              <w:left w:type="dxa" w:w="110"/>
              <w:bottom w:type="dxa" w:w="80"/>
              <w:right w:type="dxa" w:w="110"/>
            </w:tcMar>
            <w:vAlign w:val="top"/>
          </w:tcPr>
          <w:p>
            <w:pPr>
              <w:spacing w:after="60" w:line="276"/>
            </w:pPr>
            <w:r>
              <w:rPr>
                <w:rFonts w:ascii="Calibri" w:cs="Calibri" w:eastAsia="Calibri" w:hAnsi="Calibri"/>
                <w:b/>
                <w:bCs/>
                <w:color w:val="6D28D9"/>
                <w:sz w:val="20"/>
                <w:szCs w:val="20"/>
              </w:rPr>
              <w:t xml:space="preserve">SCREENSHOT: My application - client view</w:t>
            </w:r>
          </w:p>
          <w:p>
            <w:pPr>
              <w:spacing w:after="60" w:line="276"/>
            </w:pPr>
            <w:r>
              <w:rPr>
                <w:rFonts w:ascii="Calibri" w:cs="Calibri" w:eastAsia="Calibri" w:hAnsi="Calibri"/>
                <w:color w:val="6F6B85"/>
                <w:sz w:val="18"/>
                <w:szCs w:val="18"/>
              </w:rPr>
              <w:t xml:space="preserve">Signed in as the client: /my-applications, showing the status banner ('Under review' or 'CV accepted').</w:t>
            </w:r>
          </w:p>
          <w:p>
            <w:pPr>
              <w:spacing w:after="0" w:line="276"/>
            </w:pPr>
            <w:r>
              <w:rPr>
                <w:rFonts w:ascii="Calibri" w:cs="Calibri" w:eastAsia="Calibri" w:hAnsi="Calibri"/>
                <w:i/>
                <w:iCs/>
                <w:color w:val="6F6B85"/>
                <w:sz w:val="17"/>
                <w:szCs w:val="17"/>
              </w:rPr>
              <w:t xml:space="preserve">Paste your screenshot here, then delete this box.</w:t>
            </w:r>
          </w:p>
        </w:tc>
      </w:tr>
    </w:tbl>
    <w:p>
      <w:pPr>
        <w:spacing w:after="100" w:before="0" w:line="276"/>
      </w:pPr>
      <w:r>
        <w:rPr>
          <w:rFonts w:ascii="Calibri" w:cs="Calibri" w:eastAsia="Calibri" w:hAnsi="Calibri"/>
          <w:color w:val="1B1830"/>
          <w:sz w:val="21"/>
          <w:szCs w:val="21"/>
        </w:rPr>
        <w:t xml:space="preserve"/>
      </w:r>
    </w:p>
    <w:tbl>
      <w:tblPr>
        <w:tblW w:type="dxa" w:w="9026"/>
        <w:tblBorders>
          <w:top w:val="dashed" w:color="B9B4D0" w:sz="6"/>
          <w:left w:val="dashed" w:color="B9B4D0" w:sz="6"/>
          <w:bottom w:val="dashed" w:color="B9B4D0" w:sz="6"/>
          <w:right w:val="dashed" w:color="B9B4D0" w:sz="6"/>
          <w:insideH w:val="none"/>
          <w:insideV w:val="none"/>
        </w:tblBorders>
      </w:tblPr>
      <w:tblGrid>
        <w:gridCol w:w="9026"/>
      </w:tblGrid>
      <w:tr>
        <w:tc>
          <w:tcPr>
            <w:tcW w:type="dxa" w:w="9026"/>
            <w:shd w:fill="FBFAFE" w:color="auto" w:val="clear"/>
            <w:tcMar>
              <w:top w:type="dxa" w:w="80"/>
              <w:left w:type="dxa" w:w="110"/>
              <w:bottom w:type="dxa" w:w="80"/>
              <w:right w:type="dxa" w:w="110"/>
            </w:tcMar>
            <w:vAlign w:val="top"/>
          </w:tcPr>
          <w:p>
            <w:pPr>
              <w:spacing w:after="60" w:line="276"/>
            </w:pPr>
            <w:r>
              <w:rPr>
                <w:rFonts w:ascii="Calibri" w:cs="Calibri" w:eastAsia="Calibri" w:hAnsi="Calibri"/>
                <w:b/>
                <w:bCs/>
                <w:color w:val="6D28D9"/>
                <w:sz w:val="20"/>
                <w:szCs w:val="20"/>
              </w:rPr>
              <w:t xml:space="preserve">SCREENSHOT: Compare candidates</w:t>
            </w:r>
          </w:p>
          <w:p>
            <w:pPr>
              <w:spacing w:after="60" w:line="276"/>
            </w:pPr>
            <w:r>
              <w:rPr>
                <w:rFonts w:ascii="Calibri" w:cs="Calibri" w:eastAsia="Calibri" w:hAnsi="Calibri"/>
                <w:color w:val="6F6B85"/>
                <w:sz w:val="18"/>
                <w:szCs w:val="18"/>
              </w:rPr>
              <w:t xml:space="preserve">Signed in as the team: /jobs/1/compare, showing candidates ranked by average score.</w:t>
            </w:r>
          </w:p>
          <w:p>
            <w:pPr>
              <w:spacing w:after="0" w:line="276"/>
            </w:pPr>
            <w:r>
              <w:rPr>
                <w:rFonts w:ascii="Calibri" w:cs="Calibri" w:eastAsia="Calibri" w:hAnsi="Calibri"/>
                <w:i/>
                <w:iCs/>
                <w:color w:val="6F6B85"/>
                <w:sz w:val="17"/>
                <w:szCs w:val="17"/>
              </w:rPr>
              <w:t xml:space="preserve">Paste your screenshot here, then delete this box.</w:t>
            </w:r>
          </w:p>
        </w:tc>
      </w:tr>
    </w:tbl>
    <w:p>
      <w:r>
        <w:br w:type="page"/>
      </w:r>
    </w:p>
    <w:p>
      <w:pPr>
        <w:pStyle w:val="Heading2"/>
        <w:spacing w:after="120" w:before="280"/>
      </w:pPr>
      <w:r>
        <w:rPr>
          <w:rFonts w:ascii="Calibri" w:cs="Calibri" w:eastAsia="Calibri" w:hAnsi="Calibri"/>
          <w:b/>
          <w:bCs/>
          <w:color w:val="1B1830"/>
          <w:sz w:val="25"/>
          <w:szCs w:val="25"/>
        </w:rPr>
        <w:t xml:space="preserve">2.4 Testing</w:t>
      </w:r>
    </w:p>
    <w:p>
      <w:pPr>
        <w:pStyle w:val="Heading3"/>
        <w:spacing w:after="100" w:before="200"/>
      </w:pPr>
      <w:r>
        <w:rPr>
          <w:rFonts w:ascii="Calibri" w:cs="Calibri" w:eastAsia="Calibri" w:hAnsi="Calibri"/>
          <w:b/>
          <w:bCs/>
          <w:color w:val="1B1830"/>
          <w:sz w:val="22"/>
          <w:szCs w:val="22"/>
        </w:rPr>
        <w:t xml:space="preserve">2.4.1 Automated test results</w:t>
      </w:r>
    </w:p>
    <w:p>
      <w:pPr>
        <w:spacing w:after="120" w:before="0" w:line="276"/>
      </w:pPr>
      <w:r>
        <w:rPr>
          <w:rFonts w:ascii="Calibri" w:cs="Calibri" w:eastAsia="Calibri" w:hAnsi="Calibri"/>
          <w:color w:val="1B1830"/>
          <w:sz w:val="21"/>
          <w:szCs w:val="21"/>
        </w:rPr>
        <w:t xml:space="preserve">41 automated API tests run against a temporary throw-away database with the command npm test. All 41 passed on the final run of the sprint.</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2200"/>
        <w:gridCol w:w="800"/>
        <w:gridCol w:w="6026"/>
      </w:tblGrid>
      <w:tr>
        <w:trPr>
          <w:tblHeader/>
        </w:trPr>
        <w:tc>
          <w:tcPr>
            <w:tcW w:type="dxa" w:w="22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Test suite</w:t>
            </w:r>
          </w:p>
        </w:tc>
        <w:tc>
          <w:tcPr>
            <w:tcW w:type="dxa" w:w="8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Tests</w:t>
            </w:r>
          </w:p>
        </w:tc>
        <w:tc>
          <w:tcPr>
            <w:tcW w:type="dxa" w:w="60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What it covers</w:t>
            </w:r>
          </w:p>
        </w:tc>
      </w:tr>
      <w:tr>
        <w:tc>
          <w:tcPr>
            <w:tcW w:type="dxa" w:w="2200"/>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Health</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1</w:t>
            </w:r>
          </w:p>
        </w:tc>
        <w:tc>
          <w:tcPr>
            <w:tcW w:type="dxa" w:w="60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The API starts and answers.</w:t>
            </w:r>
          </w:p>
        </w:tc>
      </w:tr>
      <w:tr>
        <w:tc>
          <w:tcPr>
            <w:tcW w:type="dxa" w:w="22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Authentication</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7</w:t>
            </w:r>
          </w:p>
        </w:tc>
        <w:tc>
          <w:tcPr>
            <w:tcW w:type="dxa" w:w="60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Sign up, duplicate email, wrong password, /me, password rules, reset token used once, forgot-password does not reveal accounts.</w:t>
            </w:r>
          </w:p>
        </w:tc>
      </w:tr>
      <w:tr>
        <w:tc>
          <w:tcPr>
            <w:tcW w:type="dxa" w:w="2200"/>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Vacancies</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4</w:t>
            </w:r>
          </w:p>
        </w:tc>
        <w:tc>
          <w:tcPr>
            <w:tcW w:type="dxa" w:w="60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Creating with stages, title required, applicant counts, signed-out visitor refused.</w:t>
            </w:r>
          </w:p>
        </w:tc>
      </w:tr>
      <w:tr>
        <w:tc>
          <w:tcPr>
            <w:tcW w:type="dxa" w:w="22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Applications</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10</w:t>
            </w:r>
          </w:p>
        </w:tc>
        <w:tc>
          <w:tcPr>
            <w:tcW w:type="dxa" w:w="60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Apply, duplicate refused, pipeline advance, invalid stage, outcome separate from stage, CV upload and download, wrong file type refused, stage in use protected, invalid ids.</w:t>
            </w:r>
          </w:p>
        </w:tc>
      </w:tr>
      <w:tr>
        <w:tc>
          <w:tcPr>
            <w:tcW w:type="dxa" w:w="2200"/>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Interviews</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2</w:t>
            </w:r>
          </w:p>
        </w:tc>
        <w:tc>
          <w:tcPr>
            <w:tcW w:type="dxa" w:w="60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Scheduling and invalid dates.</w:t>
            </w:r>
          </w:p>
        </w:tc>
      </w:tr>
      <w:tr>
        <w:tc>
          <w:tcPr>
            <w:tcW w:type="dxa" w:w="22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Feedback and comparison</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4</w:t>
            </w:r>
          </w:p>
        </w:tc>
        <w:tc>
          <w:tcPr>
            <w:tcW w:type="dxa" w:w="60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Score recorded, rating limits, one score per person per stage, comparison ranking.</w:t>
            </w:r>
          </w:p>
        </w:tc>
      </w:tr>
      <w:tr>
        <w:tc>
          <w:tcPr>
            <w:tcW w:type="dxa" w:w="2200"/>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Client isolation</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11</w:t>
            </w:r>
          </w:p>
        </w:tc>
        <w:tc>
          <w:tcPr>
            <w:tcW w:type="dxa" w:w="60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A client cannot create vacancies, see the team, open another application, download another CV, advance themselves or accept their own CV; applies as themselves; sees the correct status.</w:t>
            </w:r>
          </w:p>
        </w:tc>
      </w:tr>
      <w:tr>
        <w:tc>
          <w:tcPr>
            <w:tcW w:type="dxa" w:w="22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Team access level</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2</w:t>
            </w:r>
          </w:p>
        </w:tc>
        <w:tc>
          <w:tcPr>
            <w:tcW w:type="dxa" w:w="60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A QA account can do everything a Developer account can; dashboard counts are correct.</w:t>
            </w:r>
          </w:p>
        </w:tc>
      </w:tr>
    </w:tbl>
    <w:p>
      <w:pPr>
        <w:spacing w:after="160" w:before="0" w:line="276"/>
      </w:pPr>
      <w:r>
        <w:rPr>
          <w:rFonts w:ascii="Calibri" w:cs="Calibri" w:eastAsia="Calibri" w:hAnsi="Calibri"/>
          <w:color w:val="1B1830"/>
          <w:sz w:val="21"/>
          <w:szCs w:val="21"/>
        </w:rPr>
        <w:t xml:space="preserve"/>
      </w:r>
    </w:p>
    <w:tbl>
      <w:tblPr>
        <w:tblW w:type="dxa" w:w="9026"/>
        <w:tblBorders>
          <w:top w:val="dashed" w:color="B9B4D0" w:sz="6"/>
          <w:left w:val="dashed" w:color="B9B4D0" w:sz="6"/>
          <w:bottom w:val="dashed" w:color="B9B4D0" w:sz="6"/>
          <w:right w:val="dashed" w:color="B9B4D0" w:sz="6"/>
          <w:insideH w:val="none"/>
          <w:insideV w:val="none"/>
        </w:tblBorders>
      </w:tblPr>
      <w:tblGrid>
        <w:gridCol w:w="9026"/>
      </w:tblGrid>
      <w:tr>
        <w:tc>
          <w:tcPr>
            <w:tcW w:type="dxa" w:w="9026"/>
            <w:shd w:fill="FBFAFE" w:color="auto" w:val="clear"/>
            <w:tcMar>
              <w:top w:type="dxa" w:w="80"/>
              <w:left w:type="dxa" w:w="110"/>
              <w:bottom w:type="dxa" w:w="80"/>
              <w:right w:type="dxa" w:w="110"/>
            </w:tcMar>
            <w:vAlign w:val="top"/>
          </w:tcPr>
          <w:p>
            <w:pPr>
              <w:spacing w:after="60" w:line="276"/>
            </w:pPr>
            <w:r>
              <w:rPr>
                <w:rFonts w:ascii="Calibri" w:cs="Calibri" w:eastAsia="Calibri" w:hAnsi="Calibri"/>
                <w:b/>
                <w:bCs/>
                <w:color w:val="6D28D9"/>
                <w:sz w:val="20"/>
                <w:szCs w:val="20"/>
              </w:rPr>
              <w:t xml:space="preserve">SCREENSHOT: npm test output</w:t>
            </w:r>
          </w:p>
          <w:p>
            <w:pPr>
              <w:spacing w:after="60" w:line="276"/>
            </w:pPr>
            <w:r>
              <w:rPr>
                <w:rFonts w:ascii="Calibri" w:cs="Calibri" w:eastAsia="Calibri" w:hAnsi="Calibri"/>
                <w:color w:val="6F6B85"/>
                <w:sz w:val="18"/>
                <w:szCs w:val="18"/>
              </w:rPr>
              <w:t xml:space="preserve">Run npm test in the project folder and screenshot the summary lines showing 'tests 41 / pass 41 / fail 0'.</w:t>
            </w:r>
          </w:p>
          <w:p>
            <w:pPr>
              <w:spacing w:after="0" w:line="276"/>
            </w:pPr>
            <w:r>
              <w:rPr>
                <w:rFonts w:ascii="Calibri" w:cs="Calibri" w:eastAsia="Calibri" w:hAnsi="Calibri"/>
                <w:i/>
                <w:iCs/>
                <w:color w:val="6F6B85"/>
                <w:sz w:val="17"/>
                <w:szCs w:val="17"/>
              </w:rPr>
              <w:t xml:space="preserve">Paste your screenshot here, then delete this box.</w:t>
            </w:r>
          </w:p>
        </w:tc>
      </w:tr>
    </w:tbl>
    <w:p>
      <w:pPr>
        <w:spacing w:after="200" w:before="0" w:line="276"/>
      </w:pPr>
      <w:r>
        <w:rPr>
          <w:rFonts w:ascii="Calibri" w:cs="Calibri" w:eastAsia="Calibri" w:hAnsi="Calibri"/>
          <w:color w:val="1B1830"/>
          <w:sz w:val="21"/>
          <w:szCs w:val="21"/>
        </w:rPr>
        <w:t xml:space="preserve"/>
      </w:r>
    </w:p>
    <w:p>
      <w:r>
        <w:br w:type="page"/>
      </w:r>
    </w:p>
    <w:p>
      <w:pPr>
        <w:pStyle w:val="Heading3"/>
        <w:spacing w:after="100" w:before="200"/>
      </w:pPr>
      <w:r>
        <w:rPr>
          <w:rFonts w:ascii="Calibri" w:cs="Calibri" w:eastAsia="Calibri" w:hAnsi="Calibri"/>
          <w:b/>
          <w:bCs/>
          <w:color w:val="1B1830"/>
          <w:sz w:val="22"/>
          <w:szCs w:val="22"/>
        </w:rPr>
        <w:t xml:space="preserve">2.4.2 Manual test results</w:t>
      </w:r>
    </w:p>
    <w:p>
      <w:pPr>
        <w:spacing w:after="120" w:before="0" w:line="276"/>
      </w:pPr>
      <w:r>
        <w:rPr>
          <w:rFonts w:ascii="Calibri" w:cs="Calibri" w:eastAsia="Calibri" w:hAnsi="Calibri"/>
          <w:color w:val="1B1830"/>
          <w:sz w:val="21"/>
          <w:szCs w:val="21"/>
        </w:rPr>
        <w:t xml:space="preserve">Manual test cases written from the acceptance criteria and executed by hand in the browser before the sprint review.</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700"/>
        <w:gridCol w:w="1000"/>
        <w:gridCol w:w="2600"/>
        <w:gridCol w:w="2400"/>
        <w:gridCol w:w="1626"/>
        <w:gridCol w:w="700"/>
      </w:tblGrid>
      <w:tr>
        <w:trPr>
          <w:tblHeader/>
        </w:trPr>
        <w:tc>
          <w:tcPr>
            <w:tcW w:type="dxa" w:w="7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ID</w:t>
            </w:r>
          </w:p>
        </w:tc>
        <w:tc>
          <w:tcPr>
            <w:tcW w:type="dxa" w:w="10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Story</w:t>
            </w:r>
          </w:p>
        </w:tc>
        <w:tc>
          <w:tcPr>
            <w:tcW w:type="dxa" w:w="26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Steps</w:t>
            </w:r>
          </w:p>
        </w:tc>
        <w:tc>
          <w:tcPr>
            <w:tcW w:type="dxa" w:w="24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Expected result</w:t>
            </w:r>
          </w:p>
        </w:tc>
        <w:tc>
          <w:tcPr>
            <w:tcW w:type="dxa" w:w="16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Actual result</w:t>
            </w:r>
          </w:p>
        </w:tc>
        <w:tc>
          <w:tcPr>
            <w:tcW w:type="dxa" w:w="7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Status</w:t>
            </w:r>
          </w:p>
        </w:tc>
      </w:tr>
      <w:tr>
        <w:tc>
          <w:tcPr>
            <w:tcW w:type="dxa" w:w="7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TC-01</w:t>
            </w:r>
          </w:p>
        </w:tc>
        <w:tc>
          <w:tcPr>
            <w:tcW w:type="dxa" w:w="10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AUTH-02</w:t>
            </w:r>
          </w:p>
        </w:tc>
        <w:tc>
          <w:tcPr>
            <w:tcW w:type="dxa" w:w="2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Sign in as ahmed@gmail.com with the correct password.</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Signed in and taken to the dashboard.</w:t>
            </w:r>
          </w:p>
        </w:tc>
        <w:tc>
          <w:tcPr>
            <w:tcW w:type="dxa" w:w="1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TC-02</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AUTH-02</w:t>
            </w:r>
          </w:p>
        </w:tc>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Sign in with a deliberately wrong password.</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'Invalid email or password.' and no session created.</w:t>
            </w:r>
          </w:p>
        </w:tc>
        <w:tc>
          <w:tcPr>
            <w:tcW w:type="dxa" w:w="1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TC-03</w:t>
            </w:r>
          </w:p>
        </w:tc>
        <w:tc>
          <w:tcPr>
            <w:tcW w:type="dxa" w:w="10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AUTH-03</w:t>
            </w:r>
          </w:p>
        </w:tc>
        <w:tc>
          <w:tcPr>
            <w:tcW w:type="dxa" w:w="2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Request a reset link, use it, then use the same link a second time.</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First use succeeds; second use is refused as already used.</w:t>
            </w:r>
          </w:p>
        </w:tc>
        <w:tc>
          <w:tcPr>
            <w:tcW w:type="dxa" w:w="1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TC-04</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JOB-02</w:t>
            </w:r>
          </w:p>
        </w:tc>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Create a vacancy, add a stage, reorder it, then save.</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The pipeline is stored in the new order.</w:t>
            </w:r>
          </w:p>
        </w:tc>
        <w:tc>
          <w:tcPr>
            <w:tcW w:type="dxa" w:w="1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TC-05</w:t>
            </w:r>
          </w:p>
        </w:tc>
        <w:tc>
          <w:tcPr>
            <w:tcW w:type="dxa" w:w="10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JOB-02</w:t>
            </w:r>
          </w:p>
        </w:tc>
        <w:tc>
          <w:tcPr>
            <w:tcW w:type="dxa" w:w="2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Try to delete a stage that a candidate is currently on.</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Refused, naming the stage.</w:t>
            </w:r>
          </w:p>
        </w:tc>
        <w:tc>
          <w:tcPr>
            <w:tcW w:type="dxa" w:w="1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TC-06</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APP-01</w:t>
            </w:r>
          </w:p>
        </w:tc>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Apply for the same vacancy twice with the same account.</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Second attempt refused as a duplicate.</w:t>
            </w:r>
          </w:p>
        </w:tc>
        <w:tc>
          <w:tcPr>
            <w:tcW w:type="dxa" w:w="1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TC-07</w:t>
            </w:r>
          </w:p>
        </w:tc>
        <w:tc>
          <w:tcPr>
            <w:tcW w:type="dxa" w:w="10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APP-02</w:t>
            </w:r>
          </w:p>
        </w:tc>
        <w:tc>
          <w:tcPr>
            <w:tcW w:type="dxa" w:w="2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Upload a .txt file as a CV.</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Refused: only PDF, DOC or DOCX accepted.</w:t>
            </w:r>
          </w:p>
        </w:tc>
        <w:tc>
          <w:tcPr>
            <w:tcW w:type="dxa" w:w="1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TC-08</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APP-02</w:t>
            </w:r>
          </w:p>
        </w:tc>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Upload a valid PDF, then download it again.</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File downloads with its original name.</w:t>
            </w:r>
          </w:p>
        </w:tc>
        <w:tc>
          <w:tcPr>
            <w:tcW w:type="dxa" w:w="1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TC-09</w:t>
            </w:r>
          </w:p>
        </w:tc>
        <w:tc>
          <w:tcPr>
            <w:tcW w:type="dxa" w:w="10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APP-03 / CAN-02</w:t>
            </w:r>
          </w:p>
        </w:tc>
        <w:tc>
          <w:tcPr>
            <w:tcW w:type="dxa" w:w="2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the team, accept the CV; then sign in as that client.</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Client's page changes from 'Under review' to 'CV accepted'.</w:t>
            </w:r>
          </w:p>
        </w:tc>
        <w:tc>
          <w:tcPr>
            <w:tcW w:type="dxa" w:w="1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TC-10</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CAN-03</w:t>
            </w:r>
          </w:p>
        </w:tc>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Press 'Move to next stage' until the last stage is reached.</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Advances one stage each time; refused at the final stage.</w:t>
            </w:r>
          </w:p>
        </w:tc>
        <w:tc>
          <w:tcPr>
            <w:tcW w:type="dxa" w:w="1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TC-11</w:t>
            </w:r>
          </w:p>
        </w:tc>
        <w:tc>
          <w:tcPr>
            <w:tcW w:type="dxa" w:w="10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SEC-01</w:t>
            </w:r>
          </w:p>
        </w:tc>
        <w:tc>
          <w:tcPr>
            <w:tcW w:type="dxa" w:w="2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Signed in as a client, type /candidates into the address bar.</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Redirected to My applications; the API also refuses the request.</w:t>
            </w:r>
          </w:p>
        </w:tc>
        <w:tc>
          <w:tcPr>
            <w:tcW w:type="dxa" w:w="1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TC-12</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SEC-01</w:t>
            </w:r>
          </w:p>
        </w:tc>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Signed in as a client, request another candidate's record directly.</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404 returned, so the record cannot even be confirmed to exist.</w:t>
            </w:r>
          </w:p>
        </w:tc>
        <w:tc>
          <w:tcPr>
            <w:tcW w:type="dxa" w:w="1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TC-13</w:t>
            </w:r>
          </w:p>
        </w:tc>
        <w:tc>
          <w:tcPr>
            <w:tcW w:type="dxa" w:w="10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FB-01</w:t>
            </w:r>
          </w:p>
        </w:tc>
        <w:tc>
          <w:tcPr>
            <w:tcW w:type="dxa" w:w="2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Leave feedback at a stage, then leave it again for the same stage.</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The first score is replaced, not duplicated.</w:t>
            </w:r>
          </w:p>
        </w:tc>
        <w:tc>
          <w:tcPr>
            <w:tcW w:type="dxa" w:w="1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r>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TC-14</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FB-02</w:t>
            </w:r>
          </w:p>
        </w:tc>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Open the comparison table for a vacancy with feedback recorded.</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Candidates ranked by average score, per stage columns filled.</w:t>
            </w:r>
          </w:p>
        </w:tc>
        <w:tc>
          <w:tcPr>
            <w:tcW w:type="dxa" w:w="1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As expected.</w:t>
            </w:r>
          </w:p>
        </w:tc>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Pass</w:t>
            </w:r>
          </w:p>
        </w:tc>
      </w:tr>
    </w:tbl>
    <w:p>
      <w:pPr>
        <w:spacing w:after="200" w:before="0" w:line="276"/>
      </w:pPr>
      <w:r>
        <w:rPr>
          <w:rFonts w:ascii="Calibri" w:cs="Calibri" w:eastAsia="Calibri" w:hAnsi="Calibri"/>
          <w:color w:val="1B1830"/>
          <w:sz w:val="21"/>
          <w:szCs w:val="21"/>
        </w:rPr>
        <w:t xml:space="preserve"/>
      </w:r>
    </w:p>
    <w:p>
      <w:r>
        <w:br w:type="page"/>
      </w:r>
    </w:p>
    <w:p>
      <w:pPr>
        <w:pStyle w:val="Heading3"/>
        <w:spacing w:after="100" w:before="200"/>
      </w:pPr>
      <w:r>
        <w:rPr>
          <w:rFonts w:ascii="Calibri" w:cs="Calibri" w:eastAsia="Calibri" w:hAnsi="Calibri"/>
          <w:b/>
          <w:bCs/>
          <w:color w:val="1B1830"/>
          <w:sz w:val="22"/>
          <w:szCs w:val="22"/>
        </w:rPr>
        <w:t xml:space="preserve">2.4.3 Bug report summary</w:t>
      </w:r>
    </w:p>
    <w:p>
      <w:pPr>
        <w:spacing w:after="120" w:before="0" w:line="276"/>
      </w:pPr>
      <w:r>
        <w:rPr>
          <w:rFonts w:ascii="Calibri" w:cs="Calibri" w:eastAsia="Calibri" w:hAnsi="Calibri"/>
          <w:color w:val="1B1830"/>
          <w:sz w:val="21"/>
          <w:szCs w:val="21"/>
        </w:rPr>
        <w:t xml:space="preserve">Three defects were raised during Sprint 1. All three were fixed inside the sprint and none are outstanding.</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700"/>
        <w:gridCol w:w="800"/>
        <w:gridCol w:w="2600"/>
        <w:gridCol w:w="1300"/>
        <w:gridCol w:w="1300"/>
        <w:gridCol w:w="1626"/>
        <w:gridCol w:w="700"/>
      </w:tblGrid>
      <w:tr>
        <w:trPr>
          <w:tblHeader/>
        </w:trPr>
        <w:tc>
          <w:tcPr>
            <w:tcW w:type="dxa" w:w="7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ID</w:t>
            </w:r>
          </w:p>
        </w:tc>
        <w:tc>
          <w:tcPr>
            <w:tcW w:type="dxa" w:w="8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Story</w:t>
            </w:r>
          </w:p>
        </w:tc>
        <w:tc>
          <w:tcPr>
            <w:tcW w:type="dxa" w:w="26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Description</w:t>
            </w:r>
          </w:p>
        </w:tc>
        <w:tc>
          <w:tcPr>
            <w:tcW w:type="dxa" w:w="13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Severity</w:t>
            </w:r>
          </w:p>
        </w:tc>
        <w:tc>
          <w:tcPr>
            <w:tcW w:type="dxa" w:w="13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How it was found</w:t>
            </w:r>
          </w:p>
        </w:tc>
        <w:tc>
          <w:tcPr>
            <w:tcW w:type="dxa" w:w="16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Fix</w:t>
            </w:r>
          </w:p>
        </w:tc>
        <w:tc>
          <w:tcPr>
            <w:tcW w:type="dxa" w:w="7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Status</w:t>
            </w:r>
          </w:p>
        </w:tc>
      </w:tr>
      <w:tr>
        <w:tc>
          <w:tcPr>
            <w:tcW w:type="dxa" w:w="7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BUG-01</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AUTH-02</w:t>
            </w:r>
          </w:p>
        </w:tc>
        <w:tc>
          <w:tcPr>
            <w:tcW w:type="dxa" w:w="2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The sign-in form refused the team's password. The shared password box applied the 'at least 8 characters' rule to every screen, including sign-in, so the browser blocked the form before it reached the server.</w:t>
            </w:r>
          </w:p>
        </w:tc>
        <w:tc>
          <w:tcPr>
            <w:tcW w:type="dxa" w:w="13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High - nobody could sign in with the seeded accounts</w:t>
            </w:r>
          </w:p>
        </w:tc>
        <w:tc>
          <w:tcPr>
            <w:tcW w:type="dxa" w:w="13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Manual test TC-01</w:t>
            </w:r>
          </w:p>
        </w:tc>
        <w:tc>
          <w:tcPr>
            <w:tcW w:type="dxa" w:w="1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minLength is now opt-in: it applies where a password is chosen (sign up, reset, change) but not where an existing one is typed.</w:t>
            </w:r>
          </w:p>
        </w:tc>
        <w:tc>
          <w:tcPr>
            <w:tcW w:type="dxa" w:w="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Fixed - commit 2c2023f</w:t>
            </w:r>
          </w:p>
        </w:tc>
      </w:tr>
      <w:tr>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BUG-02</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SEC-01</w:t>
            </w:r>
          </w:p>
        </w:tc>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 client account could list every other candidate, download their CVs, read the team list and create vacancies, because the API only checked that the user was signed in, not who they were.</w:t>
            </w:r>
          </w:p>
        </w:tc>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Critical - candidate personal data exposed</w:t>
            </w:r>
          </w:p>
        </w:tc>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Walkthrough as a client account</w:t>
            </w:r>
          </w:p>
        </w:tc>
        <w:tc>
          <w:tcPr>
            <w:tcW w:type="dxa" w:w="1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Added the requireStaff middleware and per-owner filtering; 11 automated tests now cover it.</w:t>
            </w:r>
          </w:p>
        </w:tc>
        <w:tc>
          <w:tcPr>
            <w:tcW w:type="dxa" w:w="7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Fixed - commit b0fab26</w:t>
            </w:r>
          </w:p>
        </w:tc>
      </w:tr>
      <w:tr>
        <w:tc>
          <w:tcPr>
            <w:tcW w:type="dxa" w:w="7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BUG-03</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APP-02</w:t>
            </w:r>
          </w:p>
        </w:tc>
        <w:tc>
          <w:tcPr>
            <w:tcW w:type="dxa" w:w="2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A CV upload that failed validation after the file had been written left the file on disk with no database row pointing at it.</w:t>
            </w:r>
          </w:p>
        </w:tc>
        <w:tc>
          <w:tcPr>
            <w:tcW w:type="dxa" w:w="13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Low - wasted disk space only</w:t>
            </w:r>
          </w:p>
        </w:tc>
        <w:tc>
          <w:tcPr>
            <w:tcW w:type="dxa" w:w="13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Code review</w:t>
            </w:r>
          </w:p>
        </w:tc>
        <w:tc>
          <w:tcPr>
            <w:tcW w:type="dxa" w:w="1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The upload route now deletes the stored file when the application cannot be found.</w:t>
            </w:r>
          </w:p>
        </w:tc>
        <w:tc>
          <w:tcPr>
            <w:tcW w:type="dxa" w:w="7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Fixed - commit b0fab26</w:t>
            </w:r>
          </w:p>
        </w:tc>
      </w:tr>
    </w:tbl>
    <w:p>
      <w:pPr>
        <w:spacing w:after="140" w:before="0" w:line="276"/>
      </w:pPr>
      <w:r>
        <w:rPr>
          <w:rFonts w:ascii="Calibri" w:cs="Calibri" w:eastAsia="Calibri" w:hAnsi="Calibri"/>
          <w:color w:val="1B1830"/>
          <w:sz w:val="21"/>
          <w:szCs w:val="21"/>
        </w:rPr>
        <w:t xml:space="preserve"/>
      </w:r>
    </w:p>
    <w:p>
      <w:pPr>
        <w:spacing w:after="120" w:before="0" w:line="276"/>
      </w:pPr>
      <w:r>
        <w:rPr>
          <w:rFonts w:ascii="Calibri" w:cs="Calibri" w:eastAsia="Calibri" w:hAnsi="Calibri"/>
          <w:i/>
          <w:iCs/>
          <w:color w:val="1B1830"/>
          <w:sz w:val="20"/>
          <w:szCs w:val="20"/>
        </w:rPr>
        <w:t xml:space="preserve">BUG-02 is the one worth discussing at the review. It was a design mistake rather than a coding mistake: we built every endpoint to check that the user was signed in, but never which user they were. It took most of a day to correct and is the main input into our retrospective.</w:t>
      </w:r>
    </w:p>
    <w:p>
      <w:r>
        <w:br w:type="page"/>
      </w:r>
    </w:p>
    <w:p>
      <w:pPr>
        <w:pStyle w:val="Heading1"/>
        <w:pBdr>
          <w:bottom w:val="single" w:color="D9D6E6" w:sz="8" w:space="6"/>
        </w:pBdr>
        <w:spacing w:after="160" w:before="360"/>
      </w:pPr>
      <w:r>
        <w:rPr>
          <w:rFonts w:ascii="Calibri" w:cs="Calibri" w:eastAsia="Calibri" w:hAnsi="Calibri"/>
          <w:b/>
          <w:bCs/>
          <w:color w:val="6D28D9"/>
          <w:sz w:val="30"/>
          <w:szCs w:val="30"/>
        </w:rPr>
        <w:t xml:space="preserve">3. Sprint Review and Monitoring</w:t>
      </w:r>
    </w:p>
    <w:p>
      <w:pPr>
        <w:pStyle w:val="Heading2"/>
        <w:spacing w:after="120" w:before="280"/>
      </w:pPr>
      <w:r>
        <w:rPr>
          <w:rFonts w:ascii="Calibri" w:cs="Calibri" w:eastAsia="Calibri" w:hAnsi="Calibri"/>
          <w:b/>
          <w:bCs/>
          <w:color w:val="1B1830"/>
          <w:sz w:val="25"/>
          <w:szCs w:val="25"/>
        </w:rPr>
        <w:t xml:space="preserve">3.1 Daily scrum records</w:t>
      </w:r>
    </w:p>
    <w:p>
      <w:pPr>
        <w:spacing w:after="120" w:before="0" w:line="276"/>
      </w:pPr>
      <w:r>
        <w:rPr>
          <w:rFonts w:ascii="Calibri" w:cs="Calibri" w:eastAsia="Calibri" w:hAnsi="Calibri"/>
          <w:color w:val="1B1830"/>
          <w:sz w:val="21"/>
          <w:szCs w:val="21"/>
        </w:rPr>
        <w:t xml:space="preserve">Stand-ups were held at the start of each working day. Each entry records what each person did the previous day and what they picked up, plus any blocker raised.</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600"/>
        <w:gridCol w:w="800"/>
        <w:gridCol w:w="1750"/>
        <w:gridCol w:w="1400"/>
        <w:gridCol w:w="1450"/>
        <w:gridCol w:w="1726"/>
        <w:gridCol w:w="1300"/>
      </w:tblGrid>
      <w:tr>
        <w:trPr>
          <w:tblHeader/>
        </w:trPr>
        <w:tc>
          <w:tcPr>
            <w:tcW w:type="dxa" w:w="6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Day</w:t>
            </w:r>
          </w:p>
        </w:tc>
        <w:tc>
          <w:tcPr>
            <w:tcW w:type="dxa" w:w="8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Date</w:t>
            </w:r>
          </w:p>
        </w:tc>
        <w:tc>
          <w:tcPr>
            <w:tcW w:type="dxa" w:w="175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Isuru (Dev)</w:t>
            </w:r>
          </w:p>
        </w:tc>
        <w:tc>
          <w:tcPr>
            <w:tcW w:type="dxa" w:w="14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Fazl (SM)</w:t>
            </w:r>
          </w:p>
        </w:tc>
        <w:tc>
          <w:tcPr>
            <w:tcW w:type="dxa" w:w="145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Thariq (BA)</w:t>
            </w:r>
          </w:p>
        </w:tc>
        <w:tc>
          <w:tcPr>
            <w:tcW w:type="dxa" w:w="17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Ahmed (QA)</w:t>
            </w:r>
          </w:p>
        </w:tc>
        <w:tc>
          <w:tcPr>
            <w:tcW w:type="dxa" w:w="13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Blockers</w:t>
            </w:r>
          </w:p>
        </w:tc>
      </w:tr>
      <w:tr>
        <w:tc>
          <w:tcPr>
            <w:tcW w:type="dxa" w:w="600"/>
            <w:tcMar>
              <w:top w:type="dxa" w:w="80"/>
              <w:left w:type="dxa" w:w="110"/>
              <w:bottom w:type="dxa" w:w="80"/>
              <w:right w:type="dxa" w:w="110"/>
            </w:tcMar>
            <w:vAlign w:val="top"/>
          </w:tcPr>
          <w:p>
            <w:pPr>
              <w:spacing w:after="0" w:line="276"/>
            </w:pPr>
            <w:r>
              <w:rPr>
                <w:rFonts w:ascii="Calibri" w:cs="Calibri" w:eastAsia="Calibri" w:hAnsi="Calibri"/>
                <w:b/>
                <w:bCs/>
                <w:color w:val="1B1830"/>
                <w:sz w:val="15"/>
                <w:szCs w:val="15"/>
              </w:rPr>
              <w:t xml:space="preserve">Day 1</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[date]</w:t>
            </w:r>
          </w:p>
        </w:tc>
        <w:tc>
          <w:tcPr>
            <w:tcW w:type="dxa" w:w="175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Set up the repository, Express server and SQLite schema.</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Set up the board, moved the sprint backlog onto it.</w:t>
            </w:r>
          </w:p>
        </w:tc>
        <w:tc>
          <w:tcPr>
            <w:tcW w:type="dxa" w:w="145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Wrote the user stories and acceptance criteria.</w:t>
            </w:r>
          </w:p>
        </w:tc>
        <w:tc>
          <w:tcPr>
            <w:tcW w:type="dxa" w:w="17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Drafted the manual test cases from the acceptance criteria.</w:t>
            </w:r>
          </w:p>
        </w:tc>
        <w:tc>
          <w:tcPr>
            <w:tcW w:type="dxa" w:w="13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None</w:t>
            </w:r>
          </w:p>
        </w:tc>
      </w:tr>
      <w:tr>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5"/>
                <w:szCs w:val="15"/>
              </w:rPr>
              <w:t xml:space="preserve">Day 2</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[date]</w:t>
            </w:r>
          </w:p>
        </w:tc>
        <w:tc>
          <w:tcPr>
            <w:tcW w:type="dxa" w:w="175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Built sign up / sign in / sign out with hashed passwords.</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Ran the stand-up, chased the estimates.</w:t>
            </w:r>
          </w:p>
        </w:tc>
        <w:tc>
          <w:tcPr>
            <w:tcW w:type="dxa" w:w="145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Reviewed AUTH acceptance criteria against the build.</w:t>
            </w:r>
          </w:p>
        </w:tc>
        <w:tc>
          <w:tcPr>
            <w:tcW w:type="dxa" w:w="17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Wrote the first automated API tests for authentication.</w:t>
            </w:r>
          </w:p>
        </w:tc>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None</w:t>
            </w:r>
          </w:p>
        </w:tc>
      </w:tr>
      <w:tr>
        <w:tc>
          <w:tcPr>
            <w:tcW w:type="dxa" w:w="600"/>
            <w:tcMar>
              <w:top w:type="dxa" w:w="80"/>
              <w:left w:type="dxa" w:w="110"/>
              <w:bottom w:type="dxa" w:w="80"/>
              <w:right w:type="dxa" w:w="110"/>
            </w:tcMar>
            <w:vAlign w:val="top"/>
          </w:tcPr>
          <w:p>
            <w:pPr>
              <w:spacing w:after="0" w:line="276"/>
            </w:pPr>
            <w:r>
              <w:rPr>
                <w:rFonts w:ascii="Calibri" w:cs="Calibri" w:eastAsia="Calibri" w:hAnsi="Calibri"/>
                <w:b/>
                <w:bCs/>
                <w:color w:val="1B1830"/>
                <w:sz w:val="15"/>
                <w:szCs w:val="15"/>
              </w:rPr>
              <w:t xml:space="preserve">Day 3</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[date]</w:t>
            </w:r>
          </w:p>
        </w:tc>
        <w:tc>
          <w:tcPr>
            <w:tcW w:type="dxa" w:w="175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Forgot / reset password with one-time tokens.</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Updated the burndown.</w:t>
            </w:r>
          </w:p>
        </w:tc>
        <w:tc>
          <w:tcPr>
            <w:tcW w:type="dxa" w:w="145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Wireframes for the vacancy screens.</w:t>
            </w:r>
          </w:p>
        </w:tc>
        <w:tc>
          <w:tcPr>
            <w:tcW w:type="dxa" w:w="17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Tested the reset flow, raised the token reuse case.</w:t>
            </w:r>
          </w:p>
        </w:tc>
        <w:tc>
          <w:tcPr>
            <w:tcW w:type="dxa" w:w="13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No mail server - agreed to show the link on screen in development</w:t>
            </w:r>
          </w:p>
        </w:tc>
      </w:tr>
      <w:tr>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5"/>
                <w:szCs w:val="15"/>
              </w:rPr>
              <w:t xml:space="preserve">Day 4</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[date]</w:t>
            </w:r>
          </w:p>
        </w:tc>
        <w:tc>
          <w:tcPr>
            <w:tcW w:type="dxa" w:w="175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Vacancies plus the job_stages table.</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Reviewed the vacancy screens.</w:t>
            </w:r>
          </w:p>
        </w:tc>
        <w:tc>
          <w:tcPr>
            <w:tcW w:type="dxa" w:w="145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Use case and activity diagrams.</w:t>
            </w:r>
          </w:p>
        </w:tc>
        <w:tc>
          <w:tcPr>
            <w:tcW w:type="dxa" w:w="17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Tested stage reordering and deletion.</w:t>
            </w:r>
          </w:p>
        </w:tc>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None</w:t>
            </w:r>
          </w:p>
        </w:tc>
      </w:tr>
      <w:tr>
        <w:tc>
          <w:tcPr>
            <w:tcW w:type="dxa" w:w="600"/>
            <w:tcMar>
              <w:top w:type="dxa" w:w="80"/>
              <w:left w:type="dxa" w:w="110"/>
              <w:bottom w:type="dxa" w:w="80"/>
              <w:right w:type="dxa" w:w="110"/>
            </w:tcMar>
            <w:vAlign w:val="top"/>
          </w:tcPr>
          <w:p>
            <w:pPr>
              <w:spacing w:after="0" w:line="276"/>
            </w:pPr>
            <w:r>
              <w:rPr>
                <w:rFonts w:ascii="Calibri" w:cs="Calibri" w:eastAsia="Calibri" w:hAnsi="Calibri"/>
                <w:b/>
                <w:bCs/>
                <w:color w:val="1B1830"/>
                <w:sz w:val="15"/>
                <w:szCs w:val="15"/>
              </w:rPr>
              <w:t xml:space="preserve">Day 5</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[date]</w:t>
            </w:r>
          </w:p>
        </w:tc>
        <w:tc>
          <w:tcPr>
            <w:tcW w:type="dxa" w:w="175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Apply flow and CV upload.</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Board tidy-up before the weekend.</w:t>
            </w:r>
          </w:p>
        </w:tc>
        <w:tc>
          <w:tcPr>
            <w:tcW w:type="dxa" w:w="145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Checked the apply wording.</w:t>
            </w:r>
          </w:p>
        </w:tc>
        <w:tc>
          <w:tcPr>
            <w:tcW w:type="dxa" w:w="17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Tested file type and size limits.</w:t>
            </w:r>
          </w:p>
        </w:tc>
        <w:tc>
          <w:tcPr>
            <w:tcW w:type="dxa" w:w="13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None</w:t>
            </w:r>
          </w:p>
        </w:tc>
      </w:tr>
      <w:tr>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5"/>
                <w:szCs w:val="15"/>
              </w:rPr>
              <w:t xml:space="preserve">Day 6</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[date]</w:t>
            </w:r>
          </w:p>
        </w:tc>
        <w:tc>
          <w:tcPr>
            <w:tcW w:type="dxa" w:w="175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Candidate pipeline: advance stage, record outcome.</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Ran the stand-up.</w:t>
            </w:r>
          </w:p>
        </w:tc>
        <w:tc>
          <w:tcPr>
            <w:tcW w:type="dxa" w:w="145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ERD finalised.</w:t>
            </w:r>
          </w:p>
        </w:tc>
        <w:tc>
          <w:tcPr>
            <w:tcW w:type="dxa" w:w="17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Tested the pipeline boundaries.</w:t>
            </w:r>
          </w:p>
        </w:tc>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None</w:t>
            </w:r>
          </w:p>
        </w:tc>
      </w:tr>
      <w:tr>
        <w:tc>
          <w:tcPr>
            <w:tcW w:type="dxa" w:w="600"/>
            <w:tcMar>
              <w:top w:type="dxa" w:w="80"/>
              <w:left w:type="dxa" w:w="110"/>
              <w:bottom w:type="dxa" w:w="80"/>
              <w:right w:type="dxa" w:w="110"/>
            </w:tcMar>
            <w:vAlign w:val="top"/>
          </w:tcPr>
          <w:p>
            <w:pPr>
              <w:spacing w:after="0" w:line="276"/>
            </w:pPr>
            <w:r>
              <w:rPr>
                <w:rFonts w:ascii="Calibri" w:cs="Calibri" w:eastAsia="Calibri" w:hAnsi="Calibri"/>
                <w:b/>
                <w:bCs/>
                <w:color w:val="1B1830"/>
                <w:sz w:val="15"/>
                <w:szCs w:val="15"/>
              </w:rPr>
              <w:t xml:space="preserve">Day 7</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[date]</w:t>
            </w:r>
          </w:p>
        </w:tc>
        <w:tc>
          <w:tcPr>
            <w:tcW w:type="dxa" w:w="175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CV review (accept / reject) and the client status wording.</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Updated the burndown.</w:t>
            </w:r>
          </w:p>
        </w:tc>
        <w:tc>
          <w:tcPr>
            <w:tcW w:type="dxa" w:w="145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Wrote the client-facing status messages.</w:t>
            </w:r>
          </w:p>
        </w:tc>
        <w:tc>
          <w:tcPr>
            <w:tcW w:type="dxa" w:w="17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Tested the client's view of each status.</w:t>
            </w:r>
          </w:p>
        </w:tc>
        <w:tc>
          <w:tcPr>
            <w:tcW w:type="dxa" w:w="13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None</w:t>
            </w:r>
          </w:p>
        </w:tc>
      </w:tr>
      <w:tr>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5"/>
                <w:szCs w:val="15"/>
              </w:rPr>
              <w:t xml:space="preserve">Day 8</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[date]</w:t>
            </w:r>
          </w:p>
        </w:tc>
        <w:tc>
          <w:tcPr>
            <w:tcW w:type="dxa" w:w="175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Reworked every route for the staff / client split.</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Re-planned the remaining work after the access bug.</w:t>
            </w:r>
          </w:p>
        </w:tc>
        <w:tc>
          <w:tcPr>
            <w:tcW w:type="dxa" w:w="145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Re-checked SEC-01 acceptance criteria.</w:t>
            </w:r>
          </w:p>
        </w:tc>
        <w:tc>
          <w:tcPr>
            <w:tcW w:type="dxa" w:w="17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Found BUG-02 - a client could see every candidate.</w:t>
            </w:r>
          </w:p>
        </w:tc>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BUG-02 pulled the rest of the sprint back by roughly half a day</w:t>
            </w:r>
          </w:p>
        </w:tc>
      </w:tr>
      <w:tr>
        <w:tc>
          <w:tcPr>
            <w:tcW w:type="dxa" w:w="600"/>
            <w:tcMar>
              <w:top w:type="dxa" w:w="80"/>
              <w:left w:type="dxa" w:w="110"/>
              <w:bottom w:type="dxa" w:w="80"/>
              <w:right w:type="dxa" w:w="110"/>
            </w:tcMar>
            <w:vAlign w:val="top"/>
          </w:tcPr>
          <w:p>
            <w:pPr>
              <w:spacing w:after="0" w:line="276"/>
            </w:pPr>
            <w:r>
              <w:rPr>
                <w:rFonts w:ascii="Calibri" w:cs="Calibri" w:eastAsia="Calibri" w:hAnsi="Calibri"/>
                <w:b/>
                <w:bCs/>
                <w:color w:val="1B1830"/>
                <w:sz w:val="15"/>
                <w:szCs w:val="15"/>
              </w:rPr>
              <w:t xml:space="preserve">Day 9</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[date]</w:t>
            </w:r>
          </w:p>
        </w:tc>
        <w:tc>
          <w:tcPr>
            <w:tcW w:type="dxa" w:w="175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Interview feedback and the comparison table.</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Prepared the review agenda.</w:t>
            </w:r>
          </w:p>
        </w:tc>
        <w:tc>
          <w:tcPr>
            <w:tcW w:type="dxa" w:w="145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Checked the comparison against 'compare fairly'.</w:t>
            </w:r>
          </w:p>
        </w:tc>
        <w:tc>
          <w:tcPr>
            <w:tcW w:type="dxa" w:w="17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Wrote the feedback and isolation tests (41 in total).</w:t>
            </w:r>
          </w:p>
        </w:tc>
        <w:tc>
          <w:tcPr>
            <w:tcW w:type="dxa" w:w="13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None</w:t>
            </w:r>
          </w:p>
        </w:tc>
      </w:tr>
      <w:tr>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5"/>
                <w:szCs w:val="15"/>
              </w:rPr>
              <w:t xml:space="preserve">Day 10</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[date]</w:t>
            </w:r>
          </w:p>
        </w:tc>
        <w:tc>
          <w:tcPr>
            <w:tcW w:type="dxa" w:w="175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Fixed BUG-01, rebuilt, wrote the README.</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Burndown closed out, retrospective prepared.</w:t>
            </w:r>
          </w:p>
        </w:tc>
        <w:tc>
          <w:tcPr>
            <w:tcW w:type="dxa" w:w="145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Compiled this document.</w:t>
            </w:r>
          </w:p>
        </w:tc>
        <w:tc>
          <w:tcPr>
            <w:tcW w:type="dxa" w:w="17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Full regression run - 41 of 41 passing.</w:t>
            </w:r>
          </w:p>
        </w:tc>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5"/>
                <w:szCs w:val="15"/>
              </w:rPr>
              <w:t xml:space="preserve">None</w:t>
            </w:r>
          </w:p>
        </w:tc>
      </w:tr>
    </w:tbl>
    <w:p>
      <w:pPr>
        <w:spacing w:after="200" w:before="0" w:line="276"/>
      </w:pPr>
      <w:r>
        <w:rPr>
          <w:rFonts w:ascii="Calibri" w:cs="Calibri" w:eastAsia="Calibri" w:hAnsi="Calibri"/>
          <w:color w:val="1B1830"/>
          <w:sz w:val="21"/>
          <w:szCs w:val="21"/>
        </w:rPr>
        <w:t xml:space="preserve"/>
      </w:r>
    </w:p>
    <w:p>
      <w:r>
        <w:br w:type="page"/>
      </w:r>
    </w:p>
    <w:p>
      <w:pPr>
        <w:pStyle w:val="Heading2"/>
        <w:spacing w:after="120" w:before="280"/>
      </w:pPr>
      <w:r>
        <w:rPr>
          <w:rFonts w:ascii="Calibri" w:cs="Calibri" w:eastAsia="Calibri" w:hAnsi="Calibri"/>
          <w:b/>
          <w:bCs/>
          <w:color w:val="1B1830"/>
          <w:sz w:val="25"/>
          <w:szCs w:val="25"/>
        </w:rPr>
        <w:t xml:space="preserve">3.2 Burndown chart</w:t>
      </w:r>
    </w:p>
    <w:tbl>
      <w:tblPr>
        <w:tblW w:type="dxa" w:w="9031"/>
        <w:tblBorders>
          <w:top w:val="single" w:color="D9D6E6" w:sz="4"/>
          <w:left w:val="single" w:color="D9D6E6" w:sz="4"/>
          <w:bottom w:val="single" w:color="D9D6E6" w:sz="4"/>
          <w:right w:val="single" w:color="D9D6E6" w:sz="4"/>
          <w:insideH w:val="single" w:color="D9D6E6" w:sz="4"/>
          <w:insideV w:val="single" w:color="D9D6E6" w:sz="4"/>
        </w:tblBorders>
      </w:tblPr>
      <w:tblGrid>
        <w:gridCol w:w="1826"/>
        <w:gridCol w:w="655"/>
        <w:gridCol w:w="655"/>
        <w:gridCol w:w="655"/>
        <w:gridCol w:w="655"/>
        <w:gridCol w:w="655"/>
        <w:gridCol w:w="655"/>
        <w:gridCol w:w="655"/>
        <w:gridCol w:w="655"/>
        <w:gridCol w:w="655"/>
        <w:gridCol w:w="655"/>
        <w:gridCol w:w="655"/>
      </w:tblGrid>
      <w:tr>
        <w:trPr>
          <w:tblHeader/>
        </w:trPr>
        <w:tc>
          <w:tcPr>
            <w:tcW w:type="dxa" w:w="18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Day</w:t>
            </w:r>
          </w:p>
        </w:tc>
        <w:tc>
          <w:tcPr>
            <w:tcW w:type="dxa" w:w="655"/>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0</w:t>
            </w:r>
          </w:p>
        </w:tc>
        <w:tc>
          <w:tcPr>
            <w:tcW w:type="dxa" w:w="655"/>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1</w:t>
            </w:r>
          </w:p>
        </w:tc>
        <w:tc>
          <w:tcPr>
            <w:tcW w:type="dxa" w:w="655"/>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2</w:t>
            </w:r>
          </w:p>
        </w:tc>
        <w:tc>
          <w:tcPr>
            <w:tcW w:type="dxa" w:w="655"/>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3</w:t>
            </w:r>
          </w:p>
        </w:tc>
        <w:tc>
          <w:tcPr>
            <w:tcW w:type="dxa" w:w="655"/>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4</w:t>
            </w:r>
          </w:p>
        </w:tc>
        <w:tc>
          <w:tcPr>
            <w:tcW w:type="dxa" w:w="655"/>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5</w:t>
            </w:r>
          </w:p>
        </w:tc>
        <w:tc>
          <w:tcPr>
            <w:tcW w:type="dxa" w:w="655"/>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6</w:t>
            </w:r>
          </w:p>
        </w:tc>
        <w:tc>
          <w:tcPr>
            <w:tcW w:type="dxa" w:w="655"/>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7</w:t>
            </w:r>
          </w:p>
        </w:tc>
        <w:tc>
          <w:tcPr>
            <w:tcW w:type="dxa" w:w="655"/>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8</w:t>
            </w:r>
          </w:p>
        </w:tc>
        <w:tc>
          <w:tcPr>
            <w:tcW w:type="dxa" w:w="655"/>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9</w:t>
            </w:r>
          </w:p>
        </w:tc>
        <w:tc>
          <w:tcPr>
            <w:tcW w:type="dxa" w:w="655"/>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10</w:t>
            </w:r>
          </w:p>
        </w:tc>
      </w:tr>
      <w:tr>
        <w:tc>
          <w:tcPr>
            <w:tcW w:type="dxa" w:w="1826"/>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Ideal remaining</w:t>
            </w:r>
          </w:p>
        </w:tc>
        <w:tc>
          <w:tcPr>
            <w:tcW w:type="dxa" w:w="655"/>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63</w:t>
            </w:r>
          </w:p>
        </w:tc>
        <w:tc>
          <w:tcPr>
            <w:tcW w:type="dxa" w:w="655"/>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57</w:t>
            </w:r>
          </w:p>
        </w:tc>
        <w:tc>
          <w:tcPr>
            <w:tcW w:type="dxa" w:w="655"/>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50</w:t>
            </w:r>
          </w:p>
        </w:tc>
        <w:tc>
          <w:tcPr>
            <w:tcW w:type="dxa" w:w="655"/>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44</w:t>
            </w:r>
          </w:p>
        </w:tc>
        <w:tc>
          <w:tcPr>
            <w:tcW w:type="dxa" w:w="655"/>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38</w:t>
            </w:r>
          </w:p>
        </w:tc>
        <w:tc>
          <w:tcPr>
            <w:tcW w:type="dxa" w:w="655"/>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32</w:t>
            </w:r>
          </w:p>
        </w:tc>
        <w:tc>
          <w:tcPr>
            <w:tcW w:type="dxa" w:w="655"/>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25</w:t>
            </w:r>
          </w:p>
        </w:tc>
        <w:tc>
          <w:tcPr>
            <w:tcW w:type="dxa" w:w="655"/>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19</w:t>
            </w:r>
          </w:p>
        </w:tc>
        <w:tc>
          <w:tcPr>
            <w:tcW w:type="dxa" w:w="655"/>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13</w:t>
            </w:r>
          </w:p>
        </w:tc>
        <w:tc>
          <w:tcPr>
            <w:tcW w:type="dxa" w:w="655"/>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6</w:t>
            </w:r>
          </w:p>
        </w:tc>
        <w:tc>
          <w:tcPr>
            <w:tcW w:type="dxa" w:w="655"/>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0</w:t>
            </w:r>
          </w:p>
        </w:tc>
      </w:tr>
      <w:tr>
        <w:tc>
          <w:tcPr>
            <w:tcW w:type="dxa" w:w="1826"/>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Actual remaining</w:t>
            </w:r>
          </w:p>
        </w:tc>
        <w:tc>
          <w:tcPr>
            <w:tcW w:type="dxa" w:w="655"/>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63</w:t>
            </w:r>
          </w:p>
        </w:tc>
        <w:tc>
          <w:tcPr>
            <w:tcW w:type="dxa" w:w="655"/>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63</w:t>
            </w:r>
          </w:p>
        </w:tc>
        <w:tc>
          <w:tcPr>
            <w:tcW w:type="dxa" w:w="655"/>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57</w:t>
            </w:r>
          </w:p>
        </w:tc>
        <w:tc>
          <w:tcPr>
            <w:tcW w:type="dxa" w:w="655"/>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50</w:t>
            </w:r>
          </w:p>
        </w:tc>
        <w:tc>
          <w:tcPr>
            <w:tcW w:type="dxa" w:w="655"/>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44</w:t>
            </w:r>
          </w:p>
        </w:tc>
        <w:tc>
          <w:tcPr>
            <w:tcW w:type="dxa" w:w="655"/>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44</w:t>
            </w:r>
          </w:p>
        </w:tc>
        <w:tc>
          <w:tcPr>
            <w:tcW w:type="dxa" w:w="655"/>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35</w:t>
            </w:r>
          </w:p>
        </w:tc>
        <w:tc>
          <w:tcPr>
            <w:tcW w:type="dxa" w:w="655"/>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27</w:t>
            </w:r>
          </w:p>
        </w:tc>
        <w:tc>
          <w:tcPr>
            <w:tcW w:type="dxa" w:w="655"/>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20</w:t>
            </w:r>
          </w:p>
        </w:tc>
        <w:tc>
          <w:tcPr>
            <w:tcW w:type="dxa" w:w="655"/>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9</w:t>
            </w:r>
          </w:p>
        </w:tc>
        <w:tc>
          <w:tcPr>
            <w:tcW w:type="dxa" w:w="655"/>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0</w:t>
            </w:r>
          </w:p>
        </w:tc>
      </w:tr>
    </w:tbl>
    <w:p>
      <w:pPr>
        <w:spacing w:after="120" w:before="0" w:line="276"/>
      </w:pPr>
      <w:r>
        <w:rPr>
          <w:rFonts w:ascii="Calibri" w:cs="Calibri" w:eastAsia="Calibri" w:hAnsi="Calibri"/>
          <w:color w:val="1B1830"/>
          <w:sz w:val="21"/>
          <w:szCs w:val="21"/>
        </w:rPr>
        <w:t xml:space="preserve"/>
      </w:r>
    </w:p>
    <w:p>
      <w:pPr>
        <w:spacing w:after="60" w:before="120"/>
        <w:jc w:val="center"/>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43275"/>
                    </a:xfrm>
                    <a:prstGeom prst="rect">
                      <a:avLst/>
                    </a:prstGeom>
                  </pic:spPr>
                </pic:pic>
              </a:graphicData>
            </a:graphic>
          </wp:inline>
        </w:drawing>
      </w:r>
    </w:p>
    <w:p>
      <w:pPr>
        <w:spacing w:after="240" w:line="276"/>
        <w:jc w:val="center"/>
      </w:pPr>
      <w:r>
        <w:rPr>
          <w:rFonts w:ascii="Calibri" w:cs="Calibri" w:eastAsia="Calibri" w:hAnsi="Calibri"/>
          <w:i/>
          <w:iCs/>
          <w:color w:val="6F6B85"/>
          <w:sz w:val="18"/>
          <w:szCs w:val="18"/>
        </w:rPr>
        <w:t xml:space="preserve">Figure 5 - Sprint 1 burndown</w:t>
      </w:r>
    </w:p>
    <w:p>
      <w:pPr>
        <w:pStyle w:val="Heading3"/>
        <w:spacing w:after="100" w:before="200"/>
      </w:pPr>
      <w:r>
        <w:rPr>
          <w:rFonts w:ascii="Calibri" w:cs="Calibri" w:eastAsia="Calibri" w:hAnsi="Calibri"/>
          <w:b/>
          <w:bCs/>
          <w:color w:val="1B1830"/>
          <w:sz w:val="22"/>
          <w:szCs w:val="22"/>
        </w:rPr>
        <w:t xml:space="preserve">Commentary on progress and deviations</w:t>
      </w:r>
    </w:p>
    <w:p>
      <w:pPr>
        <w:pStyle w:val="ListParagraph"/>
        <w:numPr>
          <w:ilvl w:val="0"/>
          <w:numId w:val="3"/>
        </w:numPr>
        <w:spacing w:after="80" w:line="276"/>
      </w:pPr>
      <w:r>
        <w:rPr>
          <w:rFonts w:ascii="Calibri" w:cs="Calibri" w:eastAsia="Calibri" w:hAnsi="Calibri"/>
          <w:color w:val="1B1830"/>
          <w:sz w:val="21"/>
          <w:szCs w:val="21"/>
        </w:rPr>
        <w:t xml:space="preserve">The actual line sits above the ideal line for most of the sprint. Two things caused that.</w:t>
      </w:r>
    </w:p>
    <w:p>
      <w:pPr>
        <w:pStyle w:val="ListParagraph"/>
        <w:numPr>
          <w:ilvl w:val="0"/>
          <w:numId w:val="3"/>
        </w:numPr>
        <w:spacing w:after="80" w:line="276"/>
      </w:pPr>
      <w:r>
        <w:rPr>
          <w:rFonts w:ascii="Calibri" w:cs="Calibri" w:eastAsia="Calibri" w:hAnsi="Calibri"/>
          <w:color w:val="1B1830"/>
          <w:sz w:val="21"/>
          <w:szCs w:val="21"/>
        </w:rPr>
        <w:t xml:space="preserve">Days 1 and 2: nothing was closed on day 1 because the repository, database schema and project scaffolding had to exist before any story could be finished. This is normal for the first sprint and we expect day 1 to be flat again only if we start a new codebase.</w:t>
      </w:r>
    </w:p>
    <w:p>
      <w:pPr>
        <w:pStyle w:val="ListParagraph"/>
        <w:numPr>
          <w:ilvl w:val="0"/>
          <w:numId w:val="3"/>
        </w:numPr>
        <w:spacing w:after="80" w:line="276"/>
      </w:pPr>
      <w:r>
        <w:rPr>
          <w:rFonts w:ascii="Calibri" w:cs="Calibri" w:eastAsia="Calibri" w:hAnsi="Calibri"/>
          <w:color w:val="1B1830"/>
          <w:sz w:val="21"/>
          <w:szCs w:val="21"/>
        </w:rPr>
        <w:t xml:space="preserve">Day 5: no points were closed. Day 5 fell on a weekend day where only two of us were available.</w:t>
      </w:r>
    </w:p>
    <w:p>
      <w:pPr>
        <w:pStyle w:val="ListParagraph"/>
        <w:numPr>
          <w:ilvl w:val="0"/>
          <w:numId w:val="3"/>
        </w:numPr>
        <w:spacing w:after="80" w:line="276"/>
      </w:pPr>
      <w:r>
        <w:rPr>
          <w:rFonts w:ascii="Calibri" w:cs="Calibri" w:eastAsia="Calibri" w:hAnsi="Calibri"/>
          <w:color w:val="1B1830"/>
          <w:sz w:val="21"/>
          <w:szCs w:val="21"/>
        </w:rPr>
        <w:t xml:space="preserve">Day 8: the line is still above ideal because BUG-02 (a client could see every candidate) forced us to rework every API route. We chose to fix it inside the sprint rather than carry it, because it is a data privacy defect.</w:t>
      </w:r>
    </w:p>
    <w:p>
      <w:pPr>
        <w:pStyle w:val="ListParagraph"/>
        <w:numPr>
          <w:ilvl w:val="0"/>
          <w:numId w:val="3"/>
        </w:numPr>
        <w:spacing w:after="80" w:line="276"/>
      </w:pPr>
      <w:r>
        <w:rPr>
          <w:rFonts w:ascii="Calibri" w:cs="Calibri" w:eastAsia="Calibri" w:hAnsi="Calibri"/>
          <w:color w:val="1B1830"/>
          <w:sz w:val="21"/>
          <w:szCs w:val="21"/>
        </w:rPr>
        <w:t xml:space="preserve">The sprint still finished on zero because the Should stories were smaller in practice than estimated and the last two days were mostly testing rather than new code.</w:t>
      </w:r>
    </w:p>
    <w:p>
      <w:r>
        <w:br w:type="page"/>
      </w:r>
    </w:p>
    <w:p>
      <w:pPr>
        <w:pStyle w:val="Heading2"/>
        <w:spacing w:after="120" w:before="280"/>
      </w:pPr>
      <w:r>
        <w:rPr>
          <w:rFonts w:ascii="Calibri" w:cs="Calibri" w:eastAsia="Calibri" w:hAnsi="Calibri"/>
          <w:b/>
          <w:bCs/>
          <w:color w:val="1B1830"/>
          <w:sz w:val="25"/>
          <w:szCs w:val="25"/>
        </w:rPr>
        <w:t xml:space="preserve">3.3 Sprint review summary</w:t>
      </w:r>
    </w:p>
    <w:p>
      <w:pPr>
        <w:pStyle w:val="Heading3"/>
        <w:spacing w:after="100" w:before="200"/>
      </w:pPr>
      <w:r>
        <w:rPr>
          <w:rFonts w:ascii="Calibri" w:cs="Calibri" w:eastAsia="Calibri" w:hAnsi="Calibri"/>
          <w:b/>
          <w:bCs/>
          <w:color w:val="1B1830"/>
          <w:sz w:val="22"/>
          <w:szCs w:val="22"/>
        </w:rPr>
        <w:t xml:space="preserve">Planned versus completed</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3600"/>
        <w:gridCol w:w="5426"/>
      </w:tblGrid>
      <w:tr>
        <w:trPr>
          <w:tblHeader/>
        </w:trPr>
        <w:tc>
          <w:tcPr>
            <w:tcW w:type="dxa" w:w="36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Measure</w:t>
            </w:r>
          </w:p>
        </w:tc>
        <w:tc>
          <w:tcPr>
            <w:tcW w:type="dxa" w:w="54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Result</w:t>
            </w:r>
          </w:p>
        </w:tc>
      </w:tr>
      <w:tr>
        <w:tc>
          <w:tcPr>
            <w:tcW w:type="dxa" w:w="3600"/>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Committed story points</w:t>
            </w:r>
          </w:p>
        </w:tc>
        <w:tc>
          <w:tcPr>
            <w:tcW w:type="dxa" w:w="54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63</w:t>
            </w:r>
          </w:p>
        </w:tc>
      </w:tr>
      <w:tr>
        <w:tc>
          <w:tcPr>
            <w:tcW w:type="dxa" w:w="3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Completed story points</w:t>
            </w:r>
          </w:p>
        </w:tc>
        <w:tc>
          <w:tcPr>
            <w:tcW w:type="dxa" w:w="54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63</w:t>
            </w:r>
          </w:p>
        </w:tc>
      </w:tr>
      <w:tr>
        <w:tc>
          <w:tcPr>
            <w:tcW w:type="dxa" w:w="3600"/>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Stories committed</w:t>
            </w:r>
          </w:p>
        </w:tc>
        <w:tc>
          <w:tcPr>
            <w:tcW w:type="dxa" w:w="54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19</w:t>
            </w:r>
          </w:p>
        </w:tc>
      </w:tr>
      <w:tr>
        <w:tc>
          <w:tcPr>
            <w:tcW w:type="dxa" w:w="3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Stories completed</w:t>
            </w:r>
          </w:p>
        </w:tc>
        <w:tc>
          <w:tcPr>
            <w:tcW w:type="dxa" w:w="54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19</w:t>
            </w:r>
          </w:p>
        </w:tc>
      </w:tr>
      <w:tr>
        <w:tc>
          <w:tcPr>
            <w:tcW w:type="dxa" w:w="3600"/>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Stories carried to Sprint 2</w:t>
            </w:r>
          </w:p>
        </w:tc>
        <w:tc>
          <w:tcPr>
            <w:tcW w:type="dxa" w:w="54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0 (5 stories were never committed - see the Won't rows in the product backlog)</w:t>
            </w:r>
          </w:p>
        </w:tc>
      </w:tr>
      <w:tr>
        <w:tc>
          <w:tcPr>
            <w:tcW w:type="dxa" w:w="3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Automated tests at the end of the sprint</w:t>
            </w:r>
          </w:p>
        </w:tc>
        <w:tc>
          <w:tcPr>
            <w:tcW w:type="dxa" w:w="54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41, all passing</w:t>
            </w:r>
          </w:p>
        </w:tc>
      </w:tr>
      <w:tr>
        <w:tc>
          <w:tcPr>
            <w:tcW w:type="dxa" w:w="3600"/>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Defects found</w:t>
            </w:r>
          </w:p>
        </w:tc>
        <w:tc>
          <w:tcPr>
            <w:tcW w:type="dxa" w:w="54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3 (all fixed inside the sprint)</w:t>
            </w:r>
          </w:p>
        </w:tc>
      </w:tr>
      <w:tr>
        <w:tc>
          <w:tcPr>
            <w:tcW w:type="dxa" w:w="3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Defects still open</w:t>
            </w:r>
          </w:p>
        </w:tc>
        <w:tc>
          <w:tcPr>
            <w:tcW w:type="dxa" w:w="54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0</w:t>
            </w:r>
          </w:p>
        </w:tc>
      </w:tr>
    </w:tbl>
    <w:p>
      <w:pPr>
        <w:spacing w:after="160" w:before="0" w:line="276"/>
      </w:pPr>
      <w:r>
        <w:rPr>
          <w:rFonts w:ascii="Calibri" w:cs="Calibri" w:eastAsia="Calibri" w:hAnsi="Calibri"/>
          <w:color w:val="1B1830"/>
          <w:sz w:val="21"/>
          <w:szCs w:val="21"/>
        </w:rPr>
        <w:t xml:space="preserve"/>
      </w:r>
    </w:p>
    <w:p>
      <w:pPr>
        <w:pStyle w:val="Heading3"/>
        <w:spacing w:after="100" w:before="200"/>
      </w:pPr>
      <w:r>
        <w:rPr>
          <w:rFonts w:ascii="Calibri" w:cs="Calibri" w:eastAsia="Calibri" w:hAnsi="Calibri"/>
          <w:b/>
          <w:bCs/>
          <w:color w:val="1B1830"/>
          <w:sz w:val="22"/>
          <w:szCs w:val="22"/>
        </w:rPr>
        <w:t xml:space="preserve">Demo feedback</w:t>
      </w:r>
    </w:p>
    <w:p>
      <w:pPr>
        <w:pStyle w:val="ListParagraph"/>
        <w:numPr>
          <w:ilvl w:val="0"/>
          <w:numId w:val="3"/>
        </w:numPr>
        <w:spacing w:after="80" w:line="276"/>
      </w:pPr>
      <w:r>
        <w:rPr>
          <w:rFonts w:ascii="Calibri" w:cs="Calibri" w:eastAsia="Calibri" w:hAnsi="Calibri"/>
          <w:color w:val="1B1830"/>
          <w:sz w:val="21"/>
          <w:szCs w:val="21"/>
        </w:rPr>
        <w:t xml:space="preserve">The end-to-end demo ran without a failure: create a vacancy, apply as a client, upload a CV, accept it as the team, leave feedback, compare candidates.</w:t>
      </w:r>
    </w:p>
    <w:p>
      <w:pPr>
        <w:pStyle w:val="ListParagraph"/>
        <w:numPr>
          <w:ilvl w:val="0"/>
          <w:numId w:val="3"/>
        </w:numPr>
        <w:spacing w:after="80" w:line="276"/>
      </w:pPr>
      <w:r>
        <w:rPr>
          <w:rFonts w:ascii="Calibri" w:cs="Calibri" w:eastAsia="Calibri" w:hAnsi="Calibri"/>
          <w:color w:val="1B1830"/>
          <w:sz w:val="21"/>
          <w:szCs w:val="21"/>
        </w:rPr>
        <w:t xml:space="preserve">The clearest feedback was that a client should get an email when their CV is accepted rather than having to sign in and check. That is COM-01 and it is already at the top of the Sprint 2 backlog.</w:t>
      </w:r>
    </w:p>
    <w:p>
      <w:pPr>
        <w:pStyle w:val="ListParagraph"/>
        <w:numPr>
          <w:ilvl w:val="0"/>
          <w:numId w:val="3"/>
        </w:numPr>
        <w:spacing w:after="80" w:line="276"/>
      </w:pPr>
      <w:r>
        <w:rPr>
          <w:rFonts w:ascii="Calibri" w:cs="Calibri" w:eastAsia="Calibri" w:hAnsi="Calibri"/>
          <w:color w:val="1B1830"/>
          <w:sz w:val="21"/>
          <w:szCs w:val="21"/>
        </w:rPr>
        <w:t xml:space="preserve">A second comment was that the hiring team cannot yet see, at a glance, which candidates still have no feedback. We have noted this as a small Sprint 2 story.</w:t>
      </w:r>
    </w:p>
    <w:p>
      <w:pPr>
        <w:pStyle w:val="ListParagraph"/>
        <w:numPr>
          <w:ilvl w:val="0"/>
          <w:numId w:val="3"/>
        </w:numPr>
        <w:spacing w:after="80" w:line="276"/>
      </w:pPr>
      <w:r>
        <w:rPr>
          <w:rFonts w:ascii="Calibri" w:cs="Calibri" w:eastAsia="Calibri" w:hAnsi="Calibri"/>
          <w:color w:val="1B1830"/>
          <w:sz w:val="21"/>
          <w:szCs w:val="21"/>
        </w:rPr>
        <w:t xml:space="preserve">[Add any comments your tutor or the other group gives you during the review here.]</w:t>
      </w:r>
    </w:p>
    <w:p>
      <w:pPr>
        <w:spacing w:after="200" w:before="0" w:line="276"/>
      </w:pPr>
      <w:r>
        <w:rPr>
          <w:rFonts w:ascii="Calibri" w:cs="Calibri" w:eastAsia="Calibri" w:hAnsi="Calibri"/>
          <w:color w:val="1B1830"/>
          <w:sz w:val="21"/>
          <w:szCs w:val="21"/>
        </w:rPr>
        <w:t xml:space="preserve"/>
      </w:r>
    </w:p>
    <w:p>
      <w:pPr>
        <w:pStyle w:val="Heading2"/>
        <w:spacing w:after="120" w:before="280"/>
      </w:pPr>
      <w:r>
        <w:rPr>
          <w:rFonts w:ascii="Calibri" w:cs="Calibri" w:eastAsia="Calibri" w:hAnsi="Calibri"/>
          <w:b/>
          <w:bCs/>
          <w:color w:val="1B1830"/>
          <w:sz w:val="25"/>
          <w:szCs w:val="25"/>
        </w:rPr>
        <w:t xml:space="preserve">3.4 User story specifications</w:t>
      </w:r>
    </w:p>
    <w:p>
      <w:pPr>
        <w:spacing w:after="120" w:before="0" w:line="276"/>
      </w:pPr>
      <w:r>
        <w:rPr>
          <w:rFonts w:ascii="Calibri" w:cs="Calibri" w:eastAsia="Calibri" w:hAnsi="Calibri"/>
          <w:color w:val="1B1830"/>
          <w:sz w:val="21"/>
          <w:szCs w:val="21"/>
        </w:rPr>
        <w:t xml:space="preserve">Final status of every story committed to Sprint 1. 'Accepted' means the acceptance criteria were demonstrated and the matching automated or manual test passed.</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900"/>
        <w:gridCol w:w="4626"/>
        <w:gridCol w:w="600"/>
        <w:gridCol w:w="1500"/>
        <w:gridCol w:w="1400"/>
      </w:tblGrid>
      <w:tr>
        <w:trPr>
          <w:tblHeader/>
        </w:trPr>
        <w:tc>
          <w:tcPr>
            <w:tcW w:type="dxa" w:w="9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ID</w:t>
            </w:r>
          </w:p>
        </w:tc>
        <w:tc>
          <w:tcPr>
            <w:tcW w:type="dxa" w:w="46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User story</w:t>
            </w:r>
          </w:p>
        </w:tc>
        <w:tc>
          <w:tcPr>
            <w:tcW w:type="dxa" w:w="6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Pts</w:t>
            </w:r>
          </w:p>
        </w:tc>
        <w:tc>
          <w:tcPr>
            <w:tcW w:type="dxa" w:w="15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Owner</w:t>
            </w:r>
          </w:p>
        </w:tc>
        <w:tc>
          <w:tcPr>
            <w:tcW w:type="dxa" w:w="14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Status</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AUTH-01</w:t>
            </w:r>
          </w:p>
        </w:tc>
        <w:tc>
          <w:tcPr>
            <w:tcW w:type="dxa" w:w="4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visitor, I want to create an account with my email and password so that I can use the system.</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AUTH-02</w:t>
            </w:r>
          </w:p>
        </w:tc>
        <w:tc>
          <w:tcPr>
            <w:tcW w:type="dxa" w:w="4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user, I want to sign in and sign out so that my session is mine alone.</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AUTH-03</w:t>
            </w:r>
          </w:p>
        </w:tc>
        <w:tc>
          <w:tcPr>
            <w:tcW w:type="dxa" w:w="4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user who forgot my password, I want a reset link so that I can get back into my account.</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AUTH-04</w:t>
            </w:r>
          </w:p>
        </w:tc>
        <w:tc>
          <w:tcPr>
            <w:tcW w:type="dxa" w:w="4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user, I want to sign in with my Google (Gmail) account so that I do not need another password.</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SEC-01</w:t>
            </w:r>
          </w:p>
        </w:tc>
        <w:tc>
          <w:tcPr>
            <w:tcW w:type="dxa" w:w="4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we want clients to see only their own application so that candidate data stays private.</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Thariq / Isuru</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JOB-01</w:t>
            </w:r>
          </w:p>
        </w:tc>
        <w:tc>
          <w:tcPr>
            <w:tcW w:type="dxa" w:w="4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open a vacancy with a job description so that candidates know what the role is.</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JOB-02</w:t>
            </w:r>
          </w:p>
        </w:tc>
        <w:tc>
          <w:tcPr>
            <w:tcW w:type="dxa" w:w="4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set the interview stages for each vacancy separately so that different roles can follow different processes.</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JOB-03</w:t>
            </w:r>
          </w:p>
        </w:tc>
        <w:tc>
          <w:tcPr>
            <w:tcW w:type="dxa" w:w="4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close and reopen a vacancy so that it stops taking applications when we are done.</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Fazl</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JOB-04</w:t>
            </w:r>
          </w:p>
        </w:tc>
        <w:tc>
          <w:tcPr>
            <w:tcW w:type="dxa" w:w="4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client, I want to browse the open vacancies so that I can find a job to apply for.</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APP-01</w:t>
            </w:r>
          </w:p>
        </w:tc>
        <w:tc>
          <w:tcPr>
            <w:tcW w:type="dxa" w:w="4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client, I want to apply for a vacancy so that I can be considered for the role.</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APP-02</w:t>
            </w:r>
          </w:p>
        </w:tc>
        <w:tc>
          <w:tcPr>
            <w:tcW w:type="dxa" w:w="4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client, I want to upload and replace my CV so that the team can assess me.</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APP-03</w:t>
            </w:r>
          </w:p>
        </w:tc>
        <w:tc>
          <w:tcPr>
            <w:tcW w:type="dxa" w:w="4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client, I want to see whether my CV was accepted or rejected so that I know where I stand.</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Thariq</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CAN-01</w:t>
            </w:r>
          </w:p>
        </w:tc>
        <w:tc>
          <w:tcPr>
            <w:tcW w:type="dxa" w:w="4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see everyone who applied for a vacancy so that I can work through them.</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Fazl</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CAN-02</w:t>
            </w:r>
          </w:p>
        </w:tc>
        <w:tc>
          <w:tcPr>
            <w:tcW w:type="dxa" w:w="4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accept or reject a CV so that the candidate gets an answer.</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Ahmed</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CAN-03</w:t>
            </w:r>
          </w:p>
        </w:tc>
        <w:tc>
          <w:tcPr>
            <w:tcW w:type="dxa" w:w="4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move a candidate to the next stage so that the pipeline reflects reality.</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Isuru</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CAN-04</w:t>
            </w:r>
          </w:p>
        </w:tc>
        <w:tc>
          <w:tcPr>
            <w:tcW w:type="dxa" w:w="4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record an outcome (active / on hold / hired / rejected) separately from the stage.</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Fazl</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INT-01</w:t>
            </w:r>
          </w:p>
        </w:tc>
        <w:tc>
          <w:tcPr>
            <w:tcW w:type="dxa" w:w="4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schedule an interview against a candidate so that everyone knows when it is.</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Ahmed</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FB-01</w:t>
            </w:r>
          </w:p>
        </w:tc>
        <w:tc>
          <w:tcPr>
            <w:tcW w:type="dxa" w:w="4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an interviewer, I want to leave feedback at my stage so that the decision is based on evidence.</w:t>
            </w:r>
          </w:p>
        </w:tc>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Ahmed</w:t>
            </w:r>
          </w:p>
        </w:tc>
        <w:tc>
          <w:tcPr>
            <w:tcW w:type="dxa" w:w="1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r>
        <w:tc>
          <w:tcPr>
            <w:tcW w:type="dxa" w:w="9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FB-02</w:t>
            </w:r>
          </w:p>
        </w:tc>
        <w:tc>
          <w:tcPr>
            <w:tcW w:type="dxa" w:w="4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compare candidates side by side so that we choose fairly.</w:t>
            </w:r>
          </w:p>
        </w:tc>
        <w:tc>
          <w:tcPr>
            <w:tcW w:type="dxa" w:w="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Thariq / Isuru</w:t>
            </w:r>
          </w:p>
        </w:tc>
        <w:tc>
          <w:tcPr>
            <w:tcW w:type="dxa" w:w="1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Done - accepted</w:t>
            </w:r>
          </w:p>
        </w:tc>
      </w:tr>
    </w:tbl>
    <w:p>
      <w:pPr>
        <w:spacing w:after="200" w:before="0" w:line="276"/>
      </w:pPr>
      <w:r>
        <w:rPr>
          <w:rFonts w:ascii="Calibri" w:cs="Calibri" w:eastAsia="Calibri" w:hAnsi="Calibri"/>
          <w:color w:val="1B1830"/>
          <w:sz w:val="21"/>
          <w:szCs w:val="21"/>
        </w:rPr>
        <w:t xml:space="preserve"/>
      </w:r>
    </w:p>
    <w:p>
      <w:r>
        <w:br w:type="page"/>
      </w:r>
    </w:p>
    <w:p>
      <w:pPr>
        <w:pStyle w:val="Heading2"/>
        <w:spacing w:after="120" w:before="280"/>
      </w:pPr>
      <w:r>
        <w:rPr>
          <w:rFonts w:ascii="Calibri" w:cs="Calibri" w:eastAsia="Calibri" w:hAnsi="Calibri"/>
          <w:b/>
          <w:bCs/>
          <w:color w:val="1B1830"/>
          <w:sz w:val="25"/>
          <w:szCs w:val="25"/>
        </w:rPr>
        <w:t xml:space="preserve">3.5 Risk registry</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600"/>
        <w:gridCol w:w="2400"/>
        <w:gridCol w:w="800"/>
        <w:gridCol w:w="1000"/>
        <w:gridCol w:w="2626"/>
        <w:gridCol w:w="1600"/>
      </w:tblGrid>
      <w:tr>
        <w:trPr>
          <w:tblHeader/>
        </w:trPr>
        <w:tc>
          <w:tcPr>
            <w:tcW w:type="dxa" w:w="6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ID</w:t>
            </w:r>
          </w:p>
        </w:tc>
        <w:tc>
          <w:tcPr>
            <w:tcW w:type="dxa" w:w="24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Risk</w:t>
            </w:r>
          </w:p>
        </w:tc>
        <w:tc>
          <w:tcPr>
            <w:tcW w:type="dxa" w:w="8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Impact</w:t>
            </w:r>
          </w:p>
        </w:tc>
        <w:tc>
          <w:tcPr>
            <w:tcW w:type="dxa" w:w="10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Likelihood</w:t>
            </w:r>
          </w:p>
        </w:tc>
        <w:tc>
          <w:tcPr>
            <w:tcW w:type="dxa" w:w="26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Mitigation</w:t>
            </w:r>
          </w:p>
        </w:tc>
        <w:tc>
          <w:tcPr>
            <w:tcW w:type="dxa" w:w="16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Status</w:t>
            </w:r>
          </w:p>
        </w:tc>
      </w:tr>
      <w:tr>
        <w:tc>
          <w:tcPr>
            <w:tcW w:type="dxa" w:w="6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R-01</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Candidate personal data (names, emails, CVs) is exposed to the wrong user.</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High</w:t>
            </w:r>
          </w:p>
        </w:tc>
        <w:tc>
          <w:tcPr>
            <w:tcW w:type="dxa" w:w="10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Medium</w:t>
            </w:r>
          </w:p>
        </w:tc>
        <w:tc>
          <w:tcPr>
            <w:tcW w:type="dxa" w:w="2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Two access levels enforced in the API, not only in the interface; 11 automated tests specifically cover client isolation.</w:t>
            </w:r>
          </w:p>
        </w:tc>
        <w:tc>
          <w:tcPr>
            <w:tcW w:type="dxa" w:w="1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Closed - fixed as BUG-02</w:t>
            </w:r>
          </w:p>
        </w:tc>
      </w:tr>
      <w:tr>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R-02</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The team cannot demonstrate the system because the environment will not start on the day.</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High</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Low</w:t>
            </w:r>
          </w:p>
        </w:tc>
        <w:tc>
          <w:tcPr>
            <w:tcW w:type="dxa" w:w="2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One command setup (npm run setup), SQLite file database with no server to install, seed script that recreates the demo data, and a written run guide in the README.</w:t>
            </w:r>
          </w:p>
        </w:tc>
        <w:tc>
          <w:tcPr>
            <w:tcW w:type="dxa" w:w="1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Open - monitored</w:t>
            </w:r>
          </w:p>
        </w:tc>
      </w:tr>
      <w:tr>
        <w:tc>
          <w:tcPr>
            <w:tcW w:type="dxa" w:w="6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R-03</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Uploaded CV files fill the disk or contain malware.</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Medium</w:t>
            </w:r>
          </w:p>
        </w:tc>
        <w:tc>
          <w:tcPr>
            <w:tcW w:type="dxa" w:w="10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Low</w:t>
            </w:r>
          </w:p>
        </w:tc>
        <w:tc>
          <w:tcPr>
            <w:tcW w:type="dxa" w:w="2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5 MB limit, type checked, stored under generated filenames outside the web root. Virus scanning is listed as out of scope.</w:t>
            </w:r>
          </w:p>
        </w:tc>
        <w:tc>
          <w:tcPr>
            <w:tcW w:type="dxa" w:w="1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Open - accepted</w:t>
            </w:r>
          </w:p>
        </w:tc>
      </w:tr>
      <w:tr>
        <w:tc>
          <w:tcPr>
            <w:tcW w:type="dxa" w:w="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R-04</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Only one member understands the codebase, so work stops if they are away.</w:t>
            </w:r>
          </w:p>
        </w:tc>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Medium</w:t>
            </w:r>
          </w:p>
        </w:tc>
        <w:tc>
          <w:tcPr>
            <w:tcW w:type="dxa" w:w="10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Medium</w:t>
            </w:r>
          </w:p>
        </w:tc>
        <w:tc>
          <w:tcPr>
            <w:tcW w:type="dxa" w:w="26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Code is commented, the README documents every endpoint, and the whole group walked through the code in the day 6 stand-up.</w:t>
            </w:r>
          </w:p>
        </w:tc>
        <w:tc>
          <w:tcPr>
            <w:tcW w:type="dxa" w:w="16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Open - monitored</w:t>
            </w:r>
          </w:p>
        </w:tc>
      </w:tr>
      <w:tr>
        <w:tc>
          <w:tcPr>
            <w:tcW w:type="dxa" w:w="600"/>
            <w:tcMar>
              <w:top w:type="dxa" w:w="80"/>
              <w:left w:type="dxa" w:w="110"/>
              <w:bottom w:type="dxa" w:w="80"/>
              <w:right w:type="dxa" w:w="110"/>
            </w:tcMar>
            <w:vAlign w:val="top"/>
          </w:tcPr>
          <w:p>
            <w:pPr>
              <w:spacing w:after="0" w:line="276"/>
            </w:pPr>
            <w:r>
              <w:rPr>
                <w:rFonts w:ascii="Calibri" w:cs="Calibri" w:eastAsia="Calibri" w:hAnsi="Calibri"/>
                <w:b/>
                <w:bCs/>
                <w:color w:val="1B1830"/>
                <w:sz w:val="16"/>
                <w:szCs w:val="16"/>
              </w:rPr>
              <w:t xml:space="preserve">R-05</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Scope creep from Scenario 1's 'things to think about' list.</w:t>
            </w:r>
          </w:p>
        </w:tc>
        <w:tc>
          <w:tcPr>
            <w:tcW w:type="dxa" w:w="8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Medium</w:t>
            </w:r>
          </w:p>
        </w:tc>
        <w:tc>
          <w:tcPr>
            <w:tcW w:type="dxa" w:w="10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High</w:t>
            </w:r>
          </w:p>
        </w:tc>
        <w:tc>
          <w:tcPr>
            <w:tcW w:type="dxa" w:w="26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MoSCoW applied at planning; the five Won't stories are written down with reasons so they are not argued again mid-sprint.</w:t>
            </w:r>
          </w:p>
        </w:tc>
        <w:tc>
          <w:tcPr>
            <w:tcW w:type="dxa" w:w="16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6"/>
                <w:szCs w:val="16"/>
              </w:rPr>
              <w:t xml:space="preserve">Open - controlled</w:t>
            </w:r>
          </w:p>
        </w:tc>
      </w:tr>
    </w:tbl>
    <w:p>
      <w:r>
        <w:br w:type="page"/>
      </w:r>
    </w:p>
    <w:p>
      <w:pPr>
        <w:pStyle w:val="Heading1"/>
        <w:pBdr>
          <w:bottom w:val="single" w:color="D9D6E6" w:sz="8" w:space="6"/>
        </w:pBdr>
        <w:spacing w:after="160" w:before="360"/>
      </w:pPr>
      <w:r>
        <w:rPr>
          <w:rFonts w:ascii="Calibri" w:cs="Calibri" w:eastAsia="Calibri" w:hAnsi="Calibri"/>
          <w:b/>
          <w:bCs/>
          <w:color w:val="6D28D9"/>
          <w:sz w:val="30"/>
          <w:szCs w:val="30"/>
        </w:rPr>
        <w:t xml:space="preserve">4. Enhancements</w:t>
      </w:r>
    </w:p>
    <w:p>
      <w:pPr>
        <w:pStyle w:val="Heading2"/>
        <w:spacing w:after="120" w:before="280"/>
      </w:pPr>
      <w:r>
        <w:rPr>
          <w:rFonts w:ascii="Calibri" w:cs="Calibri" w:eastAsia="Calibri" w:hAnsi="Calibri"/>
          <w:b/>
          <w:bCs/>
          <w:color w:val="1B1830"/>
          <w:sz w:val="25"/>
          <w:szCs w:val="25"/>
        </w:rPr>
        <w:t xml:space="preserve">4.1 Sprint retrospective</w:t>
      </w:r>
    </w:p>
    <w:p>
      <w:pPr>
        <w:pStyle w:val="Heading3"/>
        <w:spacing w:after="100" w:before="200"/>
      </w:pPr>
      <w:r>
        <w:rPr>
          <w:rFonts w:ascii="Calibri" w:cs="Calibri" w:eastAsia="Calibri" w:hAnsi="Calibri"/>
          <w:b/>
          <w:bCs/>
          <w:color w:val="1B1830"/>
          <w:sz w:val="22"/>
          <w:szCs w:val="22"/>
        </w:rPr>
        <w:t xml:space="preserve">What went well</w:t>
      </w:r>
    </w:p>
    <w:p>
      <w:pPr>
        <w:pStyle w:val="ListParagraph"/>
        <w:numPr>
          <w:ilvl w:val="0"/>
          <w:numId w:val="3"/>
        </w:numPr>
        <w:spacing w:after="80" w:line="276"/>
      </w:pPr>
      <w:r>
        <w:rPr>
          <w:rFonts w:ascii="Calibri" w:cs="Calibri" w:eastAsia="Calibri" w:hAnsi="Calibri"/>
          <w:color w:val="1B1830"/>
          <w:sz w:val="21"/>
          <w:szCs w:val="21"/>
        </w:rPr>
        <w:t xml:space="preserve">The end-to-end flow was working by the middle of the sprint, so every later story could be tested against something real rather than in isolation.</w:t>
      </w:r>
    </w:p>
    <w:p>
      <w:pPr>
        <w:pStyle w:val="ListParagraph"/>
        <w:numPr>
          <w:ilvl w:val="0"/>
          <w:numId w:val="3"/>
        </w:numPr>
        <w:spacing w:after="80" w:line="276"/>
      </w:pPr>
      <w:r>
        <w:rPr>
          <w:rFonts w:ascii="Calibri" w:cs="Calibri" w:eastAsia="Calibri" w:hAnsi="Calibri"/>
          <w:color w:val="1B1830"/>
          <w:sz w:val="21"/>
          <w:szCs w:val="21"/>
        </w:rPr>
        <w:t xml:space="preserve">Writing the acceptance criteria before the code meant the automated tests were mostly a translation job, not a design job.</w:t>
      </w:r>
    </w:p>
    <w:p>
      <w:pPr>
        <w:pStyle w:val="ListParagraph"/>
        <w:numPr>
          <w:ilvl w:val="0"/>
          <w:numId w:val="3"/>
        </w:numPr>
        <w:spacing w:after="80" w:line="276"/>
      </w:pPr>
      <w:r>
        <w:rPr>
          <w:rFonts w:ascii="Calibri" w:cs="Calibri" w:eastAsia="Calibri" w:hAnsi="Calibri"/>
          <w:color w:val="1B1830"/>
          <w:sz w:val="21"/>
          <w:szCs w:val="21"/>
        </w:rPr>
        <w:t xml:space="preserve">Splitting stories to a maximum of 5 points kept the board moving; nothing sat 'in progress' for more than two days.</w:t>
      </w:r>
    </w:p>
    <w:p>
      <w:pPr>
        <w:pStyle w:val="ListParagraph"/>
        <w:numPr>
          <w:ilvl w:val="0"/>
          <w:numId w:val="3"/>
        </w:numPr>
        <w:spacing w:after="80" w:line="276"/>
      </w:pPr>
      <w:r>
        <w:rPr>
          <w:rFonts w:ascii="Calibri" w:cs="Calibri" w:eastAsia="Calibri" w:hAnsi="Calibri"/>
          <w:color w:val="1B1830"/>
          <w:sz w:val="21"/>
          <w:szCs w:val="21"/>
        </w:rPr>
        <w:t xml:space="preserve">Choosing SQLite meant nobody lost time installing or configuring a database server.</w:t>
      </w:r>
    </w:p>
    <w:p>
      <w:pPr>
        <w:pStyle w:val="Heading3"/>
        <w:spacing w:after="100" w:before="200"/>
      </w:pPr>
      <w:r>
        <w:rPr>
          <w:rFonts w:ascii="Calibri" w:cs="Calibri" w:eastAsia="Calibri" w:hAnsi="Calibri"/>
          <w:b/>
          <w:bCs/>
          <w:color w:val="1B1830"/>
          <w:sz w:val="22"/>
          <w:szCs w:val="22"/>
        </w:rPr>
        <w:t xml:space="preserve">Challenges faced</w:t>
      </w:r>
    </w:p>
    <w:p>
      <w:pPr>
        <w:pStyle w:val="ListParagraph"/>
        <w:numPr>
          <w:ilvl w:val="0"/>
          <w:numId w:val="3"/>
        </w:numPr>
        <w:spacing w:after="80" w:line="276"/>
      </w:pPr>
      <w:r>
        <w:rPr>
          <w:rFonts w:ascii="Calibri" w:cs="Calibri" w:eastAsia="Calibri" w:hAnsi="Calibri"/>
          <w:color w:val="1B1830"/>
          <w:sz w:val="21"/>
          <w:szCs w:val="21"/>
        </w:rPr>
        <w:t xml:space="preserve">We designed the permissions as an afterthought. A client account could see every candidate until day 8, and fixing it touched every route. It should have been a design decision on day 1.</w:t>
      </w:r>
    </w:p>
    <w:p>
      <w:pPr>
        <w:pStyle w:val="ListParagraph"/>
        <w:numPr>
          <w:ilvl w:val="0"/>
          <w:numId w:val="3"/>
        </w:numPr>
        <w:spacing w:after="80" w:line="276"/>
      </w:pPr>
      <w:r>
        <w:rPr>
          <w:rFonts w:ascii="Calibri" w:cs="Calibri" w:eastAsia="Calibri" w:hAnsi="Calibri"/>
          <w:color w:val="1B1830"/>
          <w:sz w:val="21"/>
          <w:szCs w:val="21"/>
        </w:rPr>
        <w:t xml:space="preserve">We had no mail server, which left the forgot-password and interview-notification stories half-answerable. We worked around it by showing the reset link on screen in development, but it is not a real solution.</w:t>
      </w:r>
    </w:p>
    <w:p>
      <w:pPr>
        <w:pStyle w:val="ListParagraph"/>
        <w:numPr>
          <w:ilvl w:val="0"/>
          <w:numId w:val="3"/>
        </w:numPr>
        <w:spacing w:after="80" w:line="276"/>
      </w:pPr>
      <w:r>
        <w:rPr>
          <w:rFonts w:ascii="Calibri" w:cs="Calibri" w:eastAsia="Calibri" w:hAnsi="Calibri"/>
          <w:color w:val="1B1830"/>
          <w:sz w:val="21"/>
          <w:szCs w:val="21"/>
        </w:rPr>
        <w:t xml:space="preserve">Estimating was inconsistent early on - AUTH-03 was estimated at 5 and took closer to 2, while SEC-01 at 5 took nearly twice that.</w:t>
      </w:r>
    </w:p>
    <w:p>
      <w:pPr>
        <w:pStyle w:val="ListParagraph"/>
        <w:numPr>
          <w:ilvl w:val="0"/>
          <w:numId w:val="3"/>
        </w:numPr>
        <w:spacing w:after="80" w:line="276"/>
      </w:pPr>
      <w:r>
        <w:rPr>
          <w:rFonts w:ascii="Calibri" w:cs="Calibri" w:eastAsia="Calibri" w:hAnsi="Calibri"/>
          <w:color w:val="1B1830"/>
          <w:sz w:val="21"/>
          <w:szCs w:val="21"/>
        </w:rPr>
        <w:t xml:space="preserve">Day 1 produced no closed points, which made the burndown look worse than the actual progress felt.</w:t>
      </w:r>
    </w:p>
    <w:p>
      <w:pPr>
        <w:pStyle w:val="Heading3"/>
        <w:spacing w:after="100" w:before="200"/>
      </w:pPr>
      <w:r>
        <w:rPr>
          <w:rFonts w:ascii="Calibri" w:cs="Calibri" w:eastAsia="Calibri" w:hAnsi="Calibri"/>
          <w:b/>
          <w:bCs/>
          <w:color w:val="1B1830"/>
          <w:sz w:val="22"/>
          <w:szCs w:val="22"/>
        </w:rPr>
        <w:t xml:space="preserve">Improvements for Sprint 2</w:t>
      </w:r>
    </w:p>
    <w:p>
      <w:pPr>
        <w:pStyle w:val="ListParagraph"/>
        <w:numPr>
          <w:ilvl w:val="0"/>
          <w:numId w:val="3"/>
        </w:numPr>
        <w:spacing w:after="80" w:line="276"/>
      </w:pPr>
      <w:r>
        <w:rPr>
          <w:rFonts w:ascii="Calibri" w:cs="Calibri" w:eastAsia="Calibri" w:hAnsi="Calibri"/>
          <w:color w:val="1B1830"/>
          <w:sz w:val="21"/>
          <w:szCs w:val="21"/>
        </w:rPr>
        <w:t xml:space="preserve">Decide the access model in Sprint 2 planning, before any endpoint is written, and add a permission line to every story's acceptance criteria.</w:t>
      </w:r>
    </w:p>
    <w:p>
      <w:pPr>
        <w:pStyle w:val="ListParagraph"/>
        <w:numPr>
          <w:ilvl w:val="0"/>
          <w:numId w:val="3"/>
        </w:numPr>
        <w:spacing w:after="80" w:line="276"/>
      </w:pPr>
      <w:r>
        <w:rPr>
          <w:rFonts w:ascii="Calibri" w:cs="Calibri" w:eastAsia="Calibri" w:hAnsi="Calibri"/>
          <w:color w:val="1B1830"/>
          <w:sz w:val="21"/>
          <w:szCs w:val="21"/>
        </w:rPr>
        <w:t xml:space="preserve">Add a 'setup' story worth points at the start of a sprint so day 1 is not artificially flat.</w:t>
      </w:r>
    </w:p>
    <w:p>
      <w:pPr>
        <w:pStyle w:val="ListParagraph"/>
        <w:numPr>
          <w:ilvl w:val="0"/>
          <w:numId w:val="3"/>
        </w:numPr>
        <w:spacing w:after="80" w:line="276"/>
      </w:pPr>
      <w:r>
        <w:rPr>
          <w:rFonts w:ascii="Calibri" w:cs="Calibri" w:eastAsia="Calibri" w:hAnsi="Calibri"/>
          <w:color w:val="1B1830"/>
          <w:sz w:val="21"/>
          <w:szCs w:val="21"/>
        </w:rPr>
        <w:t xml:space="preserve">Re-estimate at the mid-sprint stand-up instead of waiting for the retrospective.</w:t>
      </w:r>
    </w:p>
    <w:p>
      <w:pPr>
        <w:pStyle w:val="ListParagraph"/>
        <w:numPr>
          <w:ilvl w:val="0"/>
          <w:numId w:val="3"/>
        </w:numPr>
        <w:spacing w:after="80" w:line="276"/>
      </w:pPr>
      <w:r>
        <w:rPr>
          <w:rFonts w:ascii="Calibri" w:cs="Calibri" w:eastAsia="Calibri" w:hAnsi="Calibri"/>
          <w:color w:val="1B1830"/>
          <w:sz w:val="21"/>
          <w:szCs w:val="21"/>
        </w:rPr>
        <w:t xml:space="preserve">Configure a test mail service early in Sprint 2 so COM-01 can actually be finished and demonstrated.</w:t>
      </w:r>
    </w:p>
    <w:p>
      <w:pPr>
        <w:spacing w:after="200" w:before="0" w:line="276"/>
      </w:pPr>
      <w:r>
        <w:rPr>
          <w:rFonts w:ascii="Calibri" w:cs="Calibri" w:eastAsia="Calibri" w:hAnsi="Calibri"/>
          <w:color w:val="1B1830"/>
          <w:sz w:val="21"/>
          <w:szCs w:val="21"/>
        </w:rPr>
        <w:t xml:space="preserve"/>
      </w:r>
    </w:p>
    <w:p>
      <w:pPr>
        <w:pStyle w:val="Heading2"/>
        <w:spacing w:after="120" w:before="280"/>
      </w:pPr>
      <w:r>
        <w:rPr>
          <w:rFonts w:ascii="Calibri" w:cs="Calibri" w:eastAsia="Calibri" w:hAnsi="Calibri"/>
          <w:b/>
          <w:bCs/>
          <w:color w:val="1B1830"/>
          <w:sz w:val="25"/>
          <w:szCs w:val="25"/>
        </w:rPr>
        <w:t xml:space="preserve">4.2 Team contribution table</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1300"/>
        <w:gridCol w:w="1500"/>
        <w:gridCol w:w="4126"/>
        <w:gridCol w:w="2100"/>
      </w:tblGrid>
      <w:tr>
        <w:trPr>
          <w:tblHeader/>
        </w:trPr>
        <w:tc>
          <w:tcPr>
            <w:tcW w:type="dxa" w:w="13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Name</w:t>
            </w:r>
          </w:p>
        </w:tc>
        <w:tc>
          <w:tcPr>
            <w:tcW w:type="dxa" w:w="15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Role</w:t>
            </w:r>
          </w:p>
        </w:tc>
        <w:tc>
          <w:tcPr>
            <w:tcW w:type="dxa" w:w="41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Contribution in Sprint 1</w:t>
            </w:r>
          </w:p>
        </w:tc>
        <w:tc>
          <w:tcPr>
            <w:tcW w:type="dxa" w:w="21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Stories owned</w:t>
            </w:r>
          </w:p>
        </w:tc>
      </w:tr>
      <w:tr>
        <w:tc>
          <w:tcPr>
            <w:tcW w:type="dxa" w:w="13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Isuru</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Developer</w:t>
            </w:r>
          </w:p>
        </w:tc>
        <w:tc>
          <w:tcPr>
            <w:tcW w:type="dxa" w:w="41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React front end (14 screens), Express API (7 route modules), SQLite schema and seed data.</w:t>
            </w:r>
          </w:p>
        </w:tc>
        <w:tc>
          <w:tcPr>
            <w:tcW w:type="dxa" w:w="21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AUTH-01 to 04, JOB-01 to 04, APP-01 to 02, CAN-03, FB-02</w:t>
            </w:r>
          </w:p>
        </w:tc>
      </w:tr>
      <w:tr>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Fazl</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Scrum Master</w:t>
            </w:r>
          </w:p>
        </w:tc>
        <w:tc>
          <w:tcPr>
            <w:tcW w:type="dxa" w:w="41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Sprint board, daily stand-ups, burndown, sprint planning and review facilitation, vacancy close/reopen story.</w:t>
            </w:r>
          </w:p>
        </w:tc>
        <w:tc>
          <w:tcPr>
            <w:tcW w:type="dxa" w:w="21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JOB-03, CAN-01, CAN-04</w:t>
            </w:r>
          </w:p>
        </w:tc>
      </w:tr>
      <w:tr>
        <w:tc>
          <w:tcPr>
            <w:tcW w:type="dxa" w:w="13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Thariq</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Business Analyst</w:t>
            </w:r>
          </w:p>
        </w:tc>
        <w:tc>
          <w:tcPr>
            <w:tcW w:type="dxa" w:w="41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User stories and acceptance criteria, MoSCoW prioritisation, use case / activity diagrams and the ERD, client-facing wording, this document.</w:t>
            </w:r>
          </w:p>
        </w:tc>
        <w:tc>
          <w:tcPr>
            <w:tcW w:type="dxa" w:w="21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APP-03, SEC-01 (rules), FB-02 (rules)</w:t>
            </w:r>
          </w:p>
        </w:tc>
      </w:tr>
      <w:tr>
        <w:tc>
          <w:tcPr>
            <w:tcW w:type="dxa" w:w="13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Ahmed</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QA Engineer</w:t>
            </w:r>
          </w:p>
        </w:tc>
        <w:tc>
          <w:tcPr>
            <w:tcW w:type="dxa" w:w="41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14 manual test cases, 41 automated API tests, 3 defect reports, regression run before the review.</w:t>
            </w:r>
          </w:p>
        </w:tc>
        <w:tc>
          <w:tcPr>
            <w:tcW w:type="dxa" w:w="21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CAN-02, INT-01, FB-01, all testing</w:t>
            </w:r>
          </w:p>
        </w:tc>
      </w:tr>
    </w:tbl>
    <w:p>
      <w:pPr>
        <w:spacing w:after="200" w:before="0" w:line="276"/>
      </w:pPr>
      <w:r>
        <w:rPr>
          <w:rFonts w:ascii="Calibri" w:cs="Calibri" w:eastAsia="Calibri" w:hAnsi="Calibri"/>
          <w:color w:val="1B1830"/>
          <w:sz w:val="21"/>
          <w:szCs w:val="21"/>
        </w:rPr>
        <w:t xml:space="preserve"/>
      </w:r>
    </w:p>
    <w:p>
      <w:pPr>
        <w:pStyle w:val="Heading2"/>
        <w:spacing w:after="120" w:before="280"/>
      </w:pPr>
      <w:r>
        <w:rPr>
          <w:rFonts w:ascii="Calibri" w:cs="Calibri" w:eastAsia="Calibri" w:hAnsi="Calibri"/>
          <w:b/>
          <w:bCs/>
          <w:color w:val="1B1830"/>
          <w:sz w:val="25"/>
          <w:szCs w:val="25"/>
        </w:rPr>
        <w:t xml:space="preserve">4.3 Tools used</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2200"/>
        <w:gridCol w:w="6826"/>
      </w:tblGrid>
      <w:tr>
        <w:trPr>
          <w:tblHeader/>
        </w:trPr>
        <w:tc>
          <w:tcPr>
            <w:tcW w:type="dxa" w:w="22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Tool</w:t>
            </w:r>
          </w:p>
        </w:tc>
        <w:tc>
          <w:tcPr>
            <w:tcW w:type="dxa" w:w="68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How we used it</w:t>
            </w:r>
          </w:p>
        </w:tc>
      </w:tr>
      <w:tr>
        <w:tc>
          <w:tcPr>
            <w:tcW w:type="dxa" w:w="2200"/>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Git</w:t>
            </w:r>
          </w:p>
        </w:tc>
        <w:tc>
          <w:tcPr>
            <w:tcW w:type="dxa" w:w="6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Version control. Four commits in Sprint 1, each one a complete piece of work with a written message.</w:t>
            </w:r>
          </w:p>
        </w:tc>
      </w:tr>
      <w:tr>
        <w:tc>
          <w:tcPr>
            <w:tcW w:type="dxa" w:w="22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GitHub</w:t>
            </w:r>
          </w:p>
        </w:tc>
        <w:tc>
          <w:tcPr>
            <w:tcW w:type="dxa" w:w="6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Remote repository for the group. [Paste a screenshot of your repository page.]</w:t>
            </w:r>
          </w:p>
        </w:tc>
      </w:tr>
      <w:tr>
        <w:tc>
          <w:tcPr>
            <w:tcW w:type="dxa" w:w="2200"/>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Trello / Jira</w:t>
            </w:r>
          </w:p>
        </w:tc>
        <w:tc>
          <w:tcPr>
            <w:tcW w:type="dxa" w:w="6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Sprint board with the backlog, in-progress and done columns. [Paste a screenshot of the board.]</w:t>
            </w:r>
          </w:p>
        </w:tc>
      </w:tr>
      <w:tr>
        <w:tc>
          <w:tcPr>
            <w:tcW w:type="dxa" w:w="22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Visual Studio Code</w:t>
            </w:r>
          </w:p>
        </w:tc>
        <w:tc>
          <w:tcPr>
            <w:tcW w:type="dxa" w:w="6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Editor used by the whole group.</w:t>
            </w:r>
          </w:p>
        </w:tc>
      </w:tr>
      <w:tr>
        <w:tc>
          <w:tcPr>
            <w:tcW w:type="dxa" w:w="2200"/>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Node.js test runner</w:t>
            </w:r>
          </w:p>
        </w:tc>
        <w:tc>
          <w:tcPr>
            <w:tcW w:type="dxa" w:w="6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Automated API tests, run with npm test.</w:t>
            </w:r>
          </w:p>
        </w:tc>
      </w:tr>
      <w:tr>
        <w:tc>
          <w:tcPr>
            <w:tcW w:type="dxa" w:w="22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9"/>
                <w:szCs w:val="19"/>
              </w:rPr>
              <w:t xml:space="preserve">WhatsApp / Discord</w:t>
            </w:r>
          </w:p>
        </w:tc>
        <w:tc>
          <w:tcPr>
            <w:tcW w:type="dxa" w:w="6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9"/>
                <w:szCs w:val="19"/>
              </w:rPr>
              <w:t xml:space="preserve">Daily stand-ups when we could not meet in person. [Paste a screenshot if your module asks for communication evidence.]</w:t>
            </w:r>
          </w:p>
        </w:tc>
      </w:tr>
    </w:tbl>
    <w:p>
      <w:pPr>
        <w:spacing w:after="160" w:before="0" w:line="276"/>
      </w:pPr>
      <w:r>
        <w:rPr>
          <w:rFonts w:ascii="Calibri" w:cs="Calibri" w:eastAsia="Calibri" w:hAnsi="Calibri"/>
          <w:color w:val="1B1830"/>
          <w:sz w:val="21"/>
          <w:szCs w:val="21"/>
        </w:rPr>
        <w:t xml:space="preserve"/>
      </w:r>
    </w:p>
    <w:tbl>
      <w:tblPr>
        <w:tblW w:type="dxa" w:w="9026"/>
        <w:tblBorders>
          <w:top w:val="dashed" w:color="B9B4D0" w:sz="6"/>
          <w:left w:val="dashed" w:color="B9B4D0" w:sz="6"/>
          <w:bottom w:val="dashed" w:color="B9B4D0" w:sz="6"/>
          <w:right w:val="dashed" w:color="B9B4D0" w:sz="6"/>
          <w:insideH w:val="none"/>
          <w:insideV w:val="none"/>
        </w:tblBorders>
      </w:tblPr>
      <w:tblGrid>
        <w:gridCol w:w="9026"/>
      </w:tblGrid>
      <w:tr>
        <w:tc>
          <w:tcPr>
            <w:tcW w:type="dxa" w:w="9026"/>
            <w:shd w:fill="FBFAFE" w:color="auto" w:val="clear"/>
            <w:tcMar>
              <w:top w:type="dxa" w:w="80"/>
              <w:left w:type="dxa" w:w="110"/>
              <w:bottom w:type="dxa" w:w="80"/>
              <w:right w:type="dxa" w:w="110"/>
            </w:tcMar>
            <w:vAlign w:val="top"/>
          </w:tcPr>
          <w:p>
            <w:pPr>
              <w:spacing w:after="60" w:line="276"/>
            </w:pPr>
            <w:r>
              <w:rPr>
                <w:rFonts w:ascii="Calibri" w:cs="Calibri" w:eastAsia="Calibri" w:hAnsi="Calibri"/>
                <w:b/>
                <w:bCs/>
                <w:color w:val="6D28D9"/>
                <w:sz w:val="20"/>
                <w:szCs w:val="20"/>
              </w:rPr>
              <w:t xml:space="preserve">SCREENSHOT: GitHub repository</w:t>
            </w:r>
          </w:p>
          <w:p>
            <w:pPr>
              <w:spacing w:after="60" w:line="276"/>
            </w:pPr>
            <w:r>
              <w:rPr>
                <w:rFonts w:ascii="Calibri" w:cs="Calibri" w:eastAsia="Calibri" w:hAnsi="Calibri"/>
                <w:color w:val="6F6B85"/>
                <w:sz w:val="18"/>
                <w:szCs w:val="18"/>
              </w:rPr>
              <w:t xml:space="preserve">Your repository page showing the commit history for Sprint 1.</w:t>
            </w:r>
          </w:p>
          <w:p>
            <w:pPr>
              <w:spacing w:after="0" w:line="276"/>
            </w:pPr>
            <w:r>
              <w:rPr>
                <w:rFonts w:ascii="Calibri" w:cs="Calibri" w:eastAsia="Calibri" w:hAnsi="Calibri"/>
                <w:i/>
                <w:iCs/>
                <w:color w:val="6F6B85"/>
                <w:sz w:val="17"/>
                <w:szCs w:val="17"/>
              </w:rPr>
              <w:t xml:space="preserve">Paste your screenshot here, then delete this box.</w:t>
            </w:r>
          </w:p>
        </w:tc>
      </w:tr>
    </w:tbl>
    <w:p>
      <w:pPr>
        <w:spacing w:after="100" w:before="0" w:line="276"/>
      </w:pPr>
      <w:r>
        <w:rPr>
          <w:rFonts w:ascii="Calibri" w:cs="Calibri" w:eastAsia="Calibri" w:hAnsi="Calibri"/>
          <w:color w:val="1B1830"/>
          <w:sz w:val="21"/>
          <w:szCs w:val="21"/>
        </w:rPr>
        <w:t xml:space="preserve"/>
      </w:r>
    </w:p>
    <w:tbl>
      <w:tblPr>
        <w:tblW w:type="dxa" w:w="9026"/>
        <w:tblBorders>
          <w:top w:val="dashed" w:color="B9B4D0" w:sz="6"/>
          <w:left w:val="dashed" w:color="B9B4D0" w:sz="6"/>
          <w:bottom w:val="dashed" w:color="B9B4D0" w:sz="6"/>
          <w:right w:val="dashed" w:color="B9B4D0" w:sz="6"/>
          <w:insideH w:val="none"/>
          <w:insideV w:val="none"/>
        </w:tblBorders>
      </w:tblPr>
      <w:tblGrid>
        <w:gridCol w:w="9026"/>
      </w:tblGrid>
      <w:tr>
        <w:tc>
          <w:tcPr>
            <w:tcW w:type="dxa" w:w="9026"/>
            <w:shd w:fill="FBFAFE" w:color="auto" w:val="clear"/>
            <w:tcMar>
              <w:top w:type="dxa" w:w="80"/>
              <w:left w:type="dxa" w:w="110"/>
              <w:bottom w:type="dxa" w:w="80"/>
              <w:right w:type="dxa" w:w="110"/>
            </w:tcMar>
            <w:vAlign w:val="top"/>
          </w:tcPr>
          <w:p>
            <w:pPr>
              <w:spacing w:after="60" w:line="276"/>
            </w:pPr>
            <w:r>
              <w:rPr>
                <w:rFonts w:ascii="Calibri" w:cs="Calibri" w:eastAsia="Calibri" w:hAnsi="Calibri"/>
                <w:b/>
                <w:bCs/>
                <w:color w:val="6D28D9"/>
                <w:sz w:val="20"/>
                <w:szCs w:val="20"/>
              </w:rPr>
              <w:t xml:space="preserve">SCREENSHOT: Sprint board</w:t>
            </w:r>
          </w:p>
          <w:p>
            <w:pPr>
              <w:spacing w:after="60" w:line="276"/>
            </w:pPr>
            <w:r>
              <w:rPr>
                <w:rFonts w:ascii="Calibri" w:cs="Calibri" w:eastAsia="Calibri" w:hAnsi="Calibri"/>
                <w:color w:val="6F6B85"/>
                <w:sz w:val="18"/>
                <w:szCs w:val="18"/>
              </w:rPr>
              <w:t xml:space="preserve">Your Trello or Jira board at the end of the sprint, with everything in the Done column.</w:t>
            </w:r>
          </w:p>
          <w:p>
            <w:pPr>
              <w:spacing w:after="0" w:line="276"/>
            </w:pPr>
            <w:r>
              <w:rPr>
                <w:rFonts w:ascii="Calibri" w:cs="Calibri" w:eastAsia="Calibri" w:hAnsi="Calibri"/>
                <w:i/>
                <w:iCs/>
                <w:color w:val="6F6B85"/>
                <w:sz w:val="17"/>
                <w:szCs w:val="17"/>
              </w:rPr>
              <w:t xml:space="preserve">Paste your screenshot here, then delete this box.</w:t>
            </w:r>
          </w:p>
        </w:tc>
      </w:tr>
    </w:tbl>
    <w:p>
      <w:r>
        <w:br w:type="page"/>
      </w:r>
    </w:p>
    <w:p>
      <w:pPr>
        <w:pStyle w:val="Heading1"/>
        <w:pBdr>
          <w:bottom w:val="single" w:color="D9D6E6" w:sz="8" w:space="6"/>
        </w:pBdr>
        <w:spacing w:after="160" w:before="360"/>
      </w:pPr>
      <w:r>
        <w:rPr>
          <w:rFonts w:ascii="Calibri" w:cs="Calibri" w:eastAsia="Calibri" w:hAnsi="Calibri"/>
          <w:b/>
          <w:bCs/>
          <w:color w:val="6D28D9"/>
          <w:sz w:val="30"/>
          <w:szCs w:val="30"/>
        </w:rPr>
        <w:t xml:space="preserve">Appendix A - Running the system for the demo</w:t>
      </w:r>
    </w:p>
    <w:p>
      <w:pPr>
        <w:spacing w:after="120" w:before="0" w:line="276"/>
      </w:pPr>
      <w:r>
        <w:rPr>
          <w:rFonts w:ascii="Calibri" w:cs="Calibri" w:eastAsia="Calibri" w:hAnsi="Calibri"/>
          <w:color w:val="1B1830"/>
          <w:sz w:val="21"/>
          <w:szCs w:val="21"/>
        </w:rPr>
        <w:t xml:space="preserve">The examiner or tutor needs three commands. Node.js 18.18 or newer must be installed.</w:t>
      </w:r>
    </w:p>
    <w:p>
      <w:pPr>
        <w:spacing w:after="60" w:line="276"/>
      </w:pPr>
      <w:r>
        <w:rPr>
          <w:rFonts w:ascii="Consolas" w:cs="Consolas" w:eastAsia="Consolas" w:hAnsi="Consolas"/>
          <w:color w:val="1B1830"/>
          <w:sz w:val="18"/>
          <w:szCs w:val="18"/>
        </w:rPr>
        <w:t xml:space="preserve">npm run setup      (first time only - installs everything and creates the demo data)</w:t>
      </w:r>
    </w:p>
    <w:p>
      <w:pPr>
        <w:spacing w:after="60" w:line="276"/>
      </w:pPr>
      <w:r>
        <w:rPr>
          <w:rFonts w:ascii="Consolas" w:cs="Consolas" w:eastAsia="Consolas" w:hAnsi="Consolas"/>
          <w:color w:val="1B1830"/>
          <w:sz w:val="18"/>
          <w:szCs w:val="18"/>
        </w:rPr>
        <w:t xml:space="preserve">npm run dev        (starts the API on port 4000 and the React app on port 5173)</w:t>
      </w:r>
    </w:p>
    <w:p>
      <w:pPr>
        <w:spacing w:after="60" w:line="276"/>
      </w:pPr>
      <w:r>
        <w:rPr>
          <w:rFonts w:ascii="Consolas" w:cs="Consolas" w:eastAsia="Consolas" w:hAnsi="Consolas"/>
          <w:color w:val="1B1830"/>
          <w:sz w:val="18"/>
          <w:szCs w:val="18"/>
        </w:rPr>
        <w:t xml:space="preserve">npm test           (runs the 41 automated tests)</w:t>
      </w:r>
    </w:p>
    <w:p>
      <w:pPr>
        <w:spacing w:after="160" w:before="0" w:line="276"/>
      </w:pPr>
      <w:r>
        <w:rPr>
          <w:rFonts w:ascii="Calibri" w:cs="Calibri" w:eastAsia="Calibri" w:hAnsi="Calibri"/>
          <w:color w:val="1B1830"/>
          <w:sz w:val="21"/>
          <w:szCs w:val="21"/>
        </w:rPr>
        <w:t xml:space="preserve">Then open http://localhost:5173 and sign in.</w:t>
      </w:r>
    </w:p>
    <w:p>
      <w:pPr>
        <w:pStyle w:val="Heading3"/>
        <w:spacing w:after="100" w:before="200"/>
      </w:pPr>
      <w:r>
        <w:rPr>
          <w:rFonts w:ascii="Calibri" w:cs="Calibri" w:eastAsia="Calibri" w:hAnsi="Calibri"/>
          <w:b/>
          <w:bCs/>
          <w:color w:val="1B1830"/>
          <w:sz w:val="22"/>
          <w:szCs w:val="22"/>
        </w:rPr>
        <w:t xml:space="preserve">Demo accounts (password 123 for all of them)</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2600"/>
        <w:gridCol w:w="2400"/>
        <w:gridCol w:w="4026"/>
      </w:tblGrid>
      <w:tr>
        <w:trPr>
          <w:tblHeader/>
        </w:trPr>
        <w:tc>
          <w:tcPr>
            <w:tcW w:type="dxa" w:w="26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Email</w:t>
            </w:r>
          </w:p>
        </w:tc>
        <w:tc>
          <w:tcPr>
            <w:tcW w:type="dxa" w:w="24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Who they are</w:t>
            </w:r>
          </w:p>
        </w:tc>
        <w:tc>
          <w:tcPr>
            <w:tcW w:type="dxa" w:w="40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What they can do</w:t>
            </w:r>
          </w:p>
        </w:tc>
      </w:tr>
      <w:tr>
        <w:tc>
          <w:tcPr>
            <w:tcW w:type="dxa" w:w="2600"/>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isuru@gmail.com</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Isuru - Developer</w:t>
            </w:r>
          </w:p>
        </w:tc>
        <w:tc>
          <w:tcPr>
            <w:tcW w:type="dxa" w:w="40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Everything (hiring team)</w:t>
            </w:r>
          </w:p>
        </w:tc>
      </w:tr>
      <w:tr>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fazl@gmail.com</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Fazl - Scrum Master</w:t>
            </w:r>
          </w:p>
        </w:tc>
        <w:tc>
          <w:tcPr>
            <w:tcW w:type="dxa" w:w="40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Everything (hiring team)</w:t>
            </w:r>
          </w:p>
        </w:tc>
      </w:tr>
      <w:tr>
        <w:tc>
          <w:tcPr>
            <w:tcW w:type="dxa" w:w="2600"/>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thariq@gmail.com</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Thariq - Business Analyst</w:t>
            </w:r>
          </w:p>
        </w:tc>
        <w:tc>
          <w:tcPr>
            <w:tcW w:type="dxa" w:w="40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Everything (hiring team)</w:t>
            </w:r>
          </w:p>
        </w:tc>
      </w:tr>
      <w:tr>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ahmed@gmail.com</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Ahmed - QA Engineer</w:t>
            </w:r>
          </w:p>
        </w:tc>
        <w:tc>
          <w:tcPr>
            <w:tcW w:type="dxa" w:w="40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Everything (hiring team)</w:t>
            </w:r>
          </w:p>
        </w:tc>
      </w:tr>
      <w:tr>
        <w:tc>
          <w:tcPr>
            <w:tcW w:type="dxa" w:w="2600"/>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maya.fernando@gmail.com</w:t>
            </w:r>
          </w:p>
        </w:tc>
        <w:tc>
          <w:tcPr>
            <w:tcW w:type="dxa" w:w="2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Maya Fernando - client</w:t>
            </w:r>
          </w:p>
        </w:tc>
        <w:tc>
          <w:tcPr>
            <w:tcW w:type="dxa" w:w="40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Browse open vacancies, apply, upload a CV, follow her own application</w:t>
            </w:r>
          </w:p>
        </w:tc>
      </w:tr>
      <w:tr>
        <w:tc>
          <w:tcPr>
            <w:tcW w:type="dxa" w:w="26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8"/>
                <w:szCs w:val="18"/>
              </w:rPr>
              <w:t xml:space="preserve">dinuka.perera@gmail.com</w:t>
            </w:r>
          </w:p>
        </w:tc>
        <w:tc>
          <w:tcPr>
            <w:tcW w:type="dxa" w:w="2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Dinuka Perera - client</w:t>
            </w:r>
          </w:p>
        </w:tc>
        <w:tc>
          <w:tcPr>
            <w:tcW w:type="dxa" w:w="40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8"/>
                <w:szCs w:val="18"/>
              </w:rPr>
              <w:t xml:space="preserve">As above, for his own application only</w:t>
            </w:r>
          </w:p>
        </w:tc>
      </w:tr>
    </w:tbl>
    <w:p>
      <w:pPr>
        <w:spacing w:after="140" w:before="0" w:line="276"/>
      </w:pPr>
      <w:r>
        <w:rPr>
          <w:rFonts w:ascii="Calibri" w:cs="Calibri" w:eastAsia="Calibri" w:hAnsi="Calibri"/>
          <w:color w:val="1B1830"/>
          <w:sz w:val="21"/>
          <w:szCs w:val="21"/>
        </w:rPr>
        <w:t xml:space="preserve"/>
      </w:r>
    </w:p>
    <w:p>
      <w:pPr>
        <w:spacing w:after="120" w:before="0" w:line="276"/>
      </w:pPr>
      <w:r>
        <w:rPr>
          <w:rFonts w:ascii="Calibri" w:cs="Calibri" w:eastAsia="Calibri" w:hAnsi="Calibri"/>
          <w:i/>
          <w:iCs/>
          <w:color w:val="1B1830"/>
          <w:sz w:val="19"/>
          <w:szCs w:val="19"/>
        </w:rPr>
        <w:t xml:space="preserve">Note for the report: 123 is a demo password written straight into the database by the seed script so it is quick to type during the presentation. The sign-up form still enforces the real rule - at least 8 characters with a letter and a number - so an account created through the interface cannot use it.</w:t>
      </w:r>
    </w:p>
    <w:p>
      <w:pPr>
        <w:spacing w:after="160" w:before="0" w:line="276"/>
      </w:pPr>
      <w:r>
        <w:rPr>
          <w:rFonts w:ascii="Calibri" w:cs="Calibri" w:eastAsia="Calibri" w:hAnsi="Calibri"/>
          <w:color w:val="1B1830"/>
          <w:sz w:val="21"/>
          <w:szCs w:val="21"/>
        </w:rPr>
        <w:t xml:space="preserve"/>
      </w:r>
    </w:p>
    <w:p>
      <w:pPr>
        <w:pStyle w:val="Heading3"/>
        <w:spacing w:after="100" w:before="200"/>
      </w:pPr>
      <w:r>
        <w:rPr>
          <w:rFonts w:ascii="Calibri" w:cs="Calibri" w:eastAsia="Calibri" w:hAnsi="Calibri"/>
          <w:b/>
          <w:bCs/>
          <w:color w:val="1B1830"/>
          <w:sz w:val="22"/>
          <w:szCs w:val="22"/>
        </w:rPr>
        <w:t xml:space="preserve">A five minute demo script</w:t>
      </w:r>
    </w:p>
    <w:p>
      <w:pPr>
        <w:pStyle w:val="ListParagraph"/>
        <w:numPr>
          <w:ilvl w:val="0"/>
          <w:numId w:val="2"/>
        </w:numPr>
        <w:spacing w:after="70" w:line="270"/>
      </w:pPr>
      <w:r>
        <w:rPr>
          <w:rFonts w:ascii="Calibri" w:cs="Calibri" w:eastAsia="Calibri" w:hAnsi="Calibri"/>
          <w:color w:val="1B1830"/>
          <w:sz w:val="20"/>
          <w:szCs w:val="20"/>
        </w:rPr>
        <w:t xml:space="preserve">Sign in as maya.fernando@gmail.com (a client). Point out that the menu has only two items.</w:t>
      </w:r>
    </w:p>
    <w:p>
      <w:pPr>
        <w:pStyle w:val="ListParagraph"/>
        <w:numPr>
          <w:ilvl w:val="0"/>
          <w:numId w:val="2"/>
        </w:numPr>
        <w:spacing w:after="70" w:line="270"/>
      </w:pPr>
      <w:r>
        <w:rPr>
          <w:rFonts w:ascii="Calibri" w:cs="Calibri" w:eastAsia="Calibri" w:hAnsi="Calibri"/>
          <w:color w:val="1B1830"/>
          <w:sz w:val="20"/>
          <w:szCs w:val="20"/>
        </w:rPr>
        <w:t xml:space="preserve">Open a vacancy, press Apply for this job, then upload a PDF as the CV. The status shows 'Under review'.</w:t>
      </w:r>
    </w:p>
    <w:p>
      <w:pPr>
        <w:pStyle w:val="ListParagraph"/>
        <w:numPr>
          <w:ilvl w:val="0"/>
          <w:numId w:val="2"/>
        </w:numPr>
        <w:spacing w:after="70" w:line="270"/>
      </w:pPr>
      <w:r>
        <w:rPr>
          <w:rFonts w:ascii="Calibri" w:cs="Calibri" w:eastAsia="Calibri" w:hAnsi="Calibri"/>
          <w:color w:val="1B1830"/>
          <w:sz w:val="20"/>
          <w:szCs w:val="20"/>
        </w:rPr>
        <w:t xml:space="preserve">Sign out and sign in as isuru@gmail.com (the hiring team). Point out the full menu and the dashboard.</w:t>
      </w:r>
    </w:p>
    <w:p>
      <w:pPr>
        <w:pStyle w:val="ListParagraph"/>
        <w:numPr>
          <w:ilvl w:val="0"/>
          <w:numId w:val="2"/>
        </w:numPr>
        <w:spacing w:after="70" w:line="270"/>
      </w:pPr>
      <w:r>
        <w:rPr>
          <w:rFonts w:ascii="Calibri" w:cs="Calibri" w:eastAsia="Calibri" w:hAnsi="Calibri"/>
          <w:color w:val="1B1830"/>
          <w:sz w:val="20"/>
          <w:szCs w:val="20"/>
        </w:rPr>
        <w:t xml:space="preserve">Open Vacancies, open the same vacancy, and show Maya in the applicants list.</w:t>
      </w:r>
    </w:p>
    <w:p>
      <w:pPr>
        <w:pStyle w:val="ListParagraph"/>
        <w:numPr>
          <w:ilvl w:val="0"/>
          <w:numId w:val="2"/>
        </w:numPr>
        <w:spacing w:after="70" w:line="270"/>
      </w:pPr>
      <w:r>
        <w:rPr>
          <w:rFonts w:ascii="Calibri" w:cs="Calibri" w:eastAsia="Calibri" w:hAnsi="Calibri"/>
          <w:color w:val="1B1830"/>
          <w:sz w:val="20"/>
          <w:szCs w:val="20"/>
        </w:rPr>
        <w:t xml:space="preserve">Open her candidate page. Press Accept CV, leave interview feedback with a score, and move her to the next stage.</w:t>
      </w:r>
    </w:p>
    <w:p>
      <w:pPr>
        <w:pStyle w:val="ListParagraph"/>
        <w:numPr>
          <w:ilvl w:val="0"/>
          <w:numId w:val="2"/>
        </w:numPr>
        <w:spacing w:after="70" w:line="270"/>
      </w:pPr>
      <w:r>
        <w:rPr>
          <w:rFonts w:ascii="Calibri" w:cs="Calibri" w:eastAsia="Calibri" w:hAnsi="Calibri"/>
          <w:color w:val="1B1830"/>
          <w:sz w:val="20"/>
          <w:szCs w:val="20"/>
        </w:rPr>
        <w:t xml:space="preserve">Open Compare candidates to show the ranking.</w:t>
      </w:r>
    </w:p>
    <w:p>
      <w:pPr>
        <w:pStyle w:val="ListParagraph"/>
        <w:numPr>
          <w:ilvl w:val="0"/>
          <w:numId w:val="2"/>
        </w:numPr>
        <w:spacing w:after="70" w:line="270"/>
      </w:pPr>
      <w:r>
        <w:rPr>
          <w:rFonts w:ascii="Calibri" w:cs="Calibri" w:eastAsia="Calibri" w:hAnsi="Calibri"/>
          <w:color w:val="1B1830"/>
          <w:sz w:val="20"/>
          <w:szCs w:val="20"/>
        </w:rPr>
        <w:t xml:space="preserve">Sign back in as Maya. Her page now reads 'CV accepted' - this is the loop the scenario asks for.</w:t>
      </w:r>
    </w:p>
    <w:p>
      <w:pPr>
        <w:pStyle w:val="ListParagraph"/>
        <w:numPr>
          <w:ilvl w:val="0"/>
          <w:numId w:val="2"/>
        </w:numPr>
        <w:spacing w:after="70" w:line="270"/>
      </w:pPr>
      <w:r>
        <w:rPr>
          <w:rFonts w:ascii="Calibri" w:cs="Calibri" w:eastAsia="Calibri" w:hAnsi="Calibri"/>
          <w:color w:val="1B1830"/>
          <w:sz w:val="20"/>
          <w:szCs w:val="20"/>
        </w:rPr>
        <w:t xml:space="preserve">Finish by running npm test to show the 41 automated tests passing.</w:t>
      </w:r>
    </w:p>
    <w:p>
      <w:r>
        <w:br w:type="page"/>
      </w:r>
    </w:p>
    <w:p>
      <w:pPr>
        <w:pStyle w:val="Heading1"/>
        <w:pBdr>
          <w:bottom w:val="single" w:color="D9D6E6" w:sz="8" w:space="6"/>
        </w:pBdr>
        <w:spacing w:after="160" w:before="360"/>
      </w:pPr>
      <w:r>
        <w:rPr>
          <w:rFonts w:ascii="Calibri" w:cs="Calibri" w:eastAsia="Calibri" w:hAnsi="Calibri"/>
          <w:b/>
          <w:bCs/>
          <w:color w:val="6D28D9"/>
          <w:sz w:val="30"/>
          <w:szCs w:val="30"/>
        </w:rPr>
        <w:t xml:space="preserve">Appendix B - Sprint 2 backlog</w:t>
      </w:r>
    </w:p>
    <w:p>
      <w:pPr>
        <w:spacing w:after="120" w:before="0" w:line="276"/>
      </w:pPr>
      <w:r>
        <w:rPr>
          <w:rFonts w:ascii="Calibri" w:cs="Calibri" w:eastAsia="Calibri" w:hAnsi="Calibri"/>
          <w:color w:val="1B1830"/>
          <w:sz w:val="21"/>
          <w:szCs w:val="21"/>
        </w:rPr>
        <w:t xml:space="preserve">These stories were written and estimated during Sprint 1 planning but deliberately not committed. They are ready to be pulled into Sprint 2 planning.</w:t>
      </w:r>
    </w:p>
    <w:tbl>
      <w:tblPr>
        <w:tblW w:type="dxa" w:w="9026"/>
        <w:tblBorders>
          <w:top w:val="single" w:color="D9D6E6" w:sz="4"/>
          <w:left w:val="single" w:color="D9D6E6" w:sz="4"/>
          <w:bottom w:val="single" w:color="D9D6E6" w:sz="4"/>
          <w:right w:val="single" w:color="D9D6E6" w:sz="4"/>
          <w:insideH w:val="single" w:color="D9D6E6" w:sz="4"/>
          <w:insideV w:val="single" w:color="D9D6E6" w:sz="4"/>
        </w:tblBorders>
      </w:tblPr>
      <w:tblGrid>
        <w:gridCol w:w="800"/>
        <w:gridCol w:w="1500"/>
        <w:gridCol w:w="3400"/>
        <w:gridCol w:w="500"/>
        <w:gridCol w:w="2826"/>
      </w:tblGrid>
      <w:tr>
        <w:trPr>
          <w:tblHeader/>
        </w:trPr>
        <w:tc>
          <w:tcPr>
            <w:tcW w:type="dxa" w:w="8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ID</w:t>
            </w:r>
          </w:p>
        </w:tc>
        <w:tc>
          <w:tcPr>
            <w:tcW w:type="dxa" w:w="15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MoSCoW for Sprint 2</w:t>
            </w:r>
          </w:p>
        </w:tc>
        <w:tc>
          <w:tcPr>
            <w:tcW w:type="dxa" w:w="34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User story</w:t>
            </w:r>
          </w:p>
        </w:tc>
        <w:tc>
          <w:tcPr>
            <w:tcW w:type="dxa" w:w="500"/>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Pts</w:t>
            </w:r>
          </w:p>
        </w:tc>
        <w:tc>
          <w:tcPr>
            <w:tcW w:type="dxa" w:w="2826"/>
            <w:shd w:fill="6D28D9" w:color="auto" w:val="clear"/>
            <w:tcMar>
              <w:top w:type="dxa" w:w="80"/>
              <w:left w:type="dxa" w:w="110"/>
              <w:bottom w:type="dxa" w:w="80"/>
              <w:right w:type="dxa" w:w="110"/>
            </w:tcMar>
            <w:vAlign w:val="top"/>
          </w:tcPr>
          <w:p>
            <w:pPr>
              <w:spacing w:after="0" w:line="276"/>
            </w:pPr>
            <w:r>
              <w:rPr>
                <w:rFonts w:ascii="Calibri" w:cs="Calibri" w:eastAsia="Calibri" w:hAnsi="Calibri"/>
                <w:b/>
                <w:bCs/>
                <w:color w:val="FFFFFF"/>
                <w:sz w:val="19"/>
                <w:szCs w:val="19"/>
              </w:rPr>
              <w:t xml:space="preserve">Why it was not in Sprint 1</w:t>
            </w:r>
          </w:p>
        </w:tc>
      </w:tr>
      <w:tr>
        <w:tc>
          <w:tcPr>
            <w:tcW w:type="dxa" w:w="8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COM-01</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 candidate, I want an email when my interview is scheduled so that I do not miss it.</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2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Needs a mail server, which we did not have in Sprint 1. Raised again as the main piece of demo feedback.</w:t>
            </w:r>
          </w:p>
        </w:tc>
      </w:tr>
      <w:tr>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WF-02</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Must</w:t>
            </w:r>
          </w:p>
        </w:tc>
        <w:tc>
          <w:tcPr>
            <w:tcW w:type="dxa" w:w="3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we want to block advancing a candidate until the current stage's feedback is in.</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2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Depends on FB-01 existing and being tested first.</w:t>
            </w:r>
          </w:p>
        </w:tc>
      </w:tr>
      <w:tr>
        <w:tc>
          <w:tcPr>
            <w:tcW w:type="dxa" w:w="8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RPT-01</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Should</w:t>
            </w:r>
          </w:p>
        </w:tc>
        <w:tc>
          <w:tcPr>
            <w:tcW w:type="dxa" w:w="3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management, I want to export a hiring report to CSV or PDF.</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2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No value until there is real data in the system.</w:t>
            </w:r>
          </w:p>
        </w:tc>
      </w:tr>
      <w:tr>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FB-03</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Could</w:t>
            </w:r>
          </w:p>
        </w:tc>
        <w:tc>
          <w:tcPr>
            <w:tcW w:type="dxa" w:w="3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an interviewer, I want my feedback hidden from other interviewers until I submit mine.</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3</w:t>
            </w:r>
          </w:p>
        </w:tc>
        <w:tc>
          <w:tcPr>
            <w:tcW w:type="dxa" w:w="2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Low value for a four person team; worth doing if the system is used for real.</w:t>
            </w:r>
          </w:p>
        </w:tc>
      </w:tr>
      <w:tr>
        <w:tc>
          <w:tcPr>
            <w:tcW w:type="dxa" w:w="800"/>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AUD-01</w:t>
            </w:r>
          </w:p>
        </w:tc>
        <w:tc>
          <w:tcPr>
            <w:tcW w:type="dxa" w:w="1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Could</w:t>
            </w:r>
          </w:p>
        </w:tc>
        <w:tc>
          <w:tcPr>
            <w:tcW w:type="dxa" w:w="34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an administrator, I want an audit log of who changed what.</w:t>
            </w:r>
          </w:p>
        </w:tc>
        <w:tc>
          <w:tcPr>
            <w:tcW w:type="dxa" w:w="500"/>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5</w:t>
            </w:r>
          </w:p>
        </w:tc>
        <w:tc>
          <w:tcPr>
            <w:tcW w:type="dxa" w:w="2826"/>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Larger change; better once the data model has stopped moving.</w:t>
            </w:r>
          </w:p>
        </w:tc>
      </w:tr>
      <w:tr>
        <w:tc>
          <w:tcPr>
            <w:tcW w:type="dxa" w:w="800"/>
            <w:shd w:fill="F5F4F9" w:color="auto" w:val="clear"/>
            <w:tcMar>
              <w:top w:type="dxa" w:w="80"/>
              <w:left w:type="dxa" w:w="110"/>
              <w:bottom w:type="dxa" w:w="80"/>
              <w:right w:type="dxa" w:w="110"/>
            </w:tcMar>
            <w:vAlign w:val="top"/>
          </w:tcPr>
          <w:p>
            <w:pPr>
              <w:spacing w:after="0" w:line="276"/>
            </w:pPr>
            <w:r>
              <w:rPr>
                <w:rFonts w:ascii="Calibri" w:cs="Calibri" w:eastAsia="Calibri" w:hAnsi="Calibri"/>
                <w:b/>
                <w:bCs/>
                <w:color w:val="1B1830"/>
                <w:sz w:val="17"/>
                <w:szCs w:val="17"/>
              </w:rPr>
              <w:t xml:space="preserve">NEW-01</w:t>
            </w:r>
          </w:p>
        </w:tc>
        <w:tc>
          <w:tcPr>
            <w:tcW w:type="dxa" w:w="1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Should</w:t>
            </w:r>
          </w:p>
        </w:tc>
        <w:tc>
          <w:tcPr>
            <w:tcW w:type="dxa" w:w="34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As the hiring team, I want to see which candidates still have no feedback so that nobody is forgotten.</w:t>
            </w:r>
          </w:p>
        </w:tc>
        <w:tc>
          <w:tcPr>
            <w:tcW w:type="dxa" w:w="500"/>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2</w:t>
            </w:r>
          </w:p>
        </w:tc>
        <w:tc>
          <w:tcPr>
            <w:tcW w:type="dxa" w:w="2826"/>
            <w:shd w:fill="F5F4F9" w:color="auto" w:val="clear"/>
            <w:tcMar>
              <w:top w:type="dxa" w:w="80"/>
              <w:left w:type="dxa" w:w="110"/>
              <w:bottom w:type="dxa" w:w="80"/>
              <w:right w:type="dxa" w:w="110"/>
            </w:tcMar>
            <w:vAlign w:val="top"/>
          </w:tcPr>
          <w:p>
            <w:pPr>
              <w:spacing w:after="0" w:line="276"/>
            </w:pPr>
            <w:r>
              <w:rPr>
                <w:rFonts w:ascii="Calibri" w:cs="Calibri" w:eastAsia="Calibri" w:hAnsi="Calibri"/>
                <w:b w:val="false"/>
                <w:bCs w:val="false"/>
                <w:color w:val="1B1830"/>
                <w:sz w:val="17"/>
                <w:szCs w:val="17"/>
              </w:rPr>
              <w:t xml:space="preserve">Raised as feedback during the Sprint 1 review.</w:t>
            </w:r>
          </w:p>
        </w:tc>
      </w:tr>
    </w:tbl>
    <w:p>
      <w:pPr>
        <w:spacing w:after="200" w:before="0" w:line="276"/>
      </w:pPr>
      <w:r>
        <w:rPr>
          <w:rFonts w:ascii="Calibri" w:cs="Calibri" w:eastAsia="Calibri" w:hAnsi="Calibri"/>
          <w:color w:val="1B1830"/>
          <w:sz w:val="21"/>
          <w:szCs w:val="21"/>
        </w:rPr>
        <w:t xml:space="preserve"/>
      </w:r>
    </w:p>
    <w:p>
      <w:pPr>
        <w:spacing w:after="120" w:before="0" w:line="276"/>
      </w:pPr>
      <w:r>
        <w:rPr>
          <w:rFonts w:ascii="Calibri" w:cs="Calibri" w:eastAsia="Calibri" w:hAnsi="Calibri"/>
          <w:i/>
          <w:iCs/>
          <w:color w:val="1B1830"/>
          <w:sz w:val="20"/>
          <w:szCs w:val="20"/>
        </w:rPr>
        <w:t xml:space="preserve">Total Sprint 2 candidate backlog: 23 story points.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F6B85"/>
        <w:sz w:val="17"/>
        <w:szCs w:val="17"/>
      </w:rPr>
      <w:t xml:space="preserve">HireTrack - Sprint 1 Documentation    |    Page </w:t>
    </w:r>
    <w:r>
      <w:rPr>
        <w:rFonts w:ascii="Calibri" w:cs="Calibri" w:eastAsia="Calibri" w:hAnsi="Calibri"/>
        <w:color w:val="6F6B8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42c43958f5bee32386511eaf6eb87cfabaa2524.png"/><Relationship Id="rId9" Type="http://schemas.openxmlformats.org/officeDocument/2006/relationships/image" Target="media/7ed4250d32e0697ffdc6200683d55afbbe5c7d43.png"/><Relationship Id="rId10" Type="http://schemas.openxmlformats.org/officeDocument/2006/relationships/image" Target="media/1129fa509678a88ece067d39613410d177e94fc5.png"/><Relationship Id="rId11" Type="http://schemas.openxmlformats.org/officeDocument/2006/relationships/image" Target="media/9493c8c926ec16b7a323df22f12b132f6b4b2934.png"/><Relationship Id="rId12" Type="http://schemas.openxmlformats.org/officeDocument/2006/relationships/image" Target="media/e5d6bbe0e4fd628cd2c8d7b560cb9730cf341ac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HireTrack - Sprint 1 Documentation</dc:title>
  <dc:creator>HireTrack group - Isuru, Fazl, Thariq, Ahmed</dc:creator>
  <dc:description>Sprint 1 documentation for Scenario 1, Recruitment and Hiring Tracker</dc:description>
  <cp:lastModifiedBy>Un-named</cp:lastModifiedBy>
  <cp:revision>1</cp:revision>
  <dcterms:created xsi:type="dcterms:W3CDTF">2026-08-23T12:58:41.210Z</dcterms:created>
  <dcterms:modified xsi:type="dcterms:W3CDTF">2026-08-23T12:58:41.210Z</dcterms:modified>
</cp:coreProperties>
</file>

<file path=docProps/custom.xml><?xml version="1.0" encoding="utf-8"?>
<Properties xmlns="http://schemas.openxmlformats.org/officeDocument/2006/custom-properties" xmlns:vt="http://schemas.openxmlformats.org/officeDocument/2006/docPropsVTypes"/>
</file>