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List feline patterns</w:t>
      </w:r>
    </w:p>
    <w:p>
      <w:r>
        <w:pict>
          <v:rect style="width:0;height:1.5pt" o:hralign="center" o:hrstd="t" o:hr="t"/>
        </w:pict>
      </w:r>
    </w:p>
    <w:p>
      <w:pPr>
        <w:pStyle w:val="FirstParagraph"/>
      </w:pPr>
      <w:r>
        <w:rPr>
          <w:b/>
          <w:bCs/>
        </w:rPr>
        <w:t xml:space="preserve">Kimi:</w:t>
      </w:r>
    </w:p>
    <w:p>
      <w:pPr>
        <w:pStyle w:val="a0"/>
      </w:pPr>
      <w:r>
        <w:t xml:space="preserve">I’ll search for information about feline patterns for you. Here’s a comprehensive guide to feline coat patterns:</w:t>
      </w:r>
    </w:p>
    <w:bookmarkStart w:id="22" w:name="basic-pattern-categories"/>
    <w:p>
      <w:pPr>
        <w:pStyle w:val="2"/>
      </w:pPr>
      <w:r>
        <w:t xml:space="preserve">Basic Pattern Categories</w:t>
      </w:r>
    </w:p>
    <w:bookmarkStart w:id="20" w:name="solid-colors"/>
    <w:p>
      <w:pPr>
        <w:pStyle w:val="3"/>
      </w:pPr>
      <w:r>
        <w:rPr>
          <w:b/>
          <w:bCs/>
        </w:rPr>
        <w:t xml:space="preserve">Solid Colors</w:t>
      </w:r>
    </w:p>
    <w:p>
      <w:pPr>
        <w:pStyle w:val="FirstParagraph"/>
      </w:pPr>
      <w:r>
        <w:t xml:space="preserve">Single consistent color throughout the coat without markings. Common solids include black, blue (gray), chocolate, cinnamon, red, cream, and white. Interestingly, genetically all cats start as tabbies—solid colors result from a recessive gene that masks the underlying striped pattern .</w:t>
      </w:r>
    </w:p>
    <w:bookmarkEnd w:id="20"/>
    <w:bookmarkStart w:id="21" w:name="bicolor-patterns"/>
    <w:p>
      <w:pPr>
        <w:pStyle w:val="3"/>
      </w:pPr>
      <w:r>
        <w:rPr>
          <w:b/>
          <w:bCs/>
        </w:rPr>
        <w:t xml:space="preserve">Bicolor Patterns</w:t>
      </w:r>
    </w:p>
    <w:p>
      <w:pPr>
        <w:pStyle w:val="FirstParagraph"/>
      </w:pPr>
      <w:r>
        <w:t xml:space="preserve">Cats with significant white areas combined with another color:</w:t>
      </w:r>
      <w:r>
        <w:t xml:space="preserve"> </w:t>
      </w:r>
      <w:r>
        <w:t xml:space="preserve">-</w:t>
      </w:r>
      <w:r>
        <w:t xml:space="preserve"> </w:t>
      </w:r>
      <w:r>
        <w:rPr>
          <w:b/>
          <w:bCs/>
        </w:rPr>
        <w:t xml:space="preserve">Tuxedo</w:t>
      </w:r>
      <w:r>
        <w:t xml:space="preserve">: Mostly solid with white on chest, belly, paws, and face</w:t>
      </w:r>
      <w:r>
        <w:t xml:space="preserve"> </w:t>
      </w:r>
      <w:r>
        <w:t xml:space="preserve">-</w:t>
      </w:r>
      <w:r>
        <w:t xml:space="preserve"> </w:t>
      </w:r>
      <w:r>
        <w:rPr>
          <w:b/>
          <w:bCs/>
        </w:rPr>
        <w:t xml:space="preserve">Mask-and-Mantle</w:t>
      </w:r>
      <w:r>
        <w:t xml:space="preserve">: Color on top half, white on lower half</w:t>
      </w:r>
      <w:r>
        <w:t xml:space="preserve"> </w:t>
      </w:r>
      <w:r>
        <w:t xml:space="preserve">-</w:t>
      </w:r>
      <w:r>
        <w:t xml:space="preserve"> </w:t>
      </w:r>
      <w:r>
        <w:rPr>
          <w:b/>
          <w:bCs/>
        </w:rPr>
        <w:t xml:space="preserve">Cap-and-Saddle</w:t>
      </w:r>
      <w:r>
        <w:t xml:space="preserve">: Color only on head and small back patch</w:t>
      </w:r>
      <w:r>
        <w:t xml:space="preserve"> </w:t>
      </w:r>
      <w:r>
        <w:t xml:space="preserve">-</w:t>
      </w:r>
      <w:r>
        <w:t xml:space="preserve"> </w:t>
      </w:r>
      <w:r>
        <w:rPr>
          <w:b/>
          <w:bCs/>
        </w:rPr>
        <w:t xml:space="preserve">Harlequin</w:t>
      </w:r>
      <w:r>
        <w:t xml:space="preserve">: Mostly white (about 75%) with large color patches</w:t>
      </w:r>
      <w:r>
        <w:t xml:space="preserve"> </w:t>
      </w:r>
      <w:r>
        <w:t xml:space="preserve">-</w:t>
      </w:r>
      <w:r>
        <w:t xml:space="preserve"> </w:t>
      </w:r>
      <w:r>
        <w:rPr>
          <w:b/>
          <w:bCs/>
        </w:rPr>
        <w:t xml:space="preserve">Van</w:t>
      </w:r>
      <w:r>
        <w:t xml:space="preserve">: Mostly white with color restricted to ears and tail</w:t>
      </w:r>
    </w:p>
    <w:bookmarkEnd w:id="21"/>
    <w:bookmarkEnd w:id="22"/>
    <w:bookmarkStart w:id="23" w:name="tabby-patterns-most-common"/>
    <w:p>
      <w:pPr>
        <w:pStyle w:val="2"/>
      </w:pPr>
      <w:r>
        <w:t xml:space="preserve">Tabby Patterns (Most Common)</w:t>
      </w:r>
    </w:p>
    <w:p>
      <w:pPr>
        <w:pStyle w:val="FirstParagraph"/>
      </w:pPr>
      <w:r>
        <w:t xml:space="preserve">All tabbies display a distinctive</w:t>
      </w:r>
      <w:r>
        <w:t xml:space="preserve"> </w:t>
      </w:r>
      <w:r>
        <w:rPr>
          <w:b/>
          <w:bCs/>
        </w:rPr>
        <w:t xml:space="preserve">“</w:t>
      </w:r>
      <w:r>
        <w:rPr>
          <w:b/>
          <w:bCs/>
        </w:rPr>
        <w:t xml:space="preserve">M</w:t>
      </w:r>
      <w:r>
        <w:rPr>
          <w:b/>
          <w:bCs/>
        </w:rPr>
        <w:t xml:space="preserve">”</w:t>
      </w:r>
      <w:r>
        <w:rPr>
          <w:b/>
          <w:bCs/>
        </w:rPr>
        <w:t xml:space="preserve"> </w:t>
      </w:r>
      <w:r>
        <w:rPr>
          <w:b/>
          <w:bCs/>
        </w:rPr>
        <w:t xml:space="preserve">marking</w:t>
      </w:r>
      <w:r>
        <w:t xml:space="preserve"> </w:t>
      </w:r>
      <w:r>
        <w:t xml:space="preserve">on the forehead. There are five main types :</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Pattern</w:t>
            </w:r>
          </w:p>
        </w:tc>
        <w:tc>
          <w:tcPr/>
          <w:p>
            <w:pPr>
              <w:pStyle w:val="Compact"/>
              <w:jc w:val="left"/>
            </w:pPr>
            <w:r>
              <w:t xml:space="preserve">Description</w:t>
            </w:r>
          </w:p>
        </w:tc>
      </w:tr>
      <w:tr>
        <w:tc>
          <w:tcPr/>
          <w:p>
            <w:pPr>
              <w:pStyle w:val="Compact"/>
              <w:jc w:val="left"/>
            </w:pPr>
            <w:r>
              <w:rPr>
                <w:b/>
                <w:bCs/>
              </w:rPr>
              <w:t xml:space="preserve">Mackerel</w:t>
            </w:r>
          </w:p>
        </w:tc>
        <w:tc>
          <w:tcPr/>
          <w:p>
            <w:pPr>
              <w:pStyle w:val="Compact"/>
              <w:jc w:val="left"/>
            </w:pPr>
            <w:r>
              <w:t xml:space="preserve">Vertical tiger-like stripes; considered the original/default tabby pattern</w:t>
            </w:r>
          </w:p>
        </w:tc>
      </w:tr>
      <w:tr>
        <w:tc>
          <w:tcPr/>
          <w:p>
            <w:pPr>
              <w:pStyle w:val="Compact"/>
              <w:jc w:val="left"/>
            </w:pPr>
            <w:r>
              <w:rPr>
                <w:b/>
                <w:bCs/>
              </w:rPr>
              <w:t xml:space="preserve">Classic/Blotched</w:t>
            </w:r>
          </w:p>
        </w:tc>
        <w:tc>
          <w:tcPr/>
          <w:p>
            <w:pPr>
              <w:pStyle w:val="Compact"/>
              <w:jc w:val="left"/>
            </w:pPr>
            <w:r>
              <w:t xml:space="preserve">Swirled, marbled patterns resembling bullseyes or butterflies</w:t>
            </w:r>
          </w:p>
        </w:tc>
      </w:tr>
      <w:tr>
        <w:tc>
          <w:tcPr/>
          <w:p>
            <w:pPr>
              <w:pStyle w:val="Compact"/>
              <w:jc w:val="left"/>
            </w:pPr>
            <w:r>
              <w:rPr>
                <w:b/>
                <w:bCs/>
              </w:rPr>
              <w:t xml:space="preserve">Spotted</w:t>
            </w:r>
          </w:p>
        </w:tc>
        <w:tc>
          <w:tcPr/>
          <w:p>
            <w:pPr>
              <w:pStyle w:val="Compact"/>
              <w:jc w:val="left"/>
            </w:pPr>
            <w:r>
              <w:t xml:space="preserve">Distinct spots rather than stripes; can vary in size and shape</w:t>
            </w:r>
          </w:p>
        </w:tc>
      </w:tr>
      <w:tr>
        <w:tc>
          <w:tcPr/>
          <w:p>
            <w:pPr>
              <w:pStyle w:val="Compact"/>
              <w:jc w:val="left"/>
            </w:pPr>
            <w:r>
              <w:rPr>
                <w:b/>
                <w:bCs/>
              </w:rPr>
              <w:t xml:space="preserve">Ticked</w:t>
            </w:r>
          </w:p>
        </w:tc>
        <w:tc>
          <w:tcPr/>
          <w:p>
            <w:pPr>
              <w:pStyle w:val="Compact"/>
              <w:jc w:val="left"/>
            </w:pPr>
            <w:r>
              <w:t xml:space="preserve">No distinct markings—individual hairs have alternating light/dark bands (Abyssinian-type)</w:t>
            </w:r>
          </w:p>
        </w:tc>
      </w:tr>
      <w:tr>
        <w:tc>
          <w:tcPr/>
          <w:p>
            <w:pPr>
              <w:pStyle w:val="Compact"/>
              <w:jc w:val="left"/>
            </w:pPr>
            <w:r>
              <w:rPr>
                <w:b/>
                <w:bCs/>
              </w:rPr>
              <w:t xml:space="preserve">Rosetted</w:t>
            </w:r>
          </w:p>
        </w:tc>
        <w:tc>
          <w:tcPr/>
          <w:p>
            <w:pPr>
              <w:pStyle w:val="Compact"/>
              <w:jc w:val="left"/>
            </w:pPr>
            <w:r>
              <w:t xml:space="preserve">Two-toned spots with darker outlines (seen in Bengals/Savannahs)</w:t>
            </w:r>
          </w:p>
        </w:tc>
      </w:tr>
    </w:tbl>
    <w:bookmarkEnd w:id="23"/>
    <w:bookmarkStart w:id="24" w:name="tricolor-patterns"/>
    <w:p>
      <w:pPr>
        <w:pStyle w:val="2"/>
      </w:pPr>
      <w:r>
        <w:t xml:space="preserve">Tricolor Patterns</w:t>
      </w:r>
    </w:p>
    <w:p>
      <w:pPr>
        <w:pStyle w:val="FirstParagraph"/>
      </w:pPr>
      <w:r>
        <w:t xml:space="preserve">These are</w:t>
      </w:r>
      <w:r>
        <w:t xml:space="preserve"> </w:t>
      </w:r>
      <w:r>
        <w:rPr>
          <w:b/>
          <w:bCs/>
        </w:rPr>
        <w:t xml:space="preserve">almost exclusively female</w:t>
      </w:r>
      <w:r>
        <w:t xml:space="preserve"> </w:t>
      </w:r>
      <w:r>
        <w:t xml:space="preserve">due to sex-linked color genetics on the X chromosome :</w:t>
      </w:r>
    </w:p>
    <w:p>
      <w:pPr>
        <w:pStyle w:val="Compact"/>
        <w:numPr>
          <w:ilvl w:val="0"/>
          <w:numId w:val="1001"/>
        </w:numPr>
      </w:pPr>
      <w:r>
        <w:rPr>
          <w:b/>
          <w:bCs/>
        </w:rPr>
        <w:t xml:space="preserve">Tortoiseshell (</w:t>
      </w:r>
      <w:r>
        <w:rPr>
          <w:b/>
          <w:bCs/>
        </w:rPr>
        <w:t xml:space="preserve">“</w:t>
      </w:r>
      <w:r>
        <w:rPr>
          <w:b/>
          <w:bCs/>
        </w:rPr>
        <w:t xml:space="preserve">Tortie</w:t>
      </w:r>
      <w:r>
        <w:rPr>
          <w:b/>
          <w:bCs/>
        </w:rPr>
        <w:t xml:space="preserve">”</w:t>
      </w:r>
      <w:r>
        <w:rPr>
          <w:b/>
          <w:bCs/>
        </w:rPr>
        <w:t xml:space="preserve">)</w:t>
      </w:r>
      <w:r>
        <w:t xml:space="preserve">: Mottled mix of black and orange (or dilute blue/cream) with little to no white—like a tortoise shell</w:t>
      </w:r>
    </w:p>
    <w:p>
      <w:pPr>
        <w:pStyle w:val="Compact"/>
        <w:numPr>
          <w:ilvl w:val="0"/>
          <w:numId w:val="1001"/>
        </w:numPr>
      </w:pPr>
      <w:r>
        <w:rPr>
          <w:b/>
          <w:bCs/>
        </w:rPr>
        <w:t xml:space="preserve">Calico</w:t>
      </w:r>
      <w:r>
        <w:t xml:space="preserve">: Large distinct patches of black, orange, and white (or dilute versions)</w:t>
      </w:r>
    </w:p>
    <w:p>
      <w:pPr>
        <w:pStyle w:val="Compact"/>
        <w:numPr>
          <w:ilvl w:val="0"/>
          <w:numId w:val="1001"/>
        </w:numPr>
      </w:pPr>
      <w:r>
        <w:rPr>
          <w:b/>
          <w:bCs/>
        </w:rPr>
        <w:t xml:space="preserve">Torbie</w:t>
      </w:r>
      <w:r>
        <w:t xml:space="preserve">: Combination of tortoiseshell and tabby patterns—tabby stripes visible in the colored patches</w:t>
      </w:r>
    </w:p>
    <w:p>
      <w:pPr>
        <w:pStyle w:val="Compact"/>
        <w:numPr>
          <w:ilvl w:val="0"/>
          <w:numId w:val="1001"/>
        </w:numPr>
      </w:pPr>
      <w:r>
        <w:rPr>
          <w:b/>
          <w:bCs/>
        </w:rPr>
        <w:t xml:space="preserve">Tortico</w:t>
      </w:r>
      <w:r>
        <w:t xml:space="preserve">: Blend of tortie and calico with brindled patches on white background</w:t>
      </w:r>
    </w:p>
    <w:bookmarkEnd w:id="24"/>
    <w:bookmarkStart w:id="25" w:name="pointed-patterns"/>
    <w:p>
      <w:pPr>
        <w:pStyle w:val="2"/>
      </w:pPr>
      <w:r>
        <w:t xml:space="preserve">Pointed Patterns</w:t>
      </w:r>
    </w:p>
    <w:p>
      <w:pPr>
        <w:pStyle w:val="FirstParagraph"/>
      </w:pPr>
      <w:r>
        <w:t xml:space="preserve">Color concentrated on the</w:t>
      </w:r>
      <w:r>
        <w:t xml:space="preserve"> </w:t>
      </w:r>
      <w:r>
        <w:t xml:space="preserve">“</w:t>
      </w:r>
      <w:r>
        <w:t xml:space="preserve">cooler</w:t>
      </w:r>
      <w:r>
        <w:t xml:space="preserve">”</w:t>
      </w:r>
      <w:r>
        <w:t xml:space="preserve"> </w:t>
      </w:r>
      <w:r>
        <w:t xml:space="preserve">extremities (face, ears, paws, tail) with lighter bodies:</w:t>
      </w:r>
      <w:r>
        <w:t xml:space="preserve"> </w:t>
      </w:r>
      <w:r>
        <w:t xml:space="preserve">-</w:t>
      </w:r>
      <w:r>
        <w:t xml:space="preserve"> </w:t>
      </w:r>
      <w:r>
        <w:rPr>
          <w:b/>
          <w:bCs/>
        </w:rPr>
        <w:t xml:space="preserve">Colorpoint</w:t>
      </w:r>
      <w:r>
        <w:t xml:space="preserve"> </w:t>
      </w:r>
      <w:r>
        <w:t xml:space="preserve">(Siamese-type): High contrast between points and body</w:t>
      </w:r>
      <w:r>
        <w:t xml:space="preserve"> </w:t>
      </w:r>
      <w:r>
        <w:t xml:space="preserve">-</w:t>
      </w:r>
      <w:r>
        <w:t xml:space="preserve"> </w:t>
      </w:r>
      <w:r>
        <w:rPr>
          <w:b/>
          <w:bCs/>
        </w:rPr>
        <w:t xml:space="preserve">Mink</w:t>
      </w:r>
      <w:r>
        <w:t xml:space="preserve">: Subtle contrast, characteristic aqua eyes</w:t>
      </w:r>
      <w:r>
        <w:t xml:space="preserve"> </w:t>
      </w:r>
      <w:r>
        <w:t xml:space="preserve">-</w:t>
      </w:r>
      <w:r>
        <w:t xml:space="preserve"> </w:t>
      </w:r>
      <w:r>
        <w:rPr>
          <w:b/>
          <w:bCs/>
        </w:rPr>
        <w:t xml:space="preserve">Sepia</w:t>
      </w:r>
      <w:r>
        <w:t xml:space="preserve">: Very little contrast, even coloration</w:t>
      </w:r>
    </w:p>
    <w:bookmarkEnd w:id="25"/>
    <w:bookmarkStart w:id="26" w:name="shaded-smoke-patterns"/>
    <w:p>
      <w:pPr>
        <w:pStyle w:val="2"/>
      </w:pPr>
      <w:r>
        <w:t xml:space="preserve">Shaded &amp; Smoke Patterns</w:t>
      </w:r>
    </w:p>
    <w:p>
      <w:pPr>
        <w:pStyle w:val="FirstParagraph"/>
      </w:pPr>
      <w:r>
        <w:t xml:space="preserve">These patterns feature white or silver undercoats with colored tips:</w:t>
      </w:r>
      <w:r>
        <w:t xml:space="preserve"> </w:t>
      </w:r>
      <w:r>
        <w:t xml:space="preserve">-</w:t>
      </w:r>
      <w:r>
        <w:t xml:space="preserve"> </w:t>
      </w:r>
      <w:r>
        <w:rPr>
          <w:b/>
          <w:bCs/>
        </w:rPr>
        <w:t xml:space="preserve">Smoke</w:t>
      </w:r>
      <w:r>
        <w:t xml:space="preserve">: 50-80% of hair shaft is colored; appears solid until fur is parted</w:t>
      </w:r>
      <w:r>
        <w:t xml:space="preserve"> </w:t>
      </w:r>
      <w:r>
        <w:t xml:space="preserve">-</w:t>
      </w:r>
      <w:r>
        <w:t xml:space="preserve"> </w:t>
      </w:r>
      <w:r>
        <w:rPr>
          <w:b/>
          <w:bCs/>
        </w:rPr>
        <w:t xml:space="preserve">Shaded</w:t>
      </w:r>
      <w:r>
        <w:t xml:space="preserve">: 25-50% of hair is colored; gradient effect with darker back/lighter belly</w:t>
      </w:r>
      <w:r>
        <w:t xml:space="preserve"> </w:t>
      </w:r>
      <w:r>
        <w:t xml:space="preserve">-</w:t>
      </w:r>
      <w:r>
        <w:t xml:space="preserve"> </w:t>
      </w:r>
      <w:r>
        <w:rPr>
          <w:b/>
          <w:bCs/>
        </w:rPr>
        <w:t xml:space="preserve">Chinchilla</w:t>
      </w:r>
      <w:r>
        <w:t xml:space="preserve">: Only the very tips are colored (about 12.5%)</w:t>
      </w:r>
    </w:p>
    <w:bookmarkEnd w:id="26"/>
    <w:bookmarkStart w:id="27" w:name="genetic-basis"/>
    <w:p>
      <w:pPr>
        <w:pStyle w:val="2"/>
      </w:pPr>
      <w:r>
        <w:t xml:space="preserve">Genetic Basis</w:t>
      </w:r>
    </w:p>
    <w:p>
      <w:pPr>
        <w:pStyle w:val="FirstParagraph"/>
      </w:pPr>
      <w:r>
        <w:t xml:space="preserve">Recent research from Stanford Medicine identified the</w:t>
      </w:r>
      <w:r>
        <w:t xml:space="preserve"> </w:t>
      </w:r>
      <w:r>
        <w:rPr>
          <w:b/>
          <w:bCs/>
        </w:rPr>
        <w:t xml:space="preserve">DKK4 gene</w:t>
      </w:r>
      <w:r>
        <w:t xml:space="preserve"> </w:t>
      </w:r>
      <w:r>
        <w:t xml:space="preserve">as a key regulator in establishing these patterns. This gene creates a</w:t>
      </w:r>
      <w:r>
        <w:t xml:space="preserve"> </w:t>
      </w:r>
      <w:r>
        <w:t xml:space="preserve">“</w:t>
      </w:r>
      <w:r>
        <w:t xml:space="preserve">prepattern</w:t>
      </w:r>
      <w:r>
        <w:t xml:space="preserve">”</w:t>
      </w:r>
      <w:r>
        <w:t xml:space="preserve"> </w:t>
      </w:r>
      <w:r>
        <w:t xml:space="preserve">in fetal skin tissue—thickened areas become dark fur, thin areas become light fur. The agouti system controls banding on individual hairs .</w:t>
      </w:r>
    </w:p>
    <w:p>
      <w:pPr>
        <w:pStyle w:val="a0"/>
      </w:pPr>
      <w:r>
        <w:t xml:space="preserve">The variety we see—from tiger stripes to leopard spots—stems from how these genetic mechanisms interact during early embryonic development, weeks before pigment actually appears in the fur .</w:t>
      </w:r>
    </w:p>
    <w:p>
      <w:r>
        <w:pict>
          <v:rect style="width:0;height:1.5pt" o:hralign="center" o:hrstd="t" o:hr="t"/>
        </w:pict>
      </w:r>
    </w:p>
    <w:p>
      <w:pPr>
        <w:pStyle w:val="FirstParagraph"/>
      </w:pPr>
      <w:r>
        <w:rPr>
          <w:b/>
          <w:bCs/>
        </w:rPr>
        <w:t xml:space="preserve">User:</w:t>
      </w:r>
    </w:p>
    <w:p>
      <w:pPr>
        <w:pStyle w:val="a0"/>
      </w:pPr>
      <w:r>
        <w:t xml:space="preserve">List sex-linked color genetics patterns</w:t>
      </w:r>
    </w:p>
    <w:p>
      <w:r>
        <w:pict>
          <v:rect style="width:0;height:1.5pt" o:hralign="center" o:hrstd="t" o:hr="t"/>
        </w:pict>
      </w:r>
    </w:p>
    <w:p>
      <w:pPr>
        <w:pStyle w:val="FirstParagraph"/>
      </w:pPr>
      <w:r>
        <w:rPr>
          <w:b/>
          <w:bCs/>
        </w:rPr>
        <w:t xml:space="preserve">Kimi:</w:t>
      </w:r>
    </w:p>
    <w:p>
      <w:pPr>
        <w:pStyle w:val="a0"/>
      </w:pPr>
      <w:r>
        <w:t xml:space="preserve">I’ll search for detailed information about sex-linked color genetics in cats. Here’s a comprehensive breakdown of sex-linked color genetics in cats:</w:t>
      </w:r>
    </w:p>
    <w:bookmarkEnd w:id="27"/>
    <w:bookmarkStart w:id="28" w:name="the-x-linked-orange-gene-o-locus"/>
    <w:p>
      <w:pPr>
        <w:pStyle w:val="2"/>
      </w:pPr>
      <w:r>
        <w:t xml:space="preserve">The X-Linked Orange Gene (O Locus)</w:t>
      </w:r>
    </w:p>
    <w:p>
      <w:pPr>
        <w:pStyle w:val="FirstParagraph"/>
      </w:pPr>
      <w:r>
        <w:t xml:space="preserve">The</w:t>
      </w:r>
      <w:r>
        <w:t xml:space="preserve"> </w:t>
      </w:r>
      <w:r>
        <w:rPr>
          <w:b/>
          <w:bCs/>
        </w:rPr>
        <w:t xml:space="preserve">sex-linked orange</w:t>
      </w:r>
      <w:r>
        <w:t xml:space="preserve"> </w:t>
      </w:r>
      <w:r>
        <w:t xml:space="preserve">gene is located on the</w:t>
      </w:r>
      <w:r>
        <w:t xml:space="preserve"> </w:t>
      </w:r>
      <w:r>
        <w:rPr>
          <w:b/>
          <w:bCs/>
        </w:rPr>
        <w:t xml:space="preserve">X chromosome</w:t>
      </w:r>
      <w:r>
        <w:t xml:space="preserve"> </w:t>
      </w:r>
      <w:r>
        <w:t xml:space="preserve">and is unique to domestic cats—no other mammal has this specific sex-linked color mechanism . In 2024-2025, scientists finally identified the mutation: a</w:t>
      </w:r>
      <w:r>
        <w:t xml:space="preserve"> </w:t>
      </w:r>
      <w:r>
        <w:rPr>
          <w:b/>
          <w:bCs/>
        </w:rPr>
        <w:t xml:space="preserve">5-kb deletion in a regulatory region of the ARHGAP36 gene</w:t>
      </w:r>
      <w:r>
        <w:t xml:space="preserve"> </w:t>
      </w:r>
      <w:r>
        <w:t xml:space="preserve">that causes ectopic expression in melanocytes, shifting pigment production from black eumelanin to orange pheomelanin .</w:t>
      </w:r>
    </w:p>
    <w:bookmarkEnd w:id="28"/>
    <w:bookmarkStart w:id="29" w:name="X44dfff024901ac84bce598420cd031790fc4afe"/>
    <w:p>
      <w:pPr>
        <w:pStyle w:val="2"/>
      </w:pPr>
      <w:r>
        <w:t xml:space="preserve">Sex Chromosome Combinations &amp; Color Expression</w:t>
      </w:r>
    </w:p>
    <w:tbl>
      <w:tblPr>
        <w:tblStyle w:val="Table"/>
        <w:tblW w:type="pct" w:w="5000"/>
        <w:jc w:val="left"/>
        <w:tblLayout w:type="fixed"/>
        <w:tblLook w:firstRow="1" w:lastRow="0" w:firstColumn="0" w:lastColumn="0" w:noHBand="0" w:noVBand="0" w:val="0020"/>
      </w:tblPr>
      <w:tblGrid>
        <w:gridCol w:w="1015"/>
        <w:gridCol w:w="2640"/>
        <w:gridCol w:w="2030"/>
        <w:gridCol w:w="2233"/>
      </w:tblGrid>
      <w:tr>
        <w:trPr>
          <w:tblHeader w:val="on"/>
        </w:trPr>
        <w:tc>
          <w:tcPr/>
          <w:p>
            <w:pPr>
              <w:pStyle w:val="Compact"/>
              <w:jc w:val="left"/>
            </w:pPr>
            <w:r>
              <w:t xml:space="preserve">Sex</w:t>
            </w:r>
          </w:p>
        </w:tc>
        <w:tc>
          <w:tcPr/>
          <w:p>
            <w:pPr>
              <w:pStyle w:val="Compact"/>
              <w:jc w:val="left"/>
            </w:pPr>
            <w:r>
              <w:t xml:space="preserve">Chromosomes</w:t>
            </w:r>
          </w:p>
        </w:tc>
        <w:tc>
          <w:tcPr/>
          <w:p>
            <w:pPr>
              <w:pStyle w:val="Compact"/>
              <w:jc w:val="left"/>
            </w:pPr>
            <w:r>
              <w:t xml:space="preserve">Genotype</w:t>
            </w:r>
          </w:p>
        </w:tc>
        <w:tc>
          <w:tcPr/>
          <w:p>
            <w:pPr>
              <w:pStyle w:val="Compact"/>
              <w:jc w:val="left"/>
            </w:pPr>
            <w:r>
              <w:t xml:space="preserve">Phenotype</w:t>
            </w:r>
          </w:p>
        </w:tc>
      </w:tr>
      <w:tr>
        <w:tc>
          <w:tcPr/>
          <w:p>
            <w:pPr>
              <w:pStyle w:val="Compact"/>
              <w:jc w:val="left"/>
            </w:pPr>
            <w:r>
              <w:rPr>
                <w:b/>
                <w:bCs/>
              </w:rPr>
              <w:t xml:space="preserve">Male</w:t>
            </w:r>
          </w:p>
        </w:tc>
        <w:tc>
          <w:tcPr/>
          <w:p>
            <w:pPr>
              <w:pStyle w:val="Compact"/>
              <w:jc w:val="left"/>
            </w:pPr>
            <w:r>
              <w:t xml:space="preserve">XY</w:t>
            </w:r>
          </w:p>
        </w:tc>
        <w:tc>
          <w:tcPr/>
          <w:p>
            <w:pPr>
              <w:pStyle w:val="Compact"/>
              <w:jc w:val="left"/>
            </w:pPr>
            <w:r>
              <w:t xml:space="preserve">X</w:t>
            </w:r>
            <w:r>
              <w:t xml:space="preserve">O</w:t>
            </w:r>
            <w:r>
              <w:t xml:space="preserve">Y</w:t>
            </w:r>
          </w:p>
        </w:tc>
        <w:tc>
          <w:tcPr/>
          <w:p>
            <w:pPr>
              <w:pStyle w:val="Compact"/>
              <w:jc w:val="left"/>
            </w:pPr>
            <w:r>
              <w:rPr>
                <w:b/>
                <w:bCs/>
              </w:rPr>
              <w:t xml:space="preserve">Solid orange</w:t>
            </w:r>
            <w:r>
              <w:t xml:space="preserve"> </w:t>
            </w:r>
            <w:r>
              <w:t xml:space="preserve">(ginger/marmalade)</w:t>
            </w:r>
          </w:p>
        </w:tc>
      </w:tr>
      <w:tr>
        <w:tc>
          <w:tcPr/>
          <w:p>
            <w:pPr>
              <w:pStyle w:val="Compact"/>
              <w:jc w:val="left"/>
            </w:pPr>
            <w:r>
              <w:rPr>
                <w:b/>
                <w:bCs/>
              </w:rPr>
              <w:t xml:space="preserve">Male</w:t>
            </w:r>
          </w:p>
        </w:tc>
        <w:tc>
          <w:tcPr/>
          <w:p>
            <w:pPr>
              <w:pStyle w:val="Compact"/>
              <w:jc w:val="left"/>
            </w:pPr>
            <w:r>
              <w:t xml:space="preserve">XY</w:t>
            </w:r>
          </w:p>
        </w:tc>
        <w:tc>
          <w:tcPr/>
          <w:p>
            <w:pPr>
              <w:pStyle w:val="Compact"/>
              <w:jc w:val="left"/>
            </w:pPr>
            <w:r>
              <w:t xml:space="preserve">X</w:t>
            </w:r>
            <w:r>
              <w:t xml:space="preserve">o</w:t>
            </w:r>
            <w:r>
              <w:t xml:space="preserve">Y</w:t>
            </w:r>
          </w:p>
        </w:tc>
        <w:tc>
          <w:tcPr/>
          <w:p>
            <w:pPr>
              <w:pStyle w:val="Compact"/>
              <w:jc w:val="left"/>
            </w:pPr>
            <w:r>
              <w:rPr>
                <w:b/>
                <w:bCs/>
              </w:rPr>
              <w:t xml:space="preserve">Non-orange</w:t>
            </w:r>
            <w:r>
              <w:t xml:space="preserve"> </w:t>
            </w:r>
            <w:r>
              <w:t xml:space="preserve">(black, brown, cinnamon)</w:t>
            </w:r>
          </w:p>
        </w:tc>
      </w:tr>
      <w:tr>
        <w:tc>
          <w:tcPr/>
          <w:p>
            <w:pPr>
              <w:pStyle w:val="Compact"/>
              <w:jc w:val="left"/>
            </w:pPr>
            <w:r>
              <w:rPr>
                <w:b/>
                <w:bCs/>
              </w:rPr>
              <w:t xml:space="preserve">Female</w:t>
            </w:r>
          </w:p>
        </w:tc>
        <w:tc>
          <w:tcPr/>
          <w:p>
            <w:pPr>
              <w:pStyle w:val="Compact"/>
              <w:jc w:val="left"/>
            </w:pPr>
            <w:r>
              <w:t xml:space="preserve">XX</w:t>
            </w:r>
          </w:p>
        </w:tc>
        <w:tc>
          <w:tcPr/>
          <w:p>
            <w:pPr>
              <w:pStyle w:val="Compact"/>
              <w:jc w:val="left"/>
            </w:pPr>
            <w:r>
              <w:t xml:space="preserve">X</w:t>
            </w:r>
            <w:r>
              <w:t xml:space="preserve">O</w:t>
            </w:r>
            <w:r>
              <w:t xml:space="preserve">X</w:t>
            </w:r>
            <w:r>
              <w:t xml:space="preserve">O</w:t>
            </w:r>
          </w:p>
        </w:tc>
        <w:tc>
          <w:tcPr/>
          <w:p>
            <w:pPr>
              <w:pStyle w:val="Compact"/>
              <w:jc w:val="left"/>
            </w:pPr>
            <w:r>
              <w:rPr>
                <w:b/>
                <w:bCs/>
              </w:rPr>
              <w:t xml:space="preserve">Solid orange</w:t>
            </w:r>
            <w:r>
              <w:t xml:space="preserve"> </w:t>
            </w:r>
            <w:r>
              <w:t xml:space="preserve">(rare—requires orange from both parents)</w:t>
            </w:r>
          </w:p>
        </w:tc>
      </w:tr>
      <w:tr>
        <w:tc>
          <w:tcPr/>
          <w:p>
            <w:pPr>
              <w:pStyle w:val="Compact"/>
              <w:jc w:val="left"/>
            </w:pPr>
            <w:r>
              <w:rPr>
                <w:b/>
                <w:bCs/>
              </w:rPr>
              <w:t xml:space="preserve">Female</w:t>
            </w:r>
          </w:p>
        </w:tc>
        <w:tc>
          <w:tcPr/>
          <w:p>
            <w:pPr>
              <w:pStyle w:val="Compact"/>
              <w:jc w:val="left"/>
            </w:pPr>
            <w:r>
              <w:t xml:space="preserve">XX</w:t>
            </w:r>
          </w:p>
        </w:tc>
        <w:tc>
          <w:tcPr/>
          <w:p>
            <w:pPr>
              <w:pStyle w:val="Compact"/>
              <w:jc w:val="left"/>
            </w:pPr>
            <w:r>
              <w:t xml:space="preserve">X</w:t>
            </w:r>
            <w:r>
              <w:t xml:space="preserve">o</w:t>
            </w:r>
            <w:r>
              <w:t xml:space="preserve">X</w:t>
            </w:r>
            <w:r>
              <w:t xml:space="preserve">o</w:t>
            </w:r>
          </w:p>
        </w:tc>
        <w:tc>
          <w:tcPr/>
          <w:p>
            <w:pPr>
              <w:pStyle w:val="Compact"/>
              <w:jc w:val="left"/>
            </w:pPr>
            <w:r>
              <w:rPr>
                <w:b/>
                <w:bCs/>
              </w:rPr>
              <w:t xml:space="preserve">Non-orange</w:t>
            </w:r>
            <w:r>
              <w:t xml:space="preserve"> </w:t>
            </w:r>
            <w:r>
              <w:t xml:space="preserve">(black, brown, cinnamon)</w:t>
            </w:r>
          </w:p>
        </w:tc>
      </w:tr>
      <w:tr>
        <w:tc>
          <w:tcPr/>
          <w:p>
            <w:pPr>
              <w:pStyle w:val="Compact"/>
              <w:jc w:val="left"/>
            </w:pPr>
            <w:r>
              <w:rPr>
                <w:b/>
                <w:bCs/>
              </w:rPr>
              <w:t xml:space="preserve">Female</w:t>
            </w:r>
          </w:p>
        </w:tc>
        <w:tc>
          <w:tcPr/>
          <w:p>
            <w:pPr>
              <w:pStyle w:val="Compact"/>
              <w:jc w:val="left"/>
            </w:pPr>
            <w:r>
              <w:t xml:space="preserve">XX</w:t>
            </w:r>
          </w:p>
        </w:tc>
        <w:tc>
          <w:tcPr/>
          <w:p>
            <w:pPr>
              <w:pStyle w:val="Compact"/>
              <w:jc w:val="left"/>
            </w:pPr>
            <w:r>
              <w:t xml:space="preserve">X</w:t>
            </w:r>
            <w:r>
              <w:t xml:space="preserve">O</w:t>
            </w:r>
            <w:r>
              <w:t xml:space="preserve">X</w:t>
            </w:r>
            <w:r>
              <w:t xml:space="preserve">o</w:t>
            </w:r>
          </w:p>
        </w:tc>
        <w:tc>
          <w:tcPr/>
          <w:p>
            <w:pPr>
              <w:pStyle w:val="Compact"/>
              <w:jc w:val="left"/>
            </w:pPr>
            <w:r>
              <w:rPr>
                <w:b/>
                <w:bCs/>
              </w:rPr>
              <w:t xml:space="preserve">Tortoiseshell or Calico</w:t>
            </w:r>
            <w:r>
              <w:t xml:space="preserve"> </w:t>
            </w:r>
            <w:r>
              <w:t xml:space="preserve">(mosaic of orange and black patches</w:t>
            </w:r>
          </w:p>
        </w:tc>
      </w:tr>
    </w:tbl>
    <w:p>
      <w:r>
        <w:pict>
          <v:rect style="width:0;height:1.5pt" o:hralign="center" o:hrstd="t" o:hr="t"/>
        </w:pict>
      </w:r>
    </w:p>
    <w:p>
      <w:pPr>
        <w:pStyle w:val="FirstParagraph"/>
      </w:pPr>
      <w:r>
        <w:rPr>
          <w:b/>
          <w:bCs/>
        </w:rPr>
        <w:t xml:space="preserve">User:</w:t>
      </w:r>
    </w:p>
    <w:p>
      <w:pPr>
        <w:pStyle w:val="a0"/>
      </w:pPr>
      <w:r>
        <w:t xml:space="preserve">Not just cats but any animal</w:t>
      </w:r>
    </w:p>
    <w:p>
      <w:r>
        <w:pict>
          <v:rect style="width:0;height:1.5pt" o:hralign="center" o:hrstd="t" o:hr="t"/>
        </w:pict>
      </w:r>
    </w:p>
    <w:p>
      <w:pPr>
        <w:pStyle w:val="FirstParagraph"/>
      </w:pPr>
      <w:r>
        <w:rPr>
          <w:b/>
          <w:bCs/>
        </w:rPr>
        <w:t xml:space="preserve">Kimi:</w:t>
      </w:r>
    </w:p>
    <w:p>
      <w:pPr>
        <w:pStyle w:val="a0"/>
      </w:pPr>
      <w:r>
        <w:t xml:space="preserve">I’ll search for sex-linked color genetics across different animal species. Here’s a comprehensive overview of</w:t>
      </w:r>
      <w:r>
        <w:t xml:space="preserve"> </w:t>
      </w:r>
      <w:r>
        <w:rPr>
          <w:b/>
          <w:bCs/>
        </w:rPr>
        <w:t xml:space="preserve">sex-linked color genetics</w:t>
      </w:r>
      <w:r>
        <w:t xml:space="preserve"> </w:t>
      </w:r>
      <w:r>
        <w:t xml:space="preserve">across the animal kingdom:</w:t>
      </w:r>
    </w:p>
    <w:bookmarkEnd w:id="29"/>
    <w:bookmarkStart w:id="30" w:name="the-mechanism-x-inactivation-lyonization"/>
    <w:p>
      <w:pPr>
        <w:pStyle w:val="2"/>
      </w:pPr>
      <w:r>
        <w:t xml:space="preserve">The Mechanism: X-Inactivation (Lyonization)</w:t>
      </w:r>
    </w:p>
    <w:p>
      <w:pPr>
        <w:pStyle w:val="FirstParagraph"/>
      </w:pPr>
      <w:r>
        <w:t xml:space="preserve">In female mammals with XX chromosomes, one X chromosome is randomly inactivated in each cell during early embryonic development—a process called</w:t>
      </w:r>
      <w:r>
        <w:t xml:space="preserve"> </w:t>
      </w:r>
      <w:r>
        <w:rPr>
          <w:b/>
          <w:bCs/>
        </w:rPr>
        <w:t xml:space="preserve">X-inactivation</w:t>
      </w:r>
      <w:r>
        <w:t xml:space="preserve"> </w:t>
      </w:r>
      <w:r>
        <w:t xml:space="preserve">or</w:t>
      </w:r>
      <w:r>
        <w:t xml:space="preserve"> </w:t>
      </w:r>
      <w:r>
        <w:rPr>
          <w:b/>
          <w:bCs/>
        </w:rPr>
        <w:t xml:space="preserve">lyonization</w:t>
      </w:r>
      <w:r>
        <w:t xml:space="preserve">. This creates a mosaic of cells expressing either the maternal or paternal X chromosome, resulting in patchy color patterns when color genes are X-linked . The inactive X chromosome condenses into a</w:t>
      </w:r>
      <w:r>
        <w:t xml:space="preserve"> </w:t>
      </w:r>
      <w:r>
        <w:rPr>
          <w:b/>
          <w:bCs/>
        </w:rPr>
        <w:t xml:space="preserve">Barr body</w:t>
      </w:r>
      <w:r>
        <w:t xml:space="preserve"> </w:t>
      </w:r>
      <w:r>
        <w:t xml:space="preserve">.</w:t>
      </w:r>
    </w:p>
    <w:p>
      <w:r>
        <w:pict>
          <v:rect style="width:0;height:1.5pt" o:hralign="center" o:hrstd="t" o:hr="t"/>
        </w:pict>
      </w:r>
    </w:p>
    <w:bookmarkEnd w:id="30"/>
    <w:bookmarkStart w:id="33" w:name="mammals-xy-system-females-xx-males-xy"/>
    <w:p>
      <w:pPr>
        <w:pStyle w:val="2"/>
      </w:pPr>
      <w:r>
        <w:rPr>
          <w:b/>
          <w:bCs/>
        </w:rPr>
        <w:t xml:space="preserve">Mammals (XY System: Females XX, Males XY)</w:t>
      </w:r>
    </w:p>
    <w:bookmarkStart w:id="31" w:name="domestic-cats-the-classic-example"/>
    <w:p>
      <w:pPr>
        <w:pStyle w:val="3"/>
      </w:pPr>
      <w:r>
        <w:rPr>
          <w:b/>
          <w:bCs/>
        </w:rPr>
        <w:t xml:space="preserve">Domestic Cats</w:t>
      </w:r>
      <w:r>
        <w:t xml:space="preserve"> </w:t>
      </w:r>
      <w:r>
        <w:t xml:space="preserve">(The Classic Example)</w:t>
      </w:r>
    </w:p>
    <w:p>
      <w:pPr>
        <w:pStyle w:val="Compact"/>
        <w:numPr>
          <w:ilvl w:val="0"/>
          <w:numId w:val="1002"/>
        </w:numPr>
      </w:pPr>
      <w:r>
        <w:rPr>
          <w:b/>
          <w:bCs/>
        </w:rPr>
        <w:t xml:space="preserve">Gene</w:t>
      </w:r>
      <w:r>
        <w:t xml:space="preserve">:</w:t>
      </w:r>
      <w:r>
        <w:t xml:space="preserve"> </w:t>
      </w:r>
      <w:r>
        <w:rPr>
          <w:i/>
          <w:iCs/>
        </w:rPr>
        <w:t xml:space="preserve">ARHGAP36</w:t>
      </w:r>
      <w:r>
        <w:t xml:space="preserve"> </w:t>
      </w:r>
      <w:r>
        <w:t xml:space="preserve">(recently identified in 2025) located on X chromosome</w:t>
      </w:r>
    </w:p>
    <w:p>
      <w:pPr>
        <w:pStyle w:val="Compact"/>
        <w:numPr>
          <w:ilvl w:val="0"/>
          <w:numId w:val="1002"/>
        </w:numPr>
      </w:pPr>
      <w:r>
        <w:rPr>
          <w:b/>
          <w:bCs/>
        </w:rPr>
        <w:t xml:space="preserve">Mechanism</w:t>
      </w:r>
      <w:r>
        <w:t xml:space="preserve">: A 5.1-kb deletion within an intron of</w:t>
      </w:r>
      <w:r>
        <w:t xml:space="preserve"> </w:t>
      </w:r>
      <w:r>
        <w:rPr>
          <w:i/>
          <w:iCs/>
        </w:rPr>
        <w:t xml:space="preserve">ARHGAP36</w:t>
      </w:r>
      <w:r>
        <w:t xml:space="preserve"> </w:t>
      </w:r>
      <w:r>
        <w:t xml:space="preserve">causes orange coloration by shifting pigment synthesis from eumelanin (black/brown) to pheomelanin (orange/red)</w:t>
      </w:r>
    </w:p>
    <w:p>
      <w:pPr>
        <w:pStyle w:val="Compact"/>
        <w:numPr>
          <w:ilvl w:val="0"/>
          <w:numId w:val="1002"/>
        </w:numPr>
      </w:pPr>
      <w:r>
        <w:rPr>
          <w:b/>
          <w:bCs/>
        </w:rPr>
        <w:t xml:space="preserve">Patterns</w:t>
      </w:r>
      <w:r>
        <w:t xml:space="preserve">:</w:t>
      </w:r>
    </w:p>
    <w:p>
      <w:pPr>
        <w:pStyle w:val="Compact"/>
        <w:numPr>
          <w:ilvl w:val="1"/>
          <w:numId w:val="1003"/>
        </w:numPr>
      </w:pPr>
      <w:r>
        <w:rPr>
          <w:b/>
          <w:bCs/>
        </w:rPr>
        <w:t xml:space="preserve">Orange males</w:t>
      </w:r>
      <w:r>
        <w:t xml:space="preserve"> </w:t>
      </w:r>
      <w:r>
        <w:t xml:space="preserve">(X^O Y): Single X carries orange allele → entirely orange</w:t>
      </w:r>
    </w:p>
    <w:p>
      <w:pPr>
        <w:pStyle w:val="Compact"/>
        <w:numPr>
          <w:ilvl w:val="1"/>
          <w:numId w:val="1003"/>
        </w:numPr>
      </w:pPr>
      <w:r>
        <w:rPr>
          <w:b/>
          <w:bCs/>
        </w:rPr>
        <w:t xml:space="preserve">Tortoiseshell females</w:t>
      </w:r>
      <w:r>
        <w:t xml:space="preserve"> </w:t>
      </w:r>
      <w:r>
        <w:t xml:space="preserve">(X^O X^o): Heterozygous → mosaic patches of orange and black</w:t>
      </w:r>
    </w:p>
    <w:p>
      <w:pPr>
        <w:pStyle w:val="Compact"/>
        <w:numPr>
          <w:ilvl w:val="1"/>
          <w:numId w:val="1003"/>
        </w:numPr>
      </w:pPr>
      <w:r>
        <w:rPr>
          <w:b/>
          <w:bCs/>
        </w:rPr>
        <w:t xml:space="preserve">Calico females</w:t>
      </w:r>
      <w:r>
        <w:t xml:space="preserve">: Tortoiseshell pattern plus white spotting (autosomal piebald gene)</w:t>
      </w:r>
    </w:p>
    <w:p>
      <w:pPr>
        <w:pStyle w:val="Compact"/>
        <w:numPr>
          <w:ilvl w:val="1"/>
          <w:numId w:val="1003"/>
        </w:numPr>
      </w:pPr>
      <w:r>
        <w:rPr>
          <w:b/>
          <w:bCs/>
        </w:rPr>
        <w:t xml:space="preserve">Orange females</w:t>
      </w:r>
      <w:r>
        <w:t xml:space="preserve"> </w:t>
      </w:r>
      <w:r>
        <w:t xml:space="preserve">(X^O X^O): Rare, requires both X chromosomes carry orange allele</w:t>
      </w:r>
    </w:p>
    <w:p>
      <w:pPr>
        <w:pStyle w:val="Compact"/>
        <w:numPr>
          <w:ilvl w:val="0"/>
          <w:numId w:val="1002"/>
        </w:numPr>
      </w:pPr>
      <w:r>
        <w:rPr>
          <w:b/>
          <w:bCs/>
        </w:rPr>
        <w:t xml:space="preserve">Key Point</w:t>
      </w:r>
      <w:r>
        <w:t xml:space="preserve">: Male tortoiseshells/calicos are extremely rare (usually XXY or chimeras)</w:t>
      </w:r>
    </w:p>
    <w:bookmarkEnd w:id="31"/>
    <w:bookmarkStart w:id="32" w:name="other-mammals"/>
    <w:p>
      <w:pPr>
        <w:pStyle w:val="3"/>
      </w:pPr>
      <w:r>
        <w:rPr>
          <w:b/>
          <w:bCs/>
        </w:rPr>
        <w:t xml:space="preserve">Other Mammals</w:t>
      </w:r>
    </w:p>
    <w:p>
      <w:pPr>
        <w:pStyle w:val="FirstParagraph"/>
      </w:pPr>
      <w:r>
        <w:t xml:space="preserve">While the specific genes vary, similar X-linked mechanisms exist in other species, though cats remain the most visually striking example due to the sharp contrast between orange and black patches.</w:t>
      </w:r>
    </w:p>
    <w:p>
      <w:r>
        <w:pict>
          <v:rect style="width:0;height:1.5pt" o:hralign="center" o:hrstd="t" o:hr="t"/>
        </w:pict>
      </w:r>
    </w:p>
    <w:bookmarkEnd w:id="32"/>
    <w:bookmarkEnd w:id="33"/>
    <w:bookmarkStart w:id="37" w:name="birds-zw-system-males-zz-females-zw"/>
    <w:p>
      <w:pPr>
        <w:pStyle w:val="2"/>
      </w:pPr>
      <w:r>
        <w:rPr>
          <w:b/>
          <w:bCs/>
        </w:rPr>
        <w:t xml:space="preserve">Birds (ZW System: Males ZZ, Females ZW)</w:t>
      </w:r>
    </w:p>
    <w:p>
      <w:pPr>
        <w:pStyle w:val="FirstParagraph"/>
      </w:pPr>
      <w:r>
        <w:t xml:space="preserve">Birds have</w:t>
      </w:r>
      <w:r>
        <w:t xml:space="preserve"> </w:t>
      </w:r>
      <w:r>
        <w:rPr>
          <w:b/>
          <w:bCs/>
        </w:rPr>
        <w:t xml:space="preserve">reversed sex chromosomes</w:t>
      </w:r>
      <w:r>
        <w:t xml:space="preserve"> </w:t>
      </w:r>
      <w:r>
        <w:t xml:space="preserve">compared to mammals—males are homogametic (ZZ) and females are heterogametic (ZW). This creates opposite inheritance patterns .</w:t>
      </w:r>
    </w:p>
    <w:bookmarkStart w:id="34" w:name="pigeons"/>
    <w:p>
      <w:pPr>
        <w:pStyle w:val="3"/>
      </w:pPr>
      <w:r>
        <w:rPr>
          <w:b/>
          <w:bCs/>
        </w:rPr>
        <w:t xml:space="preserve">Pigeons</w:t>
      </w:r>
    </w:p>
    <w:p>
      <w:pPr>
        <w:pStyle w:val="Compact"/>
        <w:numPr>
          <w:ilvl w:val="0"/>
          <w:numId w:val="1004"/>
        </w:numPr>
      </w:pPr>
      <w:r>
        <w:rPr>
          <w:b/>
          <w:bCs/>
        </w:rPr>
        <w:t xml:space="preserve">Gene</w:t>
      </w:r>
      <w:r>
        <w:t xml:space="preserve">:</w:t>
      </w:r>
      <w:r>
        <w:t xml:space="preserve"> </w:t>
      </w:r>
      <w:r>
        <w:rPr>
          <w:i/>
          <w:iCs/>
        </w:rPr>
        <w:t xml:space="preserve">Tyrp1</w:t>
      </w:r>
      <w:r>
        <w:t xml:space="preserve"> </w:t>
      </w:r>
      <w:r>
        <w:t xml:space="preserve">(tyrosinase-related protein 1) on Z chromosome</w:t>
      </w:r>
    </w:p>
    <w:p>
      <w:pPr>
        <w:pStyle w:val="Compact"/>
        <w:numPr>
          <w:ilvl w:val="0"/>
          <w:numId w:val="1004"/>
        </w:numPr>
      </w:pPr>
      <w:r>
        <w:rPr>
          <w:b/>
          <w:bCs/>
        </w:rPr>
        <w:t xml:space="preserve">Alleles</w:t>
      </w:r>
      <w:r>
        <w:t xml:space="preserve">: Ash-red (dominant) &gt; Blue (wild-type) &gt; Brown (recessive)</w:t>
      </w:r>
    </w:p>
    <w:p>
      <w:pPr>
        <w:pStyle w:val="Compact"/>
        <w:numPr>
          <w:ilvl w:val="0"/>
          <w:numId w:val="1004"/>
        </w:numPr>
      </w:pPr>
      <w:r>
        <w:rPr>
          <w:b/>
          <w:bCs/>
        </w:rPr>
        <w:t xml:space="preserve">Pattern</w:t>
      </w:r>
      <w:r>
        <w:t xml:space="preserve">:</w:t>
      </w:r>
    </w:p>
    <w:p>
      <w:pPr>
        <w:pStyle w:val="Compact"/>
        <w:numPr>
          <w:ilvl w:val="1"/>
          <w:numId w:val="1005"/>
        </w:numPr>
      </w:pPr>
      <w:r>
        <w:rPr>
          <w:b/>
          <w:bCs/>
        </w:rPr>
        <w:t xml:space="preserve">Males</w:t>
      </w:r>
      <w:r>
        <w:t xml:space="preserve"> </w:t>
      </w:r>
      <w:r>
        <w:t xml:space="preserve">(ZZ): Express the dominant of their two alleles</w:t>
      </w:r>
    </w:p>
    <w:p>
      <w:pPr>
        <w:pStyle w:val="Compact"/>
        <w:numPr>
          <w:ilvl w:val="1"/>
          <w:numId w:val="1005"/>
        </w:numPr>
      </w:pPr>
      <w:r>
        <w:rPr>
          <w:b/>
          <w:bCs/>
        </w:rPr>
        <w:t xml:space="preserve">Females</w:t>
      </w:r>
      <w:r>
        <w:t xml:space="preserve"> </w:t>
      </w:r>
      <w:r>
        <w:t xml:space="preserve">(ZW): Express whatever single allele they inherit from their father</w:t>
      </w:r>
    </w:p>
    <w:p>
      <w:pPr>
        <w:pStyle w:val="Compact"/>
        <w:numPr>
          <w:ilvl w:val="0"/>
          <w:numId w:val="1004"/>
        </w:numPr>
      </w:pPr>
      <w:r>
        <w:rPr>
          <w:b/>
          <w:bCs/>
        </w:rPr>
        <w:t xml:space="preserve">Inheritance</w:t>
      </w:r>
      <w:r>
        <w:t xml:space="preserve">: Females always inherit Z (and thus color) from father; pass it only to sons</w:t>
      </w:r>
    </w:p>
    <w:bookmarkEnd w:id="34"/>
    <w:bookmarkStart w:id="35" w:name="chickens"/>
    <w:p>
      <w:pPr>
        <w:pStyle w:val="3"/>
      </w:pPr>
      <w:r>
        <w:rPr>
          <w:b/>
          <w:bCs/>
        </w:rPr>
        <w:t xml:space="preserve">Chickens</w:t>
      </w:r>
    </w:p>
    <w:p>
      <w:pPr>
        <w:pStyle w:val="FirstParagraph"/>
      </w:pPr>
      <w:r>
        <w:t xml:space="preserve">Multiple Z-linked color genes :</w:t>
      </w:r>
      <w:r>
        <w:t xml:space="preserve"> </w:t>
      </w:r>
      <w:r>
        <w:t xml:space="preserve">-</w:t>
      </w:r>
      <w:r>
        <w:t xml:space="preserve"> </w:t>
      </w:r>
      <w:r>
        <w:rPr>
          <w:b/>
          <w:bCs/>
        </w:rPr>
        <w:t xml:space="preserve">Silver/Gold</w:t>
      </w:r>
      <w:r>
        <w:t xml:space="preserve"> </w:t>
      </w:r>
      <w:r>
        <w:t xml:space="preserve">(S/s): Silver dominant to gold</w:t>
      </w:r>
      <w:r>
        <w:t xml:space="preserve"> </w:t>
      </w:r>
      <w:r>
        <w:t xml:space="preserve">-</w:t>
      </w:r>
      <w:r>
        <w:t xml:space="preserve"> </w:t>
      </w:r>
      <w:r>
        <w:rPr>
          <w:b/>
          <w:bCs/>
        </w:rPr>
        <w:t xml:space="preserve">Barring</w:t>
      </w:r>
      <w:r>
        <w:t xml:space="preserve"> </w:t>
      </w:r>
      <w:r>
        <w:t xml:space="preserve">(B): Sex-linked barred/cuckoo pattern</w:t>
      </w:r>
      <w:r>
        <w:t xml:space="preserve"> </w:t>
      </w:r>
      <w:r>
        <w:t xml:space="preserve">-</w:t>
      </w:r>
      <w:r>
        <w:t xml:space="preserve"> </w:t>
      </w:r>
      <w:r>
        <w:rPr>
          <w:b/>
          <w:bCs/>
        </w:rPr>
        <w:t xml:space="preserve">Chocolate</w:t>
      </w:r>
      <w:r>
        <w:t xml:space="preserve"> </w:t>
      </w:r>
      <w:r>
        <w:t xml:space="preserve">(chl): Recessive sex-linked dilution of black to chocolate brown</w:t>
      </w:r>
      <w:r>
        <w:t xml:space="preserve"> </w:t>
      </w:r>
      <w:r>
        <w:t xml:space="preserve">-</w:t>
      </w:r>
      <w:r>
        <w:t xml:space="preserve"> </w:t>
      </w:r>
      <w:r>
        <w:rPr>
          <w:b/>
          <w:bCs/>
        </w:rPr>
        <w:t xml:space="preserve">Dun</w:t>
      </w:r>
      <w:r>
        <w:t xml:space="preserve">: Similar appearance but different gene</w:t>
      </w:r>
    </w:p>
    <w:p>
      <w:pPr>
        <w:pStyle w:val="a0"/>
      </w:pPr>
      <w:r>
        <w:rPr>
          <w:b/>
          <w:bCs/>
        </w:rPr>
        <w:t xml:space="preserve">Sex-Linked Cross Example</w:t>
      </w:r>
      <w:r>
        <w:t xml:space="preserve">: Barred Plymouth Rock hen × Rhode Island Red rooster produces black sex-links—males have white head spots (inheriting barred from mother), females are solid black .</w:t>
      </w:r>
    </w:p>
    <w:bookmarkEnd w:id="35"/>
    <w:bookmarkStart w:id="36" w:name="parrots-cockatiels"/>
    <w:p>
      <w:pPr>
        <w:pStyle w:val="3"/>
      </w:pPr>
      <w:r>
        <w:rPr>
          <w:b/>
          <w:bCs/>
        </w:rPr>
        <w:t xml:space="preserve">Parrots &amp; Cockatiels</w:t>
      </w:r>
    </w:p>
    <w:p>
      <w:pPr>
        <w:pStyle w:val="FirstParagraph"/>
      </w:pPr>
      <w:r>
        <w:t xml:space="preserve">Common sex-linked mutations include :</w:t>
      </w:r>
      <w:r>
        <w:t xml:space="preserve"> </w:t>
      </w:r>
      <w:r>
        <w:t xml:space="preserve">-</w:t>
      </w:r>
      <w:r>
        <w:t xml:space="preserve"> </w:t>
      </w:r>
      <w:r>
        <w:rPr>
          <w:b/>
          <w:bCs/>
        </w:rPr>
        <w:t xml:space="preserve">Lutino/Ino</w:t>
      </w:r>
      <w:r>
        <w:t xml:space="preserve"> </w:t>
      </w:r>
      <w:r>
        <w:t xml:space="preserve">(ino)</w:t>
      </w:r>
      <w:r>
        <w:t xml:space="preserve"> </w:t>
      </w:r>
      <w:r>
        <w:t xml:space="preserve">-</w:t>
      </w:r>
      <w:r>
        <w:t xml:space="preserve"> </w:t>
      </w:r>
      <w:r>
        <w:rPr>
          <w:b/>
          <w:bCs/>
        </w:rPr>
        <w:t xml:space="preserve">Cinnamon</w:t>
      </w:r>
      <w:r>
        <w:t xml:space="preserve"> </w:t>
      </w:r>
      <w:r>
        <w:t xml:space="preserve">-</w:t>
      </w:r>
      <w:r>
        <w:t xml:space="preserve"> </w:t>
      </w:r>
      <w:r>
        <w:rPr>
          <w:b/>
          <w:bCs/>
        </w:rPr>
        <w:t xml:space="preserve">Opaline/Pearl</w:t>
      </w:r>
      <w:r>
        <w:t xml:space="preserve"> </w:t>
      </w:r>
      <w:r>
        <w:t xml:space="preserve">(yellow-sided in green cheek conures)</w:t>
      </w:r>
      <w:r>
        <w:t xml:space="preserve"> </w:t>
      </w:r>
      <w:r>
        <w:t xml:space="preserve">-</w:t>
      </w:r>
      <w:r>
        <w:t xml:space="preserve"> </w:t>
      </w:r>
      <w:r>
        <w:rPr>
          <w:b/>
          <w:bCs/>
        </w:rPr>
        <w:t xml:space="preserve">Pallid</w:t>
      </w:r>
    </w:p>
    <w:p>
      <w:pPr>
        <w:pStyle w:val="a0"/>
      </w:pPr>
      <w:r>
        <w:rPr>
          <w:b/>
          <w:bCs/>
        </w:rPr>
        <w:t xml:space="preserve">Sexing Rule</w:t>
      </w:r>
      <w:r>
        <w:t xml:space="preserve">: If a normal male produces a visual sex-linked baby with a normal female, that baby is ALWAYS female (she expresses the single X-linked gene from father) .</w:t>
      </w:r>
    </w:p>
    <w:p>
      <w:r>
        <w:pict>
          <v:rect style="width:0;height:1.5pt" o:hralign="center" o:hrstd="t" o:hr="t"/>
        </w:pict>
      </w:r>
    </w:p>
    <w:bookmarkEnd w:id="36"/>
    <w:bookmarkEnd w:id="37"/>
    <w:bookmarkStart w:id="39" w:name="fish"/>
    <w:p>
      <w:pPr>
        <w:pStyle w:val="2"/>
      </w:pPr>
      <w:r>
        <w:rPr>
          <w:b/>
          <w:bCs/>
        </w:rPr>
        <w:t xml:space="preserve">Fish</w:t>
      </w:r>
    </w:p>
    <w:bookmarkStart w:id="38" w:name="guppies-platies-poecilia-and-xiphophorus"/>
    <w:p>
      <w:pPr>
        <w:pStyle w:val="3"/>
      </w:pPr>
      <w:r>
        <w:rPr>
          <w:b/>
          <w:bCs/>
        </w:rPr>
        <w:t xml:space="preserve">Guppies &amp; Platies</w:t>
      </w:r>
      <w:r>
        <w:t xml:space="preserve"> </w:t>
      </w:r>
      <w:r>
        <w:t xml:space="preserve">(</w:t>
      </w:r>
      <w:r>
        <w:rPr>
          <w:i/>
          <w:iCs/>
        </w:rPr>
        <w:t xml:space="preserve">Poecilia</w:t>
      </w:r>
      <w:r>
        <w:t xml:space="preserve"> </w:t>
      </w:r>
      <w:r>
        <w:t xml:space="preserve">and</w:t>
      </w:r>
      <w:r>
        <w:t xml:space="preserve"> </w:t>
      </w:r>
      <w:r>
        <w:rPr>
          <w:i/>
          <w:iCs/>
        </w:rPr>
        <w:t xml:space="preserve">Xiphophorus</w:t>
      </w:r>
      <w:r>
        <w:t xml:space="preserve">)</w:t>
      </w:r>
    </w:p>
    <w:p>
      <w:pPr>
        <w:pStyle w:val="Compact"/>
        <w:numPr>
          <w:ilvl w:val="0"/>
          <w:numId w:val="1006"/>
        </w:numPr>
      </w:pPr>
      <w:r>
        <w:rPr>
          <w:b/>
          <w:bCs/>
        </w:rPr>
        <w:t xml:space="preserve">System</w:t>
      </w:r>
      <w:r>
        <w:t xml:space="preserve">: XY male heterogamety</w:t>
      </w:r>
    </w:p>
    <w:p>
      <w:pPr>
        <w:pStyle w:val="Compact"/>
        <w:numPr>
          <w:ilvl w:val="0"/>
          <w:numId w:val="1006"/>
        </w:numPr>
      </w:pPr>
      <w:r>
        <w:rPr>
          <w:b/>
          <w:bCs/>
        </w:rPr>
        <w:t xml:space="preserve">Traits</w:t>
      </w:r>
      <w:r>
        <w:t xml:space="preserve">: Many male color patterns are Y-linked or X-linked</w:t>
      </w:r>
    </w:p>
    <w:p>
      <w:pPr>
        <w:pStyle w:val="Compact"/>
        <w:numPr>
          <w:ilvl w:val="0"/>
          <w:numId w:val="1006"/>
        </w:numPr>
      </w:pPr>
      <w:r>
        <w:rPr>
          <w:b/>
          <w:bCs/>
        </w:rPr>
        <w:t xml:space="preserve">Notable</w:t>
      </w:r>
      <w:r>
        <w:t xml:space="preserve">: The platyfish (</w:t>
      </w:r>
      <w:r>
        <w:rPr>
          <w:i/>
          <w:iCs/>
        </w:rPr>
        <w:t xml:space="preserve">Xiphophorus maculatus</w:t>
      </w:r>
      <w:r>
        <w:t xml:space="preserve">) has both XY and W chromosomes, allowing switches between male and female heterogamety</w:t>
      </w:r>
    </w:p>
    <w:p>
      <w:pPr>
        <w:pStyle w:val="Compact"/>
        <w:numPr>
          <w:ilvl w:val="0"/>
          <w:numId w:val="1006"/>
        </w:numPr>
      </w:pPr>
      <w:r>
        <w:rPr>
          <w:b/>
          <w:bCs/>
        </w:rPr>
        <w:t xml:space="preserve">Evolution</w:t>
      </w:r>
      <w:r>
        <w:t xml:space="preserve">: Male color polymorphisms maintained by sexual antagonism (advantageous to males, disadvantageous to females)</w:t>
      </w:r>
    </w:p>
    <w:p>
      <w:r>
        <w:pict>
          <v:rect style="width:0;height:1.5pt" o:hralign="center" o:hrstd="t" o:hr="t"/>
        </w:pict>
      </w:r>
    </w:p>
    <w:bookmarkEnd w:id="38"/>
    <w:bookmarkEnd w:id="39"/>
    <w:bookmarkStart w:id="41" w:name="insects"/>
    <w:p>
      <w:pPr>
        <w:pStyle w:val="2"/>
      </w:pPr>
      <w:r>
        <w:rPr>
          <w:b/>
          <w:bCs/>
        </w:rPr>
        <w:t xml:space="preserve">Insects</w:t>
      </w:r>
    </w:p>
    <w:bookmarkStart w:id="40" w:name="fruit-flies-drosophila-melanogaster"/>
    <w:p>
      <w:pPr>
        <w:pStyle w:val="3"/>
      </w:pPr>
      <w:r>
        <w:rPr>
          <w:b/>
          <w:bCs/>
        </w:rPr>
        <w:t xml:space="preserve">Fruit Flies</w:t>
      </w:r>
      <w:r>
        <w:t xml:space="preserve"> </w:t>
      </w:r>
      <w:r>
        <w:t xml:space="preserve">(</w:t>
      </w:r>
      <w:r>
        <w:rPr>
          <w:i/>
          <w:iCs/>
        </w:rPr>
        <w:t xml:space="preserve">Drosophila melanogaster</w:t>
      </w:r>
      <w:r>
        <w:t xml:space="preserve">)</w:t>
      </w:r>
    </w:p>
    <w:p>
      <w:pPr>
        <w:pStyle w:val="Compact"/>
        <w:numPr>
          <w:ilvl w:val="0"/>
          <w:numId w:val="1007"/>
        </w:numPr>
      </w:pPr>
      <w:r>
        <w:rPr>
          <w:b/>
          <w:bCs/>
        </w:rPr>
        <w:t xml:space="preserve">Gene</w:t>
      </w:r>
      <w:r>
        <w:t xml:space="preserve">: White eye color (</w:t>
      </w:r>
      <w:r>
        <w:rPr>
          <w:i/>
          <w:iCs/>
        </w:rPr>
        <w:t xml:space="preserve">w</w:t>
      </w:r>
      <w:r>
        <w:t xml:space="preserve">) on X chromosome</w:t>
      </w:r>
    </w:p>
    <w:p>
      <w:pPr>
        <w:pStyle w:val="Compact"/>
        <w:numPr>
          <w:ilvl w:val="0"/>
          <w:numId w:val="1007"/>
        </w:numPr>
      </w:pPr>
      <w:r>
        <w:rPr>
          <w:b/>
          <w:bCs/>
        </w:rPr>
        <w:t xml:space="preserve">Pattern</w:t>
      </w:r>
      <w:r>
        <w:t xml:space="preserve">: Males hemizygous (X^w Y = white eyes); females need two copies for white eyes</w:t>
      </w:r>
    </w:p>
    <w:p>
      <w:pPr>
        <w:pStyle w:val="Compact"/>
        <w:numPr>
          <w:ilvl w:val="0"/>
          <w:numId w:val="1007"/>
        </w:numPr>
      </w:pPr>
      <w:r>
        <w:rPr>
          <w:b/>
          <w:bCs/>
        </w:rPr>
        <w:t xml:space="preserve">Historical Significance</w:t>
      </w:r>
      <w:r>
        <w:t xml:space="preserve">: First X-linked trait identified by Thomas Hunt Morgan in 1910</w:t>
      </w:r>
    </w:p>
    <w:p>
      <w:r>
        <w:pict>
          <v:rect style="width:0;height:1.5pt" o:hralign="center" o:hrstd="t" o:hr="t"/>
        </w:pict>
      </w:r>
    </w:p>
    <w:bookmarkEnd w:id="40"/>
    <w:bookmarkEnd w:id="41"/>
    <w:bookmarkStart w:id="42" w:name="X2c8417ca9c2d6e76b9abf5deab3c3a8d060a259"/>
    <w:p>
      <w:pPr>
        <w:pStyle w:val="2"/>
      </w:pPr>
      <w:r>
        <w:t xml:space="preserve">Summary Table: Sex-Linked Color Inheritance Patterns</w:t>
      </w:r>
    </w:p>
    <w:tbl>
      <w:tblPr>
        <w:tblStyle w:val="Table"/>
        <w:tblW w:type="pct" w:w="5000"/>
        <w:jc w:val="left"/>
        <w:tblLayout w:type="fixed"/>
        <w:tblLook w:firstRow="1" w:lastRow="0" w:firstColumn="0" w:lastColumn="0" w:noHBand="0" w:noVBand="0" w:val="0020"/>
      </w:tblPr>
      <w:tblGrid>
        <w:gridCol w:w="780"/>
        <w:gridCol w:w="1227"/>
        <w:gridCol w:w="1784"/>
        <w:gridCol w:w="4127"/>
      </w:tblGrid>
      <w:tr>
        <w:trPr>
          <w:tblHeader w:val="on"/>
        </w:trPr>
        <w:tc>
          <w:tcPr/>
          <w:p>
            <w:pPr>
              <w:pStyle w:val="Compact"/>
              <w:jc w:val="left"/>
            </w:pPr>
            <w:r>
              <w:t xml:space="preserve">Taxon</w:t>
            </w:r>
          </w:p>
        </w:tc>
        <w:tc>
          <w:tcPr/>
          <w:p>
            <w:pPr>
              <w:pStyle w:val="Compact"/>
              <w:jc w:val="left"/>
            </w:pPr>
            <w:r>
              <w:t xml:space="preserve">Sex System</w:t>
            </w:r>
          </w:p>
        </w:tc>
        <w:tc>
          <w:tcPr/>
          <w:p>
            <w:pPr>
              <w:pStyle w:val="Compact"/>
              <w:jc w:val="left"/>
            </w:pPr>
            <w:r>
              <w:t xml:space="preserve">Key Color Genes</w:t>
            </w:r>
          </w:p>
        </w:tc>
        <w:tc>
          <w:tcPr/>
          <w:p>
            <w:pPr>
              <w:pStyle w:val="Compact"/>
              <w:jc w:val="left"/>
            </w:pPr>
            <w:r>
              <w:t xml:space="preserve">Visual Pattern in Heterogametic Sex</w:t>
            </w:r>
          </w:p>
        </w:tc>
      </w:tr>
      <w:tr>
        <w:tc>
          <w:tcPr/>
          <w:p>
            <w:pPr>
              <w:pStyle w:val="Compact"/>
              <w:jc w:val="left"/>
            </w:pPr>
            <w:r>
              <w:rPr>
                <w:b/>
                <w:bCs/>
              </w:rPr>
              <w:t xml:space="preserve">Cats</w:t>
            </w:r>
          </w:p>
        </w:tc>
        <w:tc>
          <w:tcPr/>
          <w:p>
            <w:pPr>
              <w:pStyle w:val="Compact"/>
              <w:jc w:val="left"/>
            </w:pPr>
            <w:r>
              <w:t xml:space="preserve">XY (♀XX, ♂XY)</w:t>
            </w:r>
          </w:p>
        </w:tc>
        <w:tc>
          <w:tcPr/>
          <w:p>
            <w:pPr>
              <w:pStyle w:val="Compact"/>
              <w:jc w:val="left"/>
            </w:pPr>
            <w:r>
              <w:rPr>
                <w:i/>
                <w:iCs/>
              </w:rPr>
              <w:t xml:space="preserve">ARHGAP36</w:t>
            </w:r>
            <w:r>
              <w:t xml:space="preserve"> </w:t>
            </w:r>
            <w:r>
              <w:t xml:space="preserve">(orange)</w:t>
            </w:r>
          </w:p>
        </w:tc>
        <w:tc>
          <w:tcPr/>
          <w:p>
            <w:pPr>
              <w:pStyle w:val="Compact"/>
              <w:jc w:val="left"/>
            </w:pPr>
            <w:r>
              <w:t xml:space="preserve">Tortoiseshell/calico mosaicism</w:t>
            </w:r>
          </w:p>
        </w:tc>
      </w:tr>
      <w:tr>
        <w:tc>
          <w:tcPr/>
          <w:p>
            <w:pPr>
              <w:pStyle w:val="Compact"/>
              <w:jc w:val="left"/>
            </w:pPr>
            <w:r>
              <w:rPr>
                <w:b/>
                <w:bCs/>
              </w:rPr>
              <w:t xml:space="preserve">Pigeons</w:t>
            </w:r>
          </w:p>
        </w:tc>
        <w:tc>
          <w:tcPr/>
          <w:p>
            <w:pPr>
              <w:pStyle w:val="Compact"/>
              <w:jc w:val="left"/>
            </w:pPr>
            <w:r>
              <w:t xml:space="preserve">ZW (♂ZZ, ♀ZW)</w:t>
            </w:r>
          </w:p>
        </w:tc>
        <w:tc>
          <w:tcPr/>
          <w:p>
            <w:pPr>
              <w:pStyle w:val="Compact"/>
              <w:jc w:val="left"/>
            </w:pPr>
            <w:r>
              <w:rPr>
                <w:i/>
                <w:iCs/>
              </w:rPr>
              <w:t xml:space="preserve">Tyrp1</w:t>
            </w:r>
            <w:r>
              <w:t xml:space="preserve"> </w:t>
            </w:r>
            <w:r>
              <w:t xml:space="preserve">(major color)</w:t>
            </w:r>
          </w:p>
        </w:tc>
        <w:tc>
          <w:tcPr/>
          <w:p>
            <w:pPr>
              <w:pStyle w:val="Compact"/>
              <w:jc w:val="left"/>
            </w:pPr>
            <w:r>
              <w:t xml:space="preserve">Single allele expression</w:t>
            </w:r>
          </w:p>
        </w:tc>
      </w:tr>
      <w:tr>
        <w:tc>
          <w:tcPr/>
          <w:p>
            <w:pPr>
              <w:pStyle w:val="Compact"/>
              <w:jc w:val="left"/>
            </w:pPr>
            <w:r>
              <w:rPr>
                <w:b/>
                <w:bCs/>
              </w:rPr>
              <w:t xml:space="preserve">Chickens</w:t>
            </w:r>
          </w:p>
        </w:tc>
        <w:tc>
          <w:tcPr/>
          <w:p>
            <w:pPr>
              <w:pStyle w:val="Compact"/>
              <w:jc w:val="left"/>
            </w:pPr>
            <w:r>
              <w:t xml:space="preserve">ZW</w:t>
            </w:r>
          </w:p>
        </w:tc>
        <w:tc>
          <w:tcPr/>
          <w:p>
            <w:pPr>
              <w:pStyle w:val="Compact"/>
              <w:jc w:val="left"/>
            </w:pPr>
            <w:r>
              <w:t xml:space="preserve">Barring, Silver, Chocolate</w:t>
            </w:r>
          </w:p>
        </w:tc>
        <w:tc>
          <w:tcPr/>
          <w:p>
            <w:pPr>
              <w:pStyle w:val="Compact"/>
              <w:jc w:val="left"/>
            </w:pPr>
            <w:r>
              <w:t xml:space="preserve">Single allele expression</w:t>
            </w:r>
          </w:p>
        </w:tc>
      </w:tr>
      <w:tr>
        <w:tc>
          <w:tcPr/>
          <w:p>
            <w:pPr>
              <w:pStyle w:val="Compact"/>
              <w:jc w:val="left"/>
            </w:pPr>
            <w:r>
              <w:rPr>
                <w:b/>
                <w:bCs/>
              </w:rPr>
              <w:t xml:space="preserve">Parrots</w:t>
            </w:r>
          </w:p>
        </w:tc>
        <w:tc>
          <w:tcPr/>
          <w:p>
            <w:pPr>
              <w:pStyle w:val="Compact"/>
              <w:jc w:val="left"/>
            </w:pPr>
            <w:r>
              <w:t xml:space="preserve">ZW</w:t>
            </w:r>
          </w:p>
        </w:tc>
        <w:tc>
          <w:tcPr/>
          <w:p>
            <w:pPr>
              <w:pStyle w:val="Compact"/>
              <w:jc w:val="left"/>
            </w:pPr>
            <w:r>
              <w:t xml:space="preserve">Lutino, Cinnamon, Opaline</w:t>
            </w:r>
          </w:p>
        </w:tc>
        <w:tc>
          <w:tcPr/>
          <w:p>
            <w:pPr>
              <w:pStyle w:val="Compact"/>
              <w:jc w:val="left"/>
            </w:pPr>
            <w:r>
              <w:t xml:space="preserve">Single allele expression</w:t>
            </w:r>
          </w:p>
        </w:tc>
      </w:tr>
      <w:tr>
        <w:tc>
          <w:tcPr/>
          <w:p>
            <w:pPr>
              <w:pStyle w:val="Compact"/>
              <w:jc w:val="left"/>
            </w:pPr>
            <w:r>
              <w:rPr>
                <w:b/>
                <w:bCs/>
              </w:rPr>
              <w:t xml:space="preserve">Guppies</w:t>
            </w:r>
          </w:p>
        </w:tc>
        <w:tc>
          <w:tcPr/>
          <w:p>
            <w:pPr>
              <w:pStyle w:val="Compact"/>
              <w:jc w:val="left"/>
            </w:pPr>
            <w:r>
              <w:t xml:space="preserve">XY</w:t>
            </w:r>
          </w:p>
        </w:tc>
        <w:tc>
          <w:tcPr/>
          <w:p>
            <w:pPr>
              <w:pStyle w:val="Compact"/>
              <w:jc w:val="left"/>
            </w:pPr>
            <w:r>
              <w:t xml:space="preserve">Various color loci</w:t>
            </w:r>
          </w:p>
        </w:tc>
        <w:tc>
          <w:tcPr/>
          <w:p>
            <w:pPr>
              <w:pStyle w:val="Compact"/>
              <w:jc w:val="left"/>
            </w:pPr>
            <w:r>
              <w:t xml:space="preserve">Y-linked male patterns</w:t>
            </w:r>
          </w:p>
        </w:tc>
      </w:tr>
      <w:tr>
        <w:tc>
          <w:tcPr/>
          <w:p>
            <w:pPr>
              <w:pStyle w:val="Compact"/>
              <w:jc w:val="left"/>
            </w:pPr>
            <w:r>
              <w:rPr>
                <w:b/>
                <w:bCs/>
              </w:rPr>
              <w:t xml:space="preserve">Fruit flies</w:t>
            </w:r>
          </w:p>
        </w:tc>
        <w:tc>
          <w:tcPr/>
          <w:p>
            <w:pPr>
              <w:pStyle w:val="Compact"/>
              <w:jc w:val="left"/>
            </w:pPr>
            <w:r>
              <w:t xml:space="preserve">XY</w:t>
            </w:r>
          </w:p>
        </w:tc>
        <w:tc>
          <w:tcPr/>
          <w:p>
            <w:pPr>
              <w:pStyle w:val="Compact"/>
              <w:jc w:val="left"/>
            </w:pPr>
            <w:r>
              <w:t xml:space="preserve">White eye color</w:t>
            </w:r>
          </w:p>
        </w:tc>
        <w:tc>
          <w:tcPr/>
          <w:p>
            <w:pPr>
              <w:pStyle w:val="Compact"/>
              <w:jc w:val="left"/>
            </w:pPr>
            <w:r>
              <w:t xml:space="preserve">Hemizygous expression</w:t>
            </w:r>
          </w:p>
        </w:tc>
      </w:tr>
    </w:tbl>
    <w:p>
      <w:pPr>
        <w:pStyle w:val="a0"/>
      </w:pPr>
      <w:r>
        <w:t xml:space="preserve">The key principle across all these systems is that the</w:t>
      </w:r>
      <w:r>
        <w:t xml:space="preserve"> </w:t>
      </w:r>
      <w:r>
        <w:rPr>
          <w:b/>
          <w:bCs/>
        </w:rPr>
        <w:t xml:space="preserve">heterogametic sex</w:t>
      </w:r>
      <w:r>
        <w:t xml:space="preserve"> </w:t>
      </w:r>
      <w:r>
        <w:t xml:space="preserve">(XY males in mammals/insects, ZW females in birds) expresses whatever single allele they inherit for X/Z-linked color genes, while the</w:t>
      </w:r>
      <w:r>
        <w:t xml:space="preserve"> </w:t>
      </w:r>
      <w:r>
        <w:rPr>
          <w:b/>
          <w:bCs/>
        </w:rPr>
        <w:t xml:space="preserve">homogametic sex</w:t>
      </w:r>
      <w:r>
        <w:t xml:space="preserve"> </w:t>
      </w:r>
      <w:r>
        <w:t xml:space="preserve">can show mosaicism if heterozygous, or be uniformly colored if homozygous.</w:t>
      </w:r>
    </w:p>
    <w:p>
      <w:r>
        <w:pict>
          <v:rect style="width:0;height:1.5pt" o:hralign="center" o:hrstd="t" o:hr="t"/>
        </w:pict>
      </w:r>
    </w:p>
    <w:p>
      <w:pPr>
        <w:pStyle w:val="FirstParagraph"/>
      </w:pPr>
      <w:r>
        <w:rPr>
          <w:b/>
          <w:bCs/>
        </w:rPr>
        <w:t xml:space="preserve">User:</w:t>
      </w:r>
    </w:p>
    <w:p>
      <w:pPr>
        <w:pStyle w:val="a0"/>
      </w:pPr>
      <w:r>
        <w:t xml:space="preserve">Now list iconic beta patterns link to sex and arousal</w:t>
      </w:r>
    </w:p>
    <w:p>
      <w:r>
        <w:pict>
          <v:rect style="width:0;height:1.5pt" o:hralign="center" o:hrstd="t" o:hr="t"/>
        </w:pict>
      </w:r>
    </w:p>
    <w:p>
      <w:pPr>
        <w:pStyle w:val="FirstParagraph"/>
      </w:pPr>
      <w:r>
        <w:rPr>
          <w:b/>
          <w:bCs/>
        </w:rPr>
        <w:t xml:space="preserve">Kimi:</w:t>
      </w:r>
    </w:p>
    <w:p>
      <w:pPr>
        <w:pStyle w:val="a0"/>
      </w:pPr>
      <w:r>
        <w:t xml:space="preserve">I’ll search for information about beta patterns in animals related to sexual behavior and arousal. This likely refers to behavioral patterns, secondary sexual characteristics, or physiological markers. Here’s an overview of</w:t>
      </w:r>
      <w:r>
        <w:t xml:space="preserve"> </w:t>
      </w:r>
      <w:r>
        <w:rPr>
          <w:b/>
          <w:bCs/>
        </w:rPr>
        <w:t xml:space="preserve">iconic</w:t>
      </w:r>
      <w:r>
        <w:rPr>
          <w:b/>
          <w:bCs/>
        </w:rPr>
        <w:t xml:space="preserve"> </w:t>
      </w:r>
      <w:r>
        <w:rPr>
          <w:b/>
          <w:bCs/>
        </w:rPr>
        <w:t xml:space="preserve">“</w:t>
      </w:r>
      <w:r>
        <w:rPr>
          <w:b/>
          <w:bCs/>
        </w:rPr>
        <w:t xml:space="preserve">beta</w:t>
      </w:r>
      <w:r>
        <w:rPr>
          <w:b/>
          <w:bCs/>
        </w:rPr>
        <w:t xml:space="preserve">”</w:t>
      </w:r>
      <w:r>
        <w:rPr>
          <w:b/>
          <w:bCs/>
        </w:rPr>
        <w:t xml:space="preserve"> </w:t>
      </w:r>
      <w:r>
        <w:rPr>
          <w:b/>
          <w:bCs/>
        </w:rPr>
        <w:t xml:space="preserve">behavioral patterns</w:t>
      </w:r>
      <w:r>
        <w:t xml:space="preserve"> </w:t>
      </w:r>
      <w:r>
        <w:t xml:space="preserve">linked to sex and arousal across the animal kingdom—these are alternative mating strategies employed by subordinate males who cannot compete directly with dominant alphas for mates:</w:t>
      </w:r>
    </w:p>
    <w:p>
      <w:r>
        <w:pict>
          <v:rect style="width:0;height:1.5pt" o:hralign="center" o:hrstd="t" o:hr="t"/>
        </w:pict>
      </w:r>
    </w:p>
    <w:bookmarkEnd w:id="42"/>
    <w:bookmarkStart w:id="49" w:name="core-beta-strategies"/>
    <w:p>
      <w:pPr>
        <w:pStyle w:val="2"/>
      </w:pPr>
      <w:r>
        <w:rPr>
          <w:b/>
          <w:bCs/>
        </w:rPr>
        <w:t xml:space="preserve">Core Beta Strategies</w:t>
      </w:r>
    </w:p>
    <w:bookmarkStart w:id="43" w:name="sneakingcryptic-copulation"/>
    <w:p>
      <w:pPr>
        <w:pStyle w:val="3"/>
      </w:pPr>
      <w:r>
        <w:rPr>
          <w:b/>
          <w:bCs/>
        </w:rPr>
        <w:t xml:space="preserve">1. Sneaking/Cryptic Copulation</w:t>
      </w:r>
    </w:p>
    <w:p>
      <w:pPr>
        <w:pStyle w:val="FirstParagraph"/>
      </w:pPr>
      <w:r>
        <w:t xml:space="preserve">The most widespread beta pattern—subordinate males bypass dominant rivals to access females covertly.</w:t>
      </w:r>
    </w:p>
    <w:p>
      <w:pPr>
        <w:numPr>
          <w:ilvl w:val="0"/>
          <w:numId w:val="1008"/>
        </w:numPr>
      </w:pPr>
      <w:r>
        <w:rPr>
          <w:b/>
          <w:bCs/>
        </w:rPr>
        <w:t xml:space="preserve">Fowl (Gallus domesticus)</w:t>
      </w:r>
      <w:r>
        <w:t xml:space="preserve">: Beta males rapidly adjust their sexual behavior based on social context. When alpha males are removed, beta males immediately increase courtship waltzing rates by up to 300%, demonstrating that their reproductive suppression is situational, not inherent . They time copulation attempts when alphas are distant to minimize punishment .</w:t>
      </w:r>
    </w:p>
    <w:p>
      <w:pPr>
        <w:numPr>
          <w:ilvl w:val="0"/>
          <w:numId w:val="1008"/>
        </w:numPr>
      </w:pPr>
      <w:r>
        <w:rPr>
          <w:b/>
          <w:bCs/>
        </w:rPr>
        <w:t xml:space="preserve">Spotted Bowerbirds</w:t>
      </w:r>
      <w:r>
        <w:t xml:space="preserve">: Subordinate males perform</w:t>
      </w:r>
      <w:r>
        <w:t xml:space="preserve"> </w:t>
      </w:r>
      <w:r>
        <w:t xml:space="preserve">“</w:t>
      </w:r>
      <w:r>
        <w:t xml:space="preserve">sneaky copulations</w:t>
      </w:r>
      <w:r>
        <w:t xml:space="preserve">”</w:t>
      </w:r>
      <w:r>
        <w:t xml:space="preserve"> </w:t>
      </w:r>
      <w:r>
        <w:t xml:space="preserve">during chaotic fights among display arena owners, achieving direct fitness benefits despite the alpha-dominated system .</w:t>
      </w:r>
    </w:p>
    <w:p>
      <w:pPr>
        <w:numPr>
          <w:ilvl w:val="0"/>
          <w:numId w:val="1008"/>
        </w:numPr>
      </w:pPr>
      <w:r>
        <w:rPr>
          <w:b/>
          <w:bCs/>
        </w:rPr>
        <w:t xml:space="preserve">Red Paper Wasps</w:t>
      </w:r>
      <w:r>
        <w:t xml:space="preserve"> </w:t>
      </w:r>
      <w:r>
        <w:t xml:space="preserve">(</w:t>
      </w:r>
      <w:r>
        <w:rPr>
          <w:i/>
          <w:iCs/>
        </w:rPr>
        <w:t xml:space="preserve">Polistes canadensis</w:t>
      </w:r>
      <w:r>
        <w:t xml:space="preserve">): Smaller</w:t>
      </w:r>
      <w:r>
        <w:t xml:space="preserve"> </w:t>
      </w:r>
      <w:r>
        <w:t xml:space="preserve">“</w:t>
      </w:r>
      <w:r>
        <w:t xml:space="preserve">patroller</w:t>
      </w:r>
      <w:r>
        <w:t xml:space="preserve">”</w:t>
      </w:r>
      <w:r>
        <w:t xml:space="preserve"> </w:t>
      </w:r>
      <w:r>
        <w:t xml:space="preserve">males (betas) sneak matings in territories when territorial males are distracted, rather than competing directly for territory ownership .</w:t>
      </w:r>
    </w:p>
    <w:p>
      <w:r>
        <w:pict>
          <v:rect style="width:0;height:1.5pt" o:hralign="center" o:hrstd="t" o:hr="t"/>
        </w:pict>
      </w:r>
    </w:p>
    <w:bookmarkEnd w:id="43"/>
    <w:bookmarkStart w:id="44" w:name="female-mimicry"/>
    <w:p>
      <w:pPr>
        <w:pStyle w:val="3"/>
      </w:pPr>
      <w:r>
        <w:rPr>
          <w:b/>
          <w:bCs/>
        </w:rPr>
        <w:t xml:space="preserve">2. Female Mimicry</w:t>
      </w:r>
    </w:p>
    <w:p>
      <w:pPr>
        <w:pStyle w:val="FirstParagraph"/>
      </w:pPr>
      <w:r>
        <w:t xml:space="preserve">Beta males adopt female morphology and behavior to gain access to guarded females.</w:t>
      </w:r>
    </w:p>
    <w:p>
      <w:pPr>
        <w:numPr>
          <w:ilvl w:val="0"/>
          <w:numId w:val="1009"/>
        </w:numPr>
      </w:pPr>
      <w:r>
        <w:rPr>
          <w:b/>
          <w:bCs/>
        </w:rPr>
        <w:t xml:space="preserve">Marine Isopod</w:t>
      </w:r>
      <w:r>
        <w:t xml:space="preserve"> </w:t>
      </w:r>
      <w:r>
        <w:t xml:space="preserve">(</w:t>
      </w:r>
      <w:r>
        <w:rPr>
          <w:i/>
          <w:iCs/>
        </w:rPr>
        <w:t xml:space="preserve">Paracerceis sculpta</w:t>
      </w:r>
      <w:r>
        <w:t xml:space="preserve">): Beta males are genetically distinct morphs that mimic female size and behavior to enter alpha male harems undetected. A single genetic locus produces three male types—alpha (defenders), beta (mimics), and gamma (sneakers)—all with equivalent lifetime mating success .</w:t>
      </w:r>
    </w:p>
    <w:p>
      <w:pPr>
        <w:numPr>
          <w:ilvl w:val="0"/>
          <w:numId w:val="1009"/>
        </w:numPr>
      </w:pPr>
      <w:r>
        <w:rPr>
          <w:b/>
          <w:bCs/>
        </w:rPr>
        <w:t xml:space="preserve">Bluegill Sunfish</w:t>
      </w:r>
      <w:r>
        <w:t xml:space="preserve">:</w:t>
      </w:r>
      <w:r>
        <w:t xml:space="preserve"> </w:t>
      </w:r>
      <w:r>
        <w:t xml:space="preserve">“</w:t>
      </w:r>
      <w:r>
        <w:t xml:space="preserve">Sneaker</w:t>
      </w:r>
      <w:r>
        <w:t xml:space="preserve">”</w:t>
      </w:r>
      <w:r>
        <w:t xml:space="preserve"> </w:t>
      </w:r>
      <w:r>
        <w:t xml:space="preserve">males mimic females to approach spawning nests, then release sperm when dominant males spawn .</w:t>
      </w:r>
    </w:p>
    <w:p>
      <w:r>
        <w:pict>
          <v:rect style="width:0;height:1.5pt" o:hralign="center" o:hrstd="t" o:hr="t"/>
        </w:pict>
      </w:r>
    </w:p>
    <w:bookmarkEnd w:id="44"/>
    <w:bookmarkStart w:id="45" w:name="satelliteperipheral-association"/>
    <w:p>
      <w:pPr>
        <w:pStyle w:val="3"/>
      </w:pPr>
      <w:r>
        <w:rPr>
          <w:b/>
          <w:bCs/>
        </w:rPr>
        <w:t xml:space="preserve">3. Satellite/Peripheral Association</w:t>
      </w:r>
    </w:p>
    <w:p>
      <w:pPr>
        <w:pStyle w:val="FirstParagraph"/>
      </w:pPr>
      <w:r>
        <w:t xml:space="preserve">Betas remain near dominant males to intercept mating opportunities.</w:t>
      </w:r>
    </w:p>
    <w:p>
      <w:pPr>
        <w:numPr>
          <w:ilvl w:val="0"/>
          <w:numId w:val="1010"/>
        </w:numPr>
      </w:pPr>
      <w:r>
        <w:rPr>
          <w:b/>
          <w:bCs/>
        </w:rPr>
        <w:t xml:space="preserve">Fallow Deer</w:t>
      </w:r>
      <w:r>
        <w:t xml:space="preserve">: Subordinate males adopt</w:t>
      </w:r>
      <w:r>
        <w:t xml:space="preserve"> </w:t>
      </w:r>
      <w:r>
        <w:t xml:space="preserve">“</w:t>
      </w:r>
      <w:r>
        <w:t xml:space="preserve">satellite</w:t>
      </w:r>
      <w:r>
        <w:t xml:space="preserve">”</w:t>
      </w:r>
      <w:r>
        <w:t xml:space="preserve"> </w:t>
      </w:r>
      <w:r>
        <w:t xml:space="preserve">tactics, positioning themselves near dominant males’ harems rather than defending their own .</w:t>
      </w:r>
    </w:p>
    <w:p>
      <w:pPr>
        <w:numPr>
          <w:ilvl w:val="0"/>
          <w:numId w:val="1010"/>
        </w:numPr>
      </w:pPr>
      <w:r>
        <w:rPr>
          <w:b/>
          <w:bCs/>
        </w:rPr>
        <w:t xml:space="preserve">Meerkats</w:t>
      </w:r>
      <w:r>
        <w:t xml:space="preserve">: Subordinate males achieve paternity by</w:t>
      </w:r>
      <w:r>
        <w:t xml:space="preserve"> </w:t>
      </w:r>
      <w:r>
        <w:t xml:space="preserve">“</w:t>
      </w:r>
      <w:r>
        <w:t xml:space="preserve">prospecting</w:t>
      </w:r>
      <w:r>
        <w:t xml:space="preserve">”</w:t>
      </w:r>
      <w:r>
        <w:t xml:space="preserve"> </w:t>
      </w:r>
      <w:r>
        <w:t xml:space="preserve">for receptive females from other territories while being excluded from mating within their own groups .</w:t>
      </w:r>
    </w:p>
    <w:p>
      <w:r>
        <w:pict>
          <v:rect style="width:0;height:1.5pt" o:hralign="center" o:hrstd="t" o:hr="t"/>
        </w:pict>
      </w:r>
    </w:p>
    <w:bookmarkEnd w:id="45"/>
    <w:bookmarkStart w:id="46" w:name="cooperative-courtship-delayed-benefits"/>
    <w:p>
      <w:pPr>
        <w:pStyle w:val="3"/>
      </w:pPr>
      <w:r>
        <w:rPr>
          <w:b/>
          <w:bCs/>
        </w:rPr>
        <w:t xml:space="preserve">4. Cooperative Courtship (Delayed Benefits)</w:t>
      </w:r>
    </w:p>
    <w:p>
      <w:pPr>
        <w:pStyle w:val="FirstParagraph"/>
      </w:pPr>
      <w:r>
        <w:t xml:space="preserve">Betas assist alphas in attracting females, trading immediate reproduction for future status.</w:t>
      </w:r>
    </w:p>
    <w:p>
      <w:pPr>
        <w:numPr>
          <w:ilvl w:val="0"/>
          <w:numId w:val="1011"/>
        </w:numPr>
      </w:pPr>
      <w:r>
        <w:rPr>
          <w:b/>
          <w:bCs/>
        </w:rPr>
        <w:t xml:space="preserve">Lance-tailed Manakins</w:t>
      </w:r>
      <w:r>
        <w:t xml:space="preserve">: Beta males perform complex coordinated dances with alphas for up to six years. Only alphas copulate (100% of observed matings), but betas gain experience and inherit alpha status at higher rates than males who skip the beta phase. About 50% of males become alphas without serving as betas, showing this is an alternative rather than obligatory route .</w:t>
      </w:r>
    </w:p>
    <w:p>
      <w:pPr>
        <w:numPr>
          <w:ilvl w:val="0"/>
          <w:numId w:val="1011"/>
        </w:numPr>
      </w:pPr>
      <w:r>
        <w:rPr>
          <w:b/>
          <w:bCs/>
        </w:rPr>
        <w:t xml:space="preserve">Wild Turkeys</w:t>
      </w:r>
      <w:r>
        <w:t xml:space="preserve">: Subordinate males cooperate with related alphas, gaining indirect fitness benefits through kin selection—distinct from the manakin system where partners are unrelated .</w:t>
      </w:r>
    </w:p>
    <w:p>
      <w:r>
        <w:pict>
          <v:rect style="width:0;height:1.5pt" o:hralign="center" o:hrstd="t" o:hr="t"/>
        </w:pict>
      </w:r>
    </w:p>
    <w:bookmarkEnd w:id="46"/>
    <w:bookmarkStart w:id="47" w:name="X70bf22f1832d4234059243510e7f92d57793c8f"/>
    <w:p>
      <w:pPr>
        <w:pStyle w:val="3"/>
      </w:pPr>
      <w:r>
        <w:rPr>
          <w:b/>
          <w:bCs/>
        </w:rPr>
        <w:t xml:space="preserve">5. High-Frequency Masturbation (Sexual Outlet)</w:t>
      </w:r>
    </w:p>
    <w:p>
      <w:pPr>
        <w:pStyle w:val="FirstParagraph"/>
      </w:pPr>
      <w:r>
        <w:t xml:space="preserve">In some primates, beta males show elevated self-directed sexual behavior when excluded from mating opportunities.</w:t>
      </w:r>
    </w:p>
    <w:p>
      <w:pPr>
        <w:numPr>
          <w:ilvl w:val="0"/>
          <w:numId w:val="1012"/>
        </w:numPr>
      </w:pPr>
      <w:r>
        <w:rPr>
          <w:b/>
          <w:bCs/>
        </w:rPr>
        <w:t xml:space="preserve">Japanese Macaques</w:t>
      </w:r>
      <w:r>
        <w:t xml:space="preserve">: Lower-ranking males with reduced mating success masturbate more frequently, consistent with the</w:t>
      </w:r>
      <w:r>
        <w:t xml:space="preserve"> </w:t>
      </w:r>
      <w:r>
        <w:t xml:space="preserve">“</w:t>
      </w:r>
      <w:r>
        <w:t xml:space="preserve">sexual outlet hypothesis</w:t>
      </w:r>
      <w:r>
        <w:t xml:space="preserve">”</w:t>
      </w:r>
      <w:r>
        <w:t xml:space="preserve"> </w:t>
      </w:r>
      <w:r>
        <w:t xml:space="preserve">.</w:t>
      </w:r>
    </w:p>
    <w:p>
      <w:pPr>
        <w:numPr>
          <w:ilvl w:val="0"/>
          <w:numId w:val="1012"/>
        </w:numPr>
      </w:pPr>
      <w:r>
        <w:rPr>
          <w:b/>
          <w:bCs/>
        </w:rPr>
        <w:t xml:space="preserve">Stump-tailed Macaques</w:t>
      </w:r>
      <w:r>
        <w:t xml:space="preserve">: Beta males showed 543 masturbation bouts versus only 30 copulations, while alpha males showed the opposite pattern (409 copulations vs. 30 masturbation bouts) .</w:t>
      </w:r>
    </w:p>
    <w:p>
      <w:r>
        <w:pict>
          <v:rect style="width:0;height:1.5pt" o:hralign="center" o:hrstd="t" o:hr="t"/>
        </w:pict>
      </w:r>
    </w:p>
    <w:bookmarkEnd w:id="47"/>
    <w:bookmarkStart w:id="48" w:name="context-dependent-plasticity"/>
    <w:p>
      <w:pPr>
        <w:pStyle w:val="3"/>
      </w:pPr>
      <w:r>
        <w:rPr>
          <w:b/>
          <w:bCs/>
        </w:rPr>
        <w:t xml:space="preserve">6. Context-Dependent Plasticity</w:t>
      </w:r>
    </w:p>
    <w:p>
      <w:pPr>
        <w:pStyle w:val="FirstParagraph"/>
      </w:pPr>
      <w:r>
        <w:t xml:space="preserve">Beta males exhibit rapid behavioral switching based on immediate social environment.</w:t>
      </w:r>
    </w:p>
    <w:p>
      <w:pPr>
        <w:numPr>
          <w:ilvl w:val="0"/>
          <w:numId w:val="1013"/>
        </w:numPr>
      </w:pPr>
      <w:r>
        <w:rPr>
          <w:b/>
          <w:bCs/>
        </w:rPr>
        <w:t xml:space="preserve">Rhesus Macaques</w:t>
      </w:r>
      <w:r>
        <w:t xml:space="preserve">: Subordinate males adjust mating tactics based on female receptivity and competitor presence, using coalitions or quick copulations when alphas are distracted .</w:t>
      </w:r>
    </w:p>
    <w:p>
      <w:pPr>
        <w:numPr>
          <w:ilvl w:val="0"/>
          <w:numId w:val="1013"/>
        </w:numPr>
      </w:pPr>
      <w:r>
        <w:rPr>
          <w:b/>
          <w:bCs/>
        </w:rPr>
        <w:t xml:space="preserve">Fowl</w:t>
      </w:r>
      <w:r>
        <w:t xml:space="preserve">: Beta males show</w:t>
      </w:r>
      <w:r>
        <w:t xml:space="preserve"> </w:t>
      </w:r>
      <w:r>
        <w:t xml:space="preserve">“</w:t>
      </w:r>
      <w:r>
        <w:t xml:space="preserve">remarkably quick</w:t>
      </w:r>
      <w:r>
        <w:t xml:space="preserve">”</w:t>
      </w:r>
      <w:r>
        <w:t xml:space="preserve"> </w:t>
      </w:r>
      <w:r>
        <w:t xml:space="preserve">behavioral plasticity—within minutes of alpha removal, they escalate courtship and mating attempts, indicating constant sexual motivation that is socially suppressed rather than absent .</w:t>
      </w:r>
    </w:p>
    <w:p>
      <w:r>
        <w:pict>
          <v:rect style="width:0;height:1.5pt" o:hralign="center" o:hrstd="t" o:hr="t"/>
        </w:pict>
      </w:r>
    </w:p>
    <w:bookmarkEnd w:id="48"/>
    <w:bookmarkEnd w:id="49"/>
    <w:bookmarkStart w:id="50" w:name="key-evolutionary-principles"/>
    <w:p>
      <w:pPr>
        <w:pStyle w:val="2"/>
      </w:pPr>
      <w:r>
        <w:rPr>
          <w:b/>
          <w:bCs/>
        </w:rPr>
        <w:t xml:space="preserve">Key Evolutionary Principles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Principle</w:t>
            </w:r>
          </w:p>
        </w:tc>
        <w:tc>
          <w:tcPr/>
          <w:p>
            <w:pPr>
              <w:pStyle w:val="Compact"/>
              <w:jc w:val="left"/>
            </w:pPr>
            <w:r>
              <w:t xml:space="preserve">Description</w:t>
            </w:r>
          </w:p>
        </w:tc>
      </w:tr>
      <w:tr>
        <w:tc>
          <w:tcPr/>
          <w:p>
            <w:pPr>
              <w:pStyle w:val="Compact"/>
              <w:jc w:val="left"/>
            </w:pPr>
            <w:r>
              <w:rPr>
                <w:b/>
                <w:bCs/>
              </w:rPr>
              <w:t xml:space="preserve">Status-Specific Suppression</w:t>
            </w:r>
          </w:p>
        </w:tc>
        <w:tc>
          <w:tcPr/>
          <w:p>
            <w:pPr>
              <w:pStyle w:val="Compact"/>
              <w:jc w:val="left"/>
            </w:pPr>
            <w:r>
              <w:t xml:space="preserve">Beta sexual behavior is often actively suppressed by alphas rather than lacking motivation</w:t>
            </w:r>
          </w:p>
        </w:tc>
      </w:tr>
      <w:tr>
        <w:tc>
          <w:tcPr/>
          <w:p>
            <w:pPr>
              <w:pStyle w:val="Compact"/>
              <w:jc w:val="left"/>
            </w:pPr>
            <w:r>
              <w:rPr>
                <w:b/>
                <w:bCs/>
              </w:rPr>
              <w:t xml:space="preserve">Phenotypic Plasticity</w:t>
            </w:r>
          </w:p>
        </w:tc>
        <w:tc>
          <w:tcPr/>
          <w:p>
            <w:pPr>
              <w:pStyle w:val="Compact"/>
              <w:jc w:val="left"/>
            </w:pPr>
            <w:r>
              <w:t xml:space="preserve">Many beta strategies are conditional responses to social environment, not fixed traits</w:t>
            </w:r>
          </w:p>
        </w:tc>
      </w:tr>
      <w:tr>
        <w:tc>
          <w:tcPr/>
          <w:p>
            <w:pPr>
              <w:pStyle w:val="Compact"/>
              <w:jc w:val="left"/>
            </w:pPr>
            <w:r>
              <w:rPr>
                <w:b/>
                <w:bCs/>
              </w:rPr>
              <w:t xml:space="preserve">Equivalent Fitness</w:t>
            </w:r>
          </w:p>
        </w:tc>
        <w:tc>
          <w:tcPr/>
          <w:p>
            <w:pPr>
              <w:pStyle w:val="Compact"/>
              <w:jc w:val="left"/>
            </w:pPr>
            <w:r>
              <w:t xml:space="preserve">Different strategies (alpha vs. beta) can yield equal lifetime reproductive success</w:t>
            </w:r>
          </w:p>
        </w:tc>
      </w:tr>
      <w:tr>
        <w:tc>
          <w:tcPr/>
          <w:p>
            <w:pPr>
              <w:pStyle w:val="Compact"/>
              <w:jc w:val="left"/>
            </w:pPr>
            <w:r>
              <w:rPr>
                <w:b/>
                <w:bCs/>
              </w:rPr>
              <w:t xml:space="preserve">Experience Benefits</w:t>
            </w:r>
          </w:p>
        </w:tc>
        <w:tc>
          <w:tcPr/>
          <w:p>
            <w:pPr>
              <w:pStyle w:val="Compact"/>
              <w:jc w:val="left"/>
            </w:pPr>
            <w:r>
              <w:t xml:space="preserve">Beta roles may provide courtship practice that increases future mating success as alphas</w:t>
            </w:r>
          </w:p>
        </w:tc>
      </w:tr>
    </w:tbl>
    <w:p>
      <w:pPr>
        <w:pStyle w:val="a0"/>
      </w:pPr>
      <w:r>
        <w:t xml:space="preserve">These patterns demonstrate that</w:t>
      </w:r>
      <w:r>
        <w:t xml:space="preserve"> </w:t>
      </w:r>
      <w:r>
        <w:rPr>
          <w:b/>
          <w:bCs/>
        </w:rPr>
        <w:t xml:space="preserve">sexual arousal and mating motivation persist in beta males</w:t>
      </w:r>
      <w:r>
        <w:t xml:space="preserve">, but expression is strategically regulated to avoid dominant aggression while maximizing opportunistic fertilization success.</w:t>
      </w:r>
    </w:p>
    <w:p>
      <w:r>
        <w:pict>
          <v:rect style="width:0;height:1.5pt" o:hralign="center" o:hrstd="t" o:hr="t"/>
        </w:pict>
      </w:r>
    </w:p>
    <w:p>
      <w:pPr>
        <w:pStyle w:val="FirstParagraph"/>
      </w:pPr>
      <w:r>
        <w:rPr>
          <w:b/>
          <w:bCs/>
        </w:rPr>
        <w:t xml:space="preserve">User:</w:t>
      </w:r>
    </w:p>
    <w:p>
      <w:pPr>
        <w:pStyle w:val="a0"/>
      </w:pPr>
      <w:r>
        <w:t xml:space="preserve">List the alpha male patterns / fur patterns that turn on female subordinates via mating strategies</w:t>
      </w:r>
    </w:p>
    <w:p>
      <w:r>
        <w:pict>
          <v:rect style="width:0;height:1.5pt" o:hralign="center" o:hrstd="t" o:hr="t"/>
        </w:pict>
      </w:r>
    </w:p>
    <w:p>
      <w:pPr>
        <w:pStyle w:val="FirstParagraph"/>
      </w:pPr>
      <w:r>
        <w:rPr>
          <w:b/>
          <w:bCs/>
        </w:rPr>
        <w:t xml:space="preserve">Kimi:</w:t>
      </w:r>
    </w:p>
    <w:p>
      <w:pPr>
        <w:pStyle w:val="a0"/>
      </w:pPr>
      <w:r>
        <w:t xml:space="preserve">I’ll search for information about alpha male patterns and characteristics that attract female subordinates in animals. This likely refers to visual signals, behavioral displays, and morphological traits. Here’s a comprehensive overview of</w:t>
      </w:r>
      <w:r>
        <w:t xml:space="preserve"> </w:t>
      </w:r>
      <w:r>
        <w:rPr>
          <w:b/>
          <w:bCs/>
        </w:rPr>
        <w:t xml:space="preserve">iconic alpha male patterns and traits</w:t>
      </w:r>
      <w:r>
        <w:t xml:space="preserve"> </w:t>
      </w:r>
      <w:r>
        <w:t xml:space="preserve">that trigger female attraction and arousal across the animal kingdom—these are visual, behavioral, and physiological signals that dominant males use to attract subordinate females and secure mating opportunities:</w:t>
      </w:r>
    </w:p>
    <w:p>
      <w:r>
        <w:pict>
          <v:rect style="width:0;height:1.5pt" o:hralign="center" o:hrstd="t" o:hr="t"/>
        </w:pict>
      </w:r>
    </w:p>
    <w:bookmarkEnd w:id="50"/>
    <w:bookmarkStart w:id="54" w:name="visualfurfeather-patterns"/>
    <w:p>
      <w:pPr>
        <w:pStyle w:val="2"/>
      </w:pPr>
      <w:r>
        <w:rPr>
          <w:b/>
          <w:bCs/>
        </w:rPr>
        <w:t xml:space="preserve">Visual/Fur/Feather Patterns</w:t>
      </w:r>
    </w:p>
    <w:bookmarkStart w:id="51" w:name="elaborated-ornamental-displays"/>
    <w:p>
      <w:pPr>
        <w:pStyle w:val="3"/>
      </w:pPr>
      <w:r>
        <w:rPr>
          <w:b/>
          <w:bCs/>
        </w:rPr>
        <w:t xml:space="preserve">1. Elaborated Ornamental Displays</w:t>
      </w:r>
    </w:p>
    <w:p>
      <w:pPr>
        <w:pStyle w:val="FirstParagraph"/>
      </w:pPr>
      <w:r>
        <w:t xml:space="preserve">The most iconic alpha signals are exaggerated secondary sexual characteristics that demonstrate genetic quality despite survival costs.</w:t>
      </w:r>
    </w:p>
    <w:p>
      <w:pPr>
        <w:numPr>
          <w:ilvl w:val="0"/>
          <w:numId w:val="1014"/>
        </w:numPr>
      </w:pPr>
      <w:r>
        <w:rPr>
          <w:b/>
          <w:bCs/>
        </w:rPr>
        <w:t xml:space="preserve">Peafowl</w:t>
      </w:r>
      <w:r>
        <w:t xml:space="preserve">: Males display 100-175 iridescent eyelike</w:t>
      </w:r>
      <w:r>
        <w:t xml:space="preserve"> </w:t>
      </w:r>
      <w:r>
        <w:rPr>
          <w:b/>
          <w:bCs/>
        </w:rPr>
        <w:t xml:space="preserve">ocelli</w:t>
      </w:r>
      <w:r>
        <w:t xml:space="preserve"> </w:t>
      </w:r>
      <w:r>
        <w:t xml:space="preserve">on elongated tail coverts. Females prefer males with more elaborate trains, and successful males spend more time displaying sexually . The display is frontally oriented to maximize ocelli visibility .</w:t>
      </w:r>
    </w:p>
    <w:p>
      <w:pPr>
        <w:numPr>
          <w:ilvl w:val="0"/>
          <w:numId w:val="1014"/>
        </w:numPr>
      </w:pPr>
      <w:r>
        <w:rPr>
          <w:b/>
          <w:bCs/>
        </w:rPr>
        <w:t xml:space="preserve">Long-tailed Widowbirds</w:t>
      </w:r>
      <w:r>
        <w:t xml:space="preserve">: Males possess tails up to</w:t>
      </w:r>
      <w:r>
        <w:t xml:space="preserve"> </w:t>
      </w:r>
      <w:r>
        <w:rPr>
          <w:b/>
          <w:bCs/>
        </w:rPr>
        <w:t xml:space="preserve">0.5 meters long</w:t>
      </w:r>
      <w:r>
        <w:t xml:space="preserve">. When researchers artificially enhanced tails by 25 cm, females strongly preferred these</w:t>
      </w:r>
      <w:r>
        <w:t xml:space="preserve"> </w:t>
      </w:r>
      <w:r>
        <w:t xml:space="preserve">“</w:t>
      </w:r>
      <w:r>
        <w:t xml:space="preserve">super tails</w:t>
      </w:r>
      <w:r>
        <w:t xml:space="preserve">”</w:t>
      </w:r>
      <w:r>
        <w:t xml:space="preserve"> </w:t>
      </w:r>
      <w:r>
        <w:t xml:space="preserve">.</w:t>
      </w:r>
    </w:p>
    <w:p>
      <w:pPr>
        <w:numPr>
          <w:ilvl w:val="0"/>
          <w:numId w:val="1014"/>
        </w:numPr>
      </w:pPr>
      <w:r>
        <w:rPr>
          <w:b/>
          <w:bCs/>
        </w:rPr>
        <w:t xml:space="preserve">Great Argus Pheasants</w:t>
      </w:r>
      <w:r>
        <w:t xml:space="preserve">: Display large, iridescent</w:t>
      </w:r>
      <w:r>
        <w:t xml:space="preserve"> </w:t>
      </w:r>
      <w:r>
        <w:rPr>
          <w:b/>
          <w:bCs/>
        </w:rPr>
        <w:t xml:space="preserve">wing feathers</w:t>
      </w:r>
      <w:r>
        <w:t xml:space="preserve"> </w:t>
      </w:r>
      <w:r>
        <w:t xml:space="preserve">(not tail) in elaborate courtship dances .</w:t>
      </w:r>
    </w:p>
    <w:p>
      <w:pPr>
        <w:numPr>
          <w:ilvl w:val="0"/>
          <w:numId w:val="1014"/>
        </w:numPr>
      </w:pPr>
      <w:r>
        <w:rPr>
          <w:b/>
          <w:bCs/>
        </w:rPr>
        <w:t xml:space="preserve">Resplendent Quetzals</w:t>
      </w:r>
      <w:r>
        <w:t xml:space="preserve">: Males grow twin tail feathers forming trains up to</w:t>
      </w:r>
      <w:r>
        <w:t xml:space="preserve"> </w:t>
      </w:r>
      <w:r>
        <w:rPr>
          <w:b/>
          <w:bCs/>
        </w:rPr>
        <w:t xml:space="preserve">3 feet long</w:t>
      </w:r>
      <w:r>
        <w:t xml:space="preserve"> </w:t>
      </w:r>
      <w:r>
        <w:t xml:space="preserve">with vibrant iridescent green and red coloration; females select males based on tail length and color intensity .</w:t>
      </w:r>
    </w:p>
    <w:bookmarkEnd w:id="51"/>
    <w:bookmarkStart w:id="52" w:name="color-patches-and-sexual-dimorphism"/>
    <w:p>
      <w:pPr>
        <w:pStyle w:val="3"/>
      </w:pPr>
      <w:r>
        <w:rPr>
          <w:b/>
          <w:bCs/>
        </w:rPr>
        <w:t xml:space="preserve">2. Color Patches and Sexual Dimorphism</w:t>
      </w:r>
    </w:p>
    <w:p>
      <w:pPr>
        <w:numPr>
          <w:ilvl w:val="0"/>
          <w:numId w:val="1015"/>
        </w:numPr>
      </w:pPr>
      <w:r>
        <w:rPr>
          <w:b/>
          <w:bCs/>
        </w:rPr>
        <w:t xml:space="preserve">Great Frigatebirds</w:t>
      </w:r>
      <w:r>
        <w:t xml:space="preserve">: Males inflate</w:t>
      </w:r>
      <w:r>
        <w:t xml:space="preserve"> </w:t>
      </w:r>
      <w:r>
        <w:rPr>
          <w:b/>
          <w:bCs/>
        </w:rPr>
        <w:t xml:space="preserve">scarlet throat pouches</w:t>
      </w:r>
      <w:r>
        <w:t xml:space="preserve">—the most powerful sexual stimulus for females. Males accentuate these by spreading and vibrating black wings when females approach .</w:t>
      </w:r>
    </w:p>
    <w:p>
      <w:pPr>
        <w:numPr>
          <w:ilvl w:val="0"/>
          <w:numId w:val="1015"/>
        </w:numPr>
      </w:pPr>
      <w:r>
        <w:rPr>
          <w:b/>
          <w:bCs/>
        </w:rPr>
        <w:t xml:space="preserve">Kori Bustards</w:t>
      </w:r>
      <w:r>
        <w:t xml:space="preserve">: Males inflate throat pouches covered in</w:t>
      </w:r>
      <w:r>
        <w:t xml:space="preserve"> </w:t>
      </w:r>
      <w:r>
        <w:rPr>
          <w:b/>
          <w:bCs/>
        </w:rPr>
        <w:t xml:space="preserve">long wispy feathers</w:t>
      </w:r>
      <w:r>
        <w:t xml:space="preserve"> </w:t>
      </w:r>
      <w:r>
        <w:t xml:space="preserve">rather than colored flesh .</w:t>
      </w:r>
    </w:p>
    <w:p>
      <w:pPr>
        <w:numPr>
          <w:ilvl w:val="0"/>
          <w:numId w:val="1015"/>
        </w:numPr>
      </w:pPr>
      <w:r>
        <w:rPr>
          <w:b/>
          <w:bCs/>
        </w:rPr>
        <w:t xml:space="preserve">Lesser Prairie Chickens</w:t>
      </w:r>
      <w:r>
        <w:t xml:space="preserve">: Males expose</w:t>
      </w:r>
      <w:r>
        <w:t xml:space="preserve"> </w:t>
      </w:r>
      <w:r>
        <w:rPr>
          <w:b/>
          <w:bCs/>
        </w:rPr>
        <w:t xml:space="preserve">brightly colored skin patches</w:t>
      </w:r>
      <w:r>
        <w:t xml:space="preserve"> </w:t>
      </w:r>
      <w:r>
        <w:t xml:space="preserve">at each side of the neck while producing yodeling vocalizations and performing</w:t>
      </w:r>
      <w:r>
        <w:t xml:space="preserve"> </w:t>
      </w:r>
      <w:r>
        <w:t xml:space="preserve">“</w:t>
      </w:r>
      <w:r>
        <w:t xml:space="preserve">nuptial-bow</w:t>
      </w:r>
      <w:r>
        <w:t xml:space="preserve">”</w:t>
      </w:r>
      <w:r>
        <w:t xml:space="preserve"> </w:t>
      </w:r>
      <w:r>
        <w:t xml:space="preserve">postures that often lead directly to copulation .</w:t>
      </w:r>
    </w:p>
    <w:p>
      <w:pPr>
        <w:numPr>
          <w:ilvl w:val="0"/>
          <w:numId w:val="1015"/>
        </w:numPr>
      </w:pPr>
      <w:r>
        <w:rPr>
          <w:b/>
          <w:bCs/>
        </w:rPr>
        <w:t xml:space="preserve">Buff-breasted Sandpipers</w:t>
      </w:r>
      <w:r>
        <w:t xml:space="preserve">: Males display</w:t>
      </w:r>
      <w:r>
        <w:t xml:space="preserve"> </w:t>
      </w:r>
      <w:r>
        <w:rPr>
          <w:b/>
          <w:bCs/>
        </w:rPr>
        <w:t xml:space="preserve">snow-white armpits</w:t>
      </w:r>
      <w:r>
        <w:t xml:space="preserve"> </w:t>
      </w:r>
      <w:r>
        <w:t xml:space="preserve">by raising wings—females find this highly appealing, and males may expose both armpits when under close female scrutiny .</w:t>
      </w:r>
    </w:p>
    <w:bookmarkEnd w:id="52"/>
    <w:bookmarkStart w:id="53" w:name="lekking-arena-dominance"/>
    <w:p>
      <w:pPr>
        <w:pStyle w:val="3"/>
      </w:pPr>
      <w:r>
        <w:rPr>
          <w:b/>
          <w:bCs/>
        </w:rPr>
        <w:t xml:space="preserve">3. Lekking Arena Dominance</w:t>
      </w:r>
    </w:p>
    <w:p>
      <w:pPr>
        <w:numPr>
          <w:ilvl w:val="0"/>
          <w:numId w:val="1016"/>
        </w:numPr>
      </w:pPr>
      <w:r>
        <w:rPr>
          <w:b/>
          <w:bCs/>
        </w:rPr>
        <w:t xml:space="preserve">Black Grouse</w:t>
      </w:r>
      <w:r>
        <w:t xml:space="preserve">: Alpha males occupy</w:t>
      </w:r>
      <w:r>
        <w:t xml:space="preserve"> </w:t>
      </w:r>
      <w:r>
        <w:rPr>
          <w:b/>
          <w:bCs/>
        </w:rPr>
        <w:t xml:space="preserve">central positions</w:t>
      </w:r>
      <w:r>
        <w:t xml:space="preserve"> </w:t>
      </w:r>
      <w:r>
        <w:t xml:space="preserve">on lekking grounds, displaying fluffy white undertail feathers and engaging in jostling displays. Central positioning signals strength and fitness to observing females .</w:t>
      </w:r>
    </w:p>
    <w:p>
      <w:pPr>
        <w:numPr>
          <w:ilvl w:val="0"/>
          <w:numId w:val="1016"/>
        </w:numPr>
      </w:pPr>
      <w:r>
        <w:rPr>
          <w:b/>
          <w:bCs/>
        </w:rPr>
        <w:t xml:space="preserve">Sage Grouse</w:t>
      </w:r>
      <w:r>
        <w:t xml:space="preserve">: Males gather in leks to strut and display plumage; females choose among displaying males based on display intensity and territory quality .</w:t>
      </w:r>
    </w:p>
    <w:p>
      <w:r>
        <w:pict>
          <v:rect style="width:0;height:1.5pt" o:hralign="center" o:hrstd="t" o:hr="t"/>
        </w:pict>
      </w:r>
    </w:p>
    <w:bookmarkEnd w:id="53"/>
    <w:bookmarkEnd w:id="54"/>
    <w:bookmarkStart w:id="57" w:name="behavioral-patterns"/>
    <w:p>
      <w:pPr>
        <w:pStyle w:val="2"/>
      </w:pPr>
      <w:r>
        <w:rPr>
          <w:b/>
          <w:bCs/>
        </w:rPr>
        <w:t xml:space="preserve">Behavioral Patterns</w:t>
      </w:r>
    </w:p>
    <w:bookmarkStart w:id="55" w:name="dominance-displays-and-combat-victory"/>
    <w:p>
      <w:pPr>
        <w:pStyle w:val="3"/>
      </w:pPr>
      <w:r>
        <w:rPr>
          <w:b/>
          <w:bCs/>
        </w:rPr>
        <w:t xml:space="preserve">4. Dominance Displays and Combat Victory</w:t>
      </w:r>
    </w:p>
    <w:p>
      <w:pPr>
        <w:numPr>
          <w:ilvl w:val="0"/>
          <w:numId w:val="1017"/>
        </w:numPr>
      </w:pPr>
      <w:r>
        <w:rPr>
          <w:b/>
          <w:bCs/>
        </w:rPr>
        <w:t xml:space="preserve">Stag Beetles</w:t>
      </w:r>
      <w:r>
        <w:t xml:space="preserve">: Males use</w:t>
      </w:r>
      <w:r>
        <w:t xml:space="preserve"> </w:t>
      </w:r>
      <w:r>
        <w:rPr>
          <w:b/>
          <w:bCs/>
        </w:rPr>
        <w:t xml:space="preserve">oversized mandibles</w:t>
      </w:r>
      <w:r>
        <w:t xml:space="preserve"> </w:t>
      </w:r>
      <w:r>
        <w:t xml:space="preserve">as antlers to wrestle rivals. Winners strut around females with mandibles held high in victory displays .</w:t>
      </w:r>
    </w:p>
    <w:p>
      <w:pPr>
        <w:numPr>
          <w:ilvl w:val="0"/>
          <w:numId w:val="1017"/>
        </w:numPr>
      </w:pPr>
      <w:r>
        <w:rPr>
          <w:b/>
          <w:bCs/>
        </w:rPr>
        <w:t xml:space="preserve">Red Deer (Stags)</w:t>
      </w:r>
      <w:r>
        <w:t xml:space="preserve">: Males with</w:t>
      </w:r>
      <w:r>
        <w:t xml:space="preserve"> </w:t>
      </w:r>
      <w:r>
        <w:rPr>
          <w:b/>
          <w:bCs/>
        </w:rPr>
        <w:t xml:space="preserve">large antlers</w:t>
      </w:r>
      <w:r>
        <w:t xml:space="preserve"> </w:t>
      </w:r>
      <w:r>
        <w:t xml:space="preserve">fight for harem access. Antler size signals condition—healthy males shed antlers later than weaker males. Antlers serve as both weapons and honest signals of genetic quality .</w:t>
      </w:r>
    </w:p>
    <w:p>
      <w:pPr>
        <w:numPr>
          <w:ilvl w:val="0"/>
          <w:numId w:val="1017"/>
        </w:numPr>
      </w:pPr>
      <w:r>
        <w:rPr>
          <w:b/>
          <w:bCs/>
        </w:rPr>
        <w:t xml:space="preserve">Talas Tuco-tucos</w:t>
      </w:r>
      <w:r>
        <w:t xml:space="preserve"> </w:t>
      </w:r>
      <w:r>
        <w:t xml:space="preserve">(</w:t>
      </w:r>
      <w:r>
        <w:rPr>
          <w:i/>
          <w:iCs/>
        </w:rPr>
        <w:t xml:space="preserve">Ctenomys talarum</w:t>
      </w:r>
      <w:r>
        <w:t xml:space="preserve">): Dominant males aggressively defend territories and vocalize territorial calls. Females prefer dominant males and those with good physical condition, assessing them through chemical signals and direct contact .</w:t>
      </w:r>
    </w:p>
    <w:bookmarkEnd w:id="55"/>
    <w:bookmarkStart w:id="56" w:name="courtship-dance-complexity"/>
    <w:p>
      <w:pPr>
        <w:pStyle w:val="3"/>
      </w:pPr>
      <w:r>
        <w:rPr>
          <w:b/>
          <w:bCs/>
        </w:rPr>
        <w:t xml:space="preserve">5. Courtship Dance Complexity</w:t>
      </w:r>
    </w:p>
    <w:p>
      <w:pPr>
        <w:numPr>
          <w:ilvl w:val="0"/>
          <w:numId w:val="1018"/>
        </w:numPr>
      </w:pPr>
      <w:r>
        <w:rPr>
          <w:b/>
          <w:bCs/>
        </w:rPr>
        <w:t xml:space="preserve">Lance-tailed Manakins</w:t>
      </w:r>
      <w:r>
        <w:t xml:space="preserve">: Alpha males perform</w:t>
      </w:r>
      <w:r>
        <w:t xml:space="preserve"> </w:t>
      </w:r>
      <w:r>
        <w:rPr>
          <w:b/>
          <w:bCs/>
        </w:rPr>
        <w:t xml:space="preserve">coordinated dual-male dances</w:t>
      </w:r>
      <w:r>
        <w:t xml:space="preserve"> </w:t>
      </w:r>
      <w:r>
        <w:t xml:space="preserve">with beta partners. While only alphas copulate, the elaborate display attracts females to the lek .</w:t>
      </w:r>
    </w:p>
    <w:p>
      <w:pPr>
        <w:numPr>
          <w:ilvl w:val="0"/>
          <w:numId w:val="1018"/>
        </w:numPr>
      </w:pPr>
      <w:r>
        <w:rPr>
          <w:b/>
          <w:bCs/>
        </w:rPr>
        <w:t xml:space="preserve">Great Crested Newts</w:t>
      </w:r>
      <w:r>
        <w:t xml:space="preserve">: Males grow</w:t>
      </w:r>
      <w:r>
        <w:t xml:space="preserve"> </w:t>
      </w:r>
      <w:r>
        <w:rPr>
          <w:b/>
          <w:bCs/>
        </w:rPr>
        <w:t xml:space="preserve">jagged dorsal crests</w:t>
      </w:r>
      <w:r>
        <w:t xml:space="preserve"> </w:t>
      </w:r>
      <w:r>
        <w:t xml:space="preserve">during breeding season and perform</w:t>
      </w:r>
      <w:r>
        <w:t xml:space="preserve"> </w:t>
      </w:r>
      <w:r>
        <w:t xml:space="preserve">“</w:t>
      </w:r>
      <w:r>
        <w:t xml:space="preserve">handstand</w:t>
      </w:r>
      <w:r>
        <w:t xml:space="preserve">”</w:t>
      </w:r>
      <w:r>
        <w:t xml:space="preserve"> </w:t>
      </w:r>
      <w:r>
        <w:t xml:space="preserve">displays, whipping tails while waggling crests to attract females .</w:t>
      </w:r>
    </w:p>
    <w:p>
      <w:pPr>
        <w:numPr>
          <w:ilvl w:val="0"/>
          <w:numId w:val="1018"/>
        </w:numPr>
      </w:pPr>
      <w:r>
        <w:rPr>
          <w:b/>
          <w:bCs/>
        </w:rPr>
        <w:t xml:space="preserve">Birds of Paradise</w:t>
      </w:r>
      <w:r>
        <w:t xml:space="preserve"> </w:t>
      </w:r>
      <w:r>
        <w:t xml:space="preserve">(New Guinea species): Males display species-specific shapes, angles, colors, and movements that act as</w:t>
      </w:r>
      <w:r>
        <w:t xml:space="preserve"> </w:t>
      </w:r>
      <w:r>
        <w:rPr>
          <w:b/>
          <w:bCs/>
        </w:rPr>
        <w:t xml:space="preserve">“</w:t>
      </w:r>
      <w:r>
        <w:rPr>
          <w:b/>
          <w:bCs/>
        </w:rPr>
        <w:t xml:space="preserve">supernormal key stimuli</w:t>
      </w:r>
      <w:r>
        <w:rPr>
          <w:b/>
          <w:bCs/>
        </w:rPr>
        <w:t xml:space="preserve">”</w:t>
      </w:r>
      <w:r>
        <w:t xml:space="preserve">—females have pre-existing sensory biases that these displays exploit .</w:t>
      </w:r>
    </w:p>
    <w:p>
      <w:r>
        <w:pict>
          <v:rect style="width:0;height:1.5pt" o:hralign="center" o:hrstd="t" o:hr="t"/>
        </w:pict>
      </w:r>
    </w:p>
    <w:bookmarkEnd w:id="56"/>
    <w:bookmarkEnd w:id="57"/>
    <w:bookmarkStart w:id="60" w:name="physiologicalcondition-signals"/>
    <w:p>
      <w:pPr>
        <w:pStyle w:val="2"/>
      </w:pPr>
      <w:r>
        <w:rPr>
          <w:b/>
          <w:bCs/>
        </w:rPr>
        <w:t xml:space="preserve">Physiological/Condition Signals</w:t>
      </w:r>
    </w:p>
    <w:bookmarkStart w:id="58" w:name="hormonal-and-health-indicators"/>
    <w:p>
      <w:pPr>
        <w:pStyle w:val="3"/>
      </w:pPr>
      <w:r>
        <w:rPr>
          <w:b/>
          <w:bCs/>
        </w:rPr>
        <w:t xml:space="preserve">6. Hormonal and Health Indicators</w:t>
      </w:r>
    </w:p>
    <w:p>
      <w:pPr>
        <w:numPr>
          <w:ilvl w:val="0"/>
          <w:numId w:val="1019"/>
        </w:numPr>
      </w:pPr>
      <w:r>
        <w:rPr>
          <w:b/>
          <w:bCs/>
        </w:rPr>
        <w:t xml:space="preserve">Testosterone Signaling</w:t>
      </w:r>
      <w:r>
        <w:t xml:space="preserve">: High testosterone levels correlate with dominance, aggressiveness, and male attractiveness. In many species, testosterone mediates the development of secondary sexual traits and directly influences female choice .</w:t>
      </w:r>
    </w:p>
    <w:p>
      <w:pPr>
        <w:numPr>
          <w:ilvl w:val="0"/>
          <w:numId w:val="1019"/>
        </w:numPr>
      </w:pPr>
      <w:r>
        <w:rPr>
          <w:b/>
          <w:bCs/>
        </w:rPr>
        <w:t xml:space="preserve">Immunocompetence Handicap</w:t>
      </w:r>
      <w:r>
        <w:t xml:space="preserve">: Elaborate ornaments (antlers, bright plumage) are</w:t>
      </w:r>
      <w:r>
        <w:t xml:space="preserve"> </w:t>
      </w:r>
      <w:r>
        <w:rPr>
          <w:b/>
          <w:bCs/>
        </w:rPr>
        <w:t xml:space="preserve">honest signals</w:t>
      </w:r>
      <w:r>
        <w:t xml:space="preserve"> </w:t>
      </w:r>
      <w:r>
        <w:t xml:space="preserve">of genetic quality because only healthy males can afford the immunosuppressive costs of high testosterone .</w:t>
      </w:r>
    </w:p>
    <w:p>
      <w:pPr>
        <w:numPr>
          <w:ilvl w:val="0"/>
          <w:numId w:val="1019"/>
        </w:numPr>
      </w:pPr>
      <w:r>
        <w:rPr>
          <w:b/>
          <w:bCs/>
        </w:rPr>
        <w:t xml:space="preserve">Hematocrit and Parasite Load</w:t>
      </w:r>
      <w:r>
        <w:t xml:space="preserve">: Females assess male condition through indirect cues—dominant males typically show better physiological parameters and lower parasite loads .</w:t>
      </w:r>
    </w:p>
    <w:bookmarkEnd w:id="58"/>
    <w:bookmarkStart w:id="59" w:name="armaments-as-status-symbols"/>
    <w:p>
      <w:pPr>
        <w:pStyle w:val="3"/>
      </w:pPr>
      <w:r>
        <w:rPr>
          <w:b/>
          <w:bCs/>
        </w:rPr>
        <w:t xml:space="preserve">7. Armaments as Status Symbols</w:t>
      </w:r>
    </w:p>
    <w:p>
      <w:pPr>
        <w:numPr>
          <w:ilvl w:val="0"/>
          <w:numId w:val="1020"/>
        </w:numPr>
      </w:pPr>
      <w:r>
        <w:rPr>
          <w:b/>
          <w:bCs/>
        </w:rPr>
        <w:t xml:space="preserve">Deer Antlers</w:t>
      </w:r>
      <w:r>
        <w:t xml:space="preserve">: Used in ritualized shoving matches and actual combat. Antler size and symmetry indicate overall health and fighting ability, with females preferring males that maintain dominance through these contests .</w:t>
      </w:r>
    </w:p>
    <w:p>
      <w:pPr>
        <w:numPr>
          <w:ilvl w:val="0"/>
          <w:numId w:val="1020"/>
        </w:numPr>
      </w:pPr>
      <w:r>
        <w:rPr>
          <w:b/>
          <w:bCs/>
        </w:rPr>
        <w:t xml:space="preserve">Scarabid/Lucanid Beetles</w:t>
      </w:r>
      <w:r>
        <w:t xml:space="preserve">: Males use horns and mandibles as weapons in direct contests, with ornament size predicting fighting success and female preference .</w:t>
      </w:r>
    </w:p>
    <w:p>
      <w:r>
        <w:pict>
          <v:rect style="width:0;height:1.5pt" o:hralign="center" o:hrstd="t" o:hr="t"/>
        </w:pict>
      </w:r>
    </w:p>
    <w:bookmarkEnd w:id="59"/>
    <w:bookmarkEnd w:id="60"/>
    <w:bookmarkStart w:id="61" w:name="key-evolutionary-principles-1"/>
    <w:p>
      <w:pPr>
        <w:pStyle w:val="2"/>
      </w:pPr>
      <w:r>
        <w:rPr>
          <w:b/>
          <w:bCs/>
        </w:rPr>
        <w:t xml:space="preserve">Key Evolutionary Principles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Principle</w:t>
            </w:r>
          </w:p>
        </w:tc>
        <w:tc>
          <w:tcPr/>
          <w:p>
            <w:pPr>
              <w:pStyle w:val="Compact"/>
              <w:jc w:val="left"/>
            </w:pPr>
            <w:r>
              <w:t xml:space="preserve">Description</w:t>
            </w:r>
          </w:p>
        </w:tc>
      </w:tr>
      <w:tr>
        <w:tc>
          <w:tcPr/>
          <w:p>
            <w:pPr>
              <w:pStyle w:val="Compact"/>
              <w:jc w:val="left"/>
            </w:pPr>
            <w:r>
              <w:rPr>
                <w:b/>
                <w:bCs/>
              </w:rPr>
              <w:t xml:space="preserve">Honest Signaling</w:t>
            </w:r>
          </w:p>
        </w:tc>
        <w:tc>
          <w:tcPr/>
          <w:p>
            <w:pPr>
              <w:pStyle w:val="Compact"/>
              <w:jc w:val="left"/>
            </w:pPr>
            <w:r>
              <w:t xml:space="preserve">Alpha traits are costly to produce/maintain, making them reliable indicators of genetic quality</w:t>
            </w:r>
          </w:p>
        </w:tc>
      </w:tr>
      <w:tr>
        <w:tc>
          <w:tcPr/>
          <w:p>
            <w:pPr>
              <w:pStyle w:val="Compact"/>
              <w:jc w:val="left"/>
            </w:pPr>
            <w:r>
              <w:rPr>
                <w:b/>
                <w:bCs/>
              </w:rPr>
              <w:t xml:space="preserve">Sensory Exploitation</w:t>
            </w:r>
          </w:p>
        </w:tc>
        <w:tc>
          <w:tcPr/>
          <w:p>
            <w:pPr>
              <w:pStyle w:val="Compact"/>
              <w:jc w:val="left"/>
            </w:pPr>
            <w:r>
              <w:t xml:space="preserve">Male traits evolve to fit pre-existing female sensory biases (e.g., supernormal stimuli)</w:t>
            </w:r>
          </w:p>
        </w:tc>
      </w:tr>
      <w:tr>
        <w:tc>
          <w:tcPr/>
          <w:p>
            <w:pPr>
              <w:pStyle w:val="Compact"/>
              <w:jc w:val="left"/>
            </w:pPr>
            <w:r>
              <w:rPr>
                <w:b/>
                <w:bCs/>
              </w:rPr>
              <w:t xml:space="preserve">Handicap Principle</w:t>
            </w:r>
          </w:p>
        </w:tc>
        <w:tc>
          <w:tcPr/>
          <w:p>
            <w:pPr>
              <w:pStyle w:val="Compact"/>
              <w:jc w:val="left"/>
            </w:pPr>
            <w:r>
              <w:t xml:space="preserve">Elaborate ornaments reduce survival but increase mating success, proving male quality</w:t>
            </w:r>
          </w:p>
        </w:tc>
      </w:tr>
      <w:tr>
        <w:tc>
          <w:tcPr/>
          <w:p>
            <w:pPr>
              <w:pStyle w:val="Compact"/>
              <w:jc w:val="left"/>
            </w:pPr>
            <w:r>
              <w:rPr>
                <w:b/>
                <w:bCs/>
              </w:rPr>
              <w:t xml:space="preserve">Good Genes Hypothesis</w:t>
            </w:r>
          </w:p>
        </w:tc>
        <w:tc>
          <w:tcPr/>
          <w:p>
            <w:pPr>
              <w:pStyle w:val="Compact"/>
              <w:jc w:val="left"/>
            </w:pPr>
            <w:r>
              <w:t xml:space="preserve">Females choose ornamented males to acquire superior genes for offspring</w:t>
            </w:r>
          </w:p>
        </w:tc>
      </w:tr>
      <w:tr>
        <w:tc>
          <w:tcPr/>
          <w:p>
            <w:pPr>
              <w:pStyle w:val="Compact"/>
              <w:jc w:val="left"/>
            </w:pPr>
            <w:r>
              <w:rPr>
                <w:b/>
                <w:bCs/>
              </w:rPr>
              <w:t xml:space="preserve">Sexy Sons Hypothesis</w:t>
            </w:r>
          </w:p>
        </w:tc>
        <w:tc>
          <w:tcPr/>
          <w:p>
            <w:pPr>
              <w:pStyle w:val="Compact"/>
              <w:jc w:val="left"/>
            </w:pPr>
            <w:r>
              <w:t xml:space="preserve">Attractive males produce attractive sons, providing indirect fitness benefits</w:t>
            </w:r>
          </w:p>
        </w:tc>
      </w:tr>
    </w:tbl>
    <w:p>
      <w:pPr>
        <w:pStyle w:val="a0"/>
      </w:pPr>
      <w:r>
        <w:t xml:space="preserve">These alpha patterns function through</w:t>
      </w:r>
      <w:r>
        <w:t xml:space="preserve"> </w:t>
      </w:r>
      <w:r>
        <w:rPr>
          <w:b/>
          <w:bCs/>
        </w:rPr>
        <w:t xml:space="preserve">multimodal signaling</w:t>
      </w:r>
      <w:r>
        <w:t xml:space="preserve">—combining visual, auditory, chemical, and behavioral cues to maximize female arousal and mating success .</w:t>
      </w:r>
    </w:p>
    <w:p>
      <w:r>
        <w:pict>
          <v:rect style="width:0;height:1.5pt" o:hralign="center" o:hrstd="t" o:hr="t"/>
        </w:pict>
      </w:r>
    </w:p>
    <w:p>
      <w:pPr>
        <w:pStyle w:val="FirstParagraph"/>
      </w:pPr>
      <w:r>
        <w:rPr>
          <w:b/>
          <w:bCs/>
        </w:rPr>
        <w:t xml:space="preserve">User:</w:t>
      </w:r>
    </w:p>
    <w:p>
      <w:pPr>
        <w:pStyle w:val="a0"/>
      </w:pPr>
      <w:r>
        <w:t xml:space="preserve">List animals and fabrics and fur patterns even color ways that establishes paradigm</w:t>
      </w:r>
    </w:p>
    <w:p>
      <w:r>
        <w:pict>
          <v:rect style="width:0;height:1.5pt" o:hralign="center" o:hrstd="t" o:hr="t"/>
        </w:pict>
      </w:r>
    </w:p>
    <w:p>
      <w:pPr>
        <w:pStyle w:val="FirstParagraph"/>
      </w:pPr>
      <w:r>
        <w:rPr>
          <w:b/>
          <w:bCs/>
        </w:rPr>
        <w:t xml:space="preserve">Kimi:</w:t>
      </w:r>
    </w:p>
    <w:p>
      <w:pPr>
        <w:pStyle w:val="a0"/>
      </w:pPr>
      <w:r>
        <w:t xml:space="preserve">I’ll search for information about animals, fabrics, and fur patterns that establish paradigms in design, fashion, and visual culture. This seems to be asking about iconic patterns that have become templates or standards. Here’s a comprehensive taxonomy of</w:t>
      </w:r>
      <w:r>
        <w:t xml:space="preserve"> </w:t>
      </w:r>
      <w:r>
        <w:rPr>
          <w:b/>
          <w:bCs/>
        </w:rPr>
        <w:t xml:space="preserve">iconic animal patterns, fabrics, and colorways</w:t>
      </w:r>
      <w:r>
        <w:t xml:space="preserve"> </w:t>
      </w:r>
      <w:r>
        <w:t xml:space="preserve">that have established enduring paradigms across fashion, design, and visual culture:</w:t>
      </w:r>
    </w:p>
    <w:p>
      <w:r>
        <w:pict>
          <v:rect style="width:0;height:1.5pt" o:hralign="center" o:hrstd="t" o:hr="t"/>
        </w:pict>
      </w:r>
    </w:p>
    <w:bookmarkEnd w:id="61"/>
    <w:bookmarkStart w:id="62" w:name="the-big-five-predator-patterns"/>
    <w:p>
      <w:pPr>
        <w:pStyle w:val="2"/>
      </w:pPr>
      <w:r>
        <w:rPr>
          <w:b/>
          <w:bCs/>
        </w:rPr>
        <w:t xml:space="preserve">The Big Five Predator Patterns</w:t>
      </w:r>
    </w:p>
    <w:p>
      <w:pPr>
        <w:pStyle w:val="FirstParagraph"/>
      </w:pPr>
      <w:r>
        <w:t xml:space="preserve">These five patterns form the foundational paradigm of animal print design, originating from ancient power symbolism and achieving fashion canon status in the 20th century .</w:t>
      </w:r>
    </w:p>
    <w:tbl>
      <w:tblPr>
        <w:tblStyle w:val="Table"/>
        <w:tblW w:type="pct" w:w="5000"/>
        <w:jc w:val="left"/>
        <w:tblLayout w:type="fixed"/>
        <w:tblLook w:firstRow="1" w:lastRow="0" w:firstColumn="0" w:lastColumn="0" w:noHBand="0" w:noVBand="0" w:val="0020"/>
      </w:tblPr>
      <w:tblGrid>
        <w:gridCol w:w="1018"/>
        <w:gridCol w:w="2036"/>
        <w:gridCol w:w="2715"/>
        <w:gridCol w:w="2149"/>
      </w:tblGrid>
      <w:tr>
        <w:trPr>
          <w:tblHeader w:val="on"/>
        </w:trPr>
        <w:tc>
          <w:tcPr/>
          <w:p>
            <w:pPr>
              <w:pStyle w:val="Compact"/>
              <w:jc w:val="left"/>
            </w:pPr>
            <w:r>
              <w:t xml:space="preserve">Pattern</w:t>
            </w:r>
          </w:p>
        </w:tc>
        <w:tc>
          <w:tcPr/>
          <w:p>
            <w:pPr>
              <w:pStyle w:val="Compact"/>
              <w:jc w:val="left"/>
            </w:pPr>
            <w:r>
              <w:t xml:space="preserve">Biological Source</w:t>
            </w:r>
          </w:p>
        </w:tc>
        <w:tc>
          <w:tcPr/>
          <w:p>
            <w:pPr>
              <w:pStyle w:val="Compact"/>
              <w:jc w:val="left"/>
            </w:pPr>
            <w:r>
              <w:t xml:space="preserve">Visual Characteristics</w:t>
            </w:r>
          </w:p>
        </w:tc>
        <w:tc>
          <w:tcPr/>
          <w:p>
            <w:pPr>
              <w:pStyle w:val="Compact"/>
              <w:jc w:val="left"/>
            </w:pPr>
            <w:r>
              <w:t xml:space="preserve">Cultural Paradigm</w:t>
            </w:r>
          </w:p>
        </w:tc>
      </w:tr>
      <w:tr>
        <w:tc>
          <w:tcPr/>
          <w:p>
            <w:pPr>
              <w:pStyle w:val="Compact"/>
              <w:jc w:val="left"/>
            </w:pPr>
            <w:r>
              <w:rPr>
                <w:b/>
                <w:bCs/>
              </w:rPr>
              <w:t xml:space="preserve">Leopard</w:t>
            </w:r>
          </w:p>
        </w:tc>
        <w:tc>
          <w:tcPr/>
          <w:p>
            <w:pPr>
              <w:pStyle w:val="Compact"/>
              <w:jc w:val="left"/>
            </w:pPr>
            <w:r>
              <w:rPr>
                <w:i/>
                <w:iCs/>
              </w:rPr>
              <w:t xml:space="preserve">Panthera pardus</w:t>
            </w:r>
          </w:p>
        </w:tc>
        <w:tc>
          <w:tcPr/>
          <w:p>
            <w:pPr>
              <w:pStyle w:val="Compact"/>
              <w:jc w:val="left"/>
            </w:pPr>
            <w:r>
              <w:t xml:space="preserve">Rosette spots—thick-edged circles with clean lighter centers; tawny/gold background</w:t>
            </w:r>
          </w:p>
        </w:tc>
        <w:tc>
          <w:tcPr/>
          <w:p>
            <w:pPr>
              <w:pStyle w:val="Compact"/>
              <w:jc w:val="left"/>
            </w:pPr>
            <w:r>
              <w:rPr>
                <w:b/>
                <w:bCs/>
              </w:rPr>
              <w:t xml:space="preserve">Power &amp; Sensuality</w:t>
            </w:r>
            <w:r>
              <w:t xml:space="preserve">: The ultimate fashion constant since Dior’s 1947</w:t>
            </w:r>
            <w:r>
              <w:t xml:space="preserve"> </w:t>
            </w:r>
            <w:r>
              <w:t xml:space="preserve">“</w:t>
            </w:r>
            <w:r>
              <w:t xml:space="preserve">Jungle</w:t>
            </w:r>
            <w:r>
              <w:t xml:space="preserve">”</w:t>
            </w:r>
            <w:r>
              <w:t xml:space="preserve"> </w:t>
            </w:r>
            <w:r>
              <w:t xml:space="preserve">dress; symbolizes</w:t>
            </w:r>
            <w:r>
              <w:t xml:space="preserve"> </w:t>
            </w:r>
            <w:r>
              <w:t xml:space="preserve">“</w:t>
            </w:r>
            <w:r>
              <w:t xml:space="preserve">slightly sophisticated femininity</w:t>
            </w:r>
            <w:r>
              <w:t xml:space="preserve">”</w:t>
            </w:r>
            <w:r>
              <w:t xml:space="preserve"> </w:t>
            </w:r>
            <w:r>
              <w:t xml:space="preserve">requiring confidence to wear</w:t>
            </w:r>
          </w:p>
        </w:tc>
      </w:tr>
      <w:tr>
        <w:tc>
          <w:tcPr/>
          <w:p>
            <w:pPr>
              <w:pStyle w:val="Compact"/>
              <w:jc w:val="left"/>
            </w:pPr>
            <w:r>
              <w:rPr>
                <w:b/>
                <w:bCs/>
              </w:rPr>
              <w:t xml:space="preserve">Cheetah</w:t>
            </w:r>
          </w:p>
        </w:tc>
        <w:tc>
          <w:tcPr/>
          <w:p>
            <w:pPr>
              <w:pStyle w:val="Compact"/>
              <w:jc w:val="left"/>
            </w:pPr>
            <w:r>
              <w:rPr>
                <w:i/>
                <w:iCs/>
              </w:rPr>
              <w:t xml:space="preserve">Acinonyx jubatus</w:t>
            </w:r>
          </w:p>
        </w:tc>
        <w:tc>
          <w:tcPr/>
          <w:p>
            <w:pPr>
              <w:pStyle w:val="Compact"/>
              <w:jc w:val="left"/>
            </w:pPr>
            <w:r>
              <w:t xml:space="preserve">Thick solid black spots mixed with smaller dots; more streamlined than leopard</w:t>
            </w:r>
          </w:p>
        </w:tc>
        <w:tc>
          <w:tcPr/>
          <w:p>
            <w:pPr>
              <w:pStyle w:val="Compact"/>
              <w:jc w:val="left"/>
            </w:pPr>
            <w:r>
              <w:rPr>
                <w:b/>
                <w:bCs/>
              </w:rPr>
              <w:t xml:space="preserve">Sophistication</w:t>
            </w:r>
            <w:r>
              <w:t xml:space="preserve">: Considered more elegant than leopard; popularized by 1930s</w:t>
            </w:r>
            <w:r>
              <w:t xml:space="preserve"> </w:t>
            </w:r>
            <w:r>
              <w:rPr>
                <w:i/>
                <w:iCs/>
              </w:rPr>
              <w:t xml:space="preserve">Tarzan</w:t>
            </w:r>
            <w:r>
              <w:t xml:space="preserve"> </w:t>
            </w:r>
            <w:r>
              <w:t xml:space="preserve">films</w:t>
            </w:r>
          </w:p>
        </w:tc>
      </w:tr>
      <w:tr>
        <w:tc>
          <w:tcPr/>
          <w:p>
            <w:pPr>
              <w:pStyle w:val="Compact"/>
              <w:jc w:val="left"/>
            </w:pPr>
            <w:r>
              <w:rPr>
                <w:b/>
                <w:bCs/>
              </w:rPr>
              <w:t xml:space="preserve">Tiger</w:t>
            </w:r>
          </w:p>
        </w:tc>
        <w:tc>
          <w:tcPr/>
          <w:p>
            <w:pPr>
              <w:pStyle w:val="Compact"/>
              <w:jc w:val="left"/>
            </w:pPr>
            <w:r>
              <w:rPr>
                <w:i/>
                <w:iCs/>
              </w:rPr>
              <w:t xml:space="preserve">Panthera tigris</w:t>
            </w:r>
          </w:p>
        </w:tc>
        <w:tc>
          <w:tcPr/>
          <w:p>
            <w:pPr>
              <w:pStyle w:val="Compact"/>
              <w:jc w:val="left"/>
            </w:pPr>
            <w:r>
              <w:t xml:space="preserve">Long, wavy, irregular vertical stripes on orange ground; later psychedelic color variants</w:t>
            </w:r>
          </w:p>
        </w:tc>
        <w:tc>
          <w:tcPr/>
          <w:p>
            <w:pPr>
              <w:pStyle w:val="Compact"/>
              <w:jc w:val="left"/>
            </w:pPr>
            <w:r>
              <w:rPr>
                <w:b/>
                <w:bCs/>
              </w:rPr>
              <w:t xml:space="preserve">Ferocity &amp; Punk</w:t>
            </w:r>
            <w:r>
              <w:t xml:space="preserve">: 1970s counterculture adoption; David Bowie’s leopard trousers era; represents untamed energy</w:t>
            </w:r>
          </w:p>
        </w:tc>
      </w:tr>
      <w:tr>
        <w:tc>
          <w:tcPr/>
          <w:p>
            <w:pPr>
              <w:pStyle w:val="Compact"/>
              <w:jc w:val="left"/>
            </w:pPr>
            <w:r>
              <w:rPr>
                <w:b/>
                <w:bCs/>
              </w:rPr>
              <w:t xml:space="preserve">Zebra</w:t>
            </w:r>
          </w:p>
        </w:tc>
        <w:tc>
          <w:tcPr/>
          <w:p>
            <w:pPr>
              <w:pStyle w:val="Compact"/>
              <w:jc w:val="left"/>
            </w:pPr>
            <w:r>
              <w:rPr>
                <w:i/>
                <w:iCs/>
              </w:rPr>
              <w:t xml:space="preserve">Equus quagga</w:t>
            </w:r>
          </w:p>
        </w:tc>
        <w:tc>
          <w:tcPr/>
          <w:p>
            <w:pPr>
              <w:pStyle w:val="Compact"/>
              <w:jc w:val="left"/>
            </w:pPr>
            <w:r>
              <w:t xml:space="preserve">High-contrast black and white stripes; graphic and optical</w:t>
            </w:r>
          </w:p>
        </w:tc>
        <w:tc>
          <w:tcPr/>
          <w:p>
            <w:pPr>
              <w:pStyle w:val="Compact"/>
              <w:jc w:val="left"/>
            </w:pPr>
            <w:r>
              <w:rPr>
                <w:b/>
                <w:bCs/>
              </w:rPr>
              <w:t xml:space="preserve">Graphic Modernism</w:t>
            </w:r>
            <w:r>
              <w:t xml:space="preserve">: 1970s world culture fascination; monochrome versatility; 2025 resurgence in maximalist coats</w:t>
            </w:r>
          </w:p>
        </w:tc>
      </w:tr>
      <w:tr>
        <w:tc>
          <w:tcPr/>
          <w:p>
            <w:pPr>
              <w:pStyle w:val="Compact"/>
              <w:jc w:val="left"/>
            </w:pPr>
            <w:r>
              <w:rPr>
                <w:b/>
                <w:bCs/>
              </w:rPr>
              <w:t xml:space="preserve">Snake/Reptile</w:t>
            </w:r>
          </w:p>
        </w:tc>
        <w:tc>
          <w:tcPr/>
          <w:p>
            <w:pPr>
              <w:pStyle w:val="Compact"/>
              <w:jc w:val="left"/>
            </w:pPr>
            <w:r>
              <w:t xml:space="preserve">Various serpents</w:t>
            </w:r>
          </w:p>
        </w:tc>
        <w:tc>
          <w:tcPr/>
          <w:p>
            <w:pPr>
              <w:pStyle w:val="Compact"/>
              <w:jc w:val="left"/>
            </w:pPr>
            <w:r>
              <w:t xml:space="preserve">Irregular scale patterns; graphic diamond or hexagonal repeats; neutral backgrounds</w:t>
            </w:r>
          </w:p>
        </w:tc>
        <w:tc>
          <w:tcPr/>
          <w:p>
            <w:pPr>
              <w:pStyle w:val="Compact"/>
              <w:jc w:val="left"/>
            </w:pPr>
            <w:r>
              <w:rPr>
                <w:b/>
                <w:bCs/>
              </w:rPr>
              <w:t xml:space="preserve">Danger &amp; Luxury</w:t>
            </w:r>
            <w:r>
              <w:t xml:space="preserve">: Since early 1900s; associated with</w:t>
            </w:r>
            <w:r>
              <w:t xml:space="preserve"> </w:t>
            </w:r>
            <w:r>
              <w:t xml:space="preserve">“</w:t>
            </w:r>
            <w:r>
              <w:t xml:space="preserve">sleek and dangerous</w:t>
            </w:r>
            <w:r>
              <w:t xml:space="preserve">”</w:t>
            </w:r>
            <w:r>
              <w:t xml:space="preserve"> </w:t>
            </w:r>
            <w:r>
              <w:t xml:space="preserve">aesthetic; dominates accessories</w:t>
            </w:r>
          </w:p>
        </w:tc>
      </w:tr>
    </w:tbl>
    <w:p>
      <w:r>
        <w:pict>
          <v:rect style="width:0;height:1.5pt" o:hralign="center" o:hrstd="t" o:hr="t"/>
        </w:pict>
      </w:r>
    </w:p>
    <w:bookmarkEnd w:id="62"/>
    <w:bookmarkStart w:id="63" w:name="secondary-animal-paradigms"/>
    <w:p>
      <w:pPr>
        <w:pStyle w:val="2"/>
      </w:pPr>
      <w:r>
        <w:rPr>
          <w:b/>
          <w:bCs/>
        </w:rPr>
        <w:t xml:space="preserve">Secondary Animal Paradigms</w:t>
      </w:r>
    </w:p>
    <w:tbl>
      <w:tblPr>
        <w:tblStyle w:val="Table"/>
        <w:tblW w:type="pct" w:w="5000"/>
        <w:jc w:val="left"/>
        <w:tblLayout w:type="fixed"/>
        <w:tblLook w:firstRow="1" w:lastRow="0" w:firstColumn="0" w:lastColumn="0" w:noHBand="0" w:noVBand="0" w:val="0020"/>
      </w:tblPr>
      <w:tblGrid>
        <w:gridCol w:w="1250"/>
        <w:gridCol w:w="1111"/>
        <w:gridCol w:w="2917"/>
        <w:gridCol w:w="2640"/>
      </w:tblGrid>
      <w:tr>
        <w:trPr>
          <w:tblHeader w:val="on"/>
        </w:trPr>
        <w:tc>
          <w:tcPr/>
          <w:p>
            <w:pPr>
              <w:pStyle w:val="Compact"/>
              <w:jc w:val="left"/>
            </w:pPr>
            <w:r>
              <w:t xml:space="preserve">Pattern</w:t>
            </w:r>
          </w:p>
        </w:tc>
        <w:tc>
          <w:tcPr/>
          <w:p>
            <w:pPr>
              <w:pStyle w:val="Compact"/>
              <w:jc w:val="left"/>
            </w:pPr>
            <w:r>
              <w:t xml:space="preserve">Source</w:t>
            </w:r>
          </w:p>
        </w:tc>
        <w:tc>
          <w:tcPr/>
          <w:p>
            <w:pPr>
              <w:pStyle w:val="Compact"/>
              <w:jc w:val="left"/>
            </w:pPr>
            <w:r>
              <w:t xml:space="preserve">Distinctive Features</w:t>
            </w:r>
          </w:p>
        </w:tc>
        <w:tc>
          <w:tcPr/>
          <w:p>
            <w:pPr>
              <w:pStyle w:val="Compact"/>
              <w:jc w:val="left"/>
            </w:pPr>
            <w:r>
              <w:t xml:space="preserve">Established Usage</w:t>
            </w:r>
          </w:p>
        </w:tc>
      </w:tr>
      <w:tr>
        <w:tc>
          <w:tcPr/>
          <w:p>
            <w:pPr>
              <w:pStyle w:val="Compact"/>
              <w:jc w:val="left"/>
            </w:pPr>
            <w:r>
              <w:rPr>
                <w:b/>
                <w:bCs/>
              </w:rPr>
              <w:t xml:space="preserve">Jaguar</w:t>
            </w:r>
          </w:p>
        </w:tc>
        <w:tc>
          <w:tcPr/>
          <w:p>
            <w:pPr>
              <w:pStyle w:val="Compact"/>
              <w:jc w:val="left"/>
            </w:pPr>
            <w:r>
              <w:rPr>
                <w:i/>
                <w:iCs/>
              </w:rPr>
              <w:t xml:space="preserve">Panthera onca</w:t>
            </w:r>
          </w:p>
        </w:tc>
        <w:tc>
          <w:tcPr/>
          <w:p>
            <w:pPr>
              <w:pStyle w:val="Compact"/>
              <w:jc w:val="left"/>
            </w:pPr>
            <w:r>
              <w:t xml:space="preserve">“</w:t>
            </w:r>
            <w:r>
              <w:t xml:space="preserve">Dirty rosettes</w:t>
            </w:r>
            <w:r>
              <w:t xml:space="preserve">”</w:t>
            </w:r>
            <w:r>
              <w:t xml:space="preserve">—thick-edged circles with black spots in center (vs. leopard’s clean centers)</w:t>
            </w:r>
          </w:p>
        </w:tc>
        <w:tc>
          <w:tcPr/>
          <w:p>
            <w:pPr>
              <w:pStyle w:val="Compact"/>
              <w:jc w:val="left"/>
            </w:pPr>
            <w:r>
              <w:t xml:space="preserve">Mayan divine symbolism; 1970s punk rock adoption; more</w:t>
            </w:r>
            <w:r>
              <w:t xml:space="preserve"> </w:t>
            </w:r>
            <w:r>
              <w:t xml:space="preserve">“</w:t>
            </w:r>
            <w:r>
              <w:t xml:space="preserve">tribal</w:t>
            </w:r>
            <w:r>
              <w:t xml:space="preserve">”</w:t>
            </w:r>
            <w:r>
              <w:t xml:space="preserve"> </w:t>
            </w:r>
            <w:r>
              <w:t xml:space="preserve">than leopard</w:t>
            </w:r>
          </w:p>
        </w:tc>
      </w:tr>
      <w:tr>
        <w:tc>
          <w:tcPr/>
          <w:p>
            <w:pPr>
              <w:pStyle w:val="Compact"/>
              <w:jc w:val="left"/>
            </w:pPr>
            <w:r>
              <w:rPr>
                <w:b/>
                <w:bCs/>
              </w:rPr>
              <w:t xml:space="preserve">Giraffe</w:t>
            </w:r>
          </w:p>
        </w:tc>
        <w:tc>
          <w:tcPr/>
          <w:p>
            <w:pPr>
              <w:pStyle w:val="Compact"/>
              <w:jc w:val="left"/>
            </w:pPr>
            <w:r>
              <w:rPr>
                <w:i/>
                <w:iCs/>
              </w:rPr>
              <w:t xml:space="preserve">Giraffa</w:t>
            </w:r>
            <w:r>
              <w:t xml:space="preserve"> </w:t>
            </w:r>
            <w:r>
              <w:t xml:space="preserve">spp.</w:t>
            </w:r>
          </w:p>
        </w:tc>
        <w:tc>
          <w:tcPr/>
          <w:p>
            <w:pPr>
              <w:pStyle w:val="Compact"/>
              <w:jc w:val="left"/>
            </w:pPr>
            <w:r>
              <w:t xml:space="preserve">Rectangular shapes clustered tight on tan background</w:t>
            </w:r>
          </w:p>
        </w:tc>
        <w:tc>
          <w:tcPr/>
          <w:p>
            <w:pPr>
              <w:pStyle w:val="Compact"/>
              <w:jc w:val="left"/>
            </w:pPr>
            <w:r>
              <w:t xml:space="preserve">Neutral, wearable boldness; understated exoticism</w:t>
            </w:r>
          </w:p>
        </w:tc>
      </w:tr>
      <w:tr>
        <w:tc>
          <w:tcPr/>
          <w:p>
            <w:pPr>
              <w:pStyle w:val="Compact"/>
              <w:jc w:val="left"/>
            </w:pPr>
            <w:r>
              <w:rPr>
                <w:b/>
                <w:bCs/>
              </w:rPr>
              <w:t xml:space="preserve">Cow</w:t>
            </w:r>
          </w:p>
        </w:tc>
        <w:tc>
          <w:tcPr/>
          <w:p>
            <w:pPr>
              <w:pStyle w:val="Compact"/>
              <w:jc w:val="left"/>
            </w:pPr>
            <w:r>
              <w:rPr>
                <w:i/>
                <w:iCs/>
              </w:rPr>
              <w:t xml:space="preserve">Bos taurus</w:t>
            </w:r>
          </w:p>
        </w:tc>
        <w:tc>
          <w:tcPr/>
          <w:p>
            <w:pPr>
              <w:pStyle w:val="Compact"/>
              <w:jc w:val="left"/>
            </w:pPr>
            <w:r>
              <w:t xml:space="preserve">Irregular roundish black shapes on white background</w:t>
            </w:r>
          </w:p>
        </w:tc>
        <w:tc>
          <w:tcPr/>
          <w:p>
            <w:pPr>
              <w:pStyle w:val="Compact"/>
              <w:jc w:val="left"/>
            </w:pPr>
            <w:r>
              <w:rPr>
                <w:b/>
                <w:bCs/>
              </w:rPr>
              <w:t xml:space="preserve">Boho Edge</w:t>
            </w:r>
            <w:r>
              <w:t xml:space="preserve">: AW18 runway emergence; playful, unexpected hit for 2025</w:t>
            </w:r>
          </w:p>
        </w:tc>
      </w:tr>
      <w:tr>
        <w:tc>
          <w:tcPr/>
          <w:p>
            <w:pPr>
              <w:pStyle w:val="Compact"/>
              <w:jc w:val="left"/>
            </w:pPr>
            <w:r>
              <w:rPr>
                <w:b/>
                <w:bCs/>
              </w:rPr>
              <w:t xml:space="preserve">Crocodile/Alligator</w:t>
            </w:r>
          </w:p>
        </w:tc>
        <w:tc>
          <w:tcPr/>
          <w:p>
            <w:pPr>
              <w:pStyle w:val="Compact"/>
              <w:jc w:val="left"/>
            </w:pPr>
            <w:r>
              <w:t xml:space="preserve">Crocodylidae</w:t>
            </w:r>
          </w:p>
        </w:tc>
        <w:tc>
          <w:tcPr/>
          <w:p>
            <w:pPr>
              <w:pStyle w:val="Compact"/>
              <w:jc w:val="left"/>
            </w:pPr>
            <w:r>
              <w:t xml:space="preserve">Small irregular scales in irregular graph patterns</w:t>
            </w:r>
          </w:p>
        </w:tc>
        <w:tc>
          <w:tcPr/>
          <w:p>
            <w:pPr>
              <w:pStyle w:val="Compact"/>
              <w:jc w:val="left"/>
            </w:pPr>
            <w:r>
              <w:rPr>
                <w:b/>
                <w:bCs/>
              </w:rPr>
              <w:t xml:space="preserve">Old World Luxury</w:t>
            </w:r>
            <w:r>
              <w:t xml:space="preserve">: Since 1800s; accessories dominance (bags, belts, shoes)</w:t>
            </w:r>
          </w:p>
        </w:tc>
      </w:tr>
      <w:tr>
        <w:tc>
          <w:tcPr/>
          <w:p>
            <w:pPr>
              <w:pStyle w:val="Compact"/>
              <w:jc w:val="left"/>
            </w:pPr>
            <w:r>
              <w:rPr>
                <w:b/>
                <w:bCs/>
              </w:rPr>
              <w:t xml:space="preserve">Hyena</w:t>
            </w:r>
          </w:p>
        </w:tc>
        <w:tc>
          <w:tcPr/>
          <w:p>
            <w:pPr>
              <w:pStyle w:val="Compact"/>
              <w:jc w:val="left"/>
            </w:pPr>
            <w:r>
              <w:rPr>
                <w:i/>
                <w:iCs/>
              </w:rPr>
              <w:t xml:space="preserve">Crocuta crocuta</w:t>
            </w:r>
          </w:p>
        </w:tc>
        <w:tc>
          <w:tcPr/>
          <w:p>
            <w:pPr>
              <w:pStyle w:val="Compact"/>
              <w:jc w:val="left"/>
            </w:pPr>
            <w:r>
              <w:t xml:space="preserve">Spotted (cheetah-like) or striped (tiger-like) variants; more tan background</w:t>
            </w:r>
          </w:p>
        </w:tc>
        <w:tc>
          <w:tcPr/>
          <w:p>
            <w:pPr>
              <w:pStyle w:val="Compact"/>
              <w:jc w:val="left"/>
            </w:pPr>
            <w:r>
              <w:t xml:space="preserve">Rare print; niche exotic appeal</w:t>
            </w:r>
          </w:p>
        </w:tc>
      </w:tr>
      <w:tr>
        <w:tc>
          <w:tcPr/>
          <w:p>
            <w:pPr>
              <w:pStyle w:val="Compact"/>
              <w:jc w:val="left"/>
            </w:pPr>
            <w:r>
              <w:rPr>
                <w:b/>
                <w:bCs/>
              </w:rPr>
              <w:t xml:space="preserve">Peacock</w:t>
            </w:r>
          </w:p>
        </w:tc>
        <w:tc>
          <w:tcPr/>
          <w:p>
            <w:pPr>
              <w:pStyle w:val="Compact"/>
              <w:jc w:val="left"/>
            </w:pPr>
            <w:r>
              <w:rPr>
                <w:i/>
                <w:iCs/>
              </w:rPr>
              <w:t xml:space="preserve">Pavo cristatus</w:t>
            </w:r>
          </w:p>
        </w:tc>
        <w:tc>
          <w:tcPr/>
          <w:p>
            <w:pPr>
              <w:pStyle w:val="Compact"/>
              <w:jc w:val="left"/>
            </w:pPr>
            <w:r>
              <w:t xml:space="preserve">Colorful feather eyespots; iridescent blues and greens</w:t>
            </w:r>
          </w:p>
        </w:tc>
        <w:tc>
          <w:tcPr/>
          <w:p>
            <w:pPr>
              <w:pStyle w:val="Compact"/>
              <w:jc w:val="left"/>
            </w:pPr>
            <w:r>
              <w:rPr>
                <w:b/>
                <w:bCs/>
              </w:rPr>
              <w:t xml:space="preserve">Mystery &amp; Eccentricity</w:t>
            </w:r>
            <w:r>
              <w:t xml:space="preserve">: Associated with eccentric luxury; garments and accessories</w:t>
            </w:r>
          </w:p>
        </w:tc>
      </w:tr>
      <w:tr>
        <w:tc>
          <w:tcPr/>
          <w:p>
            <w:pPr>
              <w:pStyle w:val="Compact"/>
              <w:jc w:val="left"/>
            </w:pPr>
            <w:r>
              <w:rPr>
                <w:b/>
                <w:bCs/>
              </w:rPr>
              <w:t xml:space="preserve">Tortoiseshell</w:t>
            </w:r>
          </w:p>
        </w:tc>
        <w:tc>
          <w:tcPr/>
          <w:p>
            <w:pPr>
              <w:pStyle w:val="Compact"/>
              <w:jc w:val="left"/>
            </w:pPr>
            <w:r>
              <w:rPr>
                <w:i/>
                <w:iCs/>
              </w:rPr>
              <w:t xml:space="preserve">Testudinidae</w:t>
            </w:r>
          </w:p>
        </w:tc>
        <w:tc>
          <w:tcPr/>
          <w:p>
            <w:pPr>
              <w:pStyle w:val="Compact"/>
              <w:jc w:val="left"/>
            </w:pPr>
            <w:r>
              <w:t xml:space="preserve">Brown-spotted mottled pattern; amber/honey tones</w:t>
            </w:r>
          </w:p>
        </w:tc>
        <w:tc>
          <w:tcPr/>
          <w:p>
            <w:pPr>
              <w:pStyle w:val="Compact"/>
              <w:jc w:val="left"/>
            </w:pPr>
            <w:r>
              <w:rPr>
                <w:b/>
                <w:bCs/>
              </w:rPr>
              <w:t xml:space="preserve">Timeless Luxury</w:t>
            </w:r>
            <w:r>
              <w:t xml:space="preserve">: Since Ancient Greece; eyewear dominance;</w:t>
            </w:r>
            <w:r>
              <w:t xml:space="preserve"> </w:t>
            </w:r>
            <w:r>
              <w:t xml:space="preserve">“</w:t>
            </w:r>
            <w:r>
              <w:t xml:space="preserve">luxurious air</w:t>
            </w:r>
            <w:r>
              <w:t xml:space="preserve">”</w:t>
            </w:r>
          </w:p>
        </w:tc>
      </w:tr>
      <w:tr>
        <w:tc>
          <w:tcPr/>
          <w:p>
            <w:pPr>
              <w:pStyle w:val="Compact"/>
              <w:jc w:val="left"/>
            </w:pPr>
            <w:r>
              <w:rPr>
                <w:b/>
                <w:bCs/>
              </w:rPr>
              <w:t xml:space="preserve">Dalmatian</w:t>
            </w:r>
          </w:p>
        </w:tc>
        <w:tc>
          <w:tcPr/>
          <w:p>
            <w:pPr>
              <w:pStyle w:val="Compact"/>
              <w:jc w:val="left"/>
            </w:pPr>
            <w:r>
              <w:rPr>
                <w:i/>
                <w:iCs/>
              </w:rPr>
              <w:t xml:space="preserve">Canis lupus familiaris</w:t>
            </w:r>
          </w:p>
        </w:tc>
        <w:tc>
          <w:tcPr/>
          <w:p>
            <w:pPr>
              <w:pStyle w:val="Compact"/>
              <w:jc w:val="left"/>
            </w:pPr>
            <w:r>
              <w:t xml:space="preserve">White with irregular black spots</w:t>
            </w:r>
          </w:p>
        </w:tc>
        <w:tc>
          <w:tcPr/>
          <w:p>
            <w:pPr>
              <w:pStyle w:val="Compact"/>
              <w:jc w:val="left"/>
            </w:pPr>
            <w:r>
              <w:t xml:space="preserve">2025 surprise trend; playful, graphic alternative to feline prints</w:t>
            </w:r>
          </w:p>
        </w:tc>
      </w:tr>
    </w:tbl>
    <w:p>
      <w:r>
        <w:pict>
          <v:rect style="width:0;height:1.5pt" o:hralign="center" o:hrstd="t" o:hr="t"/>
        </w:pict>
      </w:r>
    </w:p>
    <w:bookmarkEnd w:id="63"/>
    <w:bookmarkStart w:id="67" w:name="historical-fabric-textile-paradigms"/>
    <w:p>
      <w:pPr>
        <w:pStyle w:val="2"/>
      </w:pPr>
      <w:r>
        <w:rPr>
          <w:b/>
          <w:bCs/>
        </w:rPr>
        <w:t xml:space="preserve">Historical Fabric &amp; Textile Paradigms</w:t>
      </w:r>
    </w:p>
    <w:bookmarkStart w:id="64" w:name="the-ermine-standard"/>
    <w:p>
      <w:pPr>
        <w:pStyle w:val="3"/>
      </w:pPr>
      <w:r>
        <w:rPr>
          <w:b/>
          <w:bCs/>
        </w:rPr>
        <w:t xml:space="preserve">The Ermine Standard</w:t>
      </w:r>
    </w:p>
    <w:p>
      <w:pPr>
        <w:pStyle w:val="Compact"/>
        <w:numPr>
          <w:ilvl w:val="0"/>
          <w:numId w:val="1021"/>
        </w:numPr>
      </w:pPr>
      <w:r>
        <w:rPr>
          <w:b/>
          <w:bCs/>
        </w:rPr>
        <w:t xml:space="preserve">Pattern</w:t>
      </w:r>
      <w:r>
        <w:t xml:space="preserve">: White fur with black tail tips (often stylized as black spots on white ground)</w:t>
      </w:r>
    </w:p>
    <w:p>
      <w:pPr>
        <w:pStyle w:val="Compact"/>
        <w:numPr>
          <w:ilvl w:val="0"/>
          <w:numId w:val="1021"/>
        </w:numPr>
      </w:pPr>
      <w:r>
        <w:rPr>
          <w:b/>
          <w:bCs/>
        </w:rPr>
        <w:t xml:space="preserve">Significance</w:t>
      </w:r>
      <w:r>
        <w:t xml:space="preserve">: Medieval European royalty exclusive; symbol of sovereignty and moral purity</w:t>
      </w:r>
    </w:p>
    <w:p>
      <w:pPr>
        <w:pStyle w:val="Compact"/>
        <w:numPr>
          <w:ilvl w:val="0"/>
          <w:numId w:val="1021"/>
        </w:numPr>
      </w:pPr>
      <w:r>
        <w:rPr>
          <w:b/>
          <w:bCs/>
        </w:rPr>
        <w:t xml:space="preserve">Usage</w:t>
      </w:r>
      <w:r>
        <w:t xml:space="preserve">: Royal robes, heraldry, judicial garments; restricted by French sumptuary laws to royal family only</w:t>
      </w:r>
    </w:p>
    <w:bookmarkEnd w:id="64"/>
    <w:bookmarkStart w:id="65" w:name="tiger-skin-carpets"/>
    <w:p>
      <w:pPr>
        <w:pStyle w:val="3"/>
      </w:pPr>
      <w:r>
        <w:rPr>
          <w:b/>
          <w:bCs/>
        </w:rPr>
        <w:t xml:space="preserve">Tiger Skin Carpets</w:t>
      </w:r>
    </w:p>
    <w:p>
      <w:pPr>
        <w:pStyle w:val="Compact"/>
        <w:numPr>
          <w:ilvl w:val="0"/>
          <w:numId w:val="1022"/>
        </w:numPr>
      </w:pPr>
      <w:r>
        <w:rPr>
          <w:b/>
          <w:bCs/>
        </w:rPr>
        <w:t xml:space="preserve">Origin</w:t>
      </w:r>
      <w:r>
        <w:t xml:space="preserve">: ~1770 European interior design</w:t>
      </w:r>
    </w:p>
    <w:p>
      <w:pPr>
        <w:pStyle w:val="Compact"/>
        <w:numPr>
          <w:ilvl w:val="0"/>
          <w:numId w:val="1022"/>
        </w:numPr>
      </w:pPr>
      <w:r>
        <w:rPr>
          <w:b/>
          <w:bCs/>
        </w:rPr>
        <w:t xml:space="preserve">Evolution</w:t>
      </w:r>
      <w:r>
        <w:t xml:space="preserve">: From actual pelts to woven substitutes (Braquenié manufactory); wall-to-wall carpeting adaptation</w:t>
      </w:r>
    </w:p>
    <w:p>
      <w:pPr>
        <w:pStyle w:val="Compact"/>
        <w:numPr>
          <w:ilvl w:val="0"/>
          <w:numId w:val="1022"/>
        </w:numPr>
      </w:pPr>
      <w:r>
        <w:rPr>
          <w:b/>
          <w:bCs/>
        </w:rPr>
        <w:t xml:space="preserve">Cultural Shift</w:t>
      </w:r>
      <w:r>
        <w:t xml:space="preserve">: Exoticism of Orientalism;</w:t>
      </w:r>
      <w:r>
        <w:t xml:space="preserve"> </w:t>
      </w:r>
      <w:r>
        <w:t xml:space="preserve">“</w:t>
      </w:r>
      <w:r>
        <w:t xml:space="preserve">thrill of far-off, dangerous lands</w:t>
      </w:r>
      <w:r>
        <w:t xml:space="preserve">”</w:t>
      </w:r>
    </w:p>
    <w:bookmarkEnd w:id="65"/>
    <w:bookmarkStart w:id="66" w:name="faux-fur-innovation"/>
    <w:p>
      <w:pPr>
        <w:pStyle w:val="3"/>
      </w:pPr>
      <w:r>
        <w:rPr>
          <w:b/>
          <w:bCs/>
        </w:rPr>
        <w:t xml:space="preserve">Faux Fur Innovation</w:t>
      </w:r>
    </w:p>
    <w:p>
      <w:pPr>
        <w:pStyle w:val="Compact"/>
        <w:numPr>
          <w:ilvl w:val="0"/>
          <w:numId w:val="1023"/>
        </w:numPr>
      </w:pPr>
      <w:r>
        <w:rPr>
          <w:b/>
          <w:bCs/>
        </w:rPr>
        <w:t xml:space="preserve">1930s</w:t>
      </w:r>
      <w:r>
        <w:t xml:space="preserve">: First synthetic animal print textiles emerge as ethical alternatives to real pelts</w:t>
      </w:r>
    </w:p>
    <w:p>
      <w:pPr>
        <w:pStyle w:val="Compact"/>
        <w:numPr>
          <w:ilvl w:val="0"/>
          <w:numId w:val="1023"/>
        </w:numPr>
      </w:pPr>
      <w:r>
        <w:rPr>
          <w:b/>
          <w:bCs/>
        </w:rPr>
        <w:t xml:space="preserve">1970s</w:t>
      </w:r>
      <w:r>
        <w:t xml:space="preserve">: Technology enables realistic faux fur coats (Bonnie Cashin’s patchwork designs)</w:t>
      </w:r>
    </w:p>
    <w:p>
      <w:pPr>
        <w:pStyle w:val="Compact"/>
        <w:numPr>
          <w:ilvl w:val="0"/>
          <w:numId w:val="1023"/>
        </w:numPr>
      </w:pPr>
      <w:r>
        <w:rPr>
          <w:b/>
          <w:bCs/>
        </w:rPr>
        <w:t xml:space="preserve">2025</w:t>
      </w:r>
      <w:r>
        <w:t xml:space="preserve">:</w:t>
      </w:r>
      <w:r>
        <w:t xml:space="preserve"> </w:t>
      </w:r>
      <w:r>
        <w:t xml:space="preserve">“</w:t>
      </w:r>
      <w:r>
        <w:t xml:space="preserve">Feral chic</w:t>
      </w:r>
      <w:r>
        <w:t xml:space="preserve">”</w:t>
      </w:r>
      <w:r>
        <w:t xml:space="preserve">—oversized fluffy faux fur as status symbol (Hailey Bieber effect)</w:t>
      </w:r>
    </w:p>
    <w:p>
      <w:r>
        <w:pict>
          <v:rect style="width:0;height:1.5pt" o:hralign="center" o:hrstd="t" o:hr="t"/>
        </w:pict>
      </w:r>
    </w:p>
    <w:bookmarkEnd w:id="66"/>
    <w:bookmarkEnd w:id="67"/>
    <w:bookmarkStart w:id="70" w:name="color-way-paradigms"/>
    <w:p>
      <w:pPr>
        <w:pStyle w:val="2"/>
      </w:pPr>
      <w:r>
        <w:rPr>
          <w:b/>
          <w:bCs/>
        </w:rPr>
        <w:t xml:space="preserve">Color Way Paradigms</w:t>
      </w:r>
    </w:p>
    <w:bookmarkStart w:id="68" w:name="naturalistic-palette"/>
    <w:p>
      <w:pPr>
        <w:pStyle w:val="3"/>
      </w:pPr>
      <w:r>
        <w:rPr>
          <w:b/>
          <w:bCs/>
        </w:rPr>
        <w:t xml:space="preserve">Naturalistic Palette</w:t>
      </w:r>
    </w:p>
    <w:p>
      <w:pPr>
        <w:pStyle w:val="Compact"/>
        <w:numPr>
          <w:ilvl w:val="0"/>
          <w:numId w:val="1024"/>
        </w:numPr>
      </w:pPr>
      <w:r>
        <w:rPr>
          <w:b/>
          <w:bCs/>
        </w:rPr>
        <w:t xml:space="preserve">Leopard</w:t>
      </w:r>
      <w:r>
        <w:t xml:space="preserve">: Golden yellow-tan with black/brown rosettes</w:t>
      </w:r>
    </w:p>
    <w:p>
      <w:pPr>
        <w:pStyle w:val="Compact"/>
        <w:numPr>
          <w:ilvl w:val="0"/>
          <w:numId w:val="1024"/>
        </w:numPr>
      </w:pPr>
      <w:r>
        <w:rPr>
          <w:b/>
          <w:bCs/>
        </w:rPr>
        <w:t xml:space="preserve">Zebra</w:t>
      </w:r>
      <w:r>
        <w:t xml:space="preserve">: Pure black and white high contrast</w:t>
      </w:r>
    </w:p>
    <w:p>
      <w:pPr>
        <w:pStyle w:val="Compact"/>
        <w:numPr>
          <w:ilvl w:val="0"/>
          <w:numId w:val="1024"/>
        </w:numPr>
      </w:pPr>
      <w:r>
        <w:rPr>
          <w:b/>
          <w:bCs/>
        </w:rPr>
        <w:t xml:space="preserve">Tiger</w:t>
      </w:r>
      <w:r>
        <w:t xml:space="preserve">: Orange, black, and white stripes</w:t>
      </w:r>
    </w:p>
    <w:p>
      <w:pPr>
        <w:pStyle w:val="Compact"/>
        <w:numPr>
          <w:ilvl w:val="0"/>
          <w:numId w:val="1024"/>
        </w:numPr>
      </w:pPr>
      <w:r>
        <w:rPr>
          <w:b/>
          <w:bCs/>
        </w:rPr>
        <w:t xml:space="preserve">Snake</w:t>
      </w:r>
      <w:r>
        <w:t xml:space="preserve">: Neutral beiges, browns, grays with graphic dark patterns</w:t>
      </w:r>
    </w:p>
    <w:bookmarkEnd w:id="68"/>
    <w:bookmarkStart w:id="69" w:name="psychedelicartificial-variants"/>
    <w:p>
      <w:pPr>
        <w:pStyle w:val="3"/>
      </w:pPr>
      <w:r>
        <w:rPr>
          <w:b/>
          <w:bCs/>
        </w:rPr>
        <w:t xml:space="preserve">Psychedelic/Artificial Variants</w:t>
      </w:r>
    </w:p>
    <w:p>
      <w:pPr>
        <w:pStyle w:val="Compact"/>
        <w:numPr>
          <w:ilvl w:val="0"/>
          <w:numId w:val="1025"/>
        </w:numPr>
      </w:pPr>
      <w:r>
        <w:rPr>
          <w:b/>
          <w:bCs/>
        </w:rPr>
        <w:t xml:space="preserve">1960s-70s</w:t>
      </w:r>
      <w:r>
        <w:t xml:space="preserve">: Unnatural colors (pink leopard, blue tiger, rainbow zebra) emerge with hippie and glam rock movements</w:t>
      </w:r>
    </w:p>
    <w:p>
      <w:pPr>
        <w:pStyle w:val="Compact"/>
        <w:numPr>
          <w:ilvl w:val="0"/>
          <w:numId w:val="1025"/>
        </w:numPr>
      </w:pPr>
      <w:r>
        <w:rPr>
          <w:b/>
          <w:bCs/>
        </w:rPr>
        <w:t xml:space="preserve">2025</w:t>
      </w:r>
      <w:r>
        <w:t xml:space="preserve">: Pastel leopard, metallic finishes, neon interpretations—</w:t>
      </w:r>
      <w:r>
        <w:t xml:space="preserve">“</w:t>
      </w:r>
      <w:r>
        <w:t xml:space="preserve">chameleon</w:t>
      </w:r>
      <w:r>
        <w:t xml:space="preserve">”</w:t>
      </w:r>
      <w:r>
        <w:t xml:space="preserve"> </w:t>
      </w:r>
      <w:r>
        <w:t xml:space="preserve">capability across style registers</w:t>
      </w:r>
    </w:p>
    <w:p>
      <w:r>
        <w:pict>
          <v:rect style="width:0;height:1.5pt" o:hralign="center" o:hrstd="t" o:hr="t"/>
        </w:pict>
      </w:r>
    </w:p>
    <w:bookmarkEnd w:id="69"/>
    <w:bookmarkEnd w:id="70"/>
    <w:bookmarkStart w:id="71" w:name="cross-species-pattern-paradigms"/>
    <w:p>
      <w:pPr>
        <w:pStyle w:val="2"/>
      </w:pPr>
      <w:r>
        <w:rPr>
          <w:b/>
          <w:bCs/>
        </w:rPr>
        <w:t xml:space="preserve">Cross-Species Pattern Paradigms</w:t>
      </w:r>
    </w:p>
    <w:tbl>
      <w:tblPr>
        <w:tblStyle w:val="Table"/>
        <w:tblW w:type="pct" w:w="5000"/>
        <w:jc w:val="left"/>
        <w:tblLayout w:type="fixed"/>
        <w:tblLook w:firstRow="1" w:lastRow="0" w:firstColumn="0" w:lastColumn="0" w:noHBand="0" w:noVBand="0" w:val="0020"/>
      </w:tblPr>
      <w:tblGrid>
        <w:gridCol w:w="2640"/>
        <w:gridCol w:w="3135"/>
        <w:gridCol w:w="2145"/>
      </w:tblGrid>
      <w:tr>
        <w:trPr>
          <w:tblHeader w:val="on"/>
        </w:trPr>
        <w:tc>
          <w:tcPr/>
          <w:p>
            <w:pPr>
              <w:pStyle w:val="Compact"/>
              <w:jc w:val="left"/>
            </w:pPr>
            <w:r>
              <w:t xml:space="preserve">Design Element</w:t>
            </w:r>
          </w:p>
        </w:tc>
        <w:tc>
          <w:tcPr/>
          <w:p>
            <w:pPr>
              <w:pStyle w:val="Compact"/>
              <w:jc w:val="left"/>
            </w:pPr>
            <w:r>
              <w:t xml:space="preserve">Animal Inspiration</w:t>
            </w:r>
          </w:p>
        </w:tc>
        <w:tc>
          <w:tcPr/>
          <w:p>
            <w:pPr>
              <w:pStyle w:val="Compact"/>
              <w:jc w:val="left"/>
            </w:pPr>
            <w:r>
              <w:t xml:space="preserve">Application</w:t>
            </w:r>
          </w:p>
        </w:tc>
      </w:tr>
      <w:tr>
        <w:tc>
          <w:tcPr/>
          <w:p>
            <w:pPr>
              <w:pStyle w:val="Compact"/>
              <w:jc w:val="left"/>
            </w:pPr>
            <w:r>
              <w:rPr>
                <w:b/>
                <w:bCs/>
              </w:rPr>
              <w:t xml:space="preserve">Houndstooth</w:t>
            </w:r>
          </w:p>
        </w:tc>
        <w:tc>
          <w:tcPr/>
          <w:p>
            <w:pPr>
              <w:pStyle w:val="Compact"/>
              <w:jc w:val="left"/>
            </w:pPr>
            <w:r>
              <w:t xml:space="preserve">Dog tooth pattern abstracted</w:t>
            </w:r>
          </w:p>
        </w:tc>
        <w:tc>
          <w:tcPr/>
          <w:p>
            <w:pPr>
              <w:pStyle w:val="Compact"/>
              <w:jc w:val="left"/>
            </w:pPr>
            <w:r>
              <w:t xml:space="preserve">Wool suiting, Chanel paradigm</w:t>
            </w:r>
          </w:p>
        </w:tc>
      </w:tr>
      <w:tr>
        <w:tc>
          <w:tcPr/>
          <w:p>
            <w:pPr>
              <w:pStyle w:val="Compact"/>
              <w:jc w:val="left"/>
            </w:pPr>
            <w:r>
              <w:rPr>
                <w:b/>
                <w:bCs/>
              </w:rPr>
              <w:t xml:space="preserve">Butterfly prints</w:t>
            </w:r>
          </w:p>
        </w:tc>
        <w:tc>
          <w:tcPr/>
          <w:p>
            <w:pPr>
              <w:pStyle w:val="Compact"/>
              <w:jc w:val="left"/>
            </w:pPr>
            <w:r>
              <w:t xml:space="preserve">Wing patterns</w:t>
            </w:r>
          </w:p>
        </w:tc>
        <w:tc>
          <w:tcPr/>
          <w:p>
            <w:pPr>
              <w:pStyle w:val="Compact"/>
              <w:jc w:val="left"/>
            </w:pPr>
            <w:r>
              <w:t xml:space="preserve">1970s-80s resort wear</w:t>
            </w:r>
          </w:p>
        </w:tc>
      </w:tr>
      <w:tr>
        <w:tc>
          <w:tcPr/>
          <w:p>
            <w:pPr>
              <w:pStyle w:val="Compact"/>
              <w:jc w:val="left"/>
            </w:pPr>
            <w:r>
              <w:rPr>
                <w:b/>
                <w:bCs/>
              </w:rPr>
              <w:t xml:space="preserve">Camouflage</w:t>
            </w:r>
          </w:p>
        </w:tc>
        <w:tc>
          <w:tcPr/>
          <w:p>
            <w:pPr>
              <w:pStyle w:val="Compact"/>
              <w:jc w:val="left"/>
            </w:pPr>
            <w:r>
              <w:t xml:space="preserve">Military/animal concealment patterns</w:t>
            </w:r>
          </w:p>
        </w:tc>
        <w:tc>
          <w:tcPr/>
          <w:p>
            <w:pPr>
              <w:pStyle w:val="Compact"/>
              <w:jc w:val="left"/>
            </w:pPr>
            <w:r>
              <w:t xml:space="preserve">Streetwear crossover</w:t>
            </w:r>
          </w:p>
        </w:tc>
      </w:tr>
      <w:tr>
        <w:tc>
          <w:tcPr/>
          <w:p>
            <w:pPr>
              <w:pStyle w:val="Compact"/>
              <w:jc w:val="left"/>
            </w:pPr>
            <w:r>
              <w:rPr>
                <w:b/>
                <w:bCs/>
              </w:rPr>
              <w:t xml:space="preserve">Ocelot</w:t>
            </w:r>
          </w:p>
        </w:tc>
        <w:tc>
          <w:tcPr/>
          <w:p>
            <w:pPr>
              <w:pStyle w:val="Compact"/>
              <w:jc w:val="left"/>
            </w:pPr>
            <w:r>
              <w:t xml:space="preserve">Small wild cat rosettes</w:t>
            </w:r>
          </w:p>
        </w:tc>
        <w:tc>
          <w:tcPr/>
          <w:p>
            <w:pPr>
              <w:pStyle w:val="Compact"/>
              <w:jc w:val="left"/>
            </w:pPr>
            <w:r>
              <w:t xml:space="preserve">1950s-60s</w:t>
            </w:r>
            <w:r>
              <w:t xml:space="preserve"> </w:t>
            </w:r>
            <w:r>
              <w:t xml:space="preserve">“</w:t>
            </w:r>
            <w:r>
              <w:t xml:space="preserve">exotic</w:t>
            </w:r>
            <w:r>
              <w:t xml:space="preserve">”</w:t>
            </w:r>
            <w:r>
              <w:t xml:space="preserve"> </w:t>
            </w:r>
            <w:r>
              <w:t xml:space="preserve">alternative to leopard</w:t>
            </w:r>
          </w:p>
        </w:tc>
      </w:tr>
    </w:tbl>
    <w:p>
      <w:r>
        <w:pict>
          <v:rect style="width:0;height:1.5pt" o:hralign="center" o:hrstd="t" o:hr="t"/>
        </w:pict>
      </w:r>
    </w:p>
    <w:bookmarkEnd w:id="71"/>
    <w:bookmarkStart w:id="72" w:name="the-semiotic-hierarchy"/>
    <w:p>
      <w:pPr>
        <w:pStyle w:val="2"/>
      </w:pPr>
      <w:r>
        <w:rPr>
          <w:b/>
          <w:bCs/>
        </w:rPr>
        <w:t xml:space="preserve">The Semiotic Hierarchy</w:t>
      </w:r>
    </w:p>
    <w:p>
      <w:pPr>
        <w:pStyle w:val="FirstParagraph"/>
      </w:pPr>
      <w:r>
        <w:t xml:space="preserve">These patterns establish a</w:t>
      </w:r>
      <w:r>
        <w:t xml:space="preserve"> </w:t>
      </w:r>
      <w:r>
        <w:rPr>
          <w:b/>
          <w:bCs/>
        </w:rPr>
        <w:t xml:space="preserve">visual language of power and desire</w:t>
      </w:r>
      <w:r>
        <w:t xml:space="preserve"> </w:t>
      </w:r>
      <w:r>
        <w:t xml:space="preserve">:</w:t>
      </w:r>
    </w:p>
    <w:p>
      <w:pPr>
        <w:pStyle w:val="Compact"/>
        <w:numPr>
          <w:ilvl w:val="0"/>
          <w:numId w:val="1026"/>
        </w:numPr>
      </w:pPr>
      <w:r>
        <w:rPr>
          <w:b/>
          <w:bCs/>
        </w:rPr>
        <w:t xml:space="preserve">Apex Predators</w:t>
      </w:r>
      <w:r>
        <w:t xml:space="preserve"> </w:t>
      </w:r>
      <w:r>
        <w:t xml:space="preserve">(leopard, tiger, jaguar) = Dominance, sexual power, danger</w:t>
      </w:r>
    </w:p>
    <w:p>
      <w:pPr>
        <w:pStyle w:val="Compact"/>
        <w:numPr>
          <w:ilvl w:val="0"/>
          <w:numId w:val="1026"/>
        </w:numPr>
      </w:pPr>
      <w:r>
        <w:rPr>
          <w:b/>
          <w:bCs/>
        </w:rPr>
        <w:t xml:space="preserve">Prey/Herbivores</w:t>
      </w:r>
      <w:r>
        <w:t xml:space="preserve"> </w:t>
      </w:r>
      <w:r>
        <w:t xml:space="preserve">(zebra, giraffe, cow) = Graphic boldness, playful exoticism</w:t>
      </w:r>
    </w:p>
    <w:p>
      <w:pPr>
        <w:pStyle w:val="Compact"/>
        <w:numPr>
          <w:ilvl w:val="0"/>
          <w:numId w:val="1026"/>
        </w:numPr>
      </w:pPr>
      <w:r>
        <w:rPr>
          <w:b/>
          <w:bCs/>
        </w:rPr>
        <w:t xml:space="preserve">Reptiles</w:t>
      </w:r>
      <w:r>
        <w:t xml:space="preserve"> </w:t>
      </w:r>
      <w:r>
        <w:t xml:space="preserve">(snake, crocodile) = Cold sophistication, stealth wealth</w:t>
      </w:r>
    </w:p>
    <w:p>
      <w:pPr>
        <w:pStyle w:val="Compact"/>
        <w:numPr>
          <w:ilvl w:val="0"/>
          <w:numId w:val="1026"/>
        </w:numPr>
      </w:pPr>
      <w:r>
        <w:rPr>
          <w:b/>
          <w:bCs/>
        </w:rPr>
        <w:t xml:space="preserve">Birds</w:t>
      </w:r>
      <w:r>
        <w:t xml:space="preserve"> </w:t>
      </w:r>
      <w:r>
        <w:t xml:space="preserve">(peacock, feathers) = Display, vanity, eccentric luxury</w:t>
      </w:r>
    </w:p>
    <w:p>
      <w:pPr>
        <w:pStyle w:val="FirstParagraph"/>
      </w:pPr>
      <w:r>
        <w:t xml:space="preserve">The paradigm shift from</w:t>
      </w:r>
      <w:r>
        <w:t xml:space="preserve"> </w:t>
      </w:r>
      <w:r>
        <w:rPr>
          <w:b/>
          <w:bCs/>
        </w:rPr>
        <w:t xml:space="preserve">real fur</w:t>
      </w:r>
      <w:r>
        <w:t xml:space="preserve"> </w:t>
      </w:r>
      <w:r>
        <w:t xml:space="preserve">(status through slaughter) to</w:t>
      </w:r>
      <w:r>
        <w:t xml:space="preserve"> </w:t>
      </w:r>
      <w:r>
        <w:rPr>
          <w:b/>
          <w:bCs/>
        </w:rPr>
        <w:t xml:space="preserve">printed fabric</w:t>
      </w:r>
      <w:r>
        <w:t xml:space="preserve"> </w:t>
      </w:r>
      <w:r>
        <w:t xml:space="preserve">(status through simulation) represents fashion’s ethical evolution while preserving the symbolic power of these ancient patterns .</w:t>
      </w:r>
    </w:p>
    <w:p>
      <w:r>
        <w:pict>
          <v:rect style="width:0;height:1.5pt" o:hralign="center" o:hrstd="t" o:hr="t"/>
        </w:pict>
      </w:r>
    </w:p>
    <w:bookmarkEnd w:id="7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2026-06-28T23:29:31Z</dcterms:created>
  <dcterms:modified xsi:type="dcterms:W3CDTF">2026-06-28T23:29:31Z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cc92fa-e0c2-8b16-8000-09909aa50c7f-20260628232932","ReservedCode1":"","ContentPropagator":"001191110108MACG2KBH8F20000","PropagateID":"d57953df8r3db255oho0-19cc92fa-e0c2-8b16-8000-09909aa50c7f-20260628232932","ReservedCode2":""}</vt:lpwstr>
  </property>
</Properties>
</file>