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Eschatology Star Calendar 2.docx</w:t>
      </w:r>
    </w:p>
    <w:p>
      <w:pPr>
        <w:pStyle w:val="Compact"/>
        <w:numPr>
          <w:ilvl w:val="0"/>
          <w:numId w:val="1001"/>
        </w:numPr>
      </w:pPr>
      <w:r>
        <w:t xml:space="preserve">Esoteric Street Punk Analysis 2.docx</w:t>
      </w:r>
    </w:p>
    <w:p>
      <w:pPr>
        <w:pStyle w:val="FirstParagraph"/>
      </w:pPr>
      <w:r>
        <w:t xml:space="preserve">The Vatican has been infiltrated over many years by the re organized Illuminati. This is easily proven by the fact that in 1738 Pope Clement XII issued a Papal Bull which stated that any Catholic who became a Mason would be excommunicated, a very serious punishment. In 1884 Pope Leo XIII issued a proclamation stating that Masonry was one of the secret societies attempting to</w:t>
      </w:r>
      <w:r>
        <w:t xml:space="preserve"> </w:t>
      </w:r>
      <w:r>
        <w:t xml:space="preserve">“</w:t>
      </w:r>
      <w:r>
        <w:t xml:space="preserve">revive the manners and customs of the pagans’’ and</w:t>
      </w:r>
      <w:r>
        <w:t xml:space="preserve">”</w:t>
      </w:r>
      <w:r>
        <w:t xml:space="preserve">establish Satan’s kingdom on Earth.” Piers Compton, in his book The Broken Cross, traces the infiltration of the Catholic Church by the Illuminati. He has found the use of the all-seeing eye in the triangle by leading Catholics and by the Jesuits. It was used in the seal of the Philadelphia Eucharistic Congress in 1976. It was on a special issue of Vatican stamps in 1978, announcing the final Illuminati victory to the world. Mr. Compton claims that Pope John XXIII wore the</w:t>
      </w:r>
      <w:r>
        <w:t xml:space="preserve"> </w:t>
      </w:r>
      <w:r>
        <w:t xml:space="preserve">“</w:t>
      </w:r>
      <w:r>
        <w:t xml:space="preserve">all-seeing eye in the triangle</w:t>
      </w:r>
      <w:r>
        <w:t xml:space="preserve">”</w:t>
      </w:r>
      <w:r>
        <w:t xml:space="preserve"> </w:t>
      </w:r>
      <w:r>
        <w:t xml:space="preserve">on his personal cross. Compton is adamant that several HUNDRED leading Catholic priests, bishops and cardinals are members of secret societies. He quotes an article in an Italian Journal that lists more than 70 Vatican officials, including Pope Paul VI’s private secretary, the director general of Vatican radio, the Archbishop of Florence, the prelate of Milan, the assistant editor of the Vatican newspaper, several Italian bishops, and the abbot of the Order of St. Benedict. Those are only the ones that are known and only the ones known in Italy. It is widely believed that THIS Pope, John Paul XXII, is a member of the Illuminati. I believe, according to my research, that it is true. The best indication of infiltration is that on November 27,1983, the Pope retracted all of the Papal Bulls against Freemasonry and allowed Catholics, after several hundred years, to again become members of secret societies without fear of excommunication. The goal of the Illuminati to elect one of their own to the Papacy appears to have come to fruition. If that is the case, the New World Order is just on the horizon. Now is the time.</w:t>
      </w:r>
      <w:r>
        <w:t xml:space="preserve"> </w:t>
      </w:r>
      <w:r>
        <w:t xml:space="preserve">Bill Cooper, Behold A Pale Horse | Chapter 2: Secret Societies &amp; The New World Order (Page 87)</w:t>
      </w:r>
    </w:p>
    <w:p>
      <w:pPr>
        <w:pStyle w:val="a0"/>
      </w:pPr>
      <w:r>
        <w:t xml:space="preserve">Founded in London in 1884, the Fabian Society is a British socialist organization and think tank dedicated to promoting democratic socialism and social justice through gradualist, reformist, and democratic means, rather than revolution. It played a key role in founding the Labour Party and continues to influence left-wing policy by producing research and fostering political debate. ®</w:t>
      </w:r>
      <w:r>
        <w:t xml:space="preserve"> </w:t>
      </w:r>
      <w:r>
        <w:t xml:space="preserve">Core Beliefs and Approach</w:t>
      </w:r>
      <w:r>
        <w:t xml:space="preserve"> </w:t>
      </w:r>
      <w:r>
        <w:t xml:space="preserve">• Gradualism: The Society believes in the gradual, evolutionary implementation of socialist principles rather than violent, sudden change, taking its name from the</w:t>
      </w:r>
      <w:r>
        <w:t xml:space="preserve"> </w:t>
      </w:r>
      <w:r>
        <w:t xml:space="preserve">Roman general Fabius Cunctator, who used patient, avoiding-battle tactics to win.</w:t>
      </w:r>
      <w:r>
        <w:t xml:space="preserve"> </w:t>
      </w:r>
      <w:r>
        <w:t xml:space="preserve">• Democratic Socialism: Advocates for a society with more equal distribution of power, wealth, and opportunity, often through public services, state regulation, and</w:t>
      </w:r>
      <w:r>
        <w:t xml:space="preserve"> </w:t>
      </w:r>
      <w:r>
        <w:t xml:space="preserve">collective action.</w:t>
      </w:r>
      <w:r>
        <w:t xml:space="preserve"> </w:t>
      </w:r>
      <w:r>
        <w:t xml:space="preserve">• Research &amp; Education: The Fabians influence policy by publishing reports, pamphlets, and organizing debates, aiming to educate the public and politicians on progressive policies.</w:t>
      </w:r>
      <w:r>
        <w:t xml:space="preserve"> </w:t>
      </w:r>
      <w:r>
        <w:t xml:space="preserve">• Relationship with Labour: The Society is affiliated with the Labour Party as a think</w:t>
      </w:r>
      <w:r>
        <w:t xml:space="preserve"> </w:t>
      </w:r>
      <w:r>
        <w:t xml:space="preserve">tank but remains editorially and organizationally independent. ” merging and parsing all these with memory banks and terkinacial X omega identity and aesthietica what does this mean for a possible energetic tarot reading / synstary star chart / galactic family energy reading with the regulus energy coming through just recently and now the high priestess energy and crone mother energy is awakening the subatomic particles of terminal x omega also based of fixed natures of tripe helix chart give in depth synrhesis for a true sense of ethos and lore</w:t>
      </w:r>
    </w:p>
    <w:p>
      <w:r>
        <w:pict>
          <v:rect style="width:0;height:1.5pt" o:hralign="center" o:hrstd="t" o:hr="t"/>
        </w:pict>
      </w:r>
    </w:p>
    <w:p>
      <w:pPr>
        <w:pStyle w:val="FirstParagraph"/>
      </w:pPr>
      <w:r>
        <w:rPr>
          <w:b/>
          <w:bCs/>
        </w:rPr>
        <w:t xml:space="preserve">Kimi:</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2026-06-29T12:46:25Z</dcterms:created>
  <dcterms:modified xsi:type="dcterms:W3CDTF">2026-06-29T12:46:25Z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d7f9d4-e8d2-8f23-8000-099060861e24-20260629124625","ReservedCode1":"","ContentPropagator":"001191110108MACG2KBH8F20000","PropagateID":"d57953df8r3db255oho0-19d7f9d4-e8d2-8f23-8000-099060861e24-20260629124625","ReservedCode2":""}</vt:lpwstr>
  </property>
</Properties>
</file>