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4" w:space="0" w:color="CCCCCC"/>
          <w:bottom w:val="none" w:sz="4" w:space="0" w:color="CCCCCC"/>
          <w:left w:val="none" w:sz="4" w:space="0" w:color="CCCCCC"/>
          <w:right w:val="none" w:sz="4" w:space="0" w:color="CCCCCC"/>
          <w:insideH w:val="none" w:sz="4" w:space="0" w:color="CCCCCC"/>
          <w:insideV w:val="none" w:sz="4" w:space="0" w:color="CCCCCC"/>
        </w:tblBorders>
      </w:tblPr>
      <w:tblGrid>
        <w:gridCol w:w="3600"/>
        <w:gridCol w:w="3600"/>
        <w:gridCol w:w="3600"/>
      </w:tblGrid>
      <w:tr>
        <w:tc>
          <w:tcPr>
            <w:tcW w:type="dxa" w:w="2880"/>
          </w:tcPr>
          <w:p/>
        </w:tc>
        <w:tc>
          <w:tcPr>
            <w:tcW w:type="dxa" w:w="4709"/>
          </w:tcPr>
          <w:p>
            <w:pPr>
              <w:jc w:val="center"/>
            </w:pPr>
            <w:r>
              <w:rPr>
                <w:b/>
                <w:sz w:val="32"/>
              </w:rPr>
              <w:t>心臓超音波検査報告書</w:t>
            </w:r>
          </w:p>
        </w:tc>
        <w:tc>
          <w:tcPr>
            <w:tcW w:type="dxa" w:w="2880"/>
          </w:tcPr>
          <w:p>
            <w:pPr>
              <w:jc w:val="right"/>
            </w:pPr>
            <w:r>
              <w:rPr>
                <w:sz w:val="17"/>
              </w:rPr>
              <w:t xml:space="preserve">実施日: 20   /   /   </w:t>
            </w:r>
          </w:p>
        </w:tc>
      </w:tr>
    </w:tbl>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700"/>
        <w:gridCol w:w="2700"/>
        <w:gridCol w:w="2700"/>
        <w:gridCol w:w="2700"/>
      </w:tblGrid>
      <w:tr>
        <w:tc>
          <w:tcPr>
            <w:tcW w:type="dxa" w:w="1728"/>
            <w:tcMar>
              <w:top w:w="30" w:type="dxa"/>
              <w:bottom w:w="30" w:type="dxa"/>
              <w:left w:w="50" w:type="dxa"/>
              <w:right w:w="50" w:type="dxa"/>
            </w:tcMar>
          </w:tcPr>
          <w:p>
            <w:r>
              <w:rPr>
                <w:sz w:val="15"/>
              </w:rPr>
              <w:t xml:space="preserve">患者ID: </w:t>
            </w:r>
          </w:p>
        </w:tc>
        <w:tc>
          <w:tcPr>
            <w:tcW w:type="dxa" w:w="3600"/>
            <w:tcMar>
              <w:top w:w="30" w:type="dxa"/>
              <w:bottom w:w="30" w:type="dxa"/>
              <w:left w:w="50" w:type="dxa"/>
              <w:right w:w="50" w:type="dxa"/>
            </w:tcMar>
          </w:tcPr>
          <w:p>
            <w:r>
              <w:rPr>
                <w:sz w:val="15"/>
              </w:rPr>
            </w:r>
          </w:p>
        </w:tc>
        <w:tc>
          <w:tcPr>
            <w:tcW w:type="dxa" w:w="1584"/>
            <w:tcMar>
              <w:top w:w="30" w:type="dxa"/>
              <w:bottom w:w="30" w:type="dxa"/>
              <w:left w:w="50" w:type="dxa"/>
              <w:right w:w="50" w:type="dxa"/>
            </w:tcMar>
          </w:tcPr>
          <w:p>
            <w:r>
              <w:rPr>
                <w:b/>
                <w:sz w:val="15"/>
              </w:rPr>
              <w:t>病名:</w:t>
            </w:r>
          </w:p>
        </w:tc>
        <w:tc>
          <w:tcPr>
            <w:tcW w:type="dxa" w:w="3557"/>
            <w:tcMar>
              <w:top w:w="30" w:type="dxa"/>
              <w:bottom w:w="30" w:type="dxa"/>
              <w:left w:w="50" w:type="dxa"/>
              <w:right w:w="50" w:type="dxa"/>
            </w:tcMar>
          </w:tcPr>
          <w:p>
            <w:r>
              <w:rPr>
                <w:sz w:val="15"/>
              </w:rPr>
            </w:r>
          </w:p>
        </w:tc>
      </w:tr>
      <w:tr>
        <w:tc>
          <w:tcPr>
            <w:tcW w:type="dxa" w:w="1728"/>
            <w:tcMar>
              <w:top w:w="30" w:type="dxa"/>
              <w:bottom w:w="30" w:type="dxa"/>
              <w:left w:w="50" w:type="dxa"/>
              <w:right w:w="50" w:type="dxa"/>
            </w:tcMar>
          </w:tcPr>
          <w:p>
            <w:r>
              <w:rPr>
                <w:b/>
                <w:sz w:val="15"/>
              </w:rPr>
              <w:t>フリガナ:</w:t>
            </w:r>
          </w:p>
        </w:tc>
        <w:tc>
          <w:tcPr>
            <w:tcW w:type="dxa" w:w="3600"/>
            <w:tcMar>
              <w:top w:w="30" w:type="dxa"/>
              <w:bottom w:w="30" w:type="dxa"/>
              <w:left w:w="50" w:type="dxa"/>
              <w:right w:w="50" w:type="dxa"/>
            </w:tcMar>
          </w:tcPr>
          <w:p>
            <w:r>
              <w:rPr>
                <w:sz w:val="15"/>
              </w:rPr>
            </w:r>
          </w:p>
        </w:tc>
        <w:tc>
          <w:tcPr>
            <w:tcW w:type="dxa" w:w="1584"/>
            <w:tcMar>
              <w:top w:w="30" w:type="dxa"/>
              <w:bottom w:w="30" w:type="dxa"/>
              <w:left w:w="50" w:type="dxa"/>
              <w:right w:w="50" w:type="dxa"/>
            </w:tcMar>
          </w:tcPr>
          <w:p>
            <w:r>
              <w:rPr>
                <w:sz w:val="15"/>
              </w:rPr>
            </w:r>
          </w:p>
        </w:tc>
        <w:tc>
          <w:tcPr>
            <w:tcW w:type="dxa" w:w="3557"/>
            <w:tcMar>
              <w:top w:w="30" w:type="dxa"/>
              <w:bottom w:w="30" w:type="dxa"/>
              <w:left w:w="50" w:type="dxa"/>
              <w:right w:w="50" w:type="dxa"/>
            </w:tcMar>
          </w:tcPr>
          <w:p>
            <w:r>
              <w:rPr>
                <w:sz w:val="15"/>
              </w:rPr>
            </w:r>
          </w:p>
        </w:tc>
      </w:tr>
      <w:tr>
        <w:tc>
          <w:tcPr>
            <w:tcW w:type="dxa" w:w="1728"/>
            <w:tcMar>
              <w:top w:w="30" w:type="dxa"/>
              <w:bottom w:w="30" w:type="dxa"/>
              <w:left w:w="50" w:type="dxa"/>
              <w:right w:w="50" w:type="dxa"/>
            </w:tcMar>
          </w:tcPr>
          <w:p>
            <w:r>
              <w:rPr>
                <w:b/>
                <w:sz w:val="15"/>
              </w:rPr>
              <w:t>患者氏名:</w:t>
            </w:r>
          </w:p>
        </w:tc>
        <w:tc>
          <w:tcPr>
            <w:tcW w:type="dxa" w:w="3600"/>
            <w:tcMar>
              <w:top w:w="30" w:type="dxa"/>
              <w:bottom w:w="30" w:type="dxa"/>
              <w:left w:w="50" w:type="dxa"/>
              <w:right w:w="50" w:type="dxa"/>
            </w:tcMar>
          </w:tcPr>
          <w:p>
            <w:r>
              <w:rPr>
                <w:sz w:val="15"/>
              </w:rPr>
            </w:r>
          </w:p>
        </w:tc>
        <w:tc>
          <w:tcPr>
            <w:tcW w:type="dxa" w:w="1584"/>
            <w:tcMar>
              <w:top w:w="30" w:type="dxa"/>
              <w:bottom w:w="30" w:type="dxa"/>
              <w:left w:w="50" w:type="dxa"/>
              <w:right w:w="50" w:type="dxa"/>
            </w:tcMar>
          </w:tcPr>
          <w:p>
            <w:r>
              <w:rPr>
                <w:b/>
                <w:sz w:val="15"/>
              </w:rPr>
              <w:t>検査目的:</w:t>
            </w:r>
          </w:p>
        </w:tc>
        <w:tc>
          <w:tcPr>
            <w:tcW w:type="dxa" w:w="3557"/>
            <w:tcMar>
              <w:top w:w="30" w:type="dxa"/>
              <w:bottom w:w="30" w:type="dxa"/>
              <w:left w:w="50" w:type="dxa"/>
              <w:right w:w="50" w:type="dxa"/>
            </w:tcMar>
          </w:tcPr>
          <w:p>
            <w:r>
              <w:rPr>
                <w:sz w:val="15"/>
              </w:rPr>
            </w:r>
          </w:p>
        </w:tc>
      </w:tr>
      <w:tr>
        <w:tc>
          <w:tcPr>
            <w:tcW w:type="dxa" w:w="1728"/>
            <w:tcMar>
              <w:top w:w="30" w:type="dxa"/>
              <w:bottom w:w="30" w:type="dxa"/>
              <w:left w:w="50" w:type="dxa"/>
              <w:right w:w="50" w:type="dxa"/>
            </w:tcMar>
          </w:tcPr>
          <w:p>
            <w:r>
              <w:rPr>
                <w:sz w:val="15"/>
              </w:rPr>
              <w:t>性別: 男 / 女   年齢:    歳</w:t>
            </w:r>
          </w:p>
        </w:tc>
        <w:tc>
          <w:tcPr>
            <w:tcW w:type="dxa" w:w="3600"/>
            <w:tcMar>
              <w:top w:w="30" w:type="dxa"/>
              <w:bottom w:w="30" w:type="dxa"/>
              <w:left w:w="50" w:type="dxa"/>
              <w:right w:w="50" w:type="dxa"/>
            </w:tcMar>
          </w:tcPr>
          <w:p>
            <w:r>
              <w:rPr>
                <w:sz w:val="15"/>
              </w:rPr>
              <w:t>生年月日:      年   月   日</w:t>
            </w:r>
          </w:p>
        </w:tc>
        <w:tc>
          <w:tcPr>
            <w:tcW w:type="dxa" w:w="1584"/>
            <w:tcMar>
              <w:top w:w="30" w:type="dxa"/>
              <w:bottom w:w="30" w:type="dxa"/>
              <w:left w:w="50" w:type="dxa"/>
              <w:right w:w="50" w:type="dxa"/>
            </w:tcMar>
          </w:tcPr>
          <w:p>
            <w:r>
              <w:rPr>
                <w:sz w:val="15"/>
              </w:rPr>
            </w:r>
          </w:p>
        </w:tc>
        <w:tc>
          <w:tcPr>
            <w:tcW w:type="dxa" w:w="3557"/>
            <w:tcMar>
              <w:top w:w="30" w:type="dxa"/>
              <w:bottom w:w="30" w:type="dxa"/>
              <w:left w:w="50" w:type="dxa"/>
              <w:right w:w="50" w:type="dxa"/>
            </w:tcMar>
          </w:tcPr>
          <w:p>
            <w:r>
              <w:rPr>
                <w:sz w:val="15"/>
              </w:rPr>
            </w:r>
          </w:p>
        </w:tc>
      </w:tr>
      <w:tr>
        <w:tc>
          <w:tcPr>
            <w:tcW w:type="dxa" w:w="1728"/>
            <w:tcMar>
              <w:top w:w="30" w:type="dxa"/>
              <w:bottom w:w="30" w:type="dxa"/>
              <w:left w:w="50" w:type="dxa"/>
              <w:right w:w="50" w:type="dxa"/>
            </w:tcMar>
          </w:tcPr>
          <w:p>
            <w:r>
              <w:rPr>
                <w:sz w:val="15"/>
              </w:rPr>
              <w:t>身長:       cm    体重:       kg</w:t>
            </w:r>
          </w:p>
        </w:tc>
        <w:tc>
          <w:tcPr>
            <w:tcW w:type="dxa" w:w="3600"/>
            <w:tcMar>
              <w:top w:w="30" w:type="dxa"/>
              <w:bottom w:w="30" w:type="dxa"/>
              <w:left w:w="50" w:type="dxa"/>
              <w:right w:w="50" w:type="dxa"/>
            </w:tcMar>
          </w:tcPr>
          <w:p>
            <w:r>
              <w:rPr>
                <w:sz w:val="15"/>
              </w:rPr>
              <w:t xml:space="preserve">BSA:         ㎡   依頼科/医:           科 /          </w:t>
            </w:r>
          </w:p>
        </w:tc>
        <w:tc>
          <w:tcPr>
            <w:tcW w:type="dxa" w:w="1584"/>
            <w:tcMar>
              <w:top w:w="30" w:type="dxa"/>
              <w:bottom w:w="30" w:type="dxa"/>
              <w:left w:w="50" w:type="dxa"/>
              <w:right w:w="50" w:type="dxa"/>
            </w:tcMar>
          </w:tcPr>
          <w:p>
            <w:r>
              <w:rPr>
                <w:b/>
                <w:sz w:val="15"/>
              </w:rPr>
              <w:t>病棟/外来:</w:t>
            </w:r>
          </w:p>
        </w:tc>
        <w:tc>
          <w:tcPr>
            <w:tcW w:type="dxa" w:w="3557"/>
            <w:tcMar>
              <w:top w:w="30" w:type="dxa"/>
              <w:bottom w:w="30" w:type="dxa"/>
              <w:left w:w="50" w:type="dxa"/>
              <w:right w:w="50" w:type="dxa"/>
            </w:tcMar>
          </w:tcPr>
          <w:p>
            <w:r>
              <w:rPr>
                <w:sz w:val="15"/>
              </w:rPr>
              <w:t>入外: [ 入院 / 外来 ]</w:t>
            </w:r>
          </w:p>
        </w:tc>
      </w:tr>
    </w:tbl>
    <w:p>
      <w:pPr>
        <w:spacing w:after="40"/>
      </w:pPr>
    </w:p>
    <w:tbl>
      <w:tblPr>
        <w:tblW w:type="auto" w:w="0"/>
        <w:jc w:val="center"/>
        <w:tblLook w:firstColumn="1" w:firstRow="1" w:lastColumn="0" w:lastRow="0" w:noHBand="0" w:noVBand="1" w:val="04A0"/>
        <w:tblBorders>
          <w:top w:val="none" w:sz="4" w:space="0" w:color="CCCCCC"/>
          <w:bottom w:val="none" w:sz="4" w:space="0" w:color="CCCCCC"/>
          <w:left w:val="none" w:sz="4" w:space="0" w:color="CCCCCC"/>
          <w:right w:val="none" w:sz="4" w:space="0" w:color="CCCCCC"/>
          <w:insideH w:val="none" w:sz="4" w:space="0" w:color="CCCCCC"/>
          <w:insideV w:val="none" w:sz="4" w:space="0" w:color="CCCCCC"/>
        </w:tblBorders>
      </w:tblPr>
      <w:tblGrid>
        <w:gridCol w:w="3600"/>
        <w:gridCol w:w="3600"/>
        <w:gridCol w:w="3600"/>
      </w:tblGrid>
      <w:tr>
        <w:tc>
          <w:tcPr>
            <w:tcW w:type="dxa" w:w="3485"/>
            <w:tcMar>
              <w:top w:w="20" w:type="dxa"/>
              <w:bottom w:w="20" w:type="dxa"/>
              <w:left w:w="30" w:type="dxa"/>
              <w:right w:w="30" w:type="dxa"/>
            </w:tcMar>
          </w:tc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162"/>
              <w:gridCol w:w="1162"/>
              <w:gridCol w:w="1162"/>
            </w:tblGrid>
            <w:tr>
              <w:tc>
                <w:tcPr>
                  <w:tcW w:type="dxa" w:w="2324"/>
                  <w:gridSpan w:val="2"/>
                  <w:shd w:fill="F1F5F9"/>
                </w:tcPr>
                <w:p>
                  <w:r>
                    <w:rPr>
                      <w:b/>
                    </w:rPr>
                    <w:t>【 Dimension &amp; volume 】</w:t>
                  </w:r>
                </w:p>
              </w:tc>
              <w:tc>
                <w:tcPr>
                  <w:tcW w:type="dxa" w:w="1162"/>
                  <w:shd w:fill="F1F5F9"/>
                </w:tcPr>
                <w:p>
                  <w:r>
                    <w:rPr>
                      <w:b/>
                    </w:rPr>
                    <w:t>基準値</w:t>
                  </w:r>
                </w:p>
              </w:tc>
            </w:tr>
            <w:tr>
              <w:tc>
                <w:tcPr>
                  <w:tcW w:type="dxa" w:w="1584"/>
                  <w:tcMar>
                    <w:top w:w="20" w:type="dxa"/>
                    <w:bottom w:w="20" w:type="dxa"/>
                    <w:left w:w="30" w:type="dxa"/>
                    <w:right w:w="30" w:type="dxa"/>
                  </w:tcMar>
                </w:tcPr>
                <w:p>
                  <w:r>
                    <w:rPr>
                      <w:sz w:val="14"/>
                    </w:rPr>
                    <w:t>RVD</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r>
                </w:p>
              </w:tc>
            </w:tr>
            <w:tr>
              <w:tc>
                <w:tcPr>
                  <w:tcW w:type="dxa" w:w="1584"/>
                  <w:tcMar>
                    <w:top w:w="20" w:type="dxa"/>
                    <w:bottom w:w="20" w:type="dxa"/>
                    <w:left w:w="30" w:type="dxa"/>
                    <w:right w:w="30" w:type="dxa"/>
                  </w:tcMar>
                </w:tcPr>
                <w:p>
                  <w:r>
                    <w:rPr>
                      <w:sz w:val="14"/>
                    </w:rPr>
                    <w:t>AOD</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(18～35)</w:t>
                  </w:r>
                </w:p>
              </w:tc>
            </w:tr>
            <w:tr>
              <w:tc>
                <w:tcPr>
                  <w:tcW w:type="dxa" w:w="1584"/>
                  <w:tcMar>
                    <w:top w:w="20" w:type="dxa"/>
                    <w:bottom w:w="20" w:type="dxa"/>
                    <w:left w:w="30" w:type="dxa"/>
                    <w:right w:w="30" w:type="dxa"/>
                  </w:tcMar>
                </w:tcPr>
                <w:p>
                  <w:r>
                    <w:rPr>
                      <w:sz w:val="14"/>
                    </w:rPr>
                    <w:t>LAD</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(20～38)</w:t>
                  </w:r>
                </w:p>
              </w:tc>
            </w:tr>
            <w:tr>
              <w:tc>
                <w:tcPr>
                  <w:tcW w:type="dxa" w:w="1584"/>
                  <w:tcMar>
                    <w:top w:w="20" w:type="dxa"/>
                    <w:bottom w:w="20" w:type="dxa"/>
                    <w:left w:w="30" w:type="dxa"/>
                    <w:right w:w="30" w:type="dxa"/>
                  </w:tcMar>
                </w:tcPr>
                <w:p>
                  <w:r>
                    <w:rPr>
                      <w:sz w:val="14"/>
                    </w:rPr>
                    <w:t>IVS</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(7～11)</w:t>
                  </w:r>
                </w:p>
              </w:tc>
            </w:tr>
            <w:tr>
              <w:tc>
                <w:tcPr>
                  <w:tcW w:type="dxa" w:w="1584"/>
                  <w:tcMar>
                    <w:top w:w="20" w:type="dxa"/>
                    <w:bottom w:w="20" w:type="dxa"/>
                    <w:left w:w="30" w:type="dxa"/>
                    <w:right w:w="30" w:type="dxa"/>
                  </w:tcMar>
                </w:tcPr>
                <w:p>
                  <w:r>
                    <w:rPr>
                      <w:sz w:val="14"/>
                    </w:rPr>
                    <w:t xml:space="preserve">  motion</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r>
                </w:p>
              </w:tc>
            </w:tr>
            <w:tr>
              <w:tc>
                <w:tcPr>
                  <w:tcW w:type="dxa" w:w="1584"/>
                  <w:tcMar>
                    <w:top w:w="20" w:type="dxa"/>
                    <w:bottom w:w="20" w:type="dxa"/>
                    <w:left w:w="30" w:type="dxa"/>
                    <w:right w:w="30" w:type="dxa"/>
                  </w:tcMar>
                </w:tcPr>
                <w:p>
                  <w:r>
                    <w:rPr>
                      <w:sz w:val="14"/>
                    </w:rPr>
                    <w:t>LVPW</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(7～11)</w:t>
                  </w:r>
                </w:p>
              </w:tc>
            </w:tr>
            <w:tr>
              <w:tc>
                <w:tcPr>
                  <w:tcW w:type="dxa" w:w="1584"/>
                  <w:tcMar>
                    <w:top w:w="20" w:type="dxa"/>
                    <w:bottom w:w="20" w:type="dxa"/>
                    <w:left w:w="30" w:type="dxa"/>
                    <w:right w:w="30" w:type="dxa"/>
                  </w:tcMar>
                </w:tcPr>
                <w:p>
                  <w:r>
                    <w:rPr>
                      <w:sz w:val="14"/>
                    </w:rPr>
                    <w:t xml:space="preserve">  motion</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r>
                </w:p>
              </w:tc>
            </w:tr>
            <w:tr>
              <w:tc>
                <w:tcPr>
                  <w:tcW w:type="dxa" w:w="1584"/>
                  <w:tcMar>
                    <w:top w:w="20" w:type="dxa"/>
                    <w:bottom w:w="20" w:type="dxa"/>
                    <w:left w:w="30" w:type="dxa"/>
                    <w:right w:w="30" w:type="dxa"/>
                  </w:tcMar>
                </w:tcPr>
                <w:p>
                  <w:r>
                    <w:rPr>
                      <w:sz w:val="14"/>
                    </w:rPr>
                    <w:t>LVDd</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(35～55)</w:t>
                  </w:r>
                </w:p>
              </w:tc>
            </w:tr>
            <w:tr>
              <w:tc>
                <w:tcPr>
                  <w:tcW w:type="dxa" w:w="1584"/>
                  <w:tcMar>
                    <w:top w:w="20" w:type="dxa"/>
                    <w:bottom w:w="20" w:type="dxa"/>
                    <w:left w:w="30" w:type="dxa"/>
                    <w:right w:w="30" w:type="dxa"/>
                  </w:tcMar>
                </w:tcPr>
                <w:p>
                  <w:r>
                    <w:rPr>
                      <w:sz w:val="14"/>
                    </w:rPr>
                    <w:t>LVDs</w:t>
                  </w:r>
                </w:p>
              </w:tc>
              <w:tc>
                <w:tcPr>
                  <w:tcW w:type="dxa" w:w="792"/>
                  <w:tcMar>
                    <w:top w:w="20" w:type="dxa"/>
                    <w:bottom w:w="20" w:type="dxa"/>
                    <w:left w:w="30" w:type="dxa"/>
                    <w:right w:w="30" w:type="dxa"/>
                  </w:tcMar>
                </w:tcPr>
                <w:p>
                  <w:r>
                    <w:rPr>
                      <w:sz w:val="14"/>
                    </w:rPr>
                    <w:t xml:space="preserve">    mm</w:t>
                  </w:r>
                </w:p>
              </w:tc>
              <w:tc>
                <w:tcPr>
                  <w:tcW w:type="dxa" w:w="1109"/>
                  <w:tcMar>
                    <w:top w:w="20" w:type="dxa"/>
                    <w:bottom w:w="20" w:type="dxa"/>
                    <w:left w:w="30" w:type="dxa"/>
                    <w:right w:w="30" w:type="dxa"/>
                  </w:tcMar>
                </w:tcPr>
                <w:p>
                  <w:r>
                    <w:rPr>
                      <w:sz w:val="14"/>
                    </w:rPr>
                    <w:t>(22～44)</w:t>
                  </w:r>
                </w:p>
              </w:tc>
            </w:tr>
            <w:tr>
              <w:tc>
                <w:tcPr>
                  <w:tcW w:type="dxa" w:w="1584"/>
                  <w:tcMar>
                    <w:top w:w="20" w:type="dxa"/>
                    <w:bottom w:w="20" w:type="dxa"/>
                    <w:left w:w="30" w:type="dxa"/>
                    <w:right w:w="30" w:type="dxa"/>
                  </w:tcMar>
                </w:tcPr>
                <w:p>
                  <w:r>
                    <w:rPr>
                      <w:sz w:val="14"/>
                    </w:rPr>
                    <w:t>EF</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t>(55～83)</w:t>
                  </w:r>
                </w:p>
              </w:tc>
            </w:tr>
            <w:tr>
              <w:tc>
                <w:tcPr>
                  <w:tcW w:type="dxa" w:w="1584"/>
                  <w:tcMar>
                    <w:top w:w="20" w:type="dxa"/>
                    <w:bottom w:w="20" w:type="dxa"/>
                    <w:left w:w="30" w:type="dxa"/>
                    <w:right w:w="30" w:type="dxa"/>
                  </w:tcMar>
                </w:tcPr>
                <w:p>
                  <w:r>
                    <w:rPr>
                      <w:sz w:val="14"/>
                    </w:rPr>
                    <w:t>FS</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t>(&gt;30)</w:t>
                  </w:r>
                </w:p>
              </w:tc>
            </w:tr>
            <w:tr>
              <w:tc>
                <w:tcPr>
                  <w:tcW w:type="dxa" w:w="1584"/>
                  <w:tcMar>
                    <w:top w:w="20" w:type="dxa"/>
                    <w:bottom w:w="20" w:type="dxa"/>
                    <w:left w:w="30" w:type="dxa"/>
                    <w:right w:w="30" w:type="dxa"/>
                  </w:tcMar>
                </w:tcPr>
                <w:p>
                  <w:r>
                    <w:rPr>
                      <w:sz w:val="14"/>
                    </w:rPr>
                    <w:t>simpson EF</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t>(&gt;50)</w:t>
                  </w:r>
                </w:p>
              </w:tc>
            </w:tr>
            <w:tr>
              <w:tc>
                <w:tcPr>
                  <w:tcW w:type="dxa" w:w="1584"/>
                  <w:tcMar>
                    <w:top w:w="20" w:type="dxa"/>
                    <w:bottom w:w="20" w:type="dxa"/>
                    <w:left w:w="30" w:type="dxa"/>
                    <w:right w:w="30" w:type="dxa"/>
                  </w:tcMar>
                </w:tcPr>
                <w:p>
                  <w:r>
                    <w:rPr>
                      <w:sz w:val="14"/>
                    </w:rPr>
                    <w:t>visual EF</w:t>
                  </w:r>
                </w:p>
              </w:tc>
              <w:tc>
                <w:tcPr>
                  <w:tcW w:type="dxa" w:w="792"/>
                  <w:tcMar>
                    <w:top w:w="20" w:type="dxa"/>
                    <w:bottom w:w="20" w:type="dxa"/>
                    <w:left w:w="30" w:type="dxa"/>
                    <w:right w:w="30" w:type="dxa"/>
                  </w:tcMar>
                </w:tcPr>
                <w:p>
                  <w:r>
                    <w:rPr>
                      <w:sz w:val="14"/>
                    </w:rPr>
                    <w:t xml:space="preserve">    %</w:t>
                  </w:r>
                </w:p>
              </w:tc>
              <w:tc>
                <w:tcPr>
                  <w:tcW w:type="dxa" w:w="1109"/>
                  <w:tcMar>
                    <w:top w:w="20" w:type="dxa"/>
                    <w:bottom w:w="20" w:type="dxa"/>
                    <w:left w:w="30" w:type="dxa"/>
                    <w:right w:w="30" w:type="dxa"/>
                  </w:tcMar>
                </w:tcPr>
                <w:p>
                  <w:r>
                    <w:rPr>
                      <w:sz w:val="14"/>
                    </w:rPr>
                    <w:t>(&gt;50)</w:t>
                  </w:r>
                </w:p>
              </w:tc>
            </w:tr>
            <w:tr>
              <w:tc>
                <w:tcPr>
                  <w:tcW w:type="dxa" w:w="1584"/>
                  <w:tcMar>
                    <w:top w:w="20" w:type="dxa"/>
                    <w:bottom w:w="20" w:type="dxa"/>
                    <w:left w:w="30" w:type="dxa"/>
                    <w:right w:w="30" w:type="dxa"/>
                  </w:tcMar>
                </w:tcPr>
                <w:p>
                  <w:r>
                    <w:rPr>
                      <w:sz w:val="14"/>
                    </w:rPr>
                    <w:t>LAV</w:t>
                  </w:r>
                </w:p>
              </w:tc>
              <w:tc>
                <w:tcPr>
                  <w:tcW w:type="dxa" w:w="792"/>
                  <w:tcMar>
                    <w:top w:w="20" w:type="dxa"/>
                    <w:bottom w:w="20" w:type="dxa"/>
                    <w:left w:w="30" w:type="dxa"/>
                    <w:right w:w="30" w:type="dxa"/>
                  </w:tcMar>
                </w:tcPr>
                <w:p>
                  <w:r>
                    <w:rPr>
                      <w:sz w:val="14"/>
                    </w:rPr>
                    <w:t xml:space="preserve">    ml</w:t>
                  </w:r>
                </w:p>
              </w:tc>
              <w:tc>
                <w:tcPr>
                  <w:tcW w:type="dxa" w:w="1109"/>
                  <w:tcMar>
                    <w:top w:w="20" w:type="dxa"/>
                    <w:bottom w:w="20" w:type="dxa"/>
                    <w:left w:w="30" w:type="dxa"/>
                    <w:right w:w="30" w:type="dxa"/>
                  </w:tcMar>
                </w:tcPr>
                <w:p>
                  <w:r>
                    <w:rPr>
                      <w:sz w:val="14"/>
                    </w:rPr>
                  </w:r>
                </w:p>
              </w:tc>
            </w:tr>
            <w:tr>
              <w:tc>
                <w:tcPr>
                  <w:tcW w:type="dxa" w:w="1584"/>
                  <w:tcMar>
                    <w:top w:w="20" w:type="dxa"/>
                    <w:bottom w:w="20" w:type="dxa"/>
                    <w:left w:w="30" w:type="dxa"/>
                    <w:right w:w="30" w:type="dxa"/>
                  </w:tcMar>
                </w:tcPr>
                <w:p>
                  <w:r>
                    <w:rPr>
                      <w:sz w:val="14"/>
                    </w:rPr>
                    <w:t>LAV(係数)</w:t>
                  </w:r>
                </w:p>
              </w:tc>
              <w:tc>
                <w:tcPr>
                  <w:tcW w:type="dxa" w:w="792"/>
                  <w:tcMar>
                    <w:top w:w="20" w:type="dxa"/>
                    <w:bottom w:w="20" w:type="dxa"/>
                    <w:left w:w="30" w:type="dxa"/>
                    <w:right w:w="30" w:type="dxa"/>
                  </w:tcMar>
                </w:tcPr>
                <w:p>
                  <w:r>
                    <w:rPr>
                      <w:sz w:val="14"/>
                    </w:rPr>
                    <w:t xml:space="preserve">    ml/m²</w:t>
                  </w:r>
                </w:p>
              </w:tc>
              <w:tc>
                <w:tcPr>
                  <w:tcW w:type="dxa" w:w="1109"/>
                  <w:tcMar>
                    <w:top w:w="20" w:type="dxa"/>
                    <w:bottom w:w="20" w:type="dxa"/>
                    <w:left w:w="30" w:type="dxa"/>
                    <w:right w:w="30" w:type="dxa"/>
                  </w:tcMar>
                </w:tcPr>
                <w:p>
                  <w:r>
                    <w:rPr>
                      <w:sz w:val="14"/>
                    </w:rPr>
                    <w:t>(16～34)</w:t>
                  </w:r>
                </w:p>
              </w:tc>
            </w:tr>
          </w:tbl>
          <w:p/>
        </w:tc>
        <w:tc>
          <w:tcPr>
            <w:tcW w:type="dxa" w:w="3485"/>
            <w:tcMar>
              <w:top w:w="20" w:type="dxa"/>
              <w:bottom w:w="20" w:type="dxa"/>
              <w:left w:w="30" w:type="dxa"/>
              <w:right w:w="30" w:type="dxa"/>
            </w:tcMar>
          </w:tc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162"/>
              <w:gridCol w:w="1162"/>
              <w:gridCol w:w="1162"/>
            </w:tblGrid>
            <w:tr>
              <w:tc>
                <w:tcPr>
                  <w:tcW w:type="dxa" w:w="2324"/>
                  <w:gridSpan w:val="2"/>
                  <w:shd w:fill="F1F5F9"/>
                </w:tcPr>
                <w:p>
                  <w:r>
                    <w:rPr>
                      <w:b/>
                    </w:rPr>
                    <w:t>【 LV inflow 】</w:t>
                  </w:r>
                </w:p>
              </w:tc>
              <w:tc>
                <w:tcPr>
                  <w:tcW w:type="dxa" w:w="1162"/>
                  <w:shd w:fill="F1F5F9"/>
                </w:tcPr>
                <w:p>
                  <w:r>
                    <w:rPr>
                      <w:b/>
                    </w:rPr>
                    <w:t>基準値</w:t>
                  </w:r>
                </w:p>
              </w:tc>
            </w:tr>
            <w:tr>
              <w:tc>
                <w:tcPr>
                  <w:tcW w:type="dxa" w:w="1162"/>
                  <w:tcMar>
                    <w:top w:w="20" w:type="dxa"/>
                    <w:bottom w:w="20" w:type="dxa"/>
                    <w:left w:w="30" w:type="dxa"/>
                    <w:right w:w="30" w:type="dxa"/>
                  </w:tcMar>
                </w:tcPr>
                <w:p>
                  <w:r>
                    <w:rPr>
                      <w:sz w:val="14"/>
                    </w:rPr>
                    <w:t>E</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(54～92)</w:t>
                  </w:r>
                </w:p>
              </w:tc>
            </w:tr>
            <w:tr>
              <w:tc>
                <w:tcPr>
                  <w:tcW w:type="dxa" w:w="1162"/>
                  <w:tcMar>
                    <w:top w:w="20" w:type="dxa"/>
                    <w:bottom w:w="20" w:type="dxa"/>
                    <w:left w:w="30" w:type="dxa"/>
                    <w:right w:w="30" w:type="dxa"/>
                  </w:tcMar>
                </w:tcPr>
                <w:p>
                  <w:r>
                    <w:rPr>
                      <w:sz w:val="14"/>
                    </w:rPr>
                    <w:t>A</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(52～88)</w:t>
                  </w:r>
                </w:p>
              </w:tc>
            </w:tr>
            <w:tr>
              <w:tc>
                <w:tcPr>
                  <w:tcW w:type="dxa" w:w="1162"/>
                  <w:tcMar>
                    <w:top w:w="20" w:type="dxa"/>
                    <w:bottom w:w="20" w:type="dxa"/>
                    <w:left w:w="30" w:type="dxa"/>
                    <w:right w:w="30" w:type="dxa"/>
                  </w:tcMar>
                </w:tcPr>
                <w:p>
                  <w:r>
                    <w:rPr>
                      <w:sz w:val="14"/>
                    </w:rPr>
                    <w:t>E/A</w:t>
                  </w:r>
                </w:p>
              </w:tc>
              <w:tc>
                <w:tcPr>
                  <w:tcW w:type="dxa" w:w="1162"/>
                  <w:tcMar>
                    <w:top w:w="20" w:type="dxa"/>
                    <w:bottom w:w="20" w:type="dxa"/>
                    <w:left w:w="30" w:type="dxa"/>
                    <w:right w:w="30" w:type="dxa"/>
                  </w:tcMar>
                </w:tcPr>
                <w:p>
                  <w:r>
                    <w:rPr>
                      <w:sz w:val="14"/>
                    </w:rPr>
                    <w:t xml:space="preserve">    </w:t>
                  </w:r>
                </w:p>
              </w:tc>
              <w:tc>
                <w:tcPr>
                  <w:tcW w:type="dxa" w:w="1162"/>
                  <w:tcMar>
                    <w:top w:w="20" w:type="dxa"/>
                    <w:bottom w:w="20" w:type="dxa"/>
                    <w:left w:w="30" w:type="dxa"/>
                    <w:right w:w="30" w:type="dxa"/>
                  </w:tcMar>
                </w:tcPr>
                <w:p>
                  <w:r>
                    <w:rPr>
                      <w:sz w:val="14"/>
                    </w:rPr>
                  </w:r>
                </w:p>
              </w:tc>
            </w:tr>
            <w:tr>
              <w:tc>
                <w:tcPr>
                  <w:tcW w:type="dxa" w:w="1162"/>
                  <w:tcMar>
                    <w:top w:w="20" w:type="dxa"/>
                    <w:bottom w:w="20" w:type="dxa"/>
                    <w:left w:w="30" w:type="dxa"/>
                    <w:right w:w="30" w:type="dxa"/>
                  </w:tcMar>
                </w:tcPr>
                <w:p>
                  <w:r>
                    <w:rPr>
                      <w:sz w:val="14"/>
                    </w:rPr>
                    <w:t>DcT</w:t>
                  </w:r>
                </w:p>
              </w:tc>
              <w:tc>
                <w:tcPr>
                  <w:tcW w:type="dxa" w:w="1162"/>
                  <w:tcMar>
                    <w:top w:w="20" w:type="dxa"/>
                    <w:bottom w:w="20" w:type="dxa"/>
                    <w:left w:w="30" w:type="dxa"/>
                    <w:right w:w="30" w:type="dxa"/>
                  </w:tcMar>
                </w:tcPr>
                <w:p>
                  <w:r>
                    <w:rPr>
                      <w:sz w:val="14"/>
                    </w:rPr>
                    <w:t xml:space="preserve">    ms</w:t>
                  </w:r>
                </w:p>
              </w:tc>
              <w:tc>
                <w:tcPr>
                  <w:tcW w:type="dxa" w:w="1162"/>
                  <w:tcMar>
                    <w:top w:w="20" w:type="dxa"/>
                    <w:bottom w:w="20" w:type="dxa"/>
                    <w:left w:w="30" w:type="dxa"/>
                    <w:right w:w="30" w:type="dxa"/>
                  </w:tcMar>
                </w:tcPr>
                <w:p>
                  <w:r>
                    <w:rPr>
                      <w:sz w:val="14"/>
                    </w:rPr>
                    <w:t>(150～240)</w:t>
                  </w:r>
                </w:p>
              </w:tc>
            </w:tr>
          </w:tbl>
          <w:p/>
          <w:p>
            <w:pPr>
              <w:spacing w:before="40"/>
            </w:p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162"/>
              <w:gridCol w:w="1162"/>
              <w:gridCol w:w="1162"/>
            </w:tblGrid>
            <w:tr>
              <w:tc>
                <w:tcPr>
                  <w:tcW w:type="dxa" w:w="2324"/>
                  <w:gridSpan w:val="2"/>
                  <w:shd w:fill="F1F5F9"/>
                </w:tcPr>
                <w:p>
                  <w:r>
                    <w:rPr>
                      <w:b/>
                    </w:rPr>
                    <w:t>【 TDI 】</w:t>
                  </w:r>
                </w:p>
              </w:tc>
              <w:tc>
                <w:tcPr>
                  <w:tcW w:type="dxa" w:w="1162"/>
                  <w:shd w:fill="F1F5F9"/>
                </w:tcPr>
                <w:p>
                  <w:r>
                    <w:rPr>
                      <w:b/>
                    </w:rPr>
                    <w:t>基準値</w:t>
                  </w:r>
                </w:p>
              </w:tc>
            </w:tr>
            <w:tr>
              <w:tc>
                <w:tcPr>
                  <w:tcW w:type="dxa" w:w="1162"/>
                  <w:tcMar>
                    <w:top w:w="20" w:type="dxa"/>
                    <w:bottom w:w="20" w:type="dxa"/>
                    <w:left w:w="30" w:type="dxa"/>
                    <w:right w:w="30" w:type="dxa"/>
                  </w:tcMar>
                </w:tcPr>
                <w:p>
                  <w:r>
                    <w:rPr>
                      <w:sz w:val="14"/>
                    </w:rPr>
                    <w:t>Sep e'</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(7～16)</w:t>
                  </w:r>
                </w:p>
              </w:tc>
            </w:tr>
            <w:tr>
              <w:tc>
                <w:tcPr>
                  <w:tcW w:type="dxa" w:w="1162"/>
                  <w:tcMar>
                    <w:top w:w="20" w:type="dxa"/>
                    <w:bottom w:w="20" w:type="dxa"/>
                    <w:left w:w="30" w:type="dxa"/>
                    <w:right w:w="30" w:type="dxa"/>
                  </w:tcMar>
                </w:tcPr>
                <w:p>
                  <w:r>
                    <w:rPr>
                      <w:sz w:val="14"/>
                    </w:rPr>
                    <w:t>Sep a'</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r>
                </w:p>
              </w:tc>
            </w:tr>
            <w:tr>
              <w:tc>
                <w:tcPr>
                  <w:tcW w:type="dxa" w:w="1162"/>
                  <w:tcMar>
                    <w:top w:w="20" w:type="dxa"/>
                    <w:bottom w:w="20" w:type="dxa"/>
                    <w:left w:w="30" w:type="dxa"/>
                    <w:right w:w="30" w:type="dxa"/>
                  </w:tcMar>
                </w:tcPr>
                <w:p>
                  <w:r>
                    <w:rPr>
                      <w:sz w:val="14"/>
                    </w:rPr>
                    <w:t>e'/a'</w:t>
                  </w:r>
                </w:p>
              </w:tc>
              <w:tc>
                <w:tcPr>
                  <w:tcW w:type="dxa" w:w="1162"/>
                  <w:tcMar>
                    <w:top w:w="20" w:type="dxa"/>
                    <w:bottom w:w="20" w:type="dxa"/>
                    <w:left w:w="30" w:type="dxa"/>
                    <w:right w:w="30" w:type="dxa"/>
                  </w:tcMar>
                </w:tcPr>
                <w:p>
                  <w:r>
                    <w:rPr>
                      <w:sz w:val="14"/>
                    </w:rPr>
                    <w:t xml:space="preserve">    </w:t>
                  </w:r>
                </w:p>
              </w:tc>
              <w:tc>
                <w:tcPr>
                  <w:tcW w:type="dxa" w:w="1162"/>
                  <w:tcMar>
                    <w:top w:w="20" w:type="dxa"/>
                    <w:bottom w:w="20" w:type="dxa"/>
                    <w:left w:w="30" w:type="dxa"/>
                    <w:right w:w="30" w:type="dxa"/>
                  </w:tcMar>
                </w:tcPr>
                <w:p>
                  <w:r>
                    <w:rPr>
                      <w:sz w:val="14"/>
                    </w:rPr>
                    <w:t>(0.75～1.47)</w:t>
                  </w:r>
                </w:p>
              </w:tc>
            </w:tr>
            <w:tr>
              <w:tc>
                <w:tcPr>
                  <w:tcW w:type="dxa" w:w="1162"/>
                  <w:tcMar>
                    <w:top w:w="20" w:type="dxa"/>
                    <w:bottom w:w="20" w:type="dxa"/>
                    <w:left w:w="30" w:type="dxa"/>
                    <w:right w:w="30" w:type="dxa"/>
                  </w:tcMar>
                </w:tcPr>
                <w:p>
                  <w:r>
                    <w:rPr>
                      <w:sz w:val="14"/>
                    </w:rPr>
                    <w:t>E/e'</w:t>
                  </w:r>
                </w:p>
              </w:tc>
              <w:tc>
                <w:tcPr>
                  <w:tcW w:type="dxa" w:w="1162"/>
                  <w:tcMar>
                    <w:top w:w="20" w:type="dxa"/>
                    <w:bottom w:w="20" w:type="dxa"/>
                    <w:left w:w="30" w:type="dxa"/>
                    <w:right w:w="30" w:type="dxa"/>
                  </w:tcMar>
                </w:tcPr>
                <w:p>
                  <w:r>
                    <w:rPr>
                      <w:sz w:val="14"/>
                    </w:rPr>
                    <w:t xml:space="preserve">    </w:t>
                  </w:r>
                </w:p>
              </w:tc>
              <w:tc>
                <w:tcPr>
                  <w:tcW w:type="dxa" w:w="1162"/>
                  <w:tcMar>
                    <w:top w:w="20" w:type="dxa"/>
                    <w:bottom w:w="20" w:type="dxa"/>
                    <w:left w:w="30" w:type="dxa"/>
                    <w:right w:w="30" w:type="dxa"/>
                  </w:tcMar>
                </w:tcPr>
                <w:p>
                  <w:r>
                    <w:rPr>
                      <w:sz w:val="14"/>
                    </w:rPr>
                    <w:t>(4.5～9.0)</w:t>
                  </w:r>
                </w:p>
              </w:tc>
            </w:tr>
            <w:tr>
              <w:tc>
                <w:tcPr>
                  <w:tcW w:type="dxa" w:w="1162"/>
                  <w:tcMar>
                    <w:top w:w="20" w:type="dxa"/>
                    <w:bottom w:w="20" w:type="dxa"/>
                    <w:left w:w="30" w:type="dxa"/>
                    <w:right w:w="30" w:type="dxa"/>
                  </w:tcMar>
                </w:tcPr>
                <w:p>
                  <w:r>
                    <w:rPr>
                      <w:sz w:val="14"/>
                    </w:rPr>
                    <w:t>lat e'</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r>
                </w:p>
              </w:tc>
            </w:tr>
          </w:tbl>
          <w:p/>
          <w:p>
            <w:pPr>
              <w:spacing w:before="40"/>
            </w:p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162"/>
              <w:gridCol w:w="1162"/>
              <w:gridCol w:w="1162"/>
            </w:tblGrid>
            <w:tr>
              <w:tc>
                <w:tcPr>
                  <w:tcW w:type="dxa" w:w="2324"/>
                  <w:gridSpan w:val="2"/>
                  <w:shd w:fill="F1F5F9"/>
                </w:tcPr>
                <w:p>
                  <w:r>
                    <w:rPr>
                      <w:b/>
                    </w:rPr>
                    <w:t>【 PV flow 】</w:t>
                  </w:r>
                </w:p>
              </w:tc>
              <w:tc>
                <w:tcPr>
                  <w:tcW w:type="dxa" w:w="1162"/>
                  <w:shd w:fill="F1F5F9"/>
                </w:tcPr>
                <w:p>
                  <w:r>
                    <w:rPr>
                      <w:b/>
                    </w:rPr>
                    <w:t>基準値</w:t>
                  </w:r>
                </w:p>
              </w:tc>
            </w:tr>
            <w:tr>
              <w:tc>
                <w:tcPr>
                  <w:tcW w:type="dxa" w:w="1162"/>
                  <w:tcMar>
                    <w:top w:w="20" w:type="dxa"/>
                    <w:bottom w:w="20" w:type="dxa"/>
                    <w:left w:w="30" w:type="dxa"/>
                    <w:right w:w="30" w:type="dxa"/>
                  </w:tcMar>
                </w:tcPr>
                <w:p>
                  <w:r>
                    <w:rPr>
                      <w:sz w:val="14"/>
                    </w:rPr>
                    <w:t>S vel</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(41～62)</w:t>
                  </w:r>
                </w:p>
              </w:tc>
            </w:tr>
            <w:tr>
              <w:tc>
                <w:tcPr>
                  <w:tcW w:type="dxa" w:w="1162"/>
                  <w:tcMar>
                    <w:top w:w="20" w:type="dxa"/>
                    <w:bottom w:w="20" w:type="dxa"/>
                    <w:left w:w="30" w:type="dxa"/>
                    <w:right w:w="30" w:type="dxa"/>
                  </w:tcMar>
                </w:tcPr>
                <w:p>
                  <w:r>
                    <w:rPr>
                      <w:sz w:val="14"/>
                    </w:rPr>
                    <w:t>D vel</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(28～50)</w:t>
                  </w:r>
                </w:p>
              </w:tc>
            </w:tr>
            <w:tr>
              <w:tc>
                <w:tcPr>
                  <w:tcW w:type="dxa" w:w="1162"/>
                  <w:tcMar>
                    <w:top w:w="20" w:type="dxa"/>
                    <w:bottom w:w="20" w:type="dxa"/>
                    <w:left w:w="30" w:type="dxa"/>
                    <w:right w:w="30" w:type="dxa"/>
                  </w:tcMar>
                </w:tcPr>
                <w:p>
                  <w:r>
                    <w:rPr>
                      <w:sz w:val="14"/>
                    </w:rPr>
                    <w:t>S/D</w:t>
                  </w:r>
                </w:p>
              </w:tc>
              <w:tc>
                <w:tcPr>
                  <w:tcW w:type="dxa" w:w="1162"/>
                  <w:tcMar>
                    <w:top w:w="20" w:type="dxa"/>
                    <w:bottom w:w="20" w:type="dxa"/>
                    <w:left w:w="30" w:type="dxa"/>
                    <w:right w:w="30" w:type="dxa"/>
                  </w:tcMar>
                </w:tcPr>
                <w:p>
                  <w:r>
                    <w:rPr>
                      <w:sz w:val="14"/>
                    </w:rPr>
                    <w:t xml:space="preserve">    </w:t>
                  </w:r>
                </w:p>
              </w:tc>
              <w:tc>
                <w:tcPr>
                  <w:tcW w:type="dxa" w:w="1162"/>
                  <w:tcMar>
                    <w:top w:w="20" w:type="dxa"/>
                    <w:bottom w:w="20" w:type="dxa"/>
                    <w:left w:w="30" w:type="dxa"/>
                    <w:right w:w="30" w:type="dxa"/>
                  </w:tcMar>
                </w:tcPr>
                <w:p>
                  <w:r>
                    <w:rPr>
                      <w:sz w:val="14"/>
                    </w:rPr>
                  </w:r>
                </w:p>
              </w:tc>
            </w:tr>
            <w:tr>
              <w:tc>
                <w:tcPr>
                  <w:tcW w:type="dxa" w:w="1162"/>
                  <w:tcMar>
                    <w:top w:w="20" w:type="dxa"/>
                    <w:bottom w:w="20" w:type="dxa"/>
                    <w:left w:w="30" w:type="dxa"/>
                    <w:right w:w="30" w:type="dxa"/>
                  </w:tcMar>
                </w:tcPr>
                <w:p>
                  <w:r>
                    <w:rPr>
                      <w:sz w:val="14"/>
                    </w:rPr>
                    <w:t>PVA vel</w:t>
                  </w:r>
                </w:p>
              </w:tc>
              <w:tc>
                <w:tcPr>
                  <w:tcW w:type="dxa" w:w="1162"/>
                  <w:tcMar>
                    <w:top w:w="20" w:type="dxa"/>
                    <w:bottom w:w="20" w:type="dxa"/>
                    <w:left w:w="30" w:type="dxa"/>
                    <w:right w:w="30" w:type="dxa"/>
                  </w:tcMar>
                </w:tcPr>
                <w:p>
                  <w:r>
                    <w:rPr>
                      <w:sz w:val="14"/>
                    </w:rPr>
                    <w:t xml:space="preserve">    cm/s</w:t>
                  </w:r>
                </w:p>
              </w:tc>
              <w:tc>
                <w:tcPr>
                  <w:tcW w:type="dxa" w:w="1162"/>
                  <w:tcMar>
                    <w:top w:w="20" w:type="dxa"/>
                    <w:bottom w:w="20" w:type="dxa"/>
                    <w:left w:w="30" w:type="dxa"/>
                    <w:right w:w="30" w:type="dxa"/>
                  </w:tcMar>
                </w:tcPr>
                <w:p>
                  <w:r>
                    <w:rPr>
                      <w:sz w:val="14"/>
                    </w:rPr>
                    <w:t>(&lt;35)</w:t>
                  </w:r>
                </w:p>
              </w:tc>
            </w:tr>
            <w:tr>
              <w:tc>
                <w:tcPr>
                  <w:tcW w:type="dxa" w:w="1162"/>
                  <w:tcMar>
                    <w:top w:w="20" w:type="dxa"/>
                    <w:bottom w:w="20" w:type="dxa"/>
                    <w:left w:w="30" w:type="dxa"/>
                    <w:right w:w="30" w:type="dxa"/>
                  </w:tcMar>
                </w:tcPr>
                <w:p>
                  <w:r>
                    <w:rPr>
                      <w:sz w:val="14"/>
                    </w:rPr>
                    <w:t>PVA dur</w:t>
                  </w:r>
                </w:p>
              </w:tc>
              <w:tc>
                <w:tcPr>
                  <w:tcW w:type="dxa" w:w="1162"/>
                  <w:tcMar>
                    <w:top w:w="20" w:type="dxa"/>
                    <w:bottom w:w="20" w:type="dxa"/>
                    <w:left w:w="30" w:type="dxa"/>
                    <w:right w:w="30" w:type="dxa"/>
                  </w:tcMar>
                </w:tcPr>
                <w:p>
                  <w:r>
                    <w:rPr>
                      <w:sz w:val="14"/>
                    </w:rPr>
                    <w:t xml:space="preserve">    ms</w:t>
                  </w:r>
                </w:p>
              </w:tc>
              <w:tc>
                <w:tcPr>
                  <w:tcW w:type="dxa" w:w="1162"/>
                  <w:tcMar>
                    <w:top w:w="20" w:type="dxa"/>
                    <w:bottom w:w="20" w:type="dxa"/>
                    <w:left w:w="30" w:type="dxa"/>
                    <w:right w:w="30" w:type="dxa"/>
                  </w:tcMar>
                </w:tcPr>
                <w:p>
                  <w:r>
                    <w:rPr>
                      <w:sz w:val="14"/>
                    </w:rPr>
                    <w:t>(&lt;140)</w:t>
                  </w:r>
                </w:p>
              </w:tc>
            </w:tr>
          </w:tbl>
          <w:p/>
        </w:tc>
        <w:tc>
          <w:tcPr>
            <w:tcW w:type="dxa" w:w="3485"/>
            <w:tcMar>
              <w:top w:w="20" w:type="dxa"/>
              <w:bottom w:w="20" w:type="dxa"/>
              <w:left w:w="30" w:type="dxa"/>
              <w:right w:w="30" w:type="dxa"/>
            </w:tcMar>
          </w:tc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742"/>
              <w:gridCol w:w="1742"/>
            </w:tblGrid>
            <w:tr>
              <w:tc>
                <w:tcPr>
                  <w:tcW w:type="dxa" w:w="3484"/>
                  <w:gridSpan w:val="2"/>
                  <w:shd w:fill="F1F5F9"/>
                </w:tcPr>
                <w:p>
                  <w:r>
                    <w:rPr>
                      <w:b/>
                    </w:rPr>
                    <w:t>【 Aortic Valve 】</w:t>
                  </w:r>
                </w:p>
              </w:tc>
            </w:tr>
            <w:tr>
              <w:tc>
                <w:tcPr>
                  <w:tcW w:type="dxa" w:w="1742"/>
                  <w:tcMar>
                    <w:top w:w="20" w:type="dxa"/>
                    <w:bottom w:w="20" w:type="dxa"/>
                    <w:left w:w="30" w:type="dxa"/>
                    <w:right w:w="30" w:type="dxa"/>
                  </w:tcMar>
                </w:tcPr>
                <w:p>
                  <w:r>
                    <w:rPr>
                      <w:sz w:val="14"/>
                    </w:rPr>
                    <w:t>Vel_max</w:t>
                  </w:r>
                </w:p>
              </w:tc>
              <w:tc>
                <w:tcPr>
                  <w:tcW w:type="dxa" w:w="1742"/>
                  <w:tcMar>
                    <w:top w:w="20" w:type="dxa"/>
                    <w:bottom w:w="20" w:type="dxa"/>
                    <w:left w:w="30" w:type="dxa"/>
                    <w:right w:w="30" w:type="dxa"/>
                  </w:tcMar>
                </w:tcPr>
                <w:p>
                  <w:r>
                    <w:rPr>
                      <w:sz w:val="14"/>
                    </w:rPr>
                    <w:t xml:space="preserve">       m/s</w:t>
                  </w:r>
                </w:p>
              </w:tc>
            </w:tr>
            <w:tr>
              <w:tc>
                <w:tcPr>
                  <w:tcW w:type="dxa" w:w="1742"/>
                  <w:tcMar>
                    <w:top w:w="20" w:type="dxa"/>
                    <w:bottom w:w="20" w:type="dxa"/>
                    <w:left w:w="30" w:type="dxa"/>
                    <w:right w:w="30" w:type="dxa"/>
                  </w:tcMar>
                </w:tcPr>
                <w:p>
                  <w:r>
                    <w:rPr>
                      <w:sz w:val="14"/>
                    </w:rPr>
                    <w:t>PG_max</w:t>
                  </w:r>
                </w:p>
              </w:tc>
              <w:tc>
                <w:tcPr>
                  <w:tcW w:type="dxa" w:w="1742"/>
                  <w:tcMar>
                    <w:top w:w="20" w:type="dxa"/>
                    <w:bottom w:w="20" w:type="dxa"/>
                    <w:left w:w="30" w:type="dxa"/>
                    <w:right w:w="30" w:type="dxa"/>
                  </w:tcMar>
                </w:tcPr>
                <w:p>
                  <w:r>
                    <w:rPr>
                      <w:sz w:val="14"/>
                    </w:rPr>
                    <w:t xml:space="preserve">       mmHg</w:t>
                  </w:r>
                </w:p>
              </w:tc>
            </w:tr>
            <w:tr>
              <w:tc>
                <w:tcPr>
                  <w:tcW w:type="dxa" w:w="1742"/>
                  <w:tcMar>
                    <w:top w:w="20" w:type="dxa"/>
                    <w:bottom w:w="20" w:type="dxa"/>
                    <w:left w:w="30" w:type="dxa"/>
                    <w:right w:w="30" w:type="dxa"/>
                  </w:tcMar>
                </w:tcPr>
                <w:p>
                  <w:r>
                    <w:rPr>
                      <w:sz w:val="14"/>
                    </w:rPr>
                    <w:t>AVA(Dop)</w:t>
                  </w:r>
                </w:p>
              </w:tc>
              <w:tc>
                <w:tcPr>
                  <w:tcW w:type="dxa" w:w="1742"/>
                  <w:tcMar>
                    <w:top w:w="20" w:type="dxa"/>
                    <w:bottom w:w="20" w:type="dxa"/>
                    <w:left w:w="30" w:type="dxa"/>
                    <w:right w:w="30" w:type="dxa"/>
                  </w:tcMar>
                </w:tcPr>
                <w:p>
                  <w:r>
                    <w:rPr>
                      <w:sz w:val="14"/>
                    </w:rPr>
                    <w:t xml:space="preserve">       cm²</w:t>
                  </w:r>
                </w:p>
              </w:tc>
            </w:tr>
            <w:tr>
              <w:tc>
                <w:tcPr>
                  <w:tcW w:type="dxa" w:w="1742"/>
                  <w:tcMar>
                    <w:top w:w="20" w:type="dxa"/>
                    <w:bottom w:w="20" w:type="dxa"/>
                    <w:left w:w="30" w:type="dxa"/>
                    <w:right w:w="30" w:type="dxa"/>
                  </w:tcMar>
                </w:tcPr>
                <w:p>
                  <w:r>
                    <w:rPr>
                      <w:sz w:val="14"/>
                    </w:rPr>
                    <w:t>AVA(trace)</w:t>
                  </w:r>
                </w:p>
              </w:tc>
              <w:tc>
                <w:tcPr>
                  <w:tcW w:type="dxa" w:w="1742"/>
                  <w:tcMar>
                    <w:top w:w="20" w:type="dxa"/>
                    <w:bottom w:w="20" w:type="dxa"/>
                    <w:left w:w="30" w:type="dxa"/>
                    <w:right w:w="30" w:type="dxa"/>
                  </w:tcMar>
                </w:tcPr>
                <w:p>
                  <w:r>
                    <w:rPr>
                      <w:sz w:val="14"/>
                    </w:rPr>
                    <w:t xml:space="preserve">       cm²</w:t>
                  </w:r>
                </w:p>
              </w:tc>
            </w:tr>
            <w:tr>
              <w:tc>
                <w:tcPr>
                  <w:tcW w:type="dxa" w:w="1742"/>
                  <w:tcMar>
                    <w:top w:w="20" w:type="dxa"/>
                    <w:bottom w:w="20" w:type="dxa"/>
                    <w:left w:w="30" w:type="dxa"/>
                    <w:right w:w="30" w:type="dxa"/>
                  </w:tcMar>
                </w:tcPr>
                <w:p>
                  <w:r>
                    <w:rPr>
                      <w:sz w:val="14"/>
                    </w:rPr>
                    <w:t>PG_mean</w:t>
                  </w:r>
                </w:p>
              </w:tc>
              <w:tc>
                <w:tcPr>
                  <w:tcW w:type="dxa" w:w="1742"/>
                  <w:tcMar>
                    <w:top w:w="20" w:type="dxa"/>
                    <w:bottom w:w="20" w:type="dxa"/>
                    <w:left w:w="30" w:type="dxa"/>
                    <w:right w:w="30" w:type="dxa"/>
                  </w:tcMar>
                </w:tcPr>
                <w:p>
                  <w:r>
                    <w:rPr>
                      <w:sz w:val="14"/>
                    </w:rPr>
                    <w:t xml:space="preserve">       mmHg</w:t>
                  </w:r>
                </w:p>
              </w:tc>
            </w:tr>
          </w:tbl>
          <w:p/>
          <w:p>
            <w:pPr>
              <w:spacing w:before="40"/>
            </w:p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742"/>
              <w:gridCol w:w="1742"/>
            </w:tblGrid>
            <w:tr>
              <w:tc>
                <w:tcPr>
                  <w:tcW w:type="dxa" w:w="3484"/>
                  <w:gridSpan w:val="2"/>
                  <w:shd w:fill="F1F5F9"/>
                </w:tcPr>
                <w:p>
                  <w:r>
                    <w:rPr>
                      <w:b/>
                    </w:rPr>
                    <w:t>【 Mitral Valve 】</w:t>
                  </w:r>
                </w:p>
              </w:tc>
            </w:tr>
            <w:tr>
              <w:tc>
                <w:tcPr>
                  <w:tcW w:type="dxa" w:w="1742"/>
                  <w:tcMar>
                    <w:top w:w="20" w:type="dxa"/>
                    <w:bottom w:w="20" w:type="dxa"/>
                    <w:left w:w="30" w:type="dxa"/>
                    <w:right w:w="30" w:type="dxa"/>
                  </w:tcMar>
                </w:tcPr>
                <w:p>
                  <w:r>
                    <w:rPr>
                      <w:sz w:val="14"/>
                    </w:rPr>
                    <w:t>Vel_max</w:t>
                  </w:r>
                </w:p>
              </w:tc>
              <w:tc>
                <w:tcPr>
                  <w:tcW w:type="dxa" w:w="1742"/>
                  <w:tcMar>
                    <w:top w:w="20" w:type="dxa"/>
                    <w:bottom w:w="20" w:type="dxa"/>
                    <w:left w:w="30" w:type="dxa"/>
                    <w:right w:w="30" w:type="dxa"/>
                  </w:tcMar>
                </w:tcPr>
                <w:p>
                  <w:r>
                    <w:rPr>
                      <w:sz w:val="14"/>
                    </w:rPr>
                    <w:t xml:space="preserve">       m/s</w:t>
                  </w:r>
                </w:p>
              </w:tc>
            </w:tr>
            <w:tr>
              <w:tc>
                <w:tcPr>
                  <w:tcW w:type="dxa" w:w="1742"/>
                  <w:tcMar>
                    <w:top w:w="20" w:type="dxa"/>
                    <w:bottom w:w="20" w:type="dxa"/>
                    <w:left w:w="30" w:type="dxa"/>
                    <w:right w:w="30" w:type="dxa"/>
                  </w:tcMar>
                </w:tcPr>
                <w:p>
                  <w:r>
                    <w:rPr>
                      <w:sz w:val="14"/>
                    </w:rPr>
                    <w:t>PG_max</w:t>
                  </w:r>
                </w:p>
              </w:tc>
              <w:tc>
                <w:tcPr>
                  <w:tcW w:type="dxa" w:w="1742"/>
                  <w:tcMar>
                    <w:top w:w="20" w:type="dxa"/>
                    <w:bottom w:w="20" w:type="dxa"/>
                    <w:left w:w="30" w:type="dxa"/>
                    <w:right w:w="30" w:type="dxa"/>
                  </w:tcMar>
                </w:tcPr>
                <w:p>
                  <w:r>
                    <w:rPr>
                      <w:sz w:val="14"/>
                    </w:rPr>
                    <w:t xml:space="preserve">       mmHg</w:t>
                  </w:r>
                </w:p>
              </w:tc>
            </w:tr>
            <w:tr>
              <w:tc>
                <w:tcPr>
                  <w:tcW w:type="dxa" w:w="1742"/>
                  <w:tcMar>
                    <w:top w:w="20" w:type="dxa"/>
                    <w:bottom w:w="20" w:type="dxa"/>
                    <w:left w:w="30" w:type="dxa"/>
                    <w:right w:w="30" w:type="dxa"/>
                  </w:tcMar>
                </w:tcPr>
                <w:p>
                  <w:r>
                    <w:rPr>
                      <w:sz w:val="14"/>
                    </w:rPr>
                    <w:t>MVA(trace)</w:t>
                  </w:r>
                </w:p>
              </w:tc>
              <w:tc>
                <w:tcPr>
                  <w:tcW w:type="dxa" w:w="1742"/>
                  <w:tcMar>
                    <w:top w:w="20" w:type="dxa"/>
                    <w:bottom w:w="20" w:type="dxa"/>
                    <w:left w:w="30" w:type="dxa"/>
                    <w:right w:w="30" w:type="dxa"/>
                  </w:tcMar>
                </w:tcPr>
                <w:p>
                  <w:r>
                    <w:rPr>
                      <w:sz w:val="14"/>
                    </w:rPr>
                    <w:t xml:space="preserve">       cm²</w:t>
                  </w:r>
                </w:p>
              </w:tc>
            </w:tr>
            <w:tr>
              <w:tc>
                <w:tcPr>
                  <w:tcW w:type="dxa" w:w="1742"/>
                  <w:tcMar>
                    <w:top w:w="20" w:type="dxa"/>
                    <w:bottom w:w="20" w:type="dxa"/>
                    <w:left w:w="30" w:type="dxa"/>
                    <w:right w:w="30" w:type="dxa"/>
                  </w:tcMar>
                </w:tcPr>
                <w:p>
                  <w:r>
                    <w:rPr>
                      <w:sz w:val="14"/>
                    </w:rPr>
                    <w:t>MVA(PHT)</w:t>
                  </w:r>
                </w:p>
              </w:tc>
              <w:tc>
                <w:tcPr>
                  <w:tcW w:type="dxa" w:w="1742"/>
                  <w:tcMar>
                    <w:top w:w="20" w:type="dxa"/>
                    <w:bottom w:w="20" w:type="dxa"/>
                    <w:left w:w="30" w:type="dxa"/>
                    <w:right w:w="30" w:type="dxa"/>
                  </w:tcMar>
                </w:tcPr>
                <w:p>
                  <w:r>
                    <w:rPr>
                      <w:sz w:val="14"/>
                    </w:rPr>
                    <w:t xml:space="preserve">       cm²</w:t>
                  </w:r>
                </w:p>
              </w:tc>
            </w:tr>
            <w:tr>
              <w:tc>
                <w:tcPr>
                  <w:tcW w:type="dxa" w:w="1742"/>
                  <w:tcMar>
                    <w:top w:w="20" w:type="dxa"/>
                    <w:bottom w:w="20" w:type="dxa"/>
                    <w:left w:w="30" w:type="dxa"/>
                    <w:right w:w="30" w:type="dxa"/>
                  </w:tcMar>
                </w:tcPr>
                <w:p>
                  <w:r>
                    <w:rPr>
                      <w:sz w:val="14"/>
                    </w:rPr>
                    <w:t>PG_mean</w:t>
                  </w:r>
                </w:p>
              </w:tc>
              <w:tc>
                <w:tcPr>
                  <w:tcW w:type="dxa" w:w="1742"/>
                  <w:tcMar>
                    <w:top w:w="20" w:type="dxa"/>
                    <w:bottom w:w="20" w:type="dxa"/>
                    <w:left w:w="30" w:type="dxa"/>
                    <w:right w:w="30" w:type="dxa"/>
                  </w:tcMar>
                </w:tcPr>
                <w:p>
                  <w:r>
                    <w:rPr>
                      <w:sz w:val="14"/>
                    </w:rPr>
                    <w:t xml:space="preserve">       mmHg</w:t>
                  </w:r>
                </w:p>
              </w:tc>
            </w:tr>
          </w:tbl>
          <w:p/>
          <w:p>
            <w:pPr>
              <w:spacing w:before="40"/>
            </w:pP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742"/>
              <w:gridCol w:w="1742"/>
            </w:tblGrid>
            <w:tr>
              <w:tc>
                <w:tcPr>
                  <w:tcW w:type="dxa" w:w="3484"/>
                  <w:gridSpan w:val="2"/>
                  <w:shd w:fill="F1F5F9"/>
                </w:tcPr>
                <w:p>
                  <w:r>
                    <w:rPr>
                      <w:b/>
                    </w:rPr>
                    <w:t>【 IVC &amp; Pericardial effusion 】</w:t>
                  </w:r>
                </w:p>
              </w:tc>
            </w:tr>
            <w:tr>
              <w:tc>
                <w:tcPr>
                  <w:tcW w:type="dxa" w:w="1742"/>
                  <w:tcMar>
                    <w:top w:w="20" w:type="dxa"/>
                    <w:bottom w:w="20" w:type="dxa"/>
                    <w:left w:w="30" w:type="dxa"/>
                    <w:right w:w="30" w:type="dxa"/>
                  </w:tcMar>
                </w:tcPr>
                <w:p>
                  <w:r>
                    <w:rPr>
                      <w:sz w:val="14"/>
                    </w:rPr>
                    <w:t>呼気 / 吸気</w:t>
                  </w:r>
                </w:p>
              </w:tc>
              <w:tc>
                <w:tcPr>
                  <w:tcW w:type="dxa" w:w="1742"/>
                  <w:tcMar>
                    <w:top w:w="20" w:type="dxa"/>
                    <w:bottom w:w="20" w:type="dxa"/>
                    <w:left w:w="30" w:type="dxa"/>
                    <w:right w:w="30" w:type="dxa"/>
                  </w:tcMar>
                </w:tcPr>
                <w:p>
                  <w:r>
                    <w:rPr>
                      <w:sz w:val="14"/>
                    </w:rPr>
                    <w:t xml:space="preserve">   /    mm</w:t>
                  </w:r>
                </w:p>
              </w:tc>
            </w:tr>
            <w:tr>
              <w:tc>
                <w:tcPr>
                  <w:tcW w:type="dxa" w:w="1742"/>
                  <w:tcMar>
                    <w:top w:w="20" w:type="dxa"/>
                    <w:bottom w:w="20" w:type="dxa"/>
                    <w:left w:w="30" w:type="dxa"/>
                    <w:right w:w="30" w:type="dxa"/>
                  </w:tcMar>
                </w:tcPr>
                <w:p>
                  <w:r>
                    <w:rPr>
                      <w:sz w:val="14"/>
                    </w:rPr>
                    <w:t>呼吸性変動</w:t>
                  </w:r>
                </w:p>
              </w:tc>
              <w:tc>
                <w:tcPr>
                  <w:tcW w:type="dxa" w:w="1742"/>
                  <w:tcMar>
                    <w:top w:w="20" w:type="dxa"/>
                    <w:bottom w:w="20" w:type="dxa"/>
                    <w:left w:w="30" w:type="dxa"/>
                    <w:right w:w="30" w:type="dxa"/>
                  </w:tcMar>
                </w:tcPr>
                <w:p>
                  <w:r>
                    <w:rPr>
                      <w:sz w:val="14"/>
                    </w:rPr>
                    <w:t xml:space="preserve">       %</w:t>
                  </w:r>
                </w:p>
              </w:tc>
            </w:tr>
            <w:tr>
              <w:tc>
                <w:tcPr>
                  <w:tcW w:type="dxa" w:w="1742"/>
                  <w:tcMar>
                    <w:top w:w="20" w:type="dxa"/>
                    <w:bottom w:w="20" w:type="dxa"/>
                    <w:left w:w="30" w:type="dxa"/>
                    <w:right w:w="30" w:type="dxa"/>
                  </w:tcMar>
                </w:tcPr>
                <w:p>
                  <w:r>
                    <w:rPr>
                      <w:sz w:val="14"/>
                    </w:rPr>
                    <w:t>心嚢液(Effusion)</w:t>
                  </w:r>
                </w:p>
              </w:tc>
              <w:tc>
                <w:tcPr>
                  <w:tcW w:type="dxa" w:w="1742"/>
                  <w:tcMar>
                    <w:top w:w="20" w:type="dxa"/>
                    <w:bottom w:w="20" w:type="dxa"/>
                    <w:left w:w="30" w:type="dxa"/>
                    <w:right w:w="30" w:type="dxa"/>
                  </w:tcMar>
                </w:tcPr>
                <w:p>
                  <w:r>
                    <w:rPr>
                      <w:sz w:val="14"/>
                    </w:rPr>
                    <w:t>[ なし / 少量 / 多量 ]</w:t>
                  </w:r>
                </w:p>
              </w:tc>
            </w:tr>
          </w:tbl>
          <w:p/>
        </w:tc>
      </w:tr>
    </w:tbl>
    <w:p>
      <w:pPr>
        <w:spacing w:before="60"/>
      </w:pP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700"/>
        <w:gridCol w:w="2700"/>
        <w:gridCol w:w="2700"/>
        <w:gridCol w:w="2700"/>
      </w:tblGrid>
      <w:tr>
        <w:tc>
          <w:tcPr>
            <w:tcW w:type="dxa" w:w="10800"/>
            <w:gridSpan w:val="4"/>
            <w:shd w:fill="F1F5F9"/>
          </w:tcPr>
          <w:p>
            <w:r>
              <w:rPr>
                <w:b/>
                <w:sz w:val="15"/>
              </w:rPr>
              <w:t>【 Valve regurgitation / stenosis 】</w:t>
            </w:r>
          </w:p>
        </w:tc>
      </w:tr>
      <w:tr>
        <w:tc>
          <w:tcPr>
            <w:tcW w:type="dxa" w:w="2606"/>
            <w:tcMar>
              <w:top w:w="30" w:type="dxa"/>
              <w:bottom w:w="30" w:type="dxa"/>
              <w:left w:w="40" w:type="dxa"/>
              <w:right w:w="40" w:type="dxa"/>
            </w:tcMar>
          </w:tcPr>
          <w:p>
            <w:r>
              <w:rPr>
                <w:sz w:val="15"/>
              </w:rPr>
              <w:t xml:space="preserve">【MV】 MR:   / MS:  </w:t>
            </w:r>
          </w:p>
        </w:tc>
        <w:tc>
          <w:tcPr>
            <w:tcW w:type="dxa" w:w="2606"/>
            <w:tcMar>
              <w:top w:w="30" w:type="dxa"/>
              <w:bottom w:w="30" w:type="dxa"/>
              <w:left w:w="40" w:type="dxa"/>
              <w:right w:w="40" w:type="dxa"/>
            </w:tcMar>
          </w:tcPr>
          <w:p>
            <w:r>
              <w:rPr>
                <w:sz w:val="15"/>
              </w:rPr>
              <w:t xml:space="preserve">【AV】 AR:   / AS:  </w:t>
            </w:r>
          </w:p>
        </w:tc>
        <w:tc>
          <w:tcPr>
            <w:tcW w:type="dxa" w:w="2606"/>
            <w:tcMar>
              <w:top w:w="30" w:type="dxa"/>
              <w:bottom w:w="30" w:type="dxa"/>
              <w:left w:w="40" w:type="dxa"/>
              <w:right w:w="40" w:type="dxa"/>
            </w:tcMar>
          </w:tcPr>
          <w:p>
            <w:r>
              <w:rPr>
                <w:sz w:val="15"/>
              </w:rPr>
              <w:t xml:space="preserve">【PV】 PR:   / PS:  </w:t>
              <w:br/>
              <w:t>endPG:    mmHg</w:t>
            </w:r>
          </w:p>
        </w:tc>
        <w:tc>
          <w:tcPr>
            <w:tcW w:type="dxa" w:w="2606"/>
            <w:tcMar>
              <w:top w:w="30" w:type="dxa"/>
              <w:bottom w:w="30" w:type="dxa"/>
              <w:left w:w="40" w:type="dxa"/>
              <w:right w:w="40" w:type="dxa"/>
            </w:tcMar>
          </w:tcPr>
          <w:p>
            <w:r>
              <w:rPr>
                <w:sz w:val="15"/>
              </w:rPr>
              <w:t xml:space="preserve">【TV】 TR:   / TS:  </w:t>
              <w:br/>
              <w:t>PG:    mmHg</w:t>
            </w:r>
          </w:p>
        </w:tc>
      </w:tr>
    </w:tbl>
    <w:p>
      <w:pPr>
        <w:spacing w:before="60"/>
      </w:pP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5400"/>
        <w:gridCol w:w="5400"/>
      </w:tblGrid>
      <w:tr>
        <w:tc>
          <w:tcPr>
            <w:tcW w:type="dxa" w:w="7589"/>
            <w:shd w:fill="F1F5F9"/>
          </w:tcPr>
          <w:p>
            <w:r>
              <w:rPr>
                <w:b/>
                <w:sz w:val="15"/>
              </w:rPr>
              <w:t>【 左室局所壁運動 (Wall Motion Score: 1-Norm, 2-Hypo, 3-Aki, 4-Dys, 5-Aneu) 】</w:t>
            </w:r>
          </w:p>
        </w:tc>
        <w:tc>
          <w:tcPr>
            <w:tcW w:type="dxa" w:w="2880"/>
            <w:shd w:fill="F1F5F9"/>
          </w:tcPr>
          <w:p>
            <w:r>
              <w:rPr>
                <w:b/>
                <w:sz w:val="15"/>
              </w:rPr>
              <w:t>壁運動分類基準</w:t>
            </w:r>
          </w:p>
        </w:tc>
      </w:tr>
      <w:tr>
        <w:tc>
          <w:tcPr>
            <w:tcW w:type="dxa" w:w="5400"/>
            <w:tcMar>
              <w:top w:w="40" w:type="dxa"/>
              <w:bottom w:w="40" w:type="dxa"/>
              <w:left w:w="50" w:type="dxa"/>
              <w:right w:w="50" w:type="dxa"/>
            </w:tcMar>
          </w:tcPr>
          <w:p>
            <w:r>
              <w:rPr>
                <w:sz w:val="14"/>
              </w:rPr>
              <w:t>Basal:   1.Ant[  ]   2.Ant-Sept[  ]   3.Inf-Sept[  ]   4.Inf[  ]   5.Inf-Lat[  ]   6.Ant-Lat[  ]</w:t>
              <w:br/>
              <w:t>Mid:     7.Ant[  ]   8.Ant-Sept[  ]   9.Inf-Sept[  ]  10.Inf[  ]  11.Inf-Lat[  ]  12.Ant-Lat[  ]</w:t>
              <w:br/>
              <w:t>Apical: 13.Ant[  ]  14.Sept[  ]      15.Inf[  ]      16.Lat[  ]  17.Apex[  ]</w:t>
              <w:br/>
              <w:t>※添付のBull's-eye・4腔・2腔・長軸断面図を参照</w:t>
            </w:r>
          </w:p>
        </w:tc>
        <w:tc>
          <w:tcPr>
            <w:tcW w:type="dxa" w:w="5400"/>
            <w:tcMar>
              <w:top w:w="40" w:type="dxa"/>
              <w:bottom w:w="40" w:type="dxa"/>
              <w:left w:w="50" w:type="dxa"/>
              <w:right w:w="50" w:type="dxa"/>
            </w:tcMar>
          </w:tcPr>
          <w:p>
            <w:r>
              <w:rPr>
                <w:sz w:val="14"/>
              </w:rPr>
              <w:t>1: Normal</w:t>
              <w:br/>
              <w:t>2: Mild Hypokinesis</w:t>
              <w:br/>
              <w:t>3: Hypokinesis</w:t>
              <w:br/>
              <w:t>4: Severe Hypokinesis</w:t>
              <w:br/>
              <w:t>5: Akinesis / Dyskinesis</w:t>
            </w:r>
          </w:p>
        </w:tc>
      </w:tr>
      <w:tr>
        <w:tc>
          <w:tcPr>
            <w:tcW w:type="dxa" w:w="10800"/>
            <w:gridSpan w:val="2"/>
            <w:tcMar>
              <w:top w:w="40" w:type="dxa"/>
              <w:bottom w:w="40" w:type="dxa"/>
              <w:left w:w="50" w:type="dxa"/>
              <w:right w:w="50" w:type="dxa"/>
            </w:tcMar>
          </w:tcPr>
          <w:p>
            <w:r>
              <w:rPr>
                <w:sz w:val="15"/>
              </w:rPr>
              <w:t>所見 [検査所見並びに測定値の妥当性については判読医の承認が必要です]</w:t>
              <w:br/>
              <w:t xml:space="preserve">Chamber size      : </w:t>
              <w:br/>
              <w:t xml:space="preserve">LV contractility  : </w:t>
              <w:br/>
              <w:t xml:space="preserve">LV diastric func. : </w:t>
              <w:br/>
              <w:t xml:space="preserve">Asynergy          : </w:t>
              <w:br/>
              <w:t xml:space="preserve">総合コメント      : </w:t>
            </w:r>
          </w:p>
        </w:tc>
      </w:tr>
    </w:tbl>
    <w:p>
      <w:pPr>
        <w:spacing w:before="60"/>
      </w:pP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700"/>
        <w:gridCol w:w="2700"/>
        <w:gridCol w:w="2700"/>
        <w:gridCol w:w="2700"/>
      </w:tblGrid>
      <w:tr>
        <w:tc>
          <w:tcPr>
            <w:tcW w:type="dxa" w:w="3269"/>
            <w:tcMar>
              <w:top w:w="30" w:type="dxa"/>
              <w:bottom w:w="30" w:type="dxa"/>
              <w:left w:w="40" w:type="dxa"/>
              <w:right w:w="40" w:type="dxa"/>
            </w:tcMar>
          </w:tcPr>
          <w:p>
            <w:r>
              <w:rPr>
                <w:b/>
                <w:sz w:val="18"/>
              </w:rPr>
              <w:t>国東市民病院</w:t>
            </w:r>
          </w:p>
        </w:tc>
        <w:tc>
          <w:tcPr>
            <w:tcW w:type="dxa" w:w="2160"/>
            <w:tcMar>
              <w:top w:w="30" w:type="dxa"/>
              <w:bottom w:w="30" w:type="dxa"/>
              <w:left w:w="40" w:type="dxa"/>
              <w:right w:w="40" w:type="dxa"/>
            </w:tcMar>
          </w:tcPr>
          <w:p>
            <w:r>
              <w:rPr>
                <w:sz w:val="16"/>
              </w:rPr>
              <w:t>検査者: ________</w:t>
            </w:r>
          </w:p>
        </w:tc>
        <w:tc>
          <w:tcPr>
            <w:tcW w:type="dxa" w:w="2160"/>
            <w:tcMar>
              <w:top w:w="30" w:type="dxa"/>
              <w:bottom w:w="30" w:type="dxa"/>
              <w:left w:w="40" w:type="dxa"/>
              <w:right w:w="40" w:type="dxa"/>
            </w:tcMar>
          </w:tcPr>
          <w:p>
            <w:r>
              <w:rPr>
                <w:sz w:val="16"/>
              </w:rPr>
              <w:t>診断医: ________</w:t>
            </w:r>
          </w:p>
        </w:tc>
        <w:tc>
          <w:tcPr>
            <w:tcW w:type="dxa" w:w="2880"/>
            <w:tcMar>
              <w:top w:w="30" w:type="dxa"/>
              <w:bottom w:w="30" w:type="dxa"/>
              <w:left w:w="40" w:type="dxa"/>
              <w:right w:w="40" w:type="dxa"/>
            </w:tcMar>
          </w:tcPr>
          <w:p>
            <w:r>
              <w:rPr>
                <w:sz w:val="16"/>
              </w:rPr>
              <w:t>Page 1 / 2</w:t>
            </w:r>
          </w:p>
        </w:tc>
      </w:tr>
    </w:tbl>
    <w:p>
      <w:r>
        <w:br w:type="page"/>
      </w:r>
    </w:p>
    <w:tbl>
      <w:tblPr>
        <w:tblW w:type="auto" w:w="0"/>
        <w:jc w:val="center"/>
        <w:tblLook w:firstColumn="1" w:firstRow="1" w:lastColumn="0" w:lastRow="0" w:noHBand="0" w:noVBand="1" w:val="04A0"/>
        <w:tblBorders>
          <w:top w:val="none" w:sz="4" w:space="0" w:color="CCCCCC"/>
          <w:bottom w:val="none" w:sz="4" w:space="0" w:color="CCCCCC"/>
          <w:left w:val="none" w:sz="4" w:space="0" w:color="CCCCCC"/>
          <w:right w:val="none" w:sz="4" w:space="0" w:color="CCCCCC"/>
          <w:insideH w:val="none" w:sz="4" w:space="0" w:color="CCCCCC"/>
          <w:insideV w:val="none" w:sz="4" w:space="0" w:color="CCCCCC"/>
        </w:tblBorders>
      </w:tblPr>
      <w:tblGrid>
        <w:gridCol w:w="3600"/>
        <w:gridCol w:w="3600"/>
        <w:gridCol w:w="3600"/>
      </w:tblGrid>
      <w:tr>
        <w:tc>
          <w:tcPr>
            <w:tcW w:type="dxa" w:w="2880"/>
          </w:tcPr>
          <w:p/>
        </w:tc>
        <w:tc>
          <w:tcPr>
            <w:tcW w:type="dxa" w:w="4709"/>
          </w:tcPr>
          <w:p>
            <w:pPr>
              <w:jc w:val="center"/>
            </w:pPr>
            <w:r>
              <w:rPr>
                <w:b/>
                <w:sz w:val="26"/>
              </w:rPr>
              <w:t>心臓超音波検査報告書（詳細評価・血行動態）</w:t>
            </w:r>
          </w:p>
        </w:tc>
        <w:tc>
          <w:tcPr>
            <w:tcW w:type="dxa" w:w="2880"/>
          </w:tcPr>
          <w:p>
            <w:pPr>
              <w:jc w:val="right"/>
            </w:pPr>
            <w:r>
              <w:rPr>
                <w:sz w:val="16"/>
              </w:rPr>
              <w:t>患者ID: ____________</w:t>
              <w:br/>
              <w:t>氏名: ____________</w:t>
            </w:r>
          </w:p>
        </w:tc>
      </w:tr>
    </w:tbl>
    <w:p>
      <w:pPr>
        <w:spacing w:before="80" w:after="40"/>
      </w:pPr>
      <w:r>
        <w:rPr>
          <w:b/>
          <w:sz w:val="17"/>
        </w:rPr>
        <w:t>1. 弁膜症 詳細定量的評価 (Quantitative Valvular Assessment)</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160"/>
        <w:gridCol w:w="2160"/>
        <w:gridCol w:w="2160"/>
        <w:gridCol w:w="2160"/>
        <w:gridCol w:w="2160"/>
      </w:tblGrid>
      <w:tr>
        <w:tc>
          <w:tcPr>
            <w:tcW w:type="dxa" w:w="2160"/>
            <w:shd w:fill="F1F5F9"/>
            <w:tcMar>
              <w:top w:w="30" w:type="dxa"/>
              <w:bottom w:w="30" w:type="dxa"/>
              <w:left w:w="40" w:type="dxa"/>
              <w:right w:w="40" w:type="dxa"/>
            </w:tcMar>
          </w:tcPr>
          <w:p>
            <w:r>
              <w:rPr>
                <w:b/>
                <w:sz w:val="15"/>
              </w:rPr>
              <w:t>対象弁</w:t>
            </w:r>
          </w:p>
        </w:tc>
        <w:tc>
          <w:tcPr>
            <w:tcW w:type="dxa" w:w="2160"/>
            <w:shd w:fill="F1F5F9"/>
            <w:tcMar>
              <w:top w:w="30" w:type="dxa"/>
              <w:bottom w:w="30" w:type="dxa"/>
              <w:left w:w="40" w:type="dxa"/>
              <w:right w:w="40" w:type="dxa"/>
            </w:tcMar>
          </w:tcPr>
          <w:p>
            <w:r>
              <w:rPr>
                <w:b/>
                <w:sz w:val="15"/>
              </w:rPr>
              <w:t>計測項目</w:t>
            </w:r>
          </w:p>
        </w:tc>
        <w:tc>
          <w:tcPr>
            <w:tcW w:type="dxa" w:w="2016"/>
            <w:shd w:fill="F1F5F9"/>
            <w:tcMar>
              <w:top w:w="30" w:type="dxa"/>
              <w:bottom w:w="30" w:type="dxa"/>
              <w:left w:w="40" w:type="dxa"/>
              <w:right w:w="40" w:type="dxa"/>
            </w:tcMar>
          </w:tcPr>
          <w:p>
            <w:r>
              <w:rPr>
                <w:b/>
                <w:sz w:val="15"/>
              </w:rPr>
              <w:t>計測値</w:t>
            </w:r>
          </w:p>
        </w:tc>
        <w:tc>
          <w:tcPr>
            <w:tcW w:type="dxa" w:w="2016"/>
            <w:shd w:fill="F1F5F9"/>
            <w:tcMar>
              <w:top w:w="30" w:type="dxa"/>
              <w:bottom w:w="30" w:type="dxa"/>
              <w:left w:w="40" w:type="dxa"/>
              <w:right w:w="40" w:type="dxa"/>
            </w:tcMar>
          </w:tcPr>
          <w:p>
            <w:r>
              <w:rPr>
                <w:b/>
                <w:sz w:val="15"/>
              </w:rPr>
              <w:t>重症基準(目安)</w:t>
            </w:r>
          </w:p>
        </w:tc>
        <w:tc>
          <w:tcPr>
            <w:tcW w:type="dxa" w:w="2117"/>
            <w:shd w:fill="F1F5F9"/>
            <w:tcMar>
              <w:top w:w="30" w:type="dxa"/>
              <w:bottom w:w="30" w:type="dxa"/>
              <w:left w:w="40" w:type="dxa"/>
              <w:right w:w="40" w:type="dxa"/>
            </w:tcMar>
          </w:tcPr>
          <w:p>
            <w:r>
              <w:rPr>
                <w:b/>
                <w:sz w:val="15"/>
              </w:rPr>
              <w:t>判定・形態所見</w:t>
            </w:r>
          </w:p>
        </w:tc>
      </w:tr>
      <w:tr>
        <w:tc>
          <w:tcPr>
            <w:tcW w:type="dxa" w:w="2160"/>
            <w:tcMar>
              <w:top w:w="30" w:type="dxa"/>
              <w:bottom w:w="30" w:type="dxa"/>
              <w:left w:w="40" w:type="dxa"/>
              <w:right w:w="40" w:type="dxa"/>
            </w:tcMar>
          </w:tcPr>
          <w:p>
            <w:r>
              <w:rPr>
                <w:sz w:val="14"/>
              </w:rPr>
              <w:t>大動脈弁 (AS/AR)</w:t>
            </w:r>
          </w:p>
        </w:tc>
        <w:tc>
          <w:tcPr>
            <w:tcW w:type="dxa" w:w="2160"/>
            <w:tcMar>
              <w:top w:w="30" w:type="dxa"/>
              <w:bottom w:w="30" w:type="dxa"/>
              <w:left w:w="40" w:type="dxa"/>
              <w:right w:w="40" w:type="dxa"/>
            </w:tcMar>
          </w:tcPr>
          <w:p>
            <w:r>
              <w:rPr>
                <w:sz w:val="14"/>
              </w:rPr>
              <w:t>AVA (連続の式) / Vmax</w:t>
              <w:br/>
              <w:t>mean PG / DVI</w:t>
              <w:br/>
              <w:t>AR: PHT / VC</w:t>
            </w:r>
          </w:p>
        </w:tc>
        <w:tc>
          <w:tcPr>
            <w:tcW w:type="dxa" w:w="2016"/>
            <w:tcMar>
              <w:top w:w="30" w:type="dxa"/>
              <w:bottom w:w="30" w:type="dxa"/>
              <w:left w:w="40" w:type="dxa"/>
              <w:right w:w="40" w:type="dxa"/>
            </w:tcMar>
          </w:tcPr>
          <w:p>
            <w:r>
              <w:rPr>
                <w:sz w:val="14"/>
              </w:rPr>
              <w:t xml:space="preserve">   cm² /   m/s</w:t>
              <w:br/>
              <w:t xml:space="preserve">   mmHg /   </w:t>
              <w:br/>
              <w:t xml:space="preserve">   ms /   mm</w:t>
            </w:r>
          </w:p>
        </w:tc>
        <w:tc>
          <w:tcPr>
            <w:tcW w:type="dxa" w:w="2016"/>
            <w:tcMar>
              <w:top w:w="30" w:type="dxa"/>
              <w:bottom w:w="30" w:type="dxa"/>
              <w:left w:w="40" w:type="dxa"/>
              <w:right w:w="40" w:type="dxa"/>
            </w:tcMar>
          </w:tcPr>
          <w:p>
            <w:r>
              <w:rPr>
                <w:sz w:val="14"/>
              </w:rPr>
              <w:t>AVA &lt; 1.0 cm²</w:t>
              <w:br/>
              <w:t>meanPG ≥ 40 mmHg</w:t>
              <w:br/>
              <w:t>PHT &lt; 200 ms</w:t>
            </w:r>
          </w:p>
        </w:tc>
        <w:tc>
          <w:tcPr>
            <w:tcW w:type="dxa" w:w="2117"/>
            <w:tcMar>
              <w:top w:w="30" w:type="dxa"/>
              <w:bottom w:w="30" w:type="dxa"/>
              <w:left w:w="40" w:type="dxa"/>
              <w:right w:w="40" w:type="dxa"/>
            </w:tcMar>
          </w:tcPr>
          <w:p>
            <w:r>
              <w:rPr>
                <w:sz w:val="14"/>
              </w:rPr>
              <w:t>[ なし / 軽度 / 中等度 / 重度 ]</w:t>
              <w:br/>
              <w:t>二尖弁 / 石灰化 [ - / + ]</w:t>
              <w:br/>
              <w:t>ジェット: [ 中心性 / 偏位 ]</w:t>
            </w:r>
          </w:p>
        </w:tc>
      </w:tr>
      <w:tr>
        <w:tc>
          <w:tcPr>
            <w:tcW w:type="dxa" w:w="2160"/>
            <w:tcMar>
              <w:top w:w="30" w:type="dxa"/>
              <w:bottom w:w="30" w:type="dxa"/>
              <w:left w:w="40" w:type="dxa"/>
              <w:right w:w="40" w:type="dxa"/>
            </w:tcMar>
          </w:tcPr>
          <w:p>
            <w:r>
              <w:rPr>
                <w:sz w:val="14"/>
              </w:rPr>
              <w:t>僧帽弁 (MS/MR)</w:t>
            </w:r>
          </w:p>
        </w:tc>
        <w:tc>
          <w:tcPr>
            <w:tcW w:type="dxa" w:w="2160"/>
            <w:tcMar>
              <w:top w:w="30" w:type="dxa"/>
              <w:bottom w:w="30" w:type="dxa"/>
              <w:left w:w="40" w:type="dxa"/>
              <w:right w:w="40" w:type="dxa"/>
            </w:tcMar>
          </w:tcPr>
          <w:p>
            <w:r>
              <w:rPr>
                <w:sz w:val="14"/>
              </w:rPr>
              <w:t>MVA (PHT / プライニメトリ)</w:t>
              <w:br/>
              <w:t>mean PG</w:t>
              <w:br/>
              <w:t>MR: VC / EROA / RegVol</w:t>
            </w:r>
          </w:p>
        </w:tc>
        <w:tc>
          <w:tcPr>
            <w:tcW w:type="dxa" w:w="2016"/>
            <w:tcMar>
              <w:top w:w="30" w:type="dxa"/>
              <w:bottom w:w="30" w:type="dxa"/>
              <w:left w:w="40" w:type="dxa"/>
              <w:right w:w="40" w:type="dxa"/>
            </w:tcMar>
          </w:tcPr>
          <w:p>
            <w:r>
              <w:rPr>
                <w:sz w:val="14"/>
              </w:rPr>
              <w:t xml:space="preserve">   cm²</w:t>
              <w:br/>
              <w:t xml:space="preserve">   mmHg</w:t>
              <w:br/>
              <w:t xml:space="preserve">   mm /   cm² /   ml</w:t>
            </w:r>
          </w:p>
        </w:tc>
        <w:tc>
          <w:tcPr>
            <w:tcW w:type="dxa" w:w="2016"/>
            <w:tcMar>
              <w:top w:w="30" w:type="dxa"/>
              <w:bottom w:w="30" w:type="dxa"/>
              <w:left w:w="40" w:type="dxa"/>
              <w:right w:w="40" w:type="dxa"/>
            </w:tcMar>
          </w:tcPr>
          <w:p>
            <w:r>
              <w:rPr>
                <w:sz w:val="14"/>
              </w:rPr>
              <w:t>MVA ≤ 1.5 cm²</w:t>
              <w:br/>
              <w:t>meanPG ≥ 5 mmHg</w:t>
              <w:br/>
              <w:t>VC ≥ 7mm / EROA≥0.4</w:t>
            </w:r>
          </w:p>
        </w:tc>
        <w:tc>
          <w:tcPr>
            <w:tcW w:type="dxa" w:w="2117"/>
            <w:tcMar>
              <w:top w:w="30" w:type="dxa"/>
              <w:bottom w:w="30" w:type="dxa"/>
              <w:left w:w="40" w:type="dxa"/>
              <w:right w:w="40" w:type="dxa"/>
            </w:tcMar>
          </w:tcPr>
          <w:p>
            <w:r>
              <w:rPr>
                <w:sz w:val="14"/>
              </w:rPr>
              <w:t>[ なし / 軽度 / 中等度 / 重度 ]</w:t>
              <w:br/>
              <w:t>逸脱: [ A1 A2 A3 / P1 P2 P3 ]</w:t>
              <w:br/>
              <w:t>テザリング / 腱索断裂</w:t>
            </w:r>
          </w:p>
        </w:tc>
      </w:tr>
      <w:tr>
        <w:tc>
          <w:tcPr>
            <w:tcW w:type="dxa" w:w="2160"/>
            <w:tcMar>
              <w:top w:w="30" w:type="dxa"/>
              <w:bottom w:w="30" w:type="dxa"/>
              <w:left w:w="40" w:type="dxa"/>
              <w:right w:w="40" w:type="dxa"/>
            </w:tcMar>
          </w:tcPr>
          <w:p>
            <w:r>
              <w:rPr>
                <w:sz w:val="14"/>
              </w:rPr>
              <w:t>三尖弁 (TS/TR)</w:t>
            </w:r>
          </w:p>
        </w:tc>
        <w:tc>
          <w:tcPr>
            <w:tcW w:type="dxa" w:w="2160"/>
            <w:tcMar>
              <w:top w:w="30" w:type="dxa"/>
              <w:bottom w:w="30" w:type="dxa"/>
              <w:left w:w="40" w:type="dxa"/>
              <w:right w:w="40" w:type="dxa"/>
            </w:tcMar>
          </w:tcPr>
          <w:p>
            <w:r>
              <w:rPr>
                <w:sz w:val="14"/>
              </w:rPr>
              <w:t>TR Vmax / TR-PG</w:t>
              <w:br/>
              <w:t>VC / 収縮期肝静脈逆流</w:t>
            </w:r>
          </w:p>
        </w:tc>
        <w:tc>
          <w:tcPr>
            <w:tcW w:type="dxa" w:w="2016"/>
            <w:tcMar>
              <w:top w:w="30" w:type="dxa"/>
              <w:bottom w:w="30" w:type="dxa"/>
              <w:left w:w="40" w:type="dxa"/>
              <w:right w:w="40" w:type="dxa"/>
            </w:tcMar>
          </w:tcPr>
          <w:p>
            <w:r>
              <w:rPr>
                <w:sz w:val="14"/>
              </w:rPr>
              <w:t xml:space="preserve">   m/s /   mmHg</w:t>
              <w:br/>
              <w:t xml:space="preserve">   mm / [ なし / あり ]</w:t>
            </w:r>
          </w:p>
        </w:tc>
        <w:tc>
          <w:tcPr>
            <w:tcW w:type="dxa" w:w="2016"/>
            <w:tcMar>
              <w:top w:w="30" w:type="dxa"/>
              <w:bottom w:w="30" w:type="dxa"/>
              <w:left w:w="40" w:type="dxa"/>
              <w:right w:w="40" w:type="dxa"/>
            </w:tcMar>
          </w:tcPr>
          <w:p>
            <w:r>
              <w:rPr>
                <w:sz w:val="14"/>
              </w:rPr>
              <w:t>TR Vmax &gt; 2.8 m/s</w:t>
              <w:br/>
              <w:t>VC ≥ 7 mm (Severe)</w:t>
            </w:r>
          </w:p>
        </w:tc>
        <w:tc>
          <w:tcPr>
            <w:tcW w:type="dxa" w:w="2117"/>
            <w:tcMar>
              <w:top w:w="30" w:type="dxa"/>
              <w:bottom w:w="30" w:type="dxa"/>
              <w:left w:w="40" w:type="dxa"/>
              <w:right w:w="40" w:type="dxa"/>
            </w:tcMar>
          </w:tcPr>
          <w:p>
            <w:r>
              <w:rPr>
                <w:sz w:val="14"/>
              </w:rPr>
              <w:t>[ なし / 軽度 / 中等度 / 重度 ]</w:t>
              <w:br/>
              <w:t>弁輪拡大 / ペーシングリード</w:t>
            </w:r>
          </w:p>
        </w:tc>
      </w:tr>
      <w:tr>
        <w:tc>
          <w:tcPr>
            <w:tcW w:type="dxa" w:w="2160"/>
            <w:tcMar>
              <w:top w:w="30" w:type="dxa"/>
              <w:bottom w:w="30" w:type="dxa"/>
              <w:left w:w="40" w:type="dxa"/>
              <w:right w:w="40" w:type="dxa"/>
            </w:tcMar>
          </w:tcPr>
          <w:p>
            <w:r>
              <w:rPr>
                <w:sz w:val="14"/>
              </w:rPr>
              <w:t>肺動脈弁 (PS/PR)</w:t>
            </w:r>
          </w:p>
        </w:tc>
        <w:tc>
          <w:tcPr>
            <w:tcW w:type="dxa" w:w="2160"/>
            <w:tcMar>
              <w:top w:w="30" w:type="dxa"/>
              <w:bottom w:w="30" w:type="dxa"/>
              <w:left w:w="40" w:type="dxa"/>
              <w:right w:w="40" w:type="dxa"/>
            </w:tcMar>
          </w:tcPr>
          <w:p>
            <w:r>
              <w:rPr>
                <w:sz w:val="14"/>
              </w:rPr>
              <w:t>PR end-diastolic PG</w:t>
              <w:br/>
              <w:t>PS peak PG</w:t>
            </w:r>
          </w:p>
        </w:tc>
        <w:tc>
          <w:tcPr>
            <w:tcW w:type="dxa" w:w="2016"/>
            <w:tcMar>
              <w:top w:w="30" w:type="dxa"/>
              <w:bottom w:w="30" w:type="dxa"/>
              <w:left w:w="40" w:type="dxa"/>
              <w:right w:w="40" w:type="dxa"/>
            </w:tcMar>
          </w:tcPr>
          <w:p>
            <w:r>
              <w:rPr>
                <w:sz w:val="14"/>
              </w:rPr>
              <w:t xml:space="preserve">   mmHg</w:t>
              <w:br/>
              <w:t xml:space="preserve">   mmHg</w:t>
            </w:r>
          </w:p>
        </w:tc>
        <w:tc>
          <w:tcPr>
            <w:tcW w:type="dxa" w:w="2016"/>
            <w:tcMar>
              <w:top w:w="30" w:type="dxa"/>
              <w:bottom w:w="30" w:type="dxa"/>
              <w:left w:w="40" w:type="dxa"/>
              <w:right w:w="40" w:type="dxa"/>
            </w:tcMar>
          </w:tcPr>
          <w:p>
            <w:r>
              <w:rPr>
                <w:sz w:val="14"/>
              </w:rPr>
              <w:t>PR end-PG &gt; 5 (PADP↑)</w:t>
              <w:br/>
              <w:t>PS peak &gt; 64 (重症)</w:t>
            </w:r>
          </w:p>
        </w:tc>
        <w:tc>
          <w:tcPr>
            <w:tcW w:type="dxa" w:w="2117"/>
            <w:tcMar>
              <w:top w:w="30" w:type="dxa"/>
              <w:bottom w:w="30" w:type="dxa"/>
              <w:left w:w="40" w:type="dxa"/>
              <w:right w:w="40" w:type="dxa"/>
            </w:tcMar>
          </w:tcPr>
          <w:p>
            <w:r>
              <w:rPr>
                <w:sz w:val="14"/>
              </w:rPr>
              <w:t>[ なし / 軽度 / 中等度 / 重度 ]</w:t>
            </w:r>
          </w:p>
        </w:tc>
      </w:tr>
      <w:tr>
        <w:tc>
          <w:tcPr>
            <w:tcW w:type="dxa" w:w="2160"/>
            <w:tcMar>
              <w:top w:w="30" w:type="dxa"/>
              <w:bottom w:w="30" w:type="dxa"/>
              <w:left w:w="40" w:type="dxa"/>
              <w:right w:w="40" w:type="dxa"/>
            </w:tcMar>
          </w:tcPr>
          <w:p>
            <w:r>
              <w:rPr>
                <w:sz w:val="14"/>
              </w:rPr>
              <w:t>人工弁 (Prosthesis)</w:t>
            </w:r>
          </w:p>
        </w:tc>
        <w:tc>
          <w:tcPr>
            <w:tcW w:type="dxa" w:w="2160"/>
            <w:tcMar>
              <w:top w:w="30" w:type="dxa"/>
              <w:bottom w:w="30" w:type="dxa"/>
              <w:left w:w="40" w:type="dxa"/>
              <w:right w:w="40" w:type="dxa"/>
            </w:tcMar>
          </w:tcPr>
          <w:p>
            <w:r>
              <w:rPr>
                <w:sz w:val="14"/>
              </w:rPr>
              <w:t>種類 / 部位 / サイズ</w:t>
              <w:br/>
              <w:t>peak / mean PG / DVI</w:t>
            </w:r>
          </w:p>
        </w:tc>
        <w:tc>
          <w:tcPr>
            <w:tcW w:type="dxa" w:w="2016"/>
            <w:tcMar>
              <w:top w:w="30" w:type="dxa"/>
              <w:bottom w:w="30" w:type="dxa"/>
              <w:left w:w="40" w:type="dxa"/>
              <w:right w:w="40" w:type="dxa"/>
            </w:tcMar>
          </w:tcPr>
          <w:p>
            <w:r>
              <w:rPr>
                <w:sz w:val="14"/>
              </w:rPr>
              <w:t xml:space="preserve">   弁 (    mm)</w:t>
              <w:br/>
              <w:t xml:space="preserve">   /   mmHg /   </w:t>
            </w:r>
          </w:p>
        </w:tc>
        <w:tc>
          <w:tcPr>
            <w:tcW w:type="dxa" w:w="2016"/>
            <w:tcMar>
              <w:top w:w="30" w:type="dxa"/>
              <w:bottom w:w="30" w:type="dxa"/>
              <w:left w:w="40" w:type="dxa"/>
              <w:right w:w="40" w:type="dxa"/>
            </w:tcMar>
          </w:tcPr>
          <w:p>
            <w:r>
              <w:rPr>
                <w:sz w:val="14"/>
              </w:rPr>
              <w:t>PPM疑い: [ - / + ]</w:t>
              <w:br/>
              <w:t>弁周囲逆流 (PVL): [ - / + ]</w:t>
            </w:r>
          </w:p>
        </w:tc>
        <w:tc>
          <w:tcPr>
            <w:tcW w:type="dxa" w:w="2117"/>
            <w:tcMar>
              <w:top w:w="30" w:type="dxa"/>
              <w:bottom w:w="30" w:type="dxa"/>
              <w:left w:w="40" w:type="dxa"/>
              <w:right w:w="40" w:type="dxa"/>
            </w:tcMar>
          </w:tcPr>
          <w:p>
            <w:r>
              <w:rPr>
                <w:sz w:val="14"/>
              </w:rPr>
              <w:t>開閉制限: [ なし / あり ]</w:t>
              <w:br/>
              <w:t>パンヌス / 血栓疑い: [ - / + ]</w:t>
            </w:r>
          </w:p>
        </w:tc>
      </w:tr>
      <w:tr>
        <w:tc>
          <w:tcPr>
            <w:tcW w:type="dxa" w:w="2160"/>
            <w:tcMar>
              <w:top w:w="30" w:type="dxa"/>
              <w:bottom w:w="30" w:type="dxa"/>
              <w:left w:w="40" w:type="dxa"/>
              <w:right w:w="40" w:type="dxa"/>
            </w:tcMar>
          </w:tcPr>
          <w:p>
            <w:r>
              <w:rPr>
                <w:sz w:val="14"/>
              </w:rPr>
              <w:t>感染性心内膜炎 (IE)</w:t>
            </w:r>
          </w:p>
        </w:tc>
        <w:tc>
          <w:tcPr>
            <w:tcW w:type="dxa" w:w="2160"/>
            <w:tcMar>
              <w:top w:w="30" w:type="dxa"/>
              <w:bottom w:w="30" w:type="dxa"/>
              <w:left w:w="40" w:type="dxa"/>
              <w:right w:w="40" w:type="dxa"/>
            </w:tcMar>
          </w:tcPr>
          <w:p>
            <w:r>
              <w:rPr>
                <w:sz w:val="14"/>
              </w:rPr>
              <w:t>疣贅 (Vegetation) 部位 / サイズ</w:t>
              <w:br/>
              <w:t>弁破壊・穿孔・膿瘍</w:t>
            </w:r>
          </w:p>
        </w:tc>
        <w:tc>
          <w:tcPr>
            <w:tcW w:type="dxa" w:w="2016"/>
            <w:tcMar>
              <w:top w:w="30" w:type="dxa"/>
              <w:bottom w:w="30" w:type="dxa"/>
              <w:left w:w="40" w:type="dxa"/>
              <w:right w:w="40" w:type="dxa"/>
            </w:tcMar>
          </w:tcPr>
          <w:p>
            <w:r>
              <w:rPr>
                <w:sz w:val="14"/>
              </w:rPr>
              <w:t xml:space="preserve">   弁 /   ×   mm</w:t>
              <w:br/>
              <w:t>[ なし / あり ]</w:t>
            </w:r>
          </w:p>
        </w:tc>
        <w:tc>
          <w:tcPr>
            <w:tcW w:type="dxa" w:w="2016"/>
            <w:tcMar>
              <w:top w:w="30" w:type="dxa"/>
              <w:bottom w:w="30" w:type="dxa"/>
              <w:left w:w="40" w:type="dxa"/>
              <w:right w:w="40" w:type="dxa"/>
            </w:tcMar>
          </w:tcPr>
          <w:p>
            <w:r>
              <w:rPr>
                <w:sz w:val="14"/>
              </w:rPr>
              <w:t>塞栓高リスク: &gt; 10 mm</w:t>
            </w:r>
          </w:p>
        </w:tc>
        <w:tc>
          <w:tcPr>
            <w:tcW w:type="dxa" w:w="2117"/>
            <w:tcMar>
              <w:top w:w="30" w:type="dxa"/>
              <w:bottom w:w="30" w:type="dxa"/>
              <w:left w:w="40" w:type="dxa"/>
              <w:right w:w="40" w:type="dxa"/>
            </w:tcMar>
          </w:tcPr>
          <w:p>
            <w:r>
              <w:rPr>
                <w:sz w:val="14"/>
              </w:rPr>
              <w:t>可動性: [ 高 / 低 ]</w:t>
              <w:br/>
              <w:t>新規逆流悪化: [ なし / あり ]</w:t>
            </w:r>
          </w:p>
        </w:tc>
      </w:tr>
    </w:tbl>
    <w:p>
      <w:pPr>
        <w:spacing w:before="80" w:after="40"/>
      </w:pPr>
      <w:r>
        <w:rPr>
          <w:b/>
          <w:sz w:val="17"/>
        </w:rPr>
        <w:t>2. 右心機能・肺高血圧 &amp; 拡張能・心室相互作用詳細</w:t>
      </w:r>
    </w:p>
    <w:tbl>
      <w:tblPr>
        <w:tblW w:type="auto" w:w="0"/>
        <w:jc w:val="center"/>
        <w:tblLook w:firstColumn="1" w:firstRow="1" w:lastColumn="0" w:lastRow="0" w:noHBand="0" w:noVBand="1" w:val="04A0"/>
        <w:tblBorders>
          <w:top w:val="none" w:sz="4" w:space="0" w:color="CCCCCC"/>
          <w:bottom w:val="none" w:sz="4" w:space="0" w:color="CCCCCC"/>
          <w:left w:val="none" w:sz="4" w:space="0" w:color="CCCCCC"/>
          <w:right w:val="none" w:sz="4" w:space="0" w:color="CCCCCC"/>
          <w:insideH w:val="none" w:sz="4" w:space="0" w:color="CCCCCC"/>
          <w:insideV w:val="none" w:sz="4" w:space="0" w:color="CCCCCC"/>
        </w:tblBorders>
      </w:tblPr>
      <w:tblGrid>
        <w:gridCol w:w="5400"/>
        <w:gridCol w:w="5400"/>
      </w:tblGrid>
      <w:tr>
        <w:tc>
          <w:tcPr>
            <w:tcW w:type="dxa" w:w="5227"/>
          </w:tcPr>
          <w:p/>
          <w:tbl>
            <w:tblPr>
              <w:tblW w:type="auto" w:w="0"/>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1742"/>
              <w:gridCol w:w="1742"/>
              <w:gridCol w:w="1742"/>
            </w:tblGrid>
            <w:tr>
              <w:tc>
                <w:tcPr>
                  <w:tcW w:type="dxa" w:w="5226"/>
                  <w:gridSpan w:val="3"/>
                  <w:shd w:fill="F1F5F9"/>
                </w:tcPr>
                <w:p>
                  <w:r>
                    <w:rPr>
                      <w:b/>
                      <w:sz w:val="15"/>
                    </w:rPr>
                    <w:t>【 右心機能・肺循環評価 】</w:t>
                  </w:r>
                </w:p>
              </w:tc>
            </w:tr>
            <w:tr>
              <w:tc>
                <w:tcPr>
                  <w:tcW w:type="dxa" w:w="2592"/>
                  <w:tcMar>
                    <w:top w:w="20" w:type="dxa"/>
                    <w:bottom w:w="20" w:type="dxa"/>
                    <w:left w:w="30" w:type="dxa"/>
                    <w:right w:w="30" w:type="dxa"/>
                  </w:tcMar>
                </w:tcPr>
                <w:p>
                  <w:r>
                    <w:rPr>
                      <w:sz w:val="14"/>
                    </w:rPr>
                    <w:t>三尖弁輪移動量 (TAPSE)</w:t>
                  </w:r>
                </w:p>
              </w:tc>
              <w:tc>
                <w:tcPr>
                  <w:tcW w:type="dxa" w:w="1296"/>
                  <w:tcMar>
                    <w:top w:w="20" w:type="dxa"/>
                    <w:bottom w:w="20" w:type="dxa"/>
                    <w:left w:w="30" w:type="dxa"/>
                    <w:right w:w="30" w:type="dxa"/>
                  </w:tcMar>
                </w:tcPr>
                <w:p>
                  <w:r>
                    <w:rPr>
                      <w:sz w:val="14"/>
                    </w:rPr>
                    <w:t xml:space="preserve">     mm</w:t>
                  </w:r>
                </w:p>
              </w:tc>
              <w:tc>
                <w:tcPr>
                  <w:tcW w:type="dxa" w:w="1339"/>
                  <w:tcMar>
                    <w:top w:w="20" w:type="dxa"/>
                    <w:bottom w:w="20" w:type="dxa"/>
                    <w:left w:w="30" w:type="dxa"/>
                    <w:right w:w="30" w:type="dxa"/>
                  </w:tcMar>
                </w:tcPr>
                <w:p>
                  <w:r>
                    <w:rPr>
                      <w:sz w:val="14"/>
                    </w:rPr>
                    <w:t>≥ 17 mm</w:t>
                  </w:r>
                </w:p>
              </w:tc>
            </w:tr>
            <w:tr>
              <w:tc>
                <w:tcPr>
                  <w:tcW w:type="dxa" w:w="2592"/>
                  <w:tcMar>
                    <w:top w:w="20" w:type="dxa"/>
                    <w:bottom w:w="20" w:type="dxa"/>
                    <w:left w:w="30" w:type="dxa"/>
                    <w:right w:w="30" w:type="dxa"/>
                  </w:tcMar>
                </w:tcPr>
                <w:p>
                  <w:r>
                    <w:rPr>
                      <w:sz w:val="14"/>
                    </w:rPr>
                    <w:t>右室自由壁速度 (RV s')</w:t>
                  </w:r>
                </w:p>
              </w:tc>
              <w:tc>
                <w:tcPr>
                  <w:tcW w:type="dxa" w:w="1296"/>
                  <w:tcMar>
                    <w:top w:w="20" w:type="dxa"/>
                    <w:bottom w:w="20" w:type="dxa"/>
                    <w:left w:w="30" w:type="dxa"/>
                    <w:right w:w="30" w:type="dxa"/>
                  </w:tcMar>
                </w:tcPr>
                <w:p>
                  <w:r>
                    <w:rPr>
                      <w:sz w:val="14"/>
                    </w:rPr>
                    <w:t xml:space="preserve">     cm/s</w:t>
                  </w:r>
                </w:p>
              </w:tc>
              <w:tc>
                <w:tcPr>
                  <w:tcW w:type="dxa" w:w="1339"/>
                  <w:tcMar>
                    <w:top w:w="20" w:type="dxa"/>
                    <w:bottom w:w="20" w:type="dxa"/>
                    <w:left w:w="30" w:type="dxa"/>
                    <w:right w:w="30" w:type="dxa"/>
                  </w:tcMar>
                </w:tcPr>
                <w:p>
                  <w:r>
                    <w:rPr>
                      <w:sz w:val="14"/>
                    </w:rPr>
                    <w:t>≥ 9.5 cm/s</w:t>
                  </w:r>
                </w:p>
              </w:tc>
            </w:tr>
            <w:tr>
              <w:tc>
                <w:tcPr>
                  <w:tcW w:type="dxa" w:w="2592"/>
                  <w:tcMar>
                    <w:top w:w="20" w:type="dxa"/>
                    <w:bottom w:w="20" w:type="dxa"/>
                    <w:left w:w="30" w:type="dxa"/>
                    <w:right w:w="30" w:type="dxa"/>
                  </w:tcMar>
                </w:tcPr>
                <w:p>
                  <w:r>
                    <w:rPr>
                      <w:sz w:val="14"/>
                    </w:rPr>
                    <w:t>右室面積変化率 (RV-FAC)</w:t>
                  </w:r>
                </w:p>
              </w:tc>
              <w:tc>
                <w:tcPr>
                  <w:tcW w:type="dxa" w:w="1296"/>
                  <w:tcMar>
                    <w:top w:w="20" w:type="dxa"/>
                    <w:bottom w:w="20" w:type="dxa"/>
                    <w:left w:w="30" w:type="dxa"/>
                    <w:right w:w="30" w:type="dxa"/>
                  </w:tcMar>
                </w:tcPr>
                <w:p>
                  <w:r>
                    <w:rPr>
                      <w:sz w:val="14"/>
                    </w:rPr>
                    <w:t xml:space="preserve">     %</w:t>
                  </w:r>
                </w:p>
              </w:tc>
              <w:tc>
                <w:tcPr>
                  <w:tcW w:type="dxa" w:w="1339"/>
                  <w:tcMar>
                    <w:top w:w="20" w:type="dxa"/>
                    <w:bottom w:w="20" w:type="dxa"/>
                    <w:left w:w="30" w:type="dxa"/>
                    <w:right w:w="30" w:type="dxa"/>
                  </w:tcMar>
                </w:tcPr>
                <w:p>
                  <w:r>
                    <w:rPr>
                      <w:sz w:val="14"/>
                    </w:rPr>
                    <w:t>≥ 35 %</w:t>
                  </w:r>
                </w:p>
              </w:tc>
            </w:tr>
            <w:tr>
              <w:tc>
                <w:tcPr>
                  <w:tcW w:type="dxa" w:w="2592"/>
                  <w:tcMar>
                    <w:top w:w="20" w:type="dxa"/>
                    <w:bottom w:w="20" w:type="dxa"/>
                    <w:left w:w="30" w:type="dxa"/>
                    <w:right w:w="30" w:type="dxa"/>
                  </w:tcMar>
                </w:tcPr>
                <w:p>
                  <w:r>
                    <w:rPr>
                      <w:sz w:val="14"/>
                    </w:rPr>
                    <w:t>TR最大圧較差 (TR-PG)</w:t>
                  </w:r>
                </w:p>
              </w:tc>
              <w:tc>
                <w:tcPr>
                  <w:tcW w:type="dxa" w:w="1296"/>
                  <w:tcMar>
                    <w:top w:w="20" w:type="dxa"/>
                    <w:bottom w:w="20" w:type="dxa"/>
                    <w:left w:w="30" w:type="dxa"/>
                    <w:right w:w="30" w:type="dxa"/>
                  </w:tcMar>
                </w:tcPr>
                <w:p>
                  <w:r>
                    <w:rPr>
                      <w:sz w:val="14"/>
                    </w:rPr>
                    <w:t xml:space="preserve">     mmHg</w:t>
                  </w:r>
                </w:p>
              </w:tc>
              <w:tc>
                <w:tcPr>
                  <w:tcW w:type="dxa" w:w="1339"/>
                  <w:tcMar>
                    <w:top w:w="20" w:type="dxa"/>
                    <w:bottom w:w="20" w:type="dxa"/>
                    <w:left w:w="30" w:type="dxa"/>
                    <w:right w:w="30" w:type="dxa"/>
                  </w:tcMar>
                </w:tcPr>
                <w:p>
                  <w:r>
                    <w:rPr>
                      <w:sz w:val="14"/>
                    </w:rPr>
                    <w:t>≤ 31 mmHg</w:t>
                  </w:r>
                </w:p>
              </w:tc>
            </w:tr>
            <w:tr>
              <w:tc>
                <w:tcPr>
                  <w:tcW w:type="dxa" w:w="2592"/>
                  <w:tcMar>
                    <w:top w:w="20" w:type="dxa"/>
                    <w:bottom w:w="20" w:type="dxa"/>
                    <w:left w:w="30" w:type="dxa"/>
                    <w:right w:w="30" w:type="dxa"/>
                  </w:tcMar>
                </w:tcPr>
                <w:p>
                  <w:r>
                    <w:rPr>
                      <w:sz w:val="14"/>
                    </w:rPr>
                    <w:t>推定右房圧 (RAP: IVC判定)</w:t>
                  </w:r>
                </w:p>
              </w:tc>
              <w:tc>
                <w:tcPr>
                  <w:tcW w:type="dxa" w:w="1296"/>
                  <w:tcMar>
                    <w:top w:w="20" w:type="dxa"/>
                    <w:bottom w:w="20" w:type="dxa"/>
                    <w:left w:w="30" w:type="dxa"/>
                    <w:right w:w="30" w:type="dxa"/>
                  </w:tcMar>
                </w:tcPr>
                <w:p>
                  <w:r>
                    <w:rPr>
                      <w:sz w:val="14"/>
                    </w:rPr>
                    <w:t xml:space="preserve">     mmHg</w:t>
                  </w:r>
                </w:p>
              </w:tc>
              <w:tc>
                <w:tcPr>
                  <w:tcW w:type="dxa" w:w="1339"/>
                  <w:tcMar>
                    <w:top w:w="20" w:type="dxa"/>
                    <w:bottom w:w="20" w:type="dxa"/>
                    <w:left w:w="30" w:type="dxa"/>
                    <w:right w:w="30" w:type="dxa"/>
                  </w:tcMar>
                </w:tcPr>
                <w:p>
                  <w:r>
                    <w:rPr>
                      <w:sz w:val="14"/>
                    </w:rPr>
                    <w:t>3 / 8 / 15 mmHg</w:t>
                  </w:r>
                </w:p>
              </w:tc>
            </w:tr>
            <w:tr>
              <w:tc>
                <w:tcPr>
                  <w:tcW w:type="dxa" w:w="2592"/>
                  <w:tcMar>
                    <w:top w:w="20" w:type="dxa"/>
                    <w:bottom w:w="20" w:type="dxa"/>
                    <w:left w:w="30" w:type="dxa"/>
                    <w:right w:w="30" w:type="dxa"/>
                  </w:tcMar>
                </w:tcPr>
                <w:p>
                  <w:r>
                    <w:rPr>
                      <w:sz w:val="14"/>
                    </w:rPr>
                    <w:t>推定肺動脈圧 (ePASP)</w:t>
                  </w:r>
                </w:p>
              </w:tc>
              <w:tc>
                <w:tcPr>
                  <w:tcW w:type="dxa" w:w="1296"/>
                  <w:tcMar>
                    <w:top w:w="20" w:type="dxa"/>
                    <w:bottom w:w="20" w:type="dxa"/>
                    <w:left w:w="30" w:type="dxa"/>
                    <w:right w:w="30" w:type="dxa"/>
                  </w:tcMar>
                </w:tcPr>
                <w:p>
                  <w:r>
                    <w:rPr>
                      <w:sz w:val="14"/>
                    </w:rPr>
                    <w:t xml:space="preserve">     mmHg</w:t>
                  </w:r>
                </w:p>
              </w:tc>
              <w:tc>
                <w:tcPr>
                  <w:tcW w:type="dxa" w:w="1339"/>
                  <w:tcMar>
                    <w:top w:w="20" w:type="dxa"/>
                    <w:bottom w:w="20" w:type="dxa"/>
                    <w:left w:w="30" w:type="dxa"/>
                    <w:right w:w="30" w:type="dxa"/>
                  </w:tcMar>
                </w:tcPr>
                <w:p>
                  <w:r>
                    <w:rPr>
                      <w:sz w:val="14"/>
                    </w:rPr>
                    <w:t>≤ 35 mmHg</w:t>
                  </w:r>
                </w:p>
              </w:tc>
            </w:tr>
            <w:tr>
              <w:tc>
                <w:tcPr>
                  <w:tcW w:type="dxa" w:w="2592"/>
                  <w:tcMar>
                    <w:top w:w="20" w:type="dxa"/>
                    <w:bottom w:w="20" w:type="dxa"/>
                    <w:left w:w="30" w:type="dxa"/>
                    <w:right w:w="30" w:type="dxa"/>
                  </w:tcMar>
                </w:tcPr>
                <w:p>
                  <w:r>
                    <w:rPr>
                      <w:sz w:val="14"/>
                    </w:rPr>
                    <w:t>肺動脈弁血流加速度時間(Act)</w:t>
                  </w:r>
                </w:p>
              </w:tc>
              <w:tc>
                <w:tcPr>
                  <w:tcW w:type="dxa" w:w="1296"/>
                  <w:tcMar>
                    <w:top w:w="20" w:type="dxa"/>
                    <w:bottom w:w="20" w:type="dxa"/>
                    <w:left w:w="30" w:type="dxa"/>
                    <w:right w:w="30" w:type="dxa"/>
                  </w:tcMar>
                </w:tcPr>
                <w:p>
                  <w:r>
                    <w:rPr>
                      <w:sz w:val="14"/>
                    </w:rPr>
                    <w:t xml:space="preserve">     ms</w:t>
                  </w:r>
                </w:p>
              </w:tc>
              <w:tc>
                <w:tcPr>
                  <w:tcW w:type="dxa" w:w="1339"/>
                  <w:tcMar>
                    <w:top w:w="20" w:type="dxa"/>
                    <w:bottom w:w="20" w:type="dxa"/>
                    <w:left w:w="30" w:type="dxa"/>
                    <w:right w:w="30" w:type="dxa"/>
                  </w:tcMar>
                </w:tcPr>
                <w:p>
                  <w:r>
                    <w:rPr>
                      <w:sz w:val="14"/>
                    </w:rPr>
                    <w:t>&gt; 105 ms (ノッチ: -/+)</w:t>
                  </w:r>
                </w:p>
              </w:tc>
            </w:tr>
          </w:tbl>
          <w:p/>
        </w:tc>
        <w:tc>
          <w:tcPr>
            <w:tcW w:type="dxa" w:w="5242"/>
          </w:tcPr>
          <w:p/>
          <w:tbl>
            <w:tblPr>
              <w:tblW w:type="auto" w:w="0"/>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1747"/>
              <w:gridCol w:w="1747"/>
              <w:gridCol w:w="1747"/>
            </w:tblGrid>
            <w:tr>
              <w:tc>
                <w:tcPr>
                  <w:tcW w:type="dxa" w:w="5241"/>
                  <w:gridSpan w:val="3"/>
                  <w:shd w:fill="F1F5F9"/>
                </w:tcPr>
                <w:p>
                  <w:r>
                    <w:rPr>
                      <w:b/>
                      <w:sz w:val="15"/>
                    </w:rPr>
                    <w:t>【 左室拡張能 &amp; 充満圧評価 】</w:t>
                  </w:r>
                </w:p>
              </w:tc>
            </w:tr>
            <w:tr>
              <w:tc>
                <w:tcPr>
                  <w:tcW w:type="dxa" w:w="2592"/>
                  <w:tcMar>
                    <w:top w:w="20" w:type="dxa"/>
                    <w:bottom w:w="20" w:type="dxa"/>
                    <w:left w:w="30" w:type="dxa"/>
                    <w:right w:w="30" w:type="dxa"/>
                  </w:tcMar>
                </w:tcPr>
                <w:p>
                  <w:r>
                    <w:rPr>
                      <w:sz w:val="14"/>
                    </w:rPr>
                    <w:t>中隔 / 側壁 e'</w:t>
                  </w:r>
                </w:p>
              </w:tc>
              <w:tc>
                <w:tcPr>
                  <w:tcW w:type="dxa" w:w="1296"/>
                  <w:tcMar>
                    <w:top w:w="20" w:type="dxa"/>
                    <w:bottom w:w="20" w:type="dxa"/>
                    <w:left w:w="30" w:type="dxa"/>
                    <w:right w:w="30" w:type="dxa"/>
                  </w:tcMar>
                </w:tcPr>
                <w:p>
                  <w:r>
                    <w:rPr>
                      <w:sz w:val="14"/>
                    </w:rPr>
                    <w:t xml:space="preserve">  /   cm/s</w:t>
                  </w:r>
                </w:p>
              </w:tc>
              <w:tc>
                <w:tcPr>
                  <w:tcW w:type="dxa" w:w="1354"/>
                  <w:tcMar>
                    <w:top w:w="20" w:type="dxa"/>
                    <w:bottom w:w="20" w:type="dxa"/>
                    <w:left w:w="30" w:type="dxa"/>
                    <w:right w:w="30" w:type="dxa"/>
                  </w:tcMar>
                </w:tcPr>
                <w:p>
                  <w:r>
                    <w:rPr>
                      <w:sz w:val="14"/>
                    </w:rPr>
                    <w:t>中隔&gt;7 / 側壁&gt;10</w:t>
                  </w:r>
                </w:p>
              </w:tc>
            </w:tr>
            <w:tr>
              <w:tc>
                <w:tcPr>
                  <w:tcW w:type="dxa" w:w="2592"/>
                  <w:tcMar>
                    <w:top w:w="20" w:type="dxa"/>
                    <w:bottom w:w="20" w:type="dxa"/>
                    <w:left w:w="30" w:type="dxa"/>
                    <w:right w:w="30" w:type="dxa"/>
                  </w:tcMar>
                </w:tcPr>
                <w:p>
                  <w:r>
                    <w:rPr>
                      <w:sz w:val="14"/>
                    </w:rPr>
                    <w:t>平均 E/e' 比</w:t>
                  </w:r>
                </w:p>
              </w:tc>
              <w:tc>
                <w:tcPr>
                  <w:tcW w:type="dxa" w:w="1296"/>
                  <w:tcMar>
                    <w:top w:w="20" w:type="dxa"/>
                    <w:bottom w:w="20" w:type="dxa"/>
                    <w:left w:w="30" w:type="dxa"/>
                    <w:right w:w="30" w:type="dxa"/>
                  </w:tcMar>
                </w:tcPr>
                <w:p>
                  <w:r>
                    <w:rPr>
                      <w:sz w:val="14"/>
                    </w:rPr>
                    <w:t xml:space="preserve">    </w:t>
                  </w:r>
                </w:p>
              </w:tc>
              <w:tc>
                <w:tcPr>
                  <w:tcW w:type="dxa" w:w="1354"/>
                  <w:tcMar>
                    <w:top w:w="20" w:type="dxa"/>
                    <w:bottom w:w="20" w:type="dxa"/>
                    <w:left w:w="30" w:type="dxa"/>
                    <w:right w:w="30" w:type="dxa"/>
                  </w:tcMar>
                </w:tcPr>
                <w:p>
                  <w:r>
                    <w:rPr>
                      <w:sz w:val="14"/>
                    </w:rPr>
                    <w:t>≤ 14 (&gt;14で充満圧↑)</w:t>
                  </w:r>
                </w:p>
              </w:tc>
            </w:tr>
            <w:tr>
              <w:tc>
                <w:tcPr>
                  <w:tcW w:type="dxa" w:w="2592"/>
                  <w:tcMar>
                    <w:top w:w="20" w:type="dxa"/>
                    <w:bottom w:w="20" w:type="dxa"/>
                    <w:left w:w="30" w:type="dxa"/>
                    <w:right w:w="30" w:type="dxa"/>
                  </w:tcMar>
                </w:tcPr>
                <w:p>
                  <w:r>
                    <w:rPr>
                      <w:sz w:val="14"/>
                    </w:rPr>
                    <w:t>左房容積係数 (LAVI)</w:t>
                  </w:r>
                </w:p>
              </w:tc>
              <w:tc>
                <w:tcPr>
                  <w:tcW w:type="dxa" w:w="1296"/>
                  <w:tcMar>
                    <w:top w:w="20" w:type="dxa"/>
                    <w:bottom w:w="20" w:type="dxa"/>
                    <w:left w:w="30" w:type="dxa"/>
                    <w:right w:w="30" w:type="dxa"/>
                  </w:tcMar>
                </w:tcPr>
                <w:p>
                  <w:r>
                    <w:rPr>
                      <w:sz w:val="14"/>
                    </w:rPr>
                    <w:t xml:space="preserve">     ml/m²</w:t>
                  </w:r>
                </w:p>
              </w:tc>
              <w:tc>
                <w:tcPr>
                  <w:tcW w:type="dxa" w:w="1354"/>
                  <w:tcMar>
                    <w:top w:w="20" w:type="dxa"/>
                    <w:bottom w:w="20" w:type="dxa"/>
                    <w:left w:w="30" w:type="dxa"/>
                    <w:right w:w="30" w:type="dxa"/>
                  </w:tcMar>
                </w:tcPr>
                <w:p>
                  <w:r>
                    <w:rPr>
                      <w:sz w:val="14"/>
                    </w:rPr>
                    <w:t>&gt; 34 ml/m²で拡大</w:t>
                  </w:r>
                </w:p>
              </w:tc>
            </w:tr>
            <w:tr>
              <w:tc>
                <w:tcPr>
                  <w:tcW w:type="dxa" w:w="2592"/>
                  <w:tcMar>
                    <w:top w:w="20" w:type="dxa"/>
                    <w:bottom w:w="20" w:type="dxa"/>
                    <w:left w:w="30" w:type="dxa"/>
                    <w:right w:w="30" w:type="dxa"/>
                  </w:tcMar>
                </w:tcPr>
                <w:p>
                  <w:r>
                    <w:rPr>
                      <w:sz w:val="14"/>
                    </w:rPr>
                    <w:t>TR Vmax</w:t>
                  </w:r>
                </w:p>
              </w:tc>
              <w:tc>
                <w:tcPr>
                  <w:tcW w:type="dxa" w:w="1296"/>
                  <w:tcMar>
                    <w:top w:w="20" w:type="dxa"/>
                    <w:bottom w:w="20" w:type="dxa"/>
                    <w:left w:w="30" w:type="dxa"/>
                    <w:right w:w="30" w:type="dxa"/>
                  </w:tcMar>
                </w:tcPr>
                <w:p>
                  <w:r>
                    <w:rPr>
                      <w:sz w:val="14"/>
                    </w:rPr>
                    <w:t xml:space="preserve">     m/s</w:t>
                  </w:r>
                </w:p>
              </w:tc>
              <w:tc>
                <w:tcPr>
                  <w:tcW w:type="dxa" w:w="1354"/>
                  <w:tcMar>
                    <w:top w:w="20" w:type="dxa"/>
                    <w:bottom w:w="20" w:type="dxa"/>
                    <w:left w:w="30" w:type="dxa"/>
                    <w:right w:w="30" w:type="dxa"/>
                  </w:tcMar>
                </w:tcPr>
                <w:p>
                  <w:r>
                    <w:rPr>
                      <w:sz w:val="14"/>
                    </w:rPr>
                    <w:t>&gt; 2.8 m/sで陽性</w:t>
                  </w:r>
                </w:p>
              </w:tc>
            </w:tr>
            <w:tr>
              <w:tc>
                <w:tcPr>
                  <w:tcW w:type="dxa" w:w="2592"/>
                  <w:tcMar>
                    <w:top w:w="20" w:type="dxa"/>
                    <w:bottom w:w="20" w:type="dxa"/>
                    <w:left w:w="30" w:type="dxa"/>
                    <w:right w:w="30" w:type="dxa"/>
                  </w:tcMar>
                </w:tcPr>
                <w:p>
                  <w:r>
                    <w:rPr>
                      <w:sz w:val="14"/>
                    </w:rPr>
                    <w:t>肺静脈波 (Ar dur - A dur)</w:t>
                  </w:r>
                </w:p>
              </w:tc>
              <w:tc>
                <w:tcPr>
                  <w:tcW w:type="dxa" w:w="1296"/>
                  <w:tcMar>
                    <w:top w:w="20" w:type="dxa"/>
                    <w:bottom w:w="20" w:type="dxa"/>
                    <w:left w:w="30" w:type="dxa"/>
                    <w:right w:w="30" w:type="dxa"/>
                  </w:tcMar>
                </w:tcPr>
                <w:p>
                  <w:r>
                    <w:rPr>
                      <w:sz w:val="14"/>
                    </w:rPr>
                    <w:t xml:space="preserve">     ms</w:t>
                  </w:r>
                </w:p>
              </w:tc>
              <w:tc>
                <w:tcPr>
                  <w:tcW w:type="dxa" w:w="1354"/>
                  <w:tcMar>
                    <w:top w:w="20" w:type="dxa"/>
                    <w:bottom w:w="20" w:type="dxa"/>
                    <w:left w:w="30" w:type="dxa"/>
                    <w:right w:w="30" w:type="dxa"/>
                  </w:tcMar>
                </w:tcPr>
                <w:p>
                  <w:r>
                    <w:rPr>
                      <w:sz w:val="14"/>
                    </w:rPr>
                    <w:t>≥ 30 ms (LVEDP↑)</w:t>
                  </w:r>
                </w:p>
              </w:tc>
            </w:tr>
            <w:tr>
              <w:tc>
                <w:tcPr>
                  <w:tcW w:type="dxa" w:w="2592"/>
                  <w:tcMar>
                    <w:top w:w="20" w:type="dxa"/>
                    <w:bottom w:w="20" w:type="dxa"/>
                    <w:left w:w="30" w:type="dxa"/>
                    <w:right w:w="30" w:type="dxa"/>
                  </w:tcMar>
                </w:tcPr>
                <w:p>
                  <w:r>
                    <w:rPr>
                      <w:sz w:val="14"/>
                    </w:rPr>
                    <w:t>Valsalva手技 E/A変化</w:t>
                  </w:r>
                </w:p>
              </w:tc>
              <w:tc>
                <w:tcPr>
                  <w:tcW w:type="dxa" w:w="1296"/>
                  <w:tcMar>
                    <w:top w:w="20" w:type="dxa"/>
                    <w:bottom w:w="20" w:type="dxa"/>
                    <w:left w:w="30" w:type="dxa"/>
                    <w:right w:w="30" w:type="dxa"/>
                  </w:tcMar>
                </w:tcPr>
                <w:p>
                  <w:r>
                    <w:rPr>
                      <w:sz w:val="14"/>
                    </w:rPr>
                    <w:t>偽正常化解除</w:t>
                  </w:r>
                </w:p>
              </w:tc>
              <w:tc>
                <w:tcPr>
                  <w:tcW w:type="dxa" w:w="1354"/>
                  <w:tcMar>
                    <w:top w:w="20" w:type="dxa"/>
                    <w:bottom w:w="20" w:type="dxa"/>
                    <w:left w:w="30" w:type="dxa"/>
                    <w:right w:w="30" w:type="dxa"/>
                  </w:tcMar>
                </w:tcPr>
                <w:p>
                  <w:r>
                    <w:rPr>
                      <w:sz w:val="14"/>
                    </w:rPr>
                    <w:t>ΔE/A ≥ 0.5</w:t>
                  </w:r>
                </w:p>
              </w:tc>
            </w:tr>
            <w:tr>
              <w:tc>
                <w:tcPr>
                  <w:tcW w:type="dxa" w:w="2592"/>
                  <w:tcMar>
                    <w:top w:w="20" w:type="dxa"/>
                    <w:bottom w:w="20" w:type="dxa"/>
                    <w:left w:w="30" w:type="dxa"/>
                    <w:right w:w="30" w:type="dxa"/>
                  </w:tcMar>
                </w:tcPr>
                <w:p>
                  <w:r>
                    <w:rPr>
                      <w:sz w:val="14"/>
                    </w:rPr>
                    <w:t>拡張能判定グレード</w:t>
                  </w:r>
                </w:p>
              </w:tc>
              <w:tc>
                <w:tcPr>
                  <w:tcW w:type="dxa" w:w="1296"/>
                  <w:tcMar>
                    <w:top w:w="20" w:type="dxa"/>
                    <w:bottom w:w="20" w:type="dxa"/>
                    <w:left w:w="30" w:type="dxa"/>
                    <w:right w:w="30" w:type="dxa"/>
                  </w:tcMar>
                </w:tcPr>
                <w:p>
                  <w:r>
                    <w:rPr>
                      <w:sz w:val="14"/>
                    </w:rPr>
                    <w:t>[ 正常 / G1弛緩低下 / G2偽正常 / G3拘束型 ]</w:t>
                  </w:r>
                </w:p>
              </w:tc>
              <w:tc>
                <w:tcPr>
                  <w:tcW w:type="dxa" w:w="1354"/>
                  <w:tcMar>
                    <w:top w:w="20" w:type="dxa"/>
                    <w:bottom w:w="20" w:type="dxa"/>
                    <w:left w:w="30" w:type="dxa"/>
                    <w:right w:w="30" w:type="dxa"/>
                  </w:tcMar>
                </w:tcPr>
                <w:p>
                  <w:r>
                    <w:rPr>
                      <w:sz w:val="14"/>
                    </w:rPr>
                  </w:r>
                </w:p>
              </w:tc>
            </w:tr>
          </w:tbl>
          <w:p/>
        </w:tc>
      </w:tr>
    </w:tbl>
    <w:p>
      <w:pPr>
        <w:spacing w:before="80" w:after="40"/>
      </w:pPr>
      <w:r>
        <w:rPr>
          <w:b/>
          <w:sz w:val="17"/>
        </w:rPr>
        <w:t>3. 心筋症・短絡疾患・大動脈・その他の詳細所見</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5400"/>
        <w:gridCol w:w="5400"/>
      </w:tblGrid>
      <w:tr>
        <w:tc>
          <w:tcPr>
            <w:tcW w:type="dxa" w:w="5227"/>
            <w:shd w:fill="FAFAFA"/>
            <w:tcMar>
              <w:top w:w="30" w:type="dxa"/>
              <w:bottom w:w="30" w:type="dxa"/>
              <w:left w:w="40" w:type="dxa"/>
              <w:right w:w="40" w:type="dxa"/>
            </w:tcMar>
          </w:tcPr>
          <w:p>
            <w:r>
              <w:rPr>
                <w:sz w:val="14"/>
              </w:rPr>
              <w:t>【 心筋症・肥厚パターン (HCM, DCM, アミロイド等) 】</w:t>
              <w:br/>
              <w:t>肥大局在: [ 全周性 / 心室中隔 (ASH) / 心尖部 (Apical) ]   SAM: [ - / + ]</w:t>
              <w:br/>
              <w:t>心尖部動脈瘤: [ - / + ]   心筋輝度: [ 正常 / 顆粒状・粗荒 ]   心筋緻密化障害: [ - / + ]</w:t>
            </w:r>
          </w:p>
        </w:tc>
        <w:tc>
          <w:tcPr>
            <w:tcW w:type="dxa" w:w="5242"/>
            <w:shd w:fill="FAFAFA"/>
            <w:tcMar>
              <w:top w:w="30" w:type="dxa"/>
              <w:bottom w:w="30" w:type="dxa"/>
              <w:left w:w="40" w:type="dxa"/>
              <w:right w:w="40" w:type="dxa"/>
            </w:tcMar>
          </w:tcPr>
          <w:p>
            <w:r>
              <w:rPr>
                <w:sz w:val="14"/>
              </w:rPr>
              <w:t>【 大動脈・解離・基部形態 (Aorta) 】</w:t>
              <w:br/>
              <w:t>Valsalva洞径:     mm   ST junction径:     mm   上行大動脈径:     mm</w:t>
              <w:br/>
              <w:t>フラップ/偽腔: [ なし / あり (Stanford A / B) ]   ULP/血腫: [ - / + ]</w:t>
            </w:r>
          </w:p>
        </w:tc>
      </w:tr>
      <w:tr>
        <w:tc>
          <w:tcPr>
            <w:tcW w:type="dxa" w:w="5400"/>
            <w:shd w:fill="FAFAFA"/>
            <w:tcMar>
              <w:top w:w="30" w:type="dxa"/>
              <w:bottom w:w="30" w:type="dxa"/>
              <w:left w:w="40" w:type="dxa"/>
              <w:right w:w="40" w:type="dxa"/>
            </w:tcMar>
          </w:tcPr>
          <w:p>
            <w:r>
              <w:rPr>
                <w:sz w:val="14"/>
              </w:rPr>
              <w:t>【 先天性心疾患・短絡血流 (Shunt) 】</w:t>
              <w:br/>
              <w:t>ASD (心房中隔欠損) / PFO: [ なし / あり ] (欠損径:    mm / 右左短絡: - / +)</w:t>
              <w:br/>
              <w:t>VSD (心室中隔欠損): [ なし / あり ] (欠損部位: 周膜部 / 筋性部 / 漏斗部)</w:t>
              <w:br/>
              <w:t>PDA (動脈管開存) / その他奇形: [ なし / あり ]</w:t>
            </w:r>
          </w:p>
        </w:tc>
        <w:tc>
          <w:tcPr>
            <w:tcW w:type="dxa" w:w="5400"/>
            <w:shd w:fill="FAFAFA"/>
            <w:tcMar>
              <w:top w:w="30" w:type="dxa"/>
              <w:bottom w:w="30" w:type="dxa"/>
              <w:left w:w="40" w:type="dxa"/>
              <w:right w:w="40" w:type="dxa"/>
            </w:tcMar>
          </w:tcPr>
          <w:p>
            <w:r>
              <w:rPr>
                <w:sz w:val="14"/>
              </w:rPr>
              <w:t>【 心嚢液・胸水・心腔内腫瘤/血栓 】</w:t>
              <w:br/>
              <w:t>心嚢液(PE): [ なし / 少量 / 中等量 / 大量 ] (右室拡張期虚脱/スウィング: - / +)</w:t>
              <w:br/>
              <w:t>胸水: [ なし / 左 / 右 / 両側 ]   血栓/腫瘍: [ なし / あり ] (部位:       サイズ:      )</w:t>
            </w:r>
          </w:p>
        </w:tc>
      </w:tr>
      <w:tr>
        <w:tc>
          <w:tcPr>
            <w:tcW w:type="dxa" w:w="5400"/>
          </w:tcPr>
          <w:p/>
        </w:tc>
        <w:tc>
          <w:tcPr>
            <w:tcW w:type="dxa" w:w="5400"/>
          </w:tcPr>
          <w:p/>
        </w:tc>
      </w:tr>
      <w:tr>
        <w:tc>
          <w:tcPr>
            <w:tcW w:type="dxa" w:w="5400"/>
          </w:tcPr>
          <w:p/>
        </w:tc>
        <w:tc>
          <w:tcPr>
            <w:tcW w:type="dxa" w:w="5400"/>
          </w:tcPr>
          <w:p/>
        </w:tc>
      </w:tr>
    </w:tbl>
    <w:p>
      <w:pPr>
        <w:spacing w:before="80" w:after="40"/>
      </w:pPr>
      <w:r>
        <w:rPr>
          <w:b/>
          <w:sz w:val="17"/>
        </w:rPr>
        <w:t>4. 総合所見・治療方針への提言 (Clinical Recommendation &amp; Summary)</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10800"/>
      </w:tblGrid>
      <w:tr>
        <w:tc>
          <w:tcPr>
            <w:tcW w:type="dxa" w:w="10469"/>
            <w:tcMar>
              <w:top w:w="40" w:type="dxa"/>
              <w:bottom w:w="40" w:type="dxa"/>
              <w:left w:w="50" w:type="dxa"/>
              <w:right w:w="50" w:type="dxa"/>
            </w:tcMar>
          </w:tcPr>
          <w:p>
            <w:r>
              <w:rPr>
                <w:sz w:val="15"/>
              </w:rPr>
              <w:t>【詳細考察・前回比較・治療判定へのコメント】</w:t>
              <w:br/>
              <w:br/>
              <w:br/>
              <w:br/>
              <w:br/>
              <w:br/>
              <w:t>前回検査日 (    年   月   日) との比較:</w:t>
              <w:br/>
              <w:t xml:space="preserve">推奨追跡間隔 / 追加検査 (経食道エコー・心臓MRI・冠動脈CT等): </w:t>
            </w:r>
          </w:p>
        </w:tc>
      </w:tr>
    </w:tbl>
    <w:p>
      <w:pPr>
        <w:spacing w:before="60"/>
      </w:pP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700"/>
        <w:gridCol w:w="2700"/>
        <w:gridCol w:w="2700"/>
        <w:gridCol w:w="2700"/>
      </w:tblGrid>
      <w:tr>
        <w:tc>
          <w:tcPr>
            <w:tcW w:type="dxa" w:w="3269"/>
            <w:tcMar>
              <w:top w:w="30" w:type="dxa"/>
              <w:bottom w:w="30" w:type="dxa"/>
              <w:left w:w="40" w:type="dxa"/>
              <w:right w:w="40" w:type="dxa"/>
            </w:tcMar>
          </w:tcPr>
          <w:p>
            <w:r>
              <w:rPr>
                <w:b/>
                <w:sz w:val="18"/>
              </w:rPr>
              <w:t>国東市民病院</w:t>
            </w:r>
          </w:p>
        </w:tc>
        <w:tc>
          <w:tcPr>
            <w:tcW w:type="dxa" w:w="2160"/>
            <w:tcMar>
              <w:top w:w="30" w:type="dxa"/>
              <w:bottom w:w="30" w:type="dxa"/>
              <w:left w:w="40" w:type="dxa"/>
              <w:right w:w="40" w:type="dxa"/>
            </w:tcMar>
          </w:tcPr>
          <w:p>
            <w:r>
              <w:rPr>
                <w:sz w:val="16"/>
              </w:rPr>
              <w:t>検査者: ________</w:t>
            </w:r>
          </w:p>
        </w:tc>
        <w:tc>
          <w:tcPr>
            <w:tcW w:type="dxa" w:w="2160"/>
            <w:tcMar>
              <w:top w:w="30" w:type="dxa"/>
              <w:bottom w:w="30" w:type="dxa"/>
              <w:left w:w="40" w:type="dxa"/>
              <w:right w:w="40" w:type="dxa"/>
            </w:tcMar>
          </w:tcPr>
          <w:p>
            <w:r>
              <w:rPr>
                <w:sz w:val="16"/>
              </w:rPr>
              <w:t>診断医: ________</w:t>
            </w:r>
          </w:p>
        </w:tc>
        <w:tc>
          <w:tcPr>
            <w:tcW w:type="dxa" w:w="2880"/>
            <w:tcMar>
              <w:top w:w="30" w:type="dxa"/>
              <w:bottom w:w="30" w:type="dxa"/>
              <w:left w:w="40" w:type="dxa"/>
              <w:right w:w="40" w:type="dxa"/>
            </w:tcMar>
          </w:tcPr>
          <w:p>
            <w:r>
              <w:rPr>
                <w:sz w:val="16"/>
              </w:rPr>
              <w:t>Page 2 / 2</w:t>
            </w:r>
          </w:p>
        </w:tc>
      </w:tr>
    </w:tbl>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color w:val="1E1E1E"/>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