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Yu Gothic" w:hAnsi="Yu Gothic" w:eastAsia="Yu Gothic"/>
          <w:b/>
          <w:color w:val="1F3A5F"/>
          <w:sz w:val="30"/>
        </w:rPr>
        <w:t>仮眠室・サウナ施工パック 実務文書</w:t>
      </w:r>
    </w:p>
    <w:p>
      <w:pPr>
        <w:spacing w:after="60"/>
      </w:pPr>
      <w:r>
        <w:rPr>
          <w:rFonts w:ascii="Yu Gothic" w:hAnsi="Yu Gothic" w:eastAsia="Yu Gothic"/>
          <w:b/>
          <w:sz w:val="21"/>
        </w:rPr>
        <w:t>有限会社光和工業(宮城県黒川郡大和町)/建設事業部 × ウェルネス事業部(責任者: 小林舞)</w:t>
      </w:r>
    </w:p>
    <w:p>
      <w:pPr>
        <w:spacing w:after="60"/>
      </w:pPr>
      <w:r>
        <w:rPr>
          <w:rFonts w:ascii="Yu Gothic" w:hAnsi="Yu Gothic" w:eastAsia="Yu Gothic"/>
          <w:b/>
          <w:sz w:val="21"/>
        </w:rPr>
        <w:t>運用開始: 2026年8月/サウナ事業名: KÖWA SAUNA</w:t>
      </w:r>
    </w:p>
    <w:p>
      <w:pPr>
        <w:spacing w:after="40"/>
        <w:ind w:left="283"/>
      </w:pPr>
      <w:r>
        <w:rPr>
          <w:rFonts w:ascii="Yu Gothic" w:hAnsi="Yu Gothic" w:eastAsia="Yu Gothic"/>
          <w:b w:val="0"/>
          <w:color w:val="555555"/>
          <w:sz w:val="19"/>
        </w:rPr>
        <w:t>【重要注記】本文書に含まれるひな形・テンプレート類はすべて</w:t>
      </w:r>
      <w:r>
        <w:rPr>
          <w:rFonts w:ascii="Yu Gothic" w:hAnsi="Yu Gothic" w:eastAsia="Yu Gothic"/>
          <w:b/>
          <w:color w:val="555555"/>
          <w:sz w:val="19"/>
        </w:rPr>
        <w:t>たたき台</w:t>
      </w:r>
      <w:r>
        <w:rPr>
          <w:rFonts w:ascii="Yu Gothic" w:hAnsi="Yu Gothic" w:eastAsia="Yu Gothic"/>
          <w:b w:val="0"/>
          <w:color w:val="555555"/>
          <w:sz w:val="19"/>
        </w:rPr>
        <w:t>であり、顧客への提示・締結前に</w:t>
      </w:r>
      <w:r>
        <w:rPr>
          <w:rFonts w:ascii="Yu Gothic" w:hAnsi="Yu Gothic" w:eastAsia="Yu Gothic"/>
          <w:b/>
          <w:color w:val="555555"/>
          <w:sz w:val="19"/>
        </w:rPr>
        <w:t>顧問税理士・弁護士・社労士の確認</w:t>
      </w:r>
      <w:r>
        <w:rPr>
          <w:rFonts w:ascii="Yu Gothic" w:hAnsi="Yu Gothic" w:eastAsia="Yu Gothic"/>
          <w:b w:val="0"/>
          <w:color w:val="555555"/>
          <w:sz w:val="19"/>
        </w:rPr>
        <w:t>を受けること。</w:t>
      </w:r>
    </w:p>
    <w:p>
      <w:pPr>
        <w:spacing w:after="40"/>
        <w:ind w:left="283"/>
      </w:pPr>
      <w:r>
        <w:rPr>
          <w:rFonts w:ascii="Yu Gothic" w:hAnsi="Yu Gothic" w:eastAsia="Yu Gothic"/>
          <w:b w:val="0"/>
          <w:color w:val="555555"/>
          <w:sz w:val="19"/>
        </w:rPr>
        <w:t>【重要注記】助成金の</w:t>
      </w:r>
      <w:r>
        <w:rPr>
          <w:rFonts w:ascii="Yu Gothic" w:hAnsi="Yu Gothic" w:eastAsia="Yu Gothic"/>
          <w:b/>
          <w:color w:val="555555"/>
          <w:sz w:val="19"/>
        </w:rPr>
        <w:t>申請代行は社労士の独占業務</w:t>
      </w:r>
      <w:r>
        <w:rPr>
          <w:rFonts w:ascii="Yu Gothic" w:hAnsi="Yu Gothic" w:eastAsia="Yu Gothic"/>
          <w:b w:val="0"/>
          <w:color w:val="555555"/>
          <w:sz w:val="19"/>
        </w:rPr>
        <w:t>である。当社(小林含む)が行えるのは</w:t>
      </w:r>
      <w:r>
        <w:rPr>
          <w:rFonts w:ascii="Yu Gothic" w:hAnsi="Yu Gothic" w:eastAsia="Yu Gothic"/>
          <w:b/>
          <w:color w:val="555555"/>
          <w:sz w:val="19"/>
        </w:rPr>
        <w:t>情報提供・社労士の紹介・資料準備の伴走まで</w:t>
      </w:r>
      <w:r>
        <w:rPr>
          <w:rFonts w:ascii="Yu Gothic" w:hAnsi="Yu Gothic" w:eastAsia="Yu Gothic"/>
          <w:b w:val="0"/>
          <w:color w:val="555555"/>
          <w:sz w:val="19"/>
        </w:rPr>
        <w:t>。申請書の作成・提出代行は行わない。</w:t>
      </w:r>
    </w:p>
    <w:p>
      <w:pPr>
        <w:spacing w:after="40"/>
        <w:ind w:left="283"/>
      </w:pPr>
      <w:r>
        <w:rPr>
          <w:rFonts w:ascii="Yu Gothic" w:hAnsi="Yu Gothic" w:eastAsia="Yu Gothic"/>
          <w:b w:val="0"/>
          <w:color w:val="555555"/>
          <w:sz w:val="19"/>
        </w:rPr>
        <w:t>【重要注記】</w:t>
      </w:r>
      <w:r>
        <w:rPr>
          <w:rFonts w:ascii="Yu Gothic" w:hAnsi="Yu Gothic" w:eastAsia="Yu Gothic"/>
          <w:b/>
          <w:color w:val="555555"/>
          <w:sz w:val="19"/>
        </w:rPr>
        <w:t>労働局の交付決定前に締結した施工契約は助成対象外</w:t>
      </w:r>
      <w:r>
        <w:rPr>
          <w:rFonts w:ascii="Yu Gothic" w:hAnsi="Yu Gothic" w:eastAsia="Yu Gothic"/>
          <w:b w:val="0"/>
          <w:color w:val="555555"/>
          <w:sz w:val="19"/>
        </w:rPr>
        <w:t>となる。営業担当は本文書第2章のフロー順序を厳守すること。</w:t>
      </w:r>
    </w:p>
    <w:p>
      <w:pPr>
        <w:spacing w:before="240" w:after="40"/>
      </w:pPr>
      <w:r>
        <w:rPr>
          <w:rFonts w:ascii="Yu Gothic" w:hAnsi="Yu Gothic" w:eastAsia="Yu Gothic"/>
          <w:b/>
          <w:color w:val="1F3A5F"/>
          <w:sz w:val="26"/>
        </w:rPr>
        <w:t>1. 商品仕様</w:t>
      </w:r>
    </w:p>
    <w:p>
      <w:pPr>
        <w:spacing w:after="60"/>
      </w:pPr>
      <w:r>
        <w:rPr>
          <w:rFonts w:ascii="Yu Gothic" w:hAnsi="Yu Gothic" w:eastAsia="Yu Gothic"/>
          <w:color w:val="1F3A5F"/>
        </w:rPr>
        <w:t>――――――――――――――――――――――――――――――――――</w:t>
      </w:r>
    </w:p>
    <w:p>
      <w:pPr>
        <w:spacing w:before="120" w:after="20"/>
      </w:pPr>
      <w:r>
        <w:rPr>
          <w:rFonts w:ascii="Yu Gothic" w:hAnsi="Yu Gothic" w:eastAsia="Yu Gothic"/>
          <w:b/>
          <w:color w:val="2E7D32"/>
          <w:sz w:val="22"/>
        </w:rPr>
        <w:t>■ 1.1 ラインナップ一覧</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項目</w:t>
            </w:r>
          </w:p>
        </w:tc>
        <w:tc>
          <w:tcPr>
            <w:tcW w:type="dxa" w:w="2160"/>
          </w:tcPr>
          <w:p>
            <w:r/>
            <w:r>
              <w:rPr>
                <w:rFonts w:ascii="Yu Gothic" w:hAnsi="Yu Gothic" w:eastAsia="Yu Gothic"/>
                <w:b/>
                <w:sz w:val="18"/>
              </w:rPr>
              <w:t>ライトパック</w:t>
            </w:r>
          </w:p>
        </w:tc>
        <w:tc>
          <w:tcPr>
            <w:tcW w:type="dxa" w:w="2160"/>
          </w:tcPr>
          <w:p>
            <w:r/>
            <w:r>
              <w:rPr>
                <w:rFonts w:ascii="Yu Gothic" w:hAnsi="Yu Gothic" w:eastAsia="Yu Gothic"/>
                <w:b/>
                <w:sz w:val="18"/>
              </w:rPr>
              <w:t>スタンダードパック</w:t>
            </w:r>
          </w:p>
        </w:tc>
        <w:tc>
          <w:tcPr>
            <w:tcW w:type="dxa" w:w="2160"/>
          </w:tcPr>
          <w:p>
            <w:r/>
            <w:r>
              <w:rPr>
                <w:rFonts w:ascii="Yu Gothic" w:hAnsi="Yu Gothic" w:eastAsia="Yu Gothic"/>
                <w:b/>
                <w:sz w:val="18"/>
              </w:rPr>
              <w:t>バレルサウナパック</w:t>
            </w:r>
          </w:p>
        </w:tc>
      </w:tr>
      <w:tr>
        <w:tc>
          <w:tcPr>
            <w:tcW w:type="dxa" w:w="2160"/>
          </w:tcPr>
          <w:p>
            <w:r/>
            <w:r>
              <w:rPr>
                <w:rFonts w:ascii="Yu Gothic" w:hAnsi="Yu Gothic" w:eastAsia="Yu Gothic"/>
                <w:b w:val="0"/>
                <w:sz w:val="17"/>
              </w:rPr>
              <w:t>価格帯(税別)</w:t>
            </w:r>
          </w:p>
        </w:tc>
        <w:tc>
          <w:tcPr>
            <w:tcW w:type="dxa" w:w="2160"/>
          </w:tcPr>
          <w:p>
            <w:r/>
            <w:r>
              <w:rPr>
                <w:rFonts w:ascii="Yu Gothic" w:hAnsi="Yu Gothic" w:eastAsia="Yu Gothic"/>
                <w:b/>
                <w:sz w:val="17"/>
              </w:rPr>
              <w:t>35〜60万円</w:t>
            </w:r>
          </w:p>
        </w:tc>
        <w:tc>
          <w:tcPr>
            <w:tcW w:type="dxa" w:w="2160"/>
          </w:tcPr>
          <w:p>
            <w:r/>
            <w:r>
              <w:rPr>
                <w:rFonts w:ascii="Yu Gothic" w:hAnsi="Yu Gothic" w:eastAsia="Yu Gothic"/>
                <w:b/>
                <w:sz w:val="17"/>
              </w:rPr>
              <w:t>90〜180万円</w:t>
            </w:r>
          </w:p>
        </w:tc>
        <w:tc>
          <w:tcPr>
            <w:tcW w:type="dxa" w:w="2160"/>
          </w:tcPr>
          <w:p>
            <w:r/>
            <w:r>
              <w:rPr>
                <w:rFonts w:ascii="Yu Gothic" w:hAnsi="Yu Gothic" w:eastAsia="Yu Gothic"/>
                <w:b/>
                <w:sz w:val="17"/>
              </w:rPr>
              <w:t>180〜300万円</w:t>
            </w:r>
          </w:p>
        </w:tc>
      </w:tr>
      <w:tr>
        <w:tc>
          <w:tcPr>
            <w:tcW w:type="dxa" w:w="2160"/>
          </w:tcPr>
          <w:p>
            <w:r/>
            <w:r>
              <w:rPr>
                <w:rFonts w:ascii="Yu Gothic" w:hAnsi="Yu Gothic" w:eastAsia="Yu Gothic"/>
                <w:b w:val="0"/>
                <w:sz w:val="17"/>
              </w:rPr>
              <w:t>想定用途</w:t>
            </w:r>
          </w:p>
        </w:tc>
        <w:tc>
          <w:tcPr>
            <w:tcW w:type="dxa" w:w="2160"/>
          </w:tcPr>
          <w:p>
            <w:r/>
            <w:r>
              <w:rPr>
                <w:rFonts w:ascii="Yu Gothic" w:hAnsi="Yu Gothic" w:eastAsia="Yu Gothic"/>
                <w:b w:val="0"/>
                <w:sz w:val="17"/>
              </w:rPr>
              <w:t>既存の空きスペースを仮眠室化</w:t>
            </w:r>
          </w:p>
        </w:tc>
        <w:tc>
          <w:tcPr>
            <w:tcW w:type="dxa" w:w="2160"/>
          </w:tcPr>
          <w:p>
            <w:r/>
            <w:r>
              <w:rPr>
                <w:rFonts w:ascii="Yu Gothic" w:hAnsi="Yu Gothic" w:eastAsia="Yu Gothic"/>
                <w:b w:val="0"/>
                <w:sz w:val="17"/>
              </w:rPr>
              <w:t>個室仮眠室の新設(1〜2室)</w:t>
            </w:r>
          </w:p>
        </w:tc>
        <w:tc>
          <w:tcPr>
            <w:tcW w:type="dxa" w:w="2160"/>
          </w:tcPr>
          <w:p>
            <w:r/>
            <w:r>
              <w:rPr>
                <w:rFonts w:ascii="Yu Gothic" w:hAnsi="Yu Gothic" w:eastAsia="Yu Gothic"/>
                <w:b w:val="0"/>
                <w:sz w:val="17"/>
              </w:rPr>
              <w:t>屋外バレルサウナ+外気浴スペース</w:t>
            </w:r>
          </w:p>
        </w:tc>
      </w:tr>
      <w:tr>
        <w:tc>
          <w:tcPr>
            <w:tcW w:type="dxa" w:w="2160"/>
          </w:tcPr>
          <w:p>
            <w:r/>
            <w:r>
              <w:rPr>
                <w:rFonts w:ascii="Yu Gothic" w:hAnsi="Yu Gothic" w:eastAsia="Yu Gothic"/>
                <w:b w:val="0"/>
                <w:sz w:val="17"/>
              </w:rPr>
              <w:t>想定企業規模</w:t>
            </w:r>
          </w:p>
        </w:tc>
        <w:tc>
          <w:tcPr>
            <w:tcW w:type="dxa" w:w="2160"/>
          </w:tcPr>
          <w:p>
            <w:r/>
            <w:r>
              <w:rPr>
                <w:rFonts w:ascii="Yu Gothic" w:hAnsi="Yu Gothic" w:eastAsia="Yu Gothic"/>
                <w:b w:val="0"/>
                <w:sz w:val="17"/>
              </w:rPr>
              <w:t>従業員10〜30名</w:t>
            </w:r>
          </w:p>
        </w:tc>
        <w:tc>
          <w:tcPr>
            <w:tcW w:type="dxa" w:w="2160"/>
          </w:tcPr>
          <w:p>
            <w:r/>
            <w:r>
              <w:rPr>
                <w:rFonts w:ascii="Yu Gothic" w:hAnsi="Yu Gothic" w:eastAsia="Yu Gothic"/>
                <w:b w:val="0"/>
                <w:sz w:val="17"/>
              </w:rPr>
              <w:t>従業員30名以上</w:t>
            </w:r>
          </w:p>
        </w:tc>
        <w:tc>
          <w:tcPr>
            <w:tcW w:type="dxa" w:w="2160"/>
          </w:tcPr>
          <w:p>
            <w:r/>
            <w:r>
              <w:rPr>
                <w:rFonts w:ascii="Yu Gothic" w:hAnsi="Yu Gothic" w:eastAsia="Yu Gothic"/>
                <w:b w:val="0"/>
                <w:sz w:val="17"/>
              </w:rPr>
              <w:t>敷地に屋外余地のある事業所</w:t>
            </w:r>
          </w:p>
        </w:tc>
      </w:tr>
      <w:tr>
        <w:tc>
          <w:tcPr>
            <w:tcW w:type="dxa" w:w="2160"/>
          </w:tcPr>
          <w:p>
            <w:r/>
            <w:r>
              <w:rPr>
                <w:rFonts w:ascii="Yu Gothic" w:hAnsi="Yu Gothic" w:eastAsia="Yu Gothic"/>
                <w:b w:val="0"/>
                <w:sz w:val="17"/>
              </w:rPr>
              <w:t>標準工期</w:t>
            </w:r>
          </w:p>
        </w:tc>
        <w:tc>
          <w:tcPr>
            <w:tcW w:type="dxa" w:w="2160"/>
          </w:tcPr>
          <w:p>
            <w:r/>
            <w:r>
              <w:rPr>
                <w:rFonts w:ascii="Yu Gothic" w:hAnsi="Yu Gothic" w:eastAsia="Yu Gothic"/>
                <w:b/>
                <w:sz w:val="17"/>
              </w:rPr>
              <w:t>3〜7日</w:t>
            </w:r>
          </w:p>
        </w:tc>
        <w:tc>
          <w:tcPr>
            <w:tcW w:type="dxa" w:w="2160"/>
          </w:tcPr>
          <w:p>
            <w:r/>
            <w:r>
              <w:rPr>
                <w:rFonts w:ascii="Yu Gothic" w:hAnsi="Yu Gothic" w:eastAsia="Yu Gothic"/>
                <w:b/>
                <w:sz w:val="17"/>
              </w:rPr>
              <w:t>2〜4週間</w:t>
            </w:r>
          </w:p>
        </w:tc>
        <w:tc>
          <w:tcPr>
            <w:tcW w:type="dxa" w:w="2160"/>
          </w:tcPr>
          <w:p>
            <w:r/>
            <w:r>
              <w:rPr>
                <w:rFonts w:ascii="Yu Gothic" w:hAnsi="Yu Gothic" w:eastAsia="Yu Gothic"/>
                <w:b/>
                <w:sz w:val="17"/>
              </w:rPr>
              <w:t>3〜6週間</w:t>
            </w:r>
            <w:r>
              <w:rPr>
                <w:rFonts w:ascii="Yu Gothic" w:hAnsi="Yu Gothic" w:eastAsia="Yu Gothic"/>
                <w:b w:val="0"/>
                <w:sz w:val="17"/>
              </w:rPr>
              <w:t>(基礎・電源工事含む)</w:t>
            </w:r>
          </w:p>
        </w:tc>
      </w:tr>
    </w:tbl>
    <w:p>
      <w:pPr>
        <w:spacing w:after="20"/>
      </w:pPr>
    </w:p>
    <w:p>
      <w:pPr>
        <w:spacing w:after="60"/>
      </w:pPr>
      <w:r>
        <w:rPr>
          <w:rFonts w:ascii="Yu Gothic" w:hAnsi="Yu Gothic" w:eastAsia="Yu Gothic"/>
          <w:b w:val="0"/>
          <w:sz w:val="21"/>
        </w:rPr>
        <w:t>※ 本文書に記載の価格は、特に断りのない限りすべて</w:t>
      </w:r>
      <w:r>
        <w:rPr>
          <w:rFonts w:ascii="Yu Gothic" w:hAnsi="Yu Gothic" w:eastAsia="Yu Gothic"/>
          <w:b/>
          <w:sz w:val="21"/>
        </w:rPr>
        <w:t>税別</w:t>
      </w:r>
      <w:r>
        <w:rPr>
          <w:rFonts w:ascii="Yu Gothic" w:hAnsi="Yu Gothic" w:eastAsia="Yu Gothic"/>
          <w:b w:val="0"/>
          <w:sz w:val="21"/>
        </w:rPr>
        <w:t>表記である(見積書・契約書では税別金額・消費税額・税込合計を併記する)。</w:t>
      </w:r>
    </w:p>
    <w:p>
      <w:pPr>
        <w:spacing w:before="120" w:after="20"/>
      </w:pPr>
      <w:r>
        <w:rPr>
          <w:rFonts w:ascii="Yu Gothic" w:hAnsi="Yu Gothic" w:eastAsia="Yu Gothic"/>
          <w:b/>
          <w:color w:val="2E7D32"/>
          <w:sz w:val="22"/>
        </w:rPr>
        <w:t>■ 1.2 標準仕様</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区分</w:t>
            </w:r>
          </w:p>
        </w:tc>
        <w:tc>
          <w:tcPr>
            <w:tcW w:type="dxa" w:w="2160"/>
          </w:tcPr>
          <w:p>
            <w:r/>
            <w:r>
              <w:rPr>
                <w:rFonts w:ascii="Yu Gothic" w:hAnsi="Yu Gothic" w:eastAsia="Yu Gothic"/>
                <w:b/>
                <w:sz w:val="18"/>
              </w:rPr>
              <w:t>ライト</w:t>
            </w:r>
          </w:p>
        </w:tc>
        <w:tc>
          <w:tcPr>
            <w:tcW w:type="dxa" w:w="2160"/>
          </w:tcPr>
          <w:p>
            <w:r/>
            <w:r>
              <w:rPr>
                <w:rFonts w:ascii="Yu Gothic" w:hAnsi="Yu Gothic" w:eastAsia="Yu Gothic"/>
                <w:b/>
                <w:sz w:val="18"/>
              </w:rPr>
              <w:t>スタンダード</w:t>
            </w:r>
          </w:p>
        </w:tc>
        <w:tc>
          <w:tcPr>
            <w:tcW w:type="dxa" w:w="2160"/>
          </w:tcPr>
          <w:p>
            <w:r/>
            <w:r>
              <w:rPr>
                <w:rFonts w:ascii="Yu Gothic" w:hAnsi="Yu Gothic" w:eastAsia="Yu Gothic"/>
                <w:b/>
                <w:sz w:val="18"/>
              </w:rPr>
              <w:t>バレルサウナ</w:t>
            </w:r>
          </w:p>
        </w:tc>
      </w:tr>
      <w:tr>
        <w:tc>
          <w:tcPr>
            <w:tcW w:type="dxa" w:w="2160"/>
          </w:tcPr>
          <w:p>
            <w:r/>
            <w:r>
              <w:rPr>
                <w:rFonts w:ascii="Yu Gothic" w:hAnsi="Yu Gothic" w:eastAsia="Yu Gothic"/>
                <w:b w:val="0"/>
                <w:sz w:val="17"/>
              </w:rPr>
              <w:t>間仕切り・造作</w:t>
            </w:r>
          </w:p>
        </w:tc>
        <w:tc>
          <w:tcPr>
            <w:tcW w:type="dxa" w:w="2160"/>
          </w:tcPr>
          <w:p>
            <w:r/>
            <w:r>
              <w:rPr>
                <w:rFonts w:ascii="Yu Gothic" w:hAnsi="Yu Gothic" w:eastAsia="Yu Gothic"/>
                <w:b w:val="0"/>
                <w:sz w:val="17"/>
              </w:rPr>
              <w:t>パーテーション+遮光カーテン</w:t>
            </w:r>
          </w:p>
        </w:tc>
        <w:tc>
          <w:tcPr>
            <w:tcW w:type="dxa" w:w="2160"/>
          </w:tcPr>
          <w:p>
            <w:r/>
            <w:r>
              <w:rPr>
                <w:rFonts w:ascii="Yu Gothic" w:hAnsi="Yu Gothic" w:eastAsia="Yu Gothic"/>
                <w:b w:val="0"/>
                <w:sz w:val="17"/>
              </w:rPr>
              <w:t>軽鉄下地+遮音壁(防音等級目安 D-30相当)・建具</w:t>
            </w:r>
          </w:p>
        </w:tc>
        <w:tc>
          <w:tcPr>
            <w:tcW w:type="dxa" w:w="2160"/>
          </w:tcPr>
          <w:p>
            <w:r/>
            <w:r>
              <w:rPr>
                <w:rFonts w:ascii="Yu Gothic" w:hAnsi="Yu Gothic" w:eastAsia="Yu Gothic"/>
                <w:b w:val="0"/>
                <w:sz w:val="17"/>
              </w:rPr>
              <w:t>バレル本体(木製・断熱仕様)+基礎(束石またはコンクリート平板)</w:t>
            </w:r>
          </w:p>
        </w:tc>
      </w:tr>
      <w:tr>
        <w:tc>
          <w:tcPr>
            <w:tcW w:type="dxa" w:w="2160"/>
          </w:tcPr>
          <w:p>
            <w:r/>
            <w:r>
              <w:rPr>
                <w:rFonts w:ascii="Yu Gothic" w:hAnsi="Yu Gothic" w:eastAsia="Yu Gothic"/>
                <w:b w:val="0"/>
                <w:sz w:val="17"/>
              </w:rPr>
              <w:t>内装</w:t>
            </w:r>
          </w:p>
        </w:tc>
        <w:tc>
          <w:tcPr>
            <w:tcW w:type="dxa" w:w="2160"/>
          </w:tcPr>
          <w:p>
            <w:r/>
            <w:r>
              <w:rPr>
                <w:rFonts w:ascii="Yu Gothic" w:hAnsi="Yu Gothic" w:eastAsia="Yu Gothic"/>
                <w:b w:val="0"/>
                <w:sz w:val="17"/>
              </w:rPr>
              <w:t>遮光ロールスクリーン・簡易床材</w:t>
            </w:r>
          </w:p>
        </w:tc>
        <w:tc>
          <w:tcPr>
            <w:tcW w:type="dxa" w:w="2160"/>
          </w:tcPr>
          <w:p>
            <w:r/>
            <w:r>
              <w:rPr>
                <w:rFonts w:ascii="Yu Gothic" w:hAnsi="Yu Gothic" w:eastAsia="Yu Gothic"/>
                <w:b w:val="0"/>
                <w:sz w:val="17"/>
              </w:rPr>
              <w:t>遮光・調光照明・防臭床材・壁クロス</w:t>
            </w:r>
          </w:p>
        </w:tc>
        <w:tc>
          <w:tcPr>
            <w:tcW w:type="dxa" w:w="2160"/>
          </w:tcPr>
          <w:p>
            <w:r/>
            <w:r>
              <w:rPr>
                <w:rFonts w:ascii="Yu Gothic" w:hAnsi="Yu Gothic" w:eastAsia="Yu Gothic"/>
                <w:b w:val="0"/>
                <w:sz w:val="17"/>
              </w:rPr>
              <w:t>外気浴デッキ(オプション)・目隠しフェンス</w:t>
            </w:r>
          </w:p>
        </w:tc>
      </w:tr>
      <w:tr>
        <w:tc>
          <w:tcPr>
            <w:tcW w:type="dxa" w:w="2160"/>
          </w:tcPr>
          <w:p>
            <w:r/>
            <w:r>
              <w:rPr>
                <w:rFonts w:ascii="Yu Gothic" w:hAnsi="Yu Gothic" w:eastAsia="Yu Gothic"/>
                <w:b w:val="0"/>
                <w:sz w:val="17"/>
              </w:rPr>
              <w:t>電気</w:t>
            </w:r>
          </w:p>
        </w:tc>
        <w:tc>
          <w:tcPr>
            <w:tcW w:type="dxa" w:w="2160"/>
          </w:tcPr>
          <w:p>
            <w:r/>
            <w:r>
              <w:rPr>
                <w:rFonts w:ascii="Yu Gothic" w:hAnsi="Yu Gothic" w:eastAsia="Yu Gothic"/>
                <w:b w:val="0"/>
                <w:sz w:val="17"/>
              </w:rPr>
              <w:t>既存回路利用・調光照明・USBコンセント</w:t>
            </w:r>
          </w:p>
        </w:tc>
        <w:tc>
          <w:tcPr>
            <w:tcW w:type="dxa" w:w="2160"/>
          </w:tcPr>
          <w:p>
            <w:r/>
            <w:r>
              <w:rPr>
                <w:rFonts w:ascii="Yu Gothic" w:hAnsi="Yu Gothic" w:eastAsia="Yu Gothic"/>
                <w:b w:val="0"/>
                <w:sz w:val="17"/>
              </w:rPr>
              <w:t>専用回路増設・調光照明・非常照明</w:t>
            </w:r>
          </w:p>
        </w:tc>
        <w:tc>
          <w:tcPr>
            <w:tcW w:type="dxa" w:w="2160"/>
          </w:tcPr>
          <w:p>
            <w:r/>
            <w:r>
              <w:rPr>
                <w:rFonts w:ascii="Yu Gothic" w:hAnsi="Yu Gothic" w:eastAsia="Yu Gothic"/>
                <w:b w:val="0"/>
                <w:sz w:val="17"/>
              </w:rPr>
              <w:t>サウナストーブ用</w:t>
            </w:r>
            <w:r>
              <w:rPr>
                <w:rFonts w:ascii="Yu Gothic" w:hAnsi="Yu Gothic" w:eastAsia="Yu Gothic"/>
                <w:b/>
                <w:sz w:val="17"/>
              </w:rPr>
              <w:t>200V専用回路</w:t>
            </w:r>
            <w:r>
              <w:rPr>
                <w:rFonts w:ascii="Yu Gothic" w:hAnsi="Yu Gothic" w:eastAsia="Yu Gothic"/>
                <w:b w:val="0"/>
                <w:sz w:val="17"/>
              </w:rPr>
              <w:t>・屋外配線・漏電遮断器</w:t>
            </w:r>
          </w:p>
        </w:tc>
      </w:tr>
      <w:tr>
        <w:tc>
          <w:tcPr>
            <w:tcW w:type="dxa" w:w="2160"/>
          </w:tcPr>
          <w:p>
            <w:r/>
            <w:r>
              <w:rPr>
                <w:rFonts w:ascii="Yu Gothic" w:hAnsi="Yu Gothic" w:eastAsia="Yu Gothic"/>
                <w:b w:val="0"/>
                <w:sz w:val="17"/>
              </w:rPr>
              <w:t>換気・空調</w:t>
            </w:r>
          </w:p>
        </w:tc>
        <w:tc>
          <w:tcPr>
            <w:tcW w:type="dxa" w:w="2160"/>
          </w:tcPr>
          <w:p>
            <w:r/>
            <w:r>
              <w:rPr>
                <w:rFonts w:ascii="Yu Gothic" w:hAnsi="Yu Gothic" w:eastAsia="Yu Gothic"/>
                <w:b w:val="0"/>
                <w:sz w:val="17"/>
              </w:rPr>
              <w:t>既存換気の確認+サーキュレーター</w:t>
            </w:r>
          </w:p>
        </w:tc>
        <w:tc>
          <w:tcPr>
            <w:tcW w:type="dxa" w:w="2160"/>
          </w:tcPr>
          <w:p>
            <w:r/>
            <w:r>
              <w:rPr>
                <w:rFonts w:ascii="Yu Gothic" w:hAnsi="Yu Gothic" w:eastAsia="Yu Gothic"/>
                <w:b w:val="0"/>
                <w:sz w:val="17"/>
              </w:rPr>
              <w:t>換気扇新設(24時間換気)・個別空調(オプション)</w:t>
            </w:r>
          </w:p>
        </w:tc>
        <w:tc>
          <w:tcPr>
            <w:tcW w:type="dxa" w:w="2160"/>
          </w:tcPr>
          <w:p>
            <w:r/>
            <w:r>
              <w:rPr>
                <w:rFonts w:ascii="Yu Gothic" w:hAnsi="Yu Gothic" w:eastAsia="Yu Gothic"/>
                <w:b w:val="0"/>
                <w:sz w:val="17"/>
              </w:rPr>
              <w:t>給排気口設計・ストーブ周り防火離隔の確保</w:t>
            </w:r>
          </w:p>
        </w:tc>
      </w:tr>
      <w:tr>
        <w:tc>
          <w:tcPr>
            <w:tcW w:type="dxa" w:w="2160"/>
          </w:tcPr>
          <w:p>
            <w:r/>
            <w:r>
              <w:rPr>
                <w:rFonts w:ascii="Yu Gothic" w:hAnsi="Yu Gothic" w:eastAsia="Yu Gothic"/>
                <w:b w:val="0"/>
                <w:sz w:val="17"/>
              </w:rPr>
              <w:t>寝具・備品</w:t>
            </w:r>
          </w:p>
        </w:tc>
        <w:tc>
          <w:tcPr>
            <w:tcW w:type="dxa" w:w="2160"/>
          </w:tcPr>
          <w:p>
            <w:r/>
            <w:r>
              <w:rPr>
                <w:rFonts w:ascii="Yu Gothic" w:hAnsi="Yu Gothic" w:eastAsia="Yu Gothic"/>
                <w:b w:val="0"/>
                <w:sz w:val="17"/>
              </w:rPr>
              <w:t>リクライニングチェアまたは簡易ベッド1〜2台</w:t>
            </w:r>
          </w:p>
        </w:tc>
        <w:tc>
          <w:tcPr>
            <w:tcW w:type="dxa" w:w="2160"/>
          </w:tcPr>
          <w:p>
            <w:r/>
            <w:r>
              <w:rPr>
                <w:rFonts w:ascii="Yu Gothic" w:hAnsi="Yu Gothic" w:eastAsia="Yu Gothic"/>
                <w:b w:val="0"/>
                <w:sz w:val="17"/>
              </w:rPr>
              <w:t>ベッド1〜2台・寝具一式・予約表示サイン</w:t>
            </w:r>
          </w:p>
        </w:tc>
        <w:tc>
          <w:tcPr>
            <w:tcW w:type="dxa" w:w="2160"/>
          </w:tcPr>
          <w:p>
            <w:r/>
            <w:r>
              <w:rPr>
                <w:rFonts w:ascii="Yu Gothic" w:hAnsi="Yu Gothic" w:eastAsia="Yu Gothic"/>
                <w:b w:val="0"/>
                <w:sz w:val="17"/>
              </w:rPr>
              <w:t>サウナストーブ・温度計・砂時計・ベンチ・バケツ/ラドル</w:t>
            </w:r>
          </w:p>
        </w:tc>
      </w:tr>
      <w:tr>
        <w:tc>
          <w:tcPr>
            <w:tcW w:type="dxa" w:w="2160"/>
          </w:tcPr>
          <w:p>
            <w:r/>
            <w:r>
              <w:rPr>
                <w:rFonts w:ascii="Yu Gothic" w:hAnsi="Yu Gothic" w:eastAsia="Yu Gothic"/>
                <w:b w:val="0"/>
                <w:sz w:val="17"/>
              </w:rPr>
              <w:t>睡眠連携</w:t>
            </w:r>
          </w:p>
        </w:tc>
        <w:tc>
          <w:tcPr>
            <w:tcW w:type="dxa" w:w="2160"/>
          </w:tcPr>
          <w:p>
            <w:r/>
            <w:r>
              <w:rPr>
                <w:rFonts w:ascii="Yu Gothic" w:hAnsi="Yu Gothic" w:eastAsia="Yu Gothic"/>
                <w:b w:val="0"/>
                <w:sz w:val="17"/>
              </w:rPr>
              <w:t>ブレインスリープ優待販売の案内(※)</w:t>
            </w:r>
          </w:p>
        </w:tc>
        <w:tc>
          <w:tcPr>
            <w:tcW w:type="dxa" w:w="2160"/>
          </w:tcPr>
          <w:p>
            <w:r/>
            <w:r>
              <w:rPr>
                <w:rFonts w:ascii="Yu Gothic" w:hAnsi="Yu Gothic" w:eastAsia="Yu Gothic"/>
                <w:b w:val="0"/>
                <w:sz w:val="17"/>
              </w:rPr>
              <w:t>同左+仮眠マットレス提案</w:t>
            </w:r>
          </w:p>
        </w:tc>
        <w:tc>
          <w:tcPr>
            <w:tcW w:type="dxa" w:w="2160"/>
          </w:tcPr>
          <w:p>
            <w:r/>
            <w:r>
              <w:rPr>
                <w:rFonts w:ascii="Yu Gothic" w:hAnsi="Yu Gothic" w:eastAsia="Yu Gothic"/>
                <w:b w:val="0"/>
                <w:sz w:val="17"/>
              </w:rPr>
              <w:t>休憩室との一体提案可</w:t>
            </w:r>
          </w:p>
        </w:tc>
      </w:tr>
    </w:tbl>
    <w:p>
      <w:pPr>
        <w:spacing w:after="20"/>
      </w:pPr>
    </w:p>
    <w:p>
      <w:pPr>
        <w:spacing w:after="60"/>
      </w:pPr>
      <w:r>
        <w:rPr>
          <w:rFonts w:ascii="Yu Gothic" w:hAnsi="Yu Gothic" w:eastAsia="Yu Gothic"/>
          <w:b w:val="0"/>
          <w:sz w:val="21"/>
        </w:rPr>
        <w:t>※ ブレインスリープ優待販売(契約企業の社員は定価の80%)は</w:t>
      </w:r>
      <w:r>
        <w:rPr>
          <w:rFonts w:ascii="Yu Gothic" w:hAnsi="Yu Gothic" w:eastAsia="Yu Gothic"/>
          <w:b/>
          <w:sz w:val="21"/>
        </w:rPr>
        <w:t>卸条件確定後に開始</w:t>
      </w:r>
      <w:r>
        <w:rPr>
          <w:rFonts w:ascii="Yu Gothic" w:hAnsi="Yu Gothic" w:eastAsia="Yu Gothic"/>
          <w:b w:val="0"/>
          <w:sz w:val="21"/>
        </w:rPr>
        <w:t>。確定前は「予定」として案内し、価格を確約しない。</w:t>
      </w:r>
    </w:p>
    <w:p>
      <w:pPr>
        <w:spacing w:before="120" w:after="20"/>
      </w:pPr>
      <w:r>
        <w:rPr>
          <w:rFonts w:ascii="Yu Gothic" w:hAnsi="Yu Gothic" w:eastAsia="Yu Gothic"/>
          <w:b/>
          <w:color w:val="2E7D32"/>
          <w:sz w:val="22"/>
        </w:rPr>
        <w:t>■ 1.3 保証・アフター</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Yu Gothic" w:hAnsi="Yu Gothic" w:eastAsia="Yu Gothic"/>
                <w:b/>
                <w:sz w:val="18"/>
              </w:rPr>
              <w:t>項目</w:t>
            </w:r>
          </w:p>
        </w:tc>
        <w:tc>
          <w:tcPr>
            <w:tcW w:type="dxa" w:w="4320"/>
          </w:tcPr>
          <w:p>
            <w:r/>
            <w:r>
              <w:rPr>
                <w:rFonts w:ascii="Yu Gothic" w:hAnsi="Yu Gothic" w:eastAsia="Yu Gothic"/>
                <w:b/>
                <w:sz w:val="18"/>
              </w:rPr>
              <w:t>内容</w:t>
            </w:r>
          </w:p>
        </w:tc>
      </w:tr>
      <w:tr>
        <w:tc>
          <w:tcPr>
            <w:tcW w:type="dxa" w:w="4320"/>
          </w:tcPr>
          <w:p>
            <w:r/>
            <w:r>
              <w:rPr>
                <w:rFonts w:ascii="Yu Gothic" w:hAnsi="Yu Gothic" w:eastAsia="Yu Gothic"/>
                <w:b w:val="0"/>
                <w:sz w:val="17"/>
              </w:rPr>
              <w:t>施工保証</w:t>
            </w:r>
          </w:p>
        </w:tc>
        <w:tc>
          <w:tcPr>
            <w:tcW w:type="dxa" w:w="4320"/>
          </w:tcPr>
          <w:p>
            <w:r/>
            <w:r>
              <w:rPr>
                <w:rFonts w:ascii="Yu Gothic" w:hAnsi="Yu Gothic" w:eastAsia="Yu Gothic"/>
                <w:b w:val="0"/>
                <w:sz w:val="17"/>
              </w:rPr>
              <w:t>造作・内装: 引渡しから</w:t>
            </w:r>
            <w:r>
              <w:rPr>
                <w:rFonts w:ascii="Yu Gothic" w:hAnsi="Yu Gothic" w:eastAsia="Yu Gothic"/>
                <w:b/>
                <w:sz w:val="17"/>
              </w:rPr>
              <w:t>1年</w:t>
            </w:r>
            <w:r>
              <w:rPr>
                <w:rFonts w:ascii="Yu Gothic" w:hAnsi="Yu Gothic" w:eastAsia="Yu Gothic"/>
                <w:b w:val="0"/>
                <w:sz w:val="17"/>
              </w:rPr>
              <w:t xml:space="preserve">/電気工事: </w:t>
            </w:r>
            <w:r>
              <w:rPr>
                <w:rFonts w:ascii="Yu Gothic" w:hAnsi="Yu Gothic" w:eastAsia="Yu Gothic"/>
                <w:b/>
                <w:sz w:val="17"/>
              </w:rPr>
              <w:t>1年</w:t>
            </w:r>
            <w:r>
              <w:rPr>
                <w:rFonts w:ascii="Yu Gothic" w:hAnsi="Yu Gothic" w:eastAsia="Yu Gothic"/>
                <w:b w:val="0"/>
                <w:sz w:val="17"/>
              </w:rPr>
              <w:t>/バレル本体: メーカー保証に準拠(木材の経年変化・割れは対象外である旨を契約書に明記)</w:t>
            </w:r>
          </w:p>
        </w:tc>
      </w:tr>
      <w:tr>
        <w:tc>
          <w:tcPr>
            <w:tcW w:type="dxa" w:w="4320"/>
          </w:tcPr>
          <w:p>
            <w:r/>
            <w:r>
              <w:rPr>
                <w:rFonts w:ascii="Yu Gothic" w:hAnsi="Yu Gothic" w:eastAsia="Yu Gothic"/>
                <w:b w:val="0"/>
                <w:sz w:val="17"/>
              </w:rPr>
              <w:t>定期点検</w:t>
            </w:r>
          </w:p>
        </w:tc>
        <w:tc>
          <w:tcPr>
            <w:tcW w:type="dxa" w:w="4320"/>
          </w:tcPr>
          <w:p>
            <w:r/>
            <w:r>
              <w:rPr>
                <w:rFonts w:ascii="Yu Gothic" w:hAnsi="Yu Gothic" w:eastAsia="Yu Gothic"/>
                <w:b w:val="0"/>
                <w:sz w:val="17"/>
              </w:rPr>
              <w:t>引渡し3ヶ月後に無償点検1回(バレルは6ヶ月後にも増し締め点検)</w:t>
            </w:r>
          </w:p>
        </w:tc>
      </w:tr>
      <w:tr>
        <w:tc>
          <w:tcPr>
            <w:tcW w:type="dxa" w:w="4320"/>
          </w:tcPr>
          <w:p>
            <w:r/>
            <w:r>
              <w:rPr>
                <w:rFonts w:ascii="Yu Gothic" w:hAnsi="Yu Gothic" w:eastAsia="Yu Gothic"/>
                <w:b w:val="0"/>
                <w:sz w:val="17"/>
              </w:rPr>
              <w:t>アフター窓口</w:t>
            </w:r>
          </w:p>
        </w:tc>
        <w:tc>
          <w:tcPr>
            <w:tcW w:type="dxa" w:w="4320"/>
          </w:tcPr>
          <w:p>
            <w:r/>
            <w:r>
              <w:rPr>
                <w:rFonts w:ascii="Yu Gothic" w:hAnsi="Yu Gothic" w:eastAsia="Yu Gothic"/>
                <w:b w:val="0"/>
                <w:sz w:val="17"/>
              </w:rPr>
              <w:t>建設事業部。利用状況ヒアリングはウェルネス事業部と同行(第5章参照)</w:t>
            </w:r>
          </w:p>
        </w:tc>
      </w:tr>
      <w:tr>
        <w:tc>
          <w:tcPr>
            <w:tcW w:type="dxa" w:w="4320"/>
          </w:tcPr>
          <w:p>
            <w:r/>
            <w:r>
              <w:rPr>
                <w:rFonts w:ascii="Yu Gothic" w:hAnsi="Yu Gothic" w:eastAsia="Yu Gothic"/>
                <w:b w:val="0"/>
                <w:sz w:val="17"/>
              </w:rPr>
              <w:t>法令確認</w:t>
            </w:r>
          </w:p>
        </w:tc>
        <w:tc>
          <w:tcPr>
            <w:tcW w:type="dxa" w:w="4320"/>
          </w:tcPr>
          <w:p>
            <w:r/>
            <w:r>
              <w:rPr>
                <w:rFonts w:ascii="Yu Gothic" w:hAnsi="Yu Gothic" w:eastAsia="Yu Gothic"/>
                <w:b w:val="0"/>
                <w:sz w:val="17"/>
              </w:rPr>
              <w:t>消防・建築(内装制限、火気設備の届出要否)は</w:t>
            </w:r>
            <w:r>
              <w:rPr>
                <w:rFonts w:ascii="Yu Gothic" w:hAnsi="Yu Gothic" w:eastAsia="Yu Gothic"/>
                <w:b/>
                <w:sz w:val="17"/>
              </w:rPr>
              <w:t>契約前に必ず事前確認</w:t>
            </w:r>
            <w:r>
              <w:rPr>
                <w:rFonts w:ascii="Yu Gothic" w:hAnsi="Yu Gothic" w:eastAsia="Yu Gothic"/>
                <w:b w:val="0"/>
                <w:sz w:val="17"/>
              </w:rPr>
              <w:t>。バレルサウナは所轄消防署への相談を見積前提とする</w:t>
            </w:r>
          </w:p>
        </w:tc>
      </w:tr>
    </w:tbl>
    <w:p>
      <w:pPr>
        <w:spacing w:after="20"/>
      </w:pPr>
    </w:p>
    <w:p>
      <w:pPr>
        <w:spacing w:before="240" w:after="40"/>
      </w:pPr>
      <w:r>
        <w:rPr>
          <w:rFonts w:ascii="Yu Gothic" w:hAnsi="Yu Gothic" w:eastAsia="Yu Gothic"/>
          <w:b/>
          <w:color w:val="1F3A5F"/>
          <w:sz w:val="26"/>
        </w:rPr>
        <w:t>2. 営業フロー</w:t>
      </w:r>
    </w:p>
    <w:p>
      <w:pPr>
        <w:spacing w:after="60"/>
      </w:pPr>
      <w:r>
        <w:rPr>
          <w:rFonts w:ascii="Yu Gothic" w:hAnsi="Yu Gothic" w:eastAsia="Yu Gothic"/>
          <w:color w:val="1F3A5F"/>
        </w:rPr>
        <w:t>――――――――――――――――――――――――――――――――――</w:t>
      </w:r>
    </w:p>
    <w:p>
      <w:pPr>
        <w:spacing w:before="120" w:after="20"/>
      </w:pPr>
      <w:r>
        <w:rPr>
          <w:rFonts w:ascii="Yu Gothic" w:hAnsi="Yu Gothic" w:eastAsia="Yu Gothic"/>
          <w:b/>
          <w:color w:val="2E7D32"/>
          <w:sz w:val="22"/>
        </w:rPr>
        <w:t>■ 2.1 基本フロー(助成金を使わない案件)</w:t>
      </w:r>
    </w:p>
    <w:p>
      <w:pPr>
        <w:spacing w:after="60"/>
      </w:pPr>
      <w:r>
        <w:rPr>
          <w:rFonts w:ascii="Yu Gothic" w:hAnsi="Yu Gothic" w:eastAsia="Yu Gothic"/>
          <w:b w:val="0"/>
          <w:sz w:val="21"/>
        </w:rPr>
        <w:t>```</w:t>
      </w:r>
    </w:p>
    <w:p>
      <w:pPr>
        <w:spacing w:after="60"/>
      </w:pPr>
      <w:r>
        <w:rPr>
          <w:rFonts w:ascii="Yu Gothic" w:hAnsi="Yu Gothic" w:eastAsia="Yu Gothic"/>
          <w:b w:val="0"/>
          <w:sz w:val="21"/>
        </w:rPr>
        <w:t>引合い → 現地調査 → 概算見積(第3章テンプレ) → 仕様確定・本見積 → 施工契約(第7章ひな形) → 着工 → 引渡し → 効果測定(第5章)</w:t>
      </w:r>
    </w:p>
    <w:p>
      <w:pPr>
        <w:spacing w:after="60"/>
      </w:pPr>
      <w:r>
        <w:rPr>
          <w:rFonts w:ascii="Yu Gothic" w:hAnsi="Yu Gothic" w:eastAsia="Yu Gothic"/>
          <w:b w:val="0"/>
          <w:sz w:val="21"/>
        </w:rPr>
        <w:t>```</w:t>
      </w:r>
    </w:p>
    <w:p>
      <w:pPr>
        <w:spacing w:before="120" w:after="20"/>
      </w:pPr>
      <w:r>
        <w:rPr>
          <w:rFonts w:ascii="Yu Gothic" w:hAnsi="Yu Gothic" w:eastAsia="Yu Gothic"/>
          <w:b/>
          <w:color w:val="2E7D32"/>
          <w:sz w:val="22"/>
        </w:rPr>
        <w:t>■ 2.2 助成金活用案件のフロー(順序厳守)</w:t>
      </w:r>
    </w:p>
    <w:p>
      <w:pPr>
        <w:spacing w:after="60"/>
      </w:pPr>
      <w:r>
        <w:rPr>
          <w:rFonts w:ascii="Yu Gothic" w:hAnsi="Yu Gothic" w:eastAsia="Yu Gothic"/>
          <w:b w:val="0"/>
          <w:sz w:val="21"/>
        </w:rPr>
        <w:t>```</w:t>
      </w:r>
    </w:p>
    <w:p>
      <w:pPr>
        <w:spacing w:after="60"/>
      </w:pPr>
      <w:r>
        <w:rPr>
          <w:rFonts w:ascii="Yu Gothic" w:hAnsi="Yu Gothic" w:eastAsia="Yu Gothic"/>
          <w:b w:val="0"/>
          <w:sz w:val="21"/>
        </w:rPr>
        <w:t>①提案 → ②社労士紹介 → ③交付申請(顧客が社労士と実施) → ④交付決定(労働局) → ⑤施工契約 → ⑥着工 → ⑦支給申請 → ⑧助成金受給</w:t>
      </w:r>
    </w:p>
    <w:p>
      <w:pPr>
        <w:spacing w:after="60"/>
      </w:pPr>
      <w:r>
        <w:rPr>
          <w:rFonts w:ascii="Yu Gothic" w:hAnsi="Yu Gothic" w:eastAsia="Yu Gothic"/>
          <w:b w:val="0"/>
          <w:sz w:val="21"/>
        </w:rPr>
        <w: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段階</w:t>
            </w:r>
          </w:p>
        </w:tc>
        <w:tc>
          <w:tcPr>
            <w:tcW w:type="dxa" w:w="2160"/>
          </w:tcPr>
          <w:p>
            <w:r/>
            <w:r>
              <w:rPr>
                <w:rFonts w:ascii="Yu Gothic" w:hAnsi="Yu Gothic" w:eastAsia="Yu Gothic"/>
                <w:b/>
                <w:sz w:val="18"/>
              </w:rPr>
              <w:t>実施者</w:t>
            </w:r>
          </w:p>
        </w:tc>
        <w:tc>
          <w:tcPr>
            <w:tcW w:type="dxa" w:w="2160"/>
          </w:tcPr>
          <w:p>
            <w:r/>
            <w:r>
              <w:rPr>
                <w:rFonts w:ascii="Yu Gothic" w:hAnsi="Yu Gothic" w:eastAsia="Yu Gothic"/>
                <w:b/>
                <w:sz w:val="18"/>
              </w:rPr>
              <w:t>当社の役割</w:t>
            </w:r>
          </w:p>
        </w:tc>
        <w:tc>
          <w:tcPr>
            <w:tcW w:type="dxa" w:w="2160"/>
          </w:tcPr>
          <w:p>
            <w:r/>
            <w:r>
              <w:rPr>
                <w:rFonts w:ascii="Yu Gothic" w:hAnsi="Yu Gothic" w:eastAsia="Yu Gothic"/>
                <w:b/>
                <w:sz w:val="18"/>
              </w:rPr>
              <w:t>禁止事項</w:t>
            </w:r>
          </w:p>
        </w:tc>
      </w:tr>
      <w:tr>
        <w:tc>
          <w:tcPr>
            <w:tcW w:type="dxa" w:w="2160"/>
          </w:tcPr>
          <w:p>
            <w:r/>
            <w:r>
              <w:rPr>
                <w:rFonts w:ascii="Yu Gothic" w:hAnsi="Yu Gothic" w:eastAsia="Yu Gothic"/>
                <w:b w:val="0"/>
                <w:sz w:val="17"/>
              </w:rPr>
              <w:t>①提案</w:t>
            </w:r>
          </w:p>
        </w:tc>
        <w:tc>
          <w:tcPr>
            <w:tcW w:type="dxa" w:w="2160"/>
          </w:tcPr>
          <w:p>
            <w:r/>
            <w:r>
              <w:rPr>
                <w:rFonts w:ascii="Yu Gothic" w:hAnsi="Yu Gothic" w:eastAsia="Yu Gothic"/>
                <w:b w:val="0"/>
                <w:sz w:val="17"/>
              </w:rPr>
              <w:t>営業+小林(ウェルネス事業部)</w:t>
            </w:r>
          </w:p>
        </w:tc>
        <w:tc>
          <w:tcPr>
            <w:tcW w:type="dxa" w:w="2160"/>
          </w:tcPr>
          <w:p>
            <w:r/>
            <w:r>
              <w:rPr>
                <w:rFonts w:ascii="Yu Gothic" w:hAnsi="Yu Gothic" w:eastAsia="Yu Gothic"/>
                <w:b w:val="0"/>
                <w:sz w:val="17"/>
              </w:rPr>
              <w:t>助成金の</w:t>
            </w:r>
            <w:r>
              <w:rPr>
                <w:rFonts w:ascii="Yu Gothic" w:hAnsi="Yu Gothic" w:eastAsia="Yu Gothic"/>
                <w:b/>
                <w:sz w:val="17"/>
              </w:rPr>
              <w:t>情報提供</w:t>
            </w:r>
            <w:r>
              <w:rPr>
                <w:rFonts w:ascii="Yu Gothic" w:hAnsi="Yu Gothic" w:eastAsia="Yu Gothic"/>
                <w:b w:val="0"/>
                <w:sz w:val="17"/>
              </w:rPr>
              <w:t>・概算見積の提示(参考見積として)</w:t>
            </w:r>
          </w:p>
        </w:tc>
        <w:tc>
          <w:tcPr>
            <w:tcW w:type="dxa" w:w="2160"/>
          </w:tcPr>
          <w:p>
            <w:r/>
            <w:r>
              <w:rPr>
                <w:rFonts w:ascii="Yu Gothic" w:hAnsi="Yu Gothic" w:eastAsia="Yu Gothic"/>
                <w:b w:val="0"/>
                <w:sz w:val="17"/>
              </w:rPr>
              <w:t>「必ずもらえる」等の断定</w:t>
            </w:r>
          </w:p>
        </w:tc>
      </w:tr>
      <w:tr>
        <w:tc>
          <w:tcPr>
            <w:tcW w:type="dxa" w:w="2160"/>
          </w:tcPr>
          <w:p>
            <w:r/>
            <w:r>
              <w:rPr>
                <w:rFonts w:ascii="Yu Gothic" w:hAnsi="Yu Gothic" w:eastAsia="Yu Gothic"/>
                <w:b w:val="0"/>
                <w:sz w:val="17"/>
              </w:rPr>
              <w:t>②社労士紹介</w:t>
            </w:r>
          </w:p>
        </w:tc>
        <w:tc>
          <w:tcPr>
            <w:tcW w:type="dxa" w:w="2160"/>
          </w:tcPr>
          <w:p>
            <w:r/>
            <w:r>
              <w:rPr>
                <w:rFonts w:ascii="Yu Gothic" w:hAnsi="Yu Gothic" w:eastAsia="Yu Gothic"/>
                <w:b w:val="0"/>
                <w:sz w:val="17"/>
              </w:rPr>
              <w:t>営業</w:t>
            </w:r>
          </w:p>
        </w:tc>
        <w:tc>
          <w:tcPr>
            <w:tcW w:type="dxa" w:w="2160"/>
          </w:tcPr>
          <w:p>
            <w:r/>
            <w:r>
              <w:rPr>
                <w:rFonts w:ascii="Yu Gothic" w:hAnsi="Yu Gothic" w:eastAsia="Yu Gothic"/>
                <w:b w:val="0"/>
                <w:sz w:val="17"/>
              </w:rPr>
              <w:t>提携社労士の</w:t>
            </w:r>
            <w:r>
              <w:rPr>
                <w:rFonts w:ascii="Yu Gothic" w:hAnsi="Yu Gothic" w:eastAsia="Yu Gothic"/>
                <w:b/>
                <w:sz w:val="17"/>
              </w:rPr>
              <w:t>紹介</w:t>
            </w:r>
            <w:r>
              <w:rPr>
                <w:rFonts w:ascii="Yu Gothic" w:hAnsi="Yu Gothic" w:eastAsia="Yu Gothic"/>
                <w:b w:val="0"/>
                <w:sz w:val="17"/>
              </w:rPr>
              <w:t>まで</w:t>
            </w:r>
          </w:p>
        </w:tc>
        <w:tc>
          <w:tcPr>
            <w:tcW w:type="dxa" w:w="2160"/>
          </w:tcPr>
          <w:p>
            <w:r/>
            <w:r>
              <w:rPr>
                <w:rFonts w:ascii="Yu Gothic" w:hAnsi="Yu Gothic" w:eastAsia="Yu Gothic"/>
                <w:b w:val="0"/>
                <w:sz w:val="17"/>
              </w:rPr>
              <w:t>申請書の作成・提出の代行</w:t>
            </w:r>
          </w:p>
        </w:tc>
      </w:tr>
      <w:tr>
        <w:tc>
          <w:tcPr>
            <w:tcW w:type="dxa" w:w="2160"/>
          </w:tcPr>
          <w:p>
            <w:r/>
            <w:r>
              <w:rPr>
                <w:rFonts w:ascii="Yu Gothic" w:hAnsi="Yu Gothic" w:eastAsia="Yu Gothic"/>
                <w:b w:val="0"/>
                <w:sz w:val="17"/>
              </w:rPr>
              <w:t>③交付申請</w:t>
            </w:r>
          </w:p>
        </w:tc>
        <w:tc>
          <w:tcPr>
            <w:tcW w:type="dxa" w:w="2160"/>
          </w:tcPr>
          <w:p>
            <w:r/>
            <w:r>
              <w:rPr>
                <w:rFonts w:ascii="Yu Gothic" w:hAnsi="Yu Gothic" w:eastAsia="Yu Gothic"/>
                <w:b/>
                <w:sz w:val="17"/>
              </w:rPr>
              <w:t>顧客と社労士</w:t>
            </w:r>
          </w:p>
        </w:tc>
        <w:tc>
          <w:tcPr>
            <w:tcW w:type="dxa" w:w="2160"/>
          </w:tcPr>
          <w:p>
            <w:r/>
            <w:r>
              <w:rPr>
                <w:rFonts w:ascii="Yu Gothic" w:hAnsi="Yu Gothic" w:eastAsia="Yu Gothic"/>
                <w:b w:val="0"/>
                <w:sz w:val="17"/>
              </w:rPr>
              <w:t>見積書・図面等の</w:t>
            </w:r>
            <w:r>
              <w:rPr>
                <w:rFonts w:ascii="Yu Gothic" w:hAnsi="Yu Gothic" w:eastAsia="Yu Gothic"/>
                <w:b/>
                <w:sz w:val="17"/>
              </w:rPr>
              <w:t>資料準備の伴走</w:t>
            </w:r>
          </w:p>
        </w:tc>
        <w:tc>
          <w:tcPr>
            <w:tcW w:type="dxa" w:w="2160"/>
          </w:tcPr>
          <w:p>
            <w:r/>
            <w:r>
              <w:rPr>
                <w:rFonts w:ascii="Yu Gothic" w:hAnsi="Yu Gothic" w:eastAsia="Yu Gothic"/>
                <w:b w:val="0"/>
                <w:sz w:val="17"/>
              </w:rPr>
              <w:t>申請手続きの代行</w:t>
            </w:r>
          </w:p>
        </w:tc>
      </w:tr>
      <w:tr>
        <w:tc>
          <w:tcPr>
            <w:tcW w:type="dxa" w:w="2160"/>
          </w:tcPr>
          <w:p>
            <w:r/>
            <w:r>
              <w:rPr>
                <w:rFonts w:ascii="Yu Gothic" w:hAnsi="Yu Gothic" w:eastAsia="Yu Gothic"/>
                <w:b w:val="0"/>
                <w:sz w:val="17"/>
              </w:rPr>
              <w:t>④交付決定</w:t>
            </w:r>
          </w:p>
        </w:tc>
        <w:tc>
          <w:tcPr>
            <w:tcW w:type="dxa" w:w="2160"/>
          </w:tcPr>
          <w:p>
            <w:r/>
            <w:r>
              <w:rPr>
                <w:rFonts w:ascii="Yu Gothic" w:hAnsi="Yu Gothic" w:eastAsia="Yu Gothic"/>
                <w:b w:val="0"/>
                <w:sz w:val="17"/>
              </w:rPr>
              <w:t>労働局</w:t>
            </w:r>
          </w:p>
        </w:tc>
        <w:tc>
          <w:tcPr>
            <w:tcW w:type="dxa" w:w="2160"/>
          </w:tcPr>
          <w:p>
            <w:r/>
            <w:r>
              <w:rPr>
                <w:rFonts w:ascii="Yu Gothic" w:hAnsi="Yu Gothic" w:eastAsia="Yu Gothic"/>
                <w:b w:val="0"/>
                <w:sz w:val="17"/>
              </w:rPr>
              <w:t>待機。</w:t>
            </w:r>
            <w:r>
              <w:rPr>
                <w:rFonts w:ascii="Yu Gothic" w:hAnsi="Yu Gothic" w:eastAsia="Yu Gothic"/>
                <w:b/>
                <w:sz w:val="17"/>
              </w:rPr>
              <w:t>この間に契約・着工しない</w:t>
            </w:r>
          </w:p>
        </w:tc>
        <w:tc>
          <w:tcPr>
            <w:tcW w:type="dxa" w:w="2160"/>
          </w:tcPr>
          <w:p>
            <w:r/>
            <w:r>
              <w:rPr>
                <w:rFonts w:ascii="Yu Gothic" w:hAnsi="Yu Gothic" w:eastAsia="Yu Gothic"/>
                <w:b w:val="0"/>
                <w:sz w:val="17"/>
              </w:rPr>
              <w:t>交付決定前の契約・着工・発注</w:t>
            </w:r>
          </w:p>
        </w:tc>
      </w:tr>
      <w:tr>
        <w:tc>
          <w:tcPr>
            <w:tcW w:type="dxa" w:w="2160"/>
          </w:tcPr>
          <w:p>
            <w:r/>
            <w:r>
              <w:rPr>
                <w:rFonts w:ascii="Yu Gothic" w:hAnsi="Yu Gothic" w:eastAsia="Yu Gothic"/>
                <w:b w:val="0"/>
                <w:sz w:val="17"/>
              </w:rPr>
              <w:t>⑤施工契約</w:t>
            </w:r>
          </w:p>
        </w:tc>
        <w:tc>
          <w:tcPr>
            <w:tcW w:type="dxa" w:w="2160"/>
          </w:tcPr>
          <w:p>
            <w:r/>
            <w:r>
              <w:rPr>
                <w:rFonts w:ascii="Yu Gothic" w:hAnsi="Yu Gothic" w:eastAsia="Yu Gothic"/>
                <w:b w:val="0"/>
                <w:sz w:val="17"/>
              </w:rPr>
              <w:t>顧客⇔当社</w:t>
            </w:r>
          </w:p>
        </w:tc>
        <w:tc>
          <w:tcPr>
            <w:tcW w:type="dxa" w:w="2160"/>
          </w:tcPr>
          <w:p>
            <w:r/>
            <w:r>
              <w:rPr>
                <w:rFonts w:ascii="Yu Gothic" w:hAnsi="Yu Gothic" w:eastAsia="Yu Gothic"/>
                <w:b w:val="0"/>
                <w:sz w:val="17"/>
              </w:rPr>
              <w:t>交付決定通知の</w:t>
            </w:r>
            <w:r>
              <w:rPr>
                <w:rFonts w:ascii="Yu Gothic" w:hAnsi="Yu Gothic" w:eastAsia="Yu Gothic"/>
                <w:b/>
                <w:sz w:val="17"/>
              </w:rPr>
              <w:t>写しを確認してから</w:t>
            </w:r>
            <w:r>
              <w:rPr>
                <w:rFonts w:ascii="Yu Gothic" w:hAnsi="Yu Gothic" w:eastAsia="Yu Gothic"/>
                <w:b w:val="0"/>
                <w:sz w:val="17"/>
              </w:rPr>
              <w:t>締結(第7章ひな形・助成金案件用特約を使用)</w:t>
            </w:r>
          </w:p>
        </w:tc>
        <w:tc>
          <w:tcPr>
            <w:tcW w:type="dxa" w:w="2160"/>
          </w:tcPr>
          <w:p>
            <w:r/>
            <w:r>
              <w:rPr>
                <w:rFonts w:ascii="Yu Gothic" w:hAnsi="Yu Gothic" w:eastAsia="Yu Gothic"/>
                <w:b w:val="0"/>
                <w:sz w:val="17"/>
              </w:rPr>
              <w:t>—</w:t>
            </w:r>
          </w:p>
        </w:tc>
      </w:tr>
      <w:tr>
        <w:tc>
          <w:tcPr>
            <w:tcW w:type="dxa" w:w="2160"/>
          </w:tcPr>
          <w:p>
            <w:r/>
            <w:r>
              <w:rPr>
                <w:rFonts w:ascii="Yu Gothic" w:hAnsi="Yu Gothic" w:eastAsia="Yu Gothic"/>
                <w:b w:val="0"/>
                <w:sz w:val="17"/>
              </w:rPr>
              <w:t>⑥着工〜引渡し</w:t>
            </w:r>
          </w:p>
        </w:tc>
        <w:tc>
          <w:tcPr>
            <w:tcW w:type="dxa" w:w="2160"/>
          </w:tcPr>
          <w:p>
            <w:r/>
            <w:r>
              <w:rPr>
                <w:rFonts w:ascii="Yu Gothic" w:hAnsi="Yu Gothic" w:eastAsia="Yu Gothic"/>
                <w:b w:val="0"/>
                <w:sz w:val="17"/>
              </w:rPr>
              <w:t>当社</w:t>
            </w:r>
          </w:p>
        </w:tc>
        <w:tc>
          <w:tcPr>
            <w:tcW w:type="dxa" w:w="2160"/>
          </w:tcPr>
          <w:p>
            <w:r/>
            <w:r>
              <w:rPr>
                <w:rFonts w:ascii="Yu Gothic" w:hAnsi="Yu Gothic" w:eastAsia="Yu Gothic"/>
                <w:b w:val="0"/>
                <w:sz w:val="17"/>
              </w:rPr>
              <w:t>交付決定内容と工事内容の齟齬がないか確認</w:t>
            </w:r>
          </w:p>
        </w:tc>
        <w:tc>
          <w:tcPr>
            <w:tcW w:type="dxa" w:w="2160"/>
          </w:tcPr>
          <w:p>
            <w:r/>
            <w:r>
              <w:rPr>
                <w:rFonts w:ascii="Yu Gothic" w:hAnsi="Yu Gothic" w:eastAsia="Yu Gothic"/>
                <w:b w:val="0"/>
                <w:sz w:val="17"/>
              </w:rPr>
              <w:t>交付決定と異なる仕様への無断変更</w:t>
            </w:r>
          </w:p>
        </w:tc>
      </w:tr>
      <w:tr>
        <w:tc>
          <w:tcPr>
            <w:tcW w:type="dxa" w:w="2160"/>
          </w:tcPr>
          <w:p>
            <w:r/>
            <w:r>
              <w:rPr>
                <w:rFonts w:ascii="Yu Gothic" w:hAnsi="Yu Gothic" w:eastAsia="Yu Gothic"/>
                <w:b w:val="0"/>
                <w:sz w:val="17"/>
              </w:rPr>
              <w:t>⑦支給申請</w:t>
            </w:r>
          </w:p>
        </w:tc>
        <w:tc>
          <w:tcPr>
            <w:tcW w:type="dxa" w:w="2160"/>
          </w:tcPr>
          <w:p>
            <w:r/>
            <w:r>
              <w:rPr>
                <w:rFonts w:ascii="Yu Gothic" w:hAnsi="Yu Gothic" w:eastAsia="Yu Gothic"/>
                <w:b w:val="0"/>
                <w:sz w:val="17"/>
              </w:rPr>
              <w:t>顧客と社労士</w:t>
            </w:r>
          </w:p>
        </w:tc>
        <w:tc>
          <w:tcPr>
            <w:tcW w:type="dxa" w:w="2160"/>
          </w:tcPr>
          <w:p>
            <w:r/>
            <w:r>
              <w:rPr>
                <w:rFonts w:ascii="Yu Gothic" w:hAnsi="Yu Gothic" w:eastAsia="Yu Gothic"/>
                <w:b w:val="0"/>
                <w:sz w:val="17"/>
              </w:rPr>
              <w:t>完了写真・領収書等の資料提供</w:t>
            </w:r>
          </w:p>
        </w:tc>
        <w:tc>
          <w:tcPr>
            <w:tcW w:type="dxa" w:w="2160"/>
          </w:tcPr>
          <w:p>
            <w:r/>
            <w:r>
              <w:rPr>
                <w:rFonts w:ascii="Yu Gothic" w:hAnsi="Yu Gothic" w:eastAsia="Yu Gothic"/>
                <w:b w:val="0"/>
                <w:sz w:val="17"/>
              </w:rPr>
              <w:t>代行</w:t>
            </w:r>
          </w:p>
        </w:tc>
      </w:tr>
    </w:tbl>
    <w:p>
      <w:pPr>
        <w:spacing w:after="20"/>
      </w:pPr>
    </w:p>
    <w:p>
      <w:pPr>
        <w:spacing w:after="40"/>
        <w:ind w:left="283"/>
      </w:pPr>
      <w:r>
        <w:rPr>
          <w:rFonts w:ascii="Yu Gothic" w:hAnsi="Yu Gothic" w:eastAsia="Yu Gothic"/>
          <w:b/>
          <w:color w:val="555555"/>
          <w:sz w:val="19"/>
        </w:rPr>
        <w:t>【営業資料・口頭説明の両方で必ず伝えること】</w:t>
      </w:r>
    </w:p>
    <w:p>
      <w:pPr>
        <w:spacing w:after="40"/>
        <w:ind w:left="283"/>
      </w:pPr>
      <w:r>
        <w:rPr>
          <w:rFonts w:ascii="Yu Gothic" w:hAnsi="Yu Gothic" w:eastAsia="Yu Gothic"/>
          <w:b w:val="0"/>
          <w:color w:val="555555"/>
          <w:sz w:val="19"/>
        </w:rPr>
        <w:t>「</w:t>
      </w:r>
      <w:r>
        <w:rPr>
          <w:rFonts w:ascii="Yu Gothic" w:hAnsi="Yu Gothic" w:eastAsia="Yu Gothic"/>
          <w:b/>
          <w:color w:val="555555"/>
          <w:sz w:val="19"/>
        </w:rPr>
        <w:t>労働局の交付決定前に施工契約を締結すると、その工事は助成対象外になります。</w:t>
      </w:r>
      <w:r>
        <w:rPr>
          <w:rFonts w:ascii="Yu Gothic" w:hAnsi="Yu Gothic" w:eastAsia="Yu Gothic"/>
          <w:b w:val="0"/>
          <w:color w:val="555555"/>
          <w:sz w:val="19"/>
        </w:rPr>
        <w:t>当社は交付決定の確認後にご契約をお願いしています。」</w:t>
      </w:r>
    </w:p>
    <w:p>
      <w:pPr>
        <w:spacing w:after="40"/>
        <w:ind w:left="283"/>
      </w:pPr>
      <w:r>
        <w:rPr>
          <w:rFonts w:ascii="Yu Gothic" w:hAnsi="Yu Gothic" w:eastAsia="Yu Gothic"/>
          <w:b w:val="0"/>
          <w:color w:val="555555"/>
          <w:sz w:val="19"/>
        </w:rPr>
        <w:t>この一文は、営業資料(第4章の1枚資料)・見積書の備考欄・商談時のトークの3箇所に必ず入れる。</w:t>
      </w:r>
    </w:p>
    <w:p>
      <w:pPr>
        <w:spacing w:before="120" w:after="20"/>
      </w:pPr>
      <w:r>
        <w:rPr>
          <w:rFonts w:ascii="Yu Gothic" w:hAnsi="Yu Gothic" w:eastAsia="Yu Gothic"/>
          <w:b/>
          <w:color w:val="2E7D32"/>
          <w:sz w:val="22"/>
        </w:rPr>
        <w:t>■ 2.3 交付決定前にできること/できないこと</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Yu Gothic" w:hAnsi="Yu Gothic" w:eastAsia="Yu Gothic"/>
                <w:b/>
                <w:sz w:val="18"/>
              </w:rPr>
              <w:t>できる</w:t>
            </w:r>
          </w:p>
        </w:tc>
        <w:tc>
          <w:tcPr>
            <w:tcW w:type="dxa" w:w="4320"/>
          </w:tcPr>
          <w:p>
            <w:r/>
            <w:r>
              <w:rPr>
                <w:rFonts w:ascii="Yu Gothic" w:hAnsi="Yu Gothic" w:eastAsia="Yu Gothic"/>
                <w:b/>
                <w:sz w:val="18"/>
              </w:rPr>
              <w:t>できない</w:t>
            </w:r>
          </w:p>
        </w:tc>
      </w:tr>
      <w:tr>
        <w:tc>
          <w:tcPr>
            <w:tcW w:type="dxa" w:w="4320"/>
          </w:tcPr>
          <w:p>
            <w:r/>
            <w:r>
              <w:rPr>
                <w:rFonts w:ascii="Yu Gothic" w:hAnsi="Yu Gothic" w:eastAsia="Yu Gothic"/>
                <w:b w:val="0"/>
                <w:sz w:val="17"/>
              </w:rPr>
              <w:t>現地調査・参考見積(「本見積・契約ではない」旨を明記)</w:t>
            </w:r>
          </w:p>
        </w:tc>
        <w:tc>
          <w:tcPr>
            <w:tcW w:type="dxa" w:w="4320"/>
          </w:tcPr>
          <w:p>
            <w:r/>
            <w:r>
              <w:rPr>
                <w:rFonts w:ascii="Yu Gothic" w:hAnsi="Yu Gothic" w:eastAsia="Yu Gothic"/>
                <w:b w:val="0"/>
                <w:sz w:val="17"/>
              </w:rPr>
              <w:t>施工契約の締結・注文書の受領</w:t>
            </w:r>
          </w:p>
        </w:tc>
      </w:tr>
      <w:tr>
        <w:tc>
          <w:tcPr>
            <w:tcW w:type="dxa" w:w="4320"/>
          </w:tcPr>
          <w:p>
            <w:r/>
            <w:r>
              <w:rPr>
                <w:rFonts w:ascii="Yu Gothic" w:hAnsi="Yu Gothic" w:eastAsia="Yu Gothic"/>
                <w:b w:val="0"/>
                <w:sz w:val="17"/>
              </w:rPr>
              <w:t>助成金制度の一般的な情報提供</w:t>
            </w:r>
          </w:p>
        </w:tc>
        <w:tc>
          <w:tcPr>
            <w:tcW w:type="dxa" w:w="4320"/>
          </w:tcPr>
          <w:p>
            <w:r/>
            <w:r>
              <w:rPr>
                <w:rFonts w:ascii="Yu Gothic" w:hAnsi="Yu Gothic" w:eastAsia="Yu Gothic"/>
                <w:b w:val="0"/>
                <w:sz w:val="17"/>
              </w:rPr>
              <w:t>申請書の作成・提出代行(社労士独占業務)</w:t>
            </w:r>
          </w:p>
        </w:tc>
      </w:tr>
      <w:tr>
        <w:tc>
          <w:tcPr>
            <w:tcW w:type="dxa" w:w="4320"/>
          </w:tcPr>
          <w:p>
            <w:r/>
            <w:r>
              <w:rPr>
                <w:rFonts w:ascii="Yu Gothic" w:hAnsi="Yu Gothic" w:eastAsia="Yu Gothic"/>
                <w:b w:val="0"/>
                <w:sz w:val="17"/>
              </w:rPr>
              <w:t>提携社労士の紹介、申請用の見積書・図面の提供</w:t>
            </w:r>
          </w:p>
        </w:tc>
        <w:tc>
          <w:tcPr>
            <w:tcW w:type="dxa" w:w="4320"/>
          </w:tcPr>
          <w:p>
            <w:r/>
            <w:r>
              <w:rPr>
                <w:rFonts w:ascii="Yu Gothic" w:hAnsi="Yu Gothic" w:eastAsia="Yu Gothic"/>
                <w:b w:val="0"/>
                <w:sz w:val="17"/>
              </w:rPr>
              <w:t>着工・資材発注</w:t>
            </w:r>
          </w:p>
        </w:tc>
      </w:tr>
      <w:tr>
        <w:tc>
          <w:tcPr>
            <w:tcW w:type="dxa" w:w="4320"/>
          </w:tcPr>
          <w:p>
            <w:r/>
            <w:r>
              <w:rPr>
                <w:rFonts w:ascii="Yu Gothic" w:hAnsi="Yu Gothic" w:eastAsia="Yu Gothic"/>
                <w:b w:val="0"/>
                <w:sz w:val="17"/>
              </w:rPr>
              <w:t>受給可能性の一般的な目安の説明(条件付き表現で)</w:t>
            </w:r>
          </w:p>
        </w:tc>
        <w:tc>
          <w:tcPr>
            <w:tcW w:type="dxa" w:w="4320"/>
          </w:tcPr>
          <w:p>
            <w:r/>
            <w:r>
              <w:rPr>
                <w:rFonts w:ascii="Yu Gothic" w:hAnsi="Yu Gothic" w:eastAsia="Yu Gothic"/>
                <w:b w:val="0"/>
                <w:sz w:val="17"/>
              </w:rPr>
              <w:t>受給額・採択の確約</w:t>
            </w:r>
          </w:p>
        </w:tc>
      </w:tr>
    </w:tbl>
    <w:p>
      <w:pPr>
        <w:spacing w:after="20"/>
      </w:pPr>
    </w:p>
    <w:p>
      <w:pPr>
        <w:spacing w:before="240" w:after="40"/>
      </w:pPr>
      <w:r>
        <w:rPr>
          <w:rFonts w:ascii="Yu Gothic" w:hAnsi="Yu Gothic" w:eastAsia="Yu Gothic"/>
          <w:b/>
          <w:color w:val="1F3A5F"/>
          <w:sz w:val="26"/>
        </w:rPr>
        <w:t>3. 概算見積テンプレ</w:t>
      </w:r>
    </w:p>
    <w:p>
      <w:pPr>
        <w:spacing w:after="60"/>
      </w:pPr>
      <w:r>
        <w:rPr>
          <w:rFonts w:ascii="Yu Gothic" w:hAnsi="Yu Gothic" w:eastAsia="Yu Gothic"/>
          <w:color w:val="1F3A5F"/>
        </w:rPr>
        <w:t>――――――――――――――――――――――――――――――――――</w:t>
      </w:r>
    </w:p>
    <w:p>
      <w:pPr>
        <w:spacing w:after="40"/>
        <w:ind w:left="283"/>
      </w:pPr>
      <w:r>
        <w:rPr>
          <w:rFonts w:ascii="Yu Gothic" w:hAnsi="Yu Gothic" w:eastAsia="Yu Gothic"/>
          <w:b w:val="0"/>
          <w:color w:val="555555"/>
          <w:sz w:val="19"/>
        </w:rPr>
        <w:t>見積書冒頭に記載:「本見積は概算です。助成金活用の場合、</w:t>
      </w:r>
      <w:r>
        <w:rPr>
          <w:rFonts w:ascii="Yu Gothic" w:hAnsi="Yu Gothic" w:eastAsia="Yu Gothic"/>
          <w:b/>
          <w:color w:val="555555"/>
          <w:sz w:val="19"/>
        </w:rPr>
        <w:t>労働局の交付決定前の契約締結は助成対象外</w:t>
      </w:r>
      <w:r>
        <w:rPr>
          <w:rFonts w:ascii="Yu Gothic" w:hAnsi="Yu Gothic" w:eastAsia="Yu Gothic"/>
          <w:b w:val="0"/>
          <w:color w:val="555555"/>
          <w:sz w:val="19"/>
        </w:rPr>
        <w:t>となるため、ご契約は交付決定後にお願いいたします。」</w:t>
      </w:r>
    </w:p>
    <w:p>
      <w:pPr>
        <w:spacing w:after="60"/>
      </w:pPr>
      <w:r>
        <w:rPr>
          <w:rFonts w:ascii="Yu Gothic" w:hAnsi="Yu Gothic" w:eastAsia="Yu Gothic"/>
          <w:b/>
          <w:sz w:val="21"/>
        </w:rPr>
        <w:t>宛先: ____________ 御中/件名: 仮眠室(サウナ)施工工事 概算見積書/有効期限: 発行日より60日</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Yu Gothic" w:hAnsi="Yu Gothic" w:eastAsia="Yu Gothic"/>
                <w:b/>
                <w:sz w:val="18"/>
              </w:rPr>
              <w:t>No.</w:t>
            </w:r>
          </w:p>
        </w:tc>
        <w:tc>
          <w:tcPr>
            <w:tcW w:type="dxa" w:w="1234"/>
          </w:tcPr>
          <w:p>
            <w:r/>
            <w:r>
              <w:rPr>
                <w:rFonts w:ascii="Yu Gothic" w:hAnsi="Yu Gothic" w:eastAsia="Yu Gothic"/>
                <w:b/>
                <w:sz w:val="18"/>
              </w:rPr>
              <w:t>項目</w:t>
            </w:r>
          </w:p>
        </w:tc>
        <w:tc>
          <w:tcPr>
            <w:tcW w:type="dxa" w:w="1234"/>
          </w:tcPr>
          <w:p>
            <w:r/>
            <w:r>
              <w:rPr>
                <w:rFonts w:ascii="Yu Gothic" w:hAnsi="Yu Gothic" w:eastAsia="Yu Gothic"/>
                <w:b/>
                <w:sz w:val="18"/>
              </w:rPr>
              <w:t>内訳例</w:t>
            </w:r>
          </w:p>
        </w:tc>
        <w:tc>
          <w:tcPr>
            <w:tcW w:type="dxa" w:w="1234"/>
          </w:tcPr>
          <w:p>
            <w:r/>
            <w:r>
              <w:rPr>
                <w:rFonts w:ascii="Yu Gothic" w:hAnsi="Yu Gothic" w:eastAsia="Yu Gothic"/>
                <w:b/>
                <w:sz w:val="18"/>
              </w:rPr>
              <w:t>数量</w:t>
            </w:r>
          </w:p>
        </w:tc>
        <w:tc>
          <w:tcPr>
            <w:tcW w:type="dxa" w:w="1234"/>
          </w:tcPr>
          <w:p>
            <w:r/>
            <w:r>
              <w:rPr>
                <w:rFonts w:ascii="Yu Gothic" w:hAnsi="Yu Gothic" w:eastAsia="Yu Gothic"/>
                <w:b/>
                <w:sz w:val="18"/>
              </w:rPr>
              <w:t>単位</w:t>
            </w:r>
          </w:p>
        </w:tc>
        <w:tc>
          <w:tcPr>
            <w:tcW w:type="dxa" w:w="1234"/>
          </w:tcPr>
          <w:p>
            <w:r/>
            <w:r>
              <w:rPr>
                <w:rFonts w:ascii="Yu Gothic" w:hAnsi="Yu Gothic" w:eastAsia="Yu Gothic"/>
                <w:b/>
                <w:sz w:val="18"/>
              </w:rPr>
              <w:t>単価</w:t>
            </w:r>
          </w:p>
        </w:tc>
        <w:tc>
          <w:tcPr>
            <w:tcW w:type="dxa" w:w="1234"/>
          </w:tcPr>
          <w:p>
            <w:r/>
            <w:r>
              <w:rPr>
                <w:rFonts w:ascii="Yu Gothic" w:hAnsi="Yu Gothic" w:eastAsia="Yu Gothic"/>
                <w:b/>
                <w:sz w:val="18"/>
              </w:rPr>
              <w:t>金額</w:t>
            </w:r>
          </w:p>
        </w:tc>
      </w:tr>
      <w:tr>
        <w:tc>
          <w:tcPr>
            <w:tcW w:type="dxa" w:w="1234"/>
          </w:tcPr>
          <w:p>
            <w:r/>
            <w:r>
              <w:rPr>
                <w:rFonts w:ascii="Yu Gothic" w:hAnsi="Yu Gothic" w:eastAsia="Yu Gothic"/>
                <w:b w:val="0"/>
                <w:sz w:val="17"/>
              </w:rPr>
              <w:t>1</w:t>
            </w:r>
          </w:p>
        </w:tc>
        <w:tc>
          <w:tcPr>
            <w:tcW w:type="dxa" w:w="1234"/>
          </w:tcPr>
          <w:p>
            <w:r/>
            <w:r>
              <w:rPr>
                <w:rFonts w:ascii="Yu Gothic" w:hAnsi="Yu Gothic" w:eastAsia="Yu Gothic"/>
                <w:b/>
                <w:sz w:val="17"/>
              </w:rPr>
              <w:t>仮設工事</w:t>
            </w:r>
          </w:p>
        </w:tc>
        <w:tc>
          <w:tcPr>
            <w:tcW w:type="dxa" w:w="1234"/>
          </w:tcPr>
          <w:p>
            <w:r/>
            <w:r>
              <w:rPr>
                <w:rFonts w:ascii="Yu Gothic" w:hAnsi="Yu Gothic" w:eastAsia="Yu Gothic"/>
                <w:b w:val="0"/>
                <w:sz w:val="17"/>
              </w:rPr>
              <w:t>養生・搬入経路確保・残材処分</w:t>
            </w:r>
          </w:p>
        </w:tc>
        <w:tc>
          <w:tcPr>
            <w:tcW w:type="dxa" w:w="1234"/>
          </w:tcPr>
          <w:p>
            <w:r/>
            <w:r>
              <w:rPr>
                <w:rFonts w:ascii="Yu Gothic" w:hAnsi="Yu Gothic" w:eastAsia="Yu Gothic"/>
                <w:b w:val="0"/>
                <w:sz w:val="17"/>
              </w:rPr>
              <w:t>1</w:t>
            </w:r>
          </w:p>
        </w:tc>
        <w:tc>
          <w:tcPr>
            <w:tcW w:type="dxa" w:w="1234"/>
          </w:tcPr>
          <w:p>
            <w:r/>
            <w:r>
              <w:rPr>
                <w:rFonts w:ascii="Yu Gothic" w:hAnsi="Yu Gothic" w:eastAsia="Yu Gothic"/>
                <w:b w:val="0"/>
                <w:sz w:val="17"/>
              </w:rPr>
              <w:t>式</w:t>
            </w:r>
          </w:p>
        </w:tc>
        <w:tc>
          <w:tcPr>
            <w:tcW w:type="dxa" w:w="1234"/>
          </w:tcPr>
          <w:p>
            <w:r/>
          </w:p>
        </w:tc>
        <w:tc>
          <w:tcPr>
            <w:tcW w:type="dxa" w:w="1234"/>
          </w:tcPr>
          <w:p>
            <w:r/>
          </w:p>
        </w:tc>
      </w:tr>
      <w:tr>
        <w:tc>
          <w:tcPr>
            <w:tcW w:type="dxa" w:w="1234"/>
          </w:tcPr>
          <w:p>
            <w:r/>
            <w:r>
              <w:rPr>
                <w:rFonts w:ascii="Yu Gothic" w:hAnsi="Yu Gothic" w:eastAsia="Yu Gothic"/>
                <w:b w:val="0"/>
                <w:sz w:val="17"/>
              </w:rPr>
              <w:t>2</w:t>
            </w:r>
          </w:p>
        </w:tc>
        <w:tc>
          <w:tcPr>
            <w:tcW w:type="dxa" w:w="1234"/>
          </w:tcPr>
          <w:p>
            <w:r/>
            <w:r>
              <w:rPr>
                <w:rFonts w:ascii="Yu Gothic" w:hAnsi="Yu Gothic" w:eastAsia="Yu Gothic"/>
                <w:b/>
                <w:sz w:val="17"/>
              </w:rPr>
              <w:t>内装工事</w:t>
            </w:r>
          </w:p>
        </w:tc>
        <w:tc>
          <w:tcPr>
            <w:tcW w:type="dxa" w:w="1234"/>
          </w:tcPr>
          <w:p>
            <w:r/>
            <w:r>
              <w:rPr>
                <w:rFonts w:ascii="Yu Gothic" w:hAnsi="Yu Gothic" w:eastAsia="Yu Gothic"/>
                <w:b w:val="0"/>
                <w:sz w:val="17"/>
              </w:rPr>
              <w:t>間仕切り造作・遮音壁・建具・床材・クロス・遮光</w:t>
            </w:r>
          </w:p>
        </w:tc>
        <w:tc>
          <w:tcPr>
            <w:tcW w:type="dxa" w:w="1234"/>
          </w:tcPr>
          <w:p>
            <w:r/>
            <w:r>
              <w:rPr>
                <w:rFonts w:ascii="Yu Gothic" w:hAnsi="Yu Gothic" w:eastAsia="Yu Gothic"/>
                <w:b w:val="0"/>
                <w:sz w:val="17"/>
              </w:rPr>
              <w:t>1</w:t>
            </w:r>
          </w:p>
        </w:tc>
        <w:tc>
          <w:tcPr>
            <w:tcW w:type="dxa" w:w="1234"/>
          </w:tcPr>
          <w:p>
            <w:r/>
            <w:r>
              <w:rPr>
                <w:rFonts w:ascii="Yu Gothic" w:hAnsi="Yu Gothic" w:eastAsia="Yu Gothic"/>
                <w:b w:val="0"/>
                <w:sz w:val="17"/>
              </w:rPr>
              <w:t>式</w:t>
            </w:r>
          </w:p>
        </w:tc>
        <w:tc>
          <w:tcPr>
            <w:tcW w:type="dxa" w:w="1234"/>
          </w:tcPr>
          <w:p>
            <w:r/>
          </w:p>
        </w:tc>
        <w:tc>
          <w:tcPr>
            <w:tcW w:type="dxa" w:w="1234"/>
          </w:tcPr>
          <w:p>
            <w:r/>
          </w:p>
        </w:tc>
      </w:tr>
      <w:tr>
        <w:tc>
          <w:tcPr>
            <w:tcW w:type="dxa" w:w="1234"/>
          </w:tcPr>
          <w:p>
            <w:r/>
            <w:r>
              <w:rPr>
                <w:rFonts w:ascii="Yu Gothic" w:hAnsi="Yu Gothic" w:eastAsia="Yu Gothic"/>
                <w:b w:val="0"/>
                <w:sz w:val="17"/>
              </w:rPr>
              <w:t>3</w:t>
            </w:r>
          </w:p>
        </w:tc>
        <w:tc>
          <w:tcPr>
            <w:tcW w:type="dxa" w:w="1234"/>
          </w:tcPr>
          <w:p>
            <w:r/>
            <w:r>
              <w:rPr>
                <w:rFonts w:ascii="Yu Gothic" w:hAnsi="Yu Gothic" w:eastAsia="Yu Gothic"/>
                <w:b/>
                <w:sz w:val="17"/>
              </w:rPr>
              <w:t>電気工事</w:t>
            </w:r>
          </w:p>
        </w:tc>
        <w:tc>
          <w:tcPr>
            <w:tcW w:type="dxa" w:w="1234"/>
          </w:tcPr>
          <w:p>
            <w:r/>
            <w:r>
              <w:rPr>
                <w:rFonts w:ascii="Yu Gothic" w:hAnsi="Yu Gothic" w:eastAsia="Yu Gothic"/>
                <w:b w:val="0"/>
                <w:sz w:val="17"/>
              </w:rPr>
              <w:t>専用回路増設・照明(調光)・コンセント・(バレル: 200V回路・漏電遮断器)</w:t>
            </w:r>
          </w:p>
        </w:tc>
        <w:tc>
          <w:tcPr>
            <w:tcW w:type="dxa" w:w="1234"/>
          </w:tcPr>
          <w:p>
            <w:r/>
            <w:r>
              <w:rPr>
                <w:rFonts w:ascii="Yu Gothic" w:hAnsi="Yu Gothic" w:eastAsia="Yu Gothic"/>
                <w:b w:val="0"/>
                <w:sz w:val="17"/>
              </w:rPr>
              <w:t>1</w:t>
            </w:r>
          </w:p>
        </w:tc>
        <w:tc>
          <w:tcPr>
            <w:tcW w:type="dxa" w:w="1234"/>
          </w:tcPr>
          <w:p>
            <w:r/>
            <w:r>
              <w:rPr>
                <w:rFonts w:ascii="Yu Gothic" w:hAnsi="Yu Gothic" w:eastAsia="Yu Gothic"/>
                <w:b w:val="0"/>
                <w:sz w:val="17"/>
              </w:rPr>
              <w:t>式</w:t>
            </w:r>
          </w:p>
        </w:tc>
        <w:tc>
          <w:tcPr>
            <w:tcW w:type="dxa" w:w="1234"/>
          </w:tcPr>
          <w:p>
            <w:r/>
          </w:p>
        </w:tc>
        <w:tc>
          <w:tcPr>
            <w:tcW w:type="dxa" w:w="1234"/>
          </w:tcPr>
          <w:p>
            <w:r/>
          </w:p>
        </w:tc>
      </w:tr>
      <w:tr>
        <w:tc>
          <w:tcPr>
            <w:tcW w:type="dxa" w:w="1234"/>
          </w:tcPr>
          <w:p>
            <w:r/>
            <w:r>
              <w:rPr>
                <w:rFonts w:ascii="Yu Gothic" w:hAnsi="Yu Gothic" w:eastAsia="Yu Gothic"/>
                <w:b w:val="0"/>
                <w:sz w:val="17"/>
              </w:rPr>
              <w:t>4</w:t>
            </w:r>
          </w:p>
        </w:tc>
        <w:tc>
          <w:tcPr>
            <w:tcW w:type="dxa" w:w="1234"/>
          </w:tcPr>
          <w:p>
            <w:r/>
            <w:r>
              <w:rPr>
                <w:rFonts w:ascii="Yu Gothic" w:hAnsi="Yu Gothic" w:eastAsia="Yu Gothic"/>
                <w:b/>
                <w:sz w:val="17"/>
              </w:rPr>
              <w:t>換気設備工事</w:t>
            </w:r>
          </w:p>
        </w:tc>
        <w:tc>
          <w:tcPr>
            <w:tcW w:type="dxa" w:w="1234"/>
          </w:tcPr>
          <w:p>
            <w:r/>
            <w:r>
              <w:rPr>
                <w:rFonts w:ascii="Yu Gothic" w:hAnsi="Yu Gothic" w:eastAsia="Yu Gothic"/>
                <w:b w:val="0"/>
                <w:sz w:val="17"/>
              </w:rPr>
              <w:t>換気扇新設・給排気口・(必要に応じ)個別空調</w:t>
            </w:r>
          </w:p>
        </w:tc>
        <w:tc>
          <w:tcPr>
            <w:tcW w:type="dxa" w:w="1234"/>
          </w:tcPr>
          <w:p>
            <w:r/>
            <w:r>
              <w:rPr>
                <w:rFonts w:ascii="Yu Gothic" w:hAnsi="Yu Gothic" w:eastAsia="Yu Gothic"/>
                <w:b w:val="0"/>
                <w:sz w:val="17"/>
              </w:rPr>
              <w:t>1</w:t>
            </w:r>
          </w:p>
        </w:tc>
        <w:tc>
          <w:tcPr>
            <w:tcW w:type="dxa" w:w="1234"/>
          </w:tcPr>
          <w:p>
            <w:r/>
            <w:r>
              <w:rPr>
                <w:rFonts w:ascii="Yu Gothic" w:hAnsi="Yu Gothic" w:eastAsia="Yu Gothic"/>
                <w:b w:val="0"/>
                <w:sz w:val="17"/>
              </w:rPr>
              <w:t>式</w:t>
            </w:r>
          </w:p>
        </w:tc>
        <w:tc>
          <w:tcPr>
            <w:tcW w:type="dxa" w:w="1234"/>
          </w:tcPr>
          <w:p>
            <w:r/>
          </w:p>
        </w:tc>
        <w:tc>
          <w:tcPr>
            <w:tcW w:type="dxa" w:w="1234"/>
          </w:tcPr>
          <w:p>
            <w:r/>
          </w:p>
        </w:tc>
      </w:tr>
      <w:tr>
        <w:tc>
          <w:tcPr>
            <w:tcW w:type="dxa" w:w="1234"/>
          </w:tcPr>
          <w:p>
            <w:r/>
            <w:r>
              <w:rPr>
                <w:rFonts w:ascii="Yu Gothic" w:hAnsi="Yu Gothic" w:eastAsia="Yu Gothic"/>
                <w:b w:val="0"/>
                <w:sz w:val="17"/>
              </w:rPr>
              <w:t>5</w:t>
            </w:r>
          </w:p>
        </w:tc>
        <w:tc>
          <w:tcPr>
            <w:tcW w:type="dxa" w:w="1234"/>
          </w:tcPr>
          <w:p>
            <w:r/>
            <w:r>
              <w:rPr>
                <w:rFonts w:ascii="Yu Gothic" w:hAnsi="Yu Gothic" w:eastAsia="Yu Gothic"/>
                <w:b/>
                <w:sz w:val="17"/>
              </w:rPr>
              <w:t>寝具・備品</w:t>
            </w:r>
          </w:p>
        </w:tc>
        <w:tc>
          <w:tcPr>
            <w:tcW w:type="dxa" w:w="1234"/>
          </w:tcPr>
          <w:p>
            <w:r/>
            <w:r>
              <w:rPr>
                <w:rFonts w:ascii="Yu Gothic" w:hAnsi="Yu Gothic" w:eastAsia="Yu Gothic"/>
                <w:b w:val="0"/>
                <w:sz w:val="17"/>
              </w:rPr>
              <w:t>ベッド/リクライニング・寝具・サイン類・(バレル: ストーブ・ベンチ・温度計等)</w:t>
            </w:r>
          </w:p>
        </w:tc>
        <w:tc>
          <w:tcPr>
            <w:tcW w:type="dxa" w:w="1234"/>
          </w:tcPr>
          <w:p>
            <w:r/>
            <w:r>
              <w:rPr>
                <w:rFonts w:ascii="Yu Gothic" w:hAnsi="Yu Gothic" w:eastAsia="Yu Gothic"/>
                <w:b w:val="0"/>
                <w:sz w:val="17"/>
              </w:rPr>
              <w:t>1</w:t>
            </w:r>
          </w:p>
        </w:tc>
        <w:tc>
          <w:tcPr>
            <w:tcW w:type="dxa" w:w="1234"/>
          </w:tcPr>
          <w:p>
            <w:r/>
            <w:r>
              <w:rPr>
                <w:rFonts w:ascii="Yu Gothic" w:hAnsi="Yu Gothic" w:eastAsia="Yu Gothic"/>
                <w:b w:val="0"/>
                <w:sz w:val="17"/>
              </w:rPr>
              <w:t>式</w:t>
            </w:r>
          </w:p>
        </w:tc>
        <w:tc>
          <w:tcPr>
            <w:tcW w:type="dxa" w:w="1234"/>
          </w:tcPr>
          <w:p>
            <w:r/>
          </w:p>
        </w:tc>
        <w:tc>
          <w:tcPr>
            <w:tcW w:type="dxa" w:w="1234"/>
          </w:tcPr>
          <w:p>
            <w:r/>
          </w:p>
        </w:tc>
      </w:tr>
      <w:tr>
        <w:tc>
          <w:tcPr>
            <w:tcW w:type="dxa" w:w="1234"/>
          </w:tcPr>
          <w:p>
            <w:r/>
            <w:r>
              <w:rPr>
                <w:rFonts w:ascii="Yu Gothic" w:hAnsi="Yu Gothic" w:eastAsia="Yu Gothic"/>
                <w:b w:val="0"/>
                <w:sz w:val="17"/>
              </w:rPr>
              <w:t>6</w:t>
            </w:r>
          </w:p>
        </w:tc>
        <w:tc>
          <w:tcPr>
            <w:tcW w:type="dxa" w:w="1234"/>
          </w:tcPr>
          <w:p>
            <w:r/>
            <w:r>
              <w:rPr>
                <w:rFonts w:ascii="Yu Gothic" w:hAnsi="Yu Gothic" w:eastAsia="Yu Gothic"/>
                <w:b/>
                <w:sz w:val="17"/>
              </w:rPr>
              <w:t>諸経費</w:t>
            </w:r>
          </w:p>
        </w:tc>
        <w:tc>
          <w:tcPr>
            <w:tcW w:type="dxa" w:w="1234"/>
          </w:tcPr>
          <w:p>
            <w:r/>
            <w:r>
              <w:rPr>
                <w:rFonts w:ascii="Yu Gothic" w:hAnsi="Yu Gothic" w:eastAsia="Yu Gothic"/>
                <w:b w:val="0"/>
                <w:sz w:val="17"/>
              </w:rPr>
              <w:t>現場管理費・法定福利費・運搬費(工事費計の10〜15%目安)</w:t>
            </w:r>
          </w:p>
        </w:tc>
        <w:tc>
          <w:tcPr>
            <w:tcW w:type="dxa" w:w="1234"/>
          </w:tcPr>
          <w:p>
            <w:r/>
            <w:r>
              <w:rPr>
                <w:rFonts w:ascii="Yu Gothic" w:hAnsi="Yu Gothic" w:eastAsia="Yu Gothic"/>
                <w:b w:val="0"/>
                <w:sz w:val="17"/>
              </w:rPr>
              <w:t>1</w:t>
            </w:r>
          </w:p>
        </w:tc>
        <w:tc>
          <w:tcPr>
            <w:tcW w:type="dxa" w:w="1234"/>
          </w:tcPr>
          <w:p>
            <w:r/>
            <w:r>
              <w:rPr>
                <w:rFonts w:ascii="Yu Gothic" w:hAnsi="Yu Gothic" w:eastAsia="Yu Gothic"/>
                <w:b w:val="0"/>
                <w:sz w:val="17"/>
              </w:rPr>
              <w:t>式</w:t>
            </w:r>
          </w:p>
        </w:tc>
        <w:tc>
          <w:tcPr>
            <w:tcW w:type="dxa" w:w="1234"/>
          </w:tcPr>
          <w:p>
            <w:r/>
          </w:p>
        </w:tc>
        <w:tc>
          <w:tcPr>
            <w:tcW w:type="dxa" w:w="1234"/>
          </w:tcPr>
          <w:p>
            <w:r/>
          </w:p>
        </w:tc>
      </w:tr>
      <w:tr>
        <w:tc>
          <w:tcPr>
            <w:tcW w:type="dxa" w:w="1234"/>
          </w:tcPr>
          <w:p>
            <w:r/>
          </w:p>
        </w:tc>
        <w:tc>
          <w:tcPr>
            <w:tcW w:type="dxa" w:w="1234"/>
          </w:tcPr>
          <w:p>
            <w:r/>
            <w:r>
              <w:rPr>
                <w:rFonts w:ascii="Yu Gothic" w:hAnsi="Yu Gothic" w:eastAsia="Yu Gothic"/>
                <w:b/>
                <w:sz w:val="17"/>
              </w:rPr>
              <w:t>小計(税別)</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r>
              <w:rPr>
                <w:rFonts w:ascii="Yu Gothic" w:hAnsi="Yu Gothic" w:eastAsia="Yu Gothic"/>
                <w:b w:val="0"/>
                <w:sz w:val="17"/>
              </w:rPr>
              <w:t>消費税</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r>
              <w:rPr>
                <w:rFonts w:ascii="Yu Gothic" w:hAnsi="Yu Gothic" w:eastAsia="Yu Gothic"/>
                <w:b/>
                <w:sz w:val="17"/>
              </w:rPr>
              <w:t>合計(税込)</w:t>
            </w:r>
          </w:p>
        </w:tc>
        <w:tc>
          <w:tcPr>
            <w:tcW w:type="dxa" w:w="1234"/>
          </w:tcPr>
          <w:p>
            <w:r/>
          </w:p>
        </w:tc>
        <w:tc>
          <w:tcPr>
            <w:tcW w:type="dxa" w:w="1234"/>
          </w:tcPr>
          <w:p>
            <w:r/>
          </w:p>
        </w:tc>
        <w:tc>
          <w:tcPr>
            <w:tcW w:type="dxa" w:w="1234"/>
          </w:tcPr>
          <w:p>
            <w:r/>
          </w:p>
        </w:tc>
        <w:tc>
          <w:tcPr>
            <w:tcW w:type="dxa" w:w="1234"/>
          </w:tcPr>
          <w:p>
            <w:r/>
          </w:p>
        </w:tc>
        <w:tc>
          <w:tcPr>
            <w:tcW w:type="dxa" w:w="1234"/>
          </w:tcPr>
          <w:p>
            <w:r/>
          </w:p>
        </w:tc>
      </w:tr>
    </w:tbl>
    <w:p>
      <w:pPr>
        <w:spacing w:after="20"/>
      </w:pPr>
    </w:p>
    <w:p>
      <w:pPr>
        <w:spacing w:after="60"/>
      </w:pPr>
      <w:r>
        <w:rPr>
          <w:rFonts w:ascii="Yu Gothic" w:hAnsi="Yu Gothic" w:eastAsia="Yu Gothic"/>
          <w:b/>
          <w:sz w:val="21"/>
        </w:rPr>
        <w:t>備考欄(必須記載)</w:t>
      </w:r>
    </w:p>
    <w:p>
      <w:pPr>
        <w:pStyle w:val="ListNumber"/>
        <w:spacing w:after="20"/>
      </w:pPr>
      <w:r>
        <w:rPr>
          <w:rFonts w:ascii="Yu Gothic" w:hAnsi="Yu Gothic" w:eastAsia="Yu Gothic"/>
          <w:b w:val="0"/>
          <w:sz w:val="21"/>
        </w:rPr>
        <w:t>本見積は概算であり、現地調査・仕様確定後に本見積を提出します。金額は税別表記とし、消費税額・税込合計を併記します。</w:t>
      </w:r>
    </w:p>
    <w:p>
      <w:pPr>
        <w:pStyle w:val="ListNumber"/>
        <w:spacing w:after="20"/>
      </w:pPr>
      <w:r>
        <w:rPr>
          <w:rFonts w:ascii="Yu Gothic" w:hAnsi="Yu Gothic" w:eastAsia="Yu Gothic"/>
          <w:b w:val="0"/>
          <w:sz w:val="21"/>
        </w:rPr>
        <w:t>消防・建築関係の届出が必要な場合、別途費用が発生することがあります。</w:t>
      </w:r>
    </w:p>
    <w:p>
      <w:pPr>
        <w:pStyle w:val="ListNumber"/>
        <w:spacing w:after="20"/>
      </w:pPr>
      <w:r>
        <w:rPr>
          <w:rFonts w:ascii="Yu Gothic" w:hAnsi="Yu Gothic" w:eastAsia="Yu Gothic"/>
          <w:b w:val="0"/>
          <w:sz w:val="21"/>
        </w:rPr>
        <w:t>助成金活用の場合、</w:t>
      </w:r>
      <w:r>
        <w:rPr>
          <w:rFonts w:ascii="Yu Gothic" w:hAnsi="Yu Gothic" w:eastAsia="Yu Gothic"/>
          <w:b/>
          <w:sz w:val="21"/>
        </w:rPr>
        <w:t>交付決定前の契約は助成対象外</w:t>
      </w:r>
      <w:r>
        <w:rPr>
          <w:rFonts w:ascii="Yu Gothic" w:hAnsi="Yu Gothic" w:eastAsia="Yu Gothic"/>
          <w:b w:val="0"/>
          <w:sz w:val="21"/>
        </w:rPr>
        <w:t>です。申請手続きは社労士にご依頼ください(提携社労士のご紹介が可能です)。</w:t>
      </w:r>
    </w:p>
    <w:p>
      <w:pPr>
        <w:spacing w:before="240" w:after="40"/>
      </w:pPr>
      <w:r>
        <w:rPr>
          <w:rFonts w:ascii="Yu Gothic" w:hAnsi="Yu Gothic" w:eastAsia="Yu Gothic"/>
          <w:b/>
          <w:color w:val="1F3A5F"/>
          <w:sz w:val="26"/>
        </w:rPr>
        <w:t>4. 助成金活用の説明資料たたき台(顧客向け1枚)</w:t>
      </w:r>
    </w:p>
    <w:p>
      <w:pPr>
        <w:spacing w:after="60"/>
      </w:pPr>
      <w:r>
        <w:rPr>
          <w:rFonts w:ascii="Yu Gothic" w:hAnsi="Yu Gothic" w:eastAsia="Yu Gothic"/>
          <w:color w:val="1F3A5F"/>
        </w:rPr>
        <w:t>――――――――――――――――――――――――――――――――――</w:t>
      </w:r>
    </w:p>
    <w:p>
      <w:pPr>
        <w:spacing w:before="120" w:after="20"/>
      </w:pPr>
      <w:r>
        <w:rPr>
          <w:rFonts w:ascii="Yu Gothic" w:hAnsi="Yu Gothic" w:eastAsia="Yu Gothic"/>
          <w:b/>
          <w:color w:val="2E7D32"/>
          <w:sz w:val="22"/>
        </w:rPr>
        <w:t>■ 仮眠室づくりに、助成金が使える可能性があります</w:t>
      </w:r>
    </w:p>
    <w:p>
      <w:pPr>
        <w:spacing w:after="60"/>
      </w:pPr>
      <w:r>
        <w:rPr>
          <w:rFonts w:ascii="Yu Gothic" w:hAnsi="Yu Gothic" w:eastAsia="Yu Gothic"/>
          <w:b/>
          <w:sz w:val="21"/>
        </w:rPr>
        <w:t>〜 働き方改革推進支援助成金(勤務間インターバル導入コース)の例 〜</w:t>
      </w:r>
    </w:p>
    <w:p>
      <w:pPr>
        <w:spacing w:after="60"/>
      </w:pPr>
      <w:r>
        <w:rPr>
          <w:rFonts w:ascii="Yu Gothic" w:hAnsi="Yu Gothic" w:eastAsia="Yu Gothic"/>
          <w:b w:val="0"/>
          <w:sz w:val="21"/>
        </w:rPr>
        <w:t>有限会社光和工業 建設事業部/ウェルネス事業部</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Yu Gothic" w:hAnsi="Yu Gothic" w:eastAsia="Yu Gothic"/>
                <w:b/>
                <w:sz w:val="18"/>
              </w:rPr>
              <w:t>項目</w:t>
            </w:r>
          </w:p>
        </w:tc>
        <w:tc>
          <w:tcPr>
            <w:tcW w:type="dxa" w:w="4320"/>
          </w:tcPr>
          <w:p>
            <w:r/>
            <w:r>
              <w:rPr>
                <w:rFonts w:ascii="Yu Gothic" w:hAnsi="Yu Gothic" w:eastAsia="Yu Gothic"/>
                <w:b/>
                <w:sz w:val="18"/>
              </w:rPr>
              <w:t>内容(※制度概要の一例です)</w:t>
            </w:r>
          </w:p>
        </w:tc>
      </w:tr>
      <w:tr>
        <w:tc>
          <w:tcPr>
            <w:tcW w:type="dxa" w:w="4320"/>
          </w:tcPr>
          <w:p>
            <w:r/>
            <w:r>
              <w:rPr>
                <w:rFonts w:ascii="Yu Gothic" w:hAnsi="Yu Gothic" w:eastAsia="Yu Gothic"/>
                <w:b w:val="0"/>
                <w:sz w:val="17"/>
              </w:rPr>
              <w:t>制度名</w:t>
            </w:r>
          </w:p>
        </w:tc>
        <w:tc>
          <w:tcPr>
            <w:tcW w:type="dxa" w:w="4320"/>
          </w:tcPr>
          <w:p>
            <w:r/>
            <w:r>
              <w:rPr>
                <w:rFonts w:ascii="Yu Gothic" w:hAnsi="Yu Gothic" w:eastAsia="Yu Gothic"/>
                <w:b w:val="0"/>
                <w:sz w:val="17"/>
              </w:rPr>
              <w:t>働き方改革推進支援助成金(勤務間インターバル導入コース)</w:t>
            </w:r>
          </w:p>
        </w:tc>
      </w:tr>
      <w:tr>
        <w:tc>
          <w:tcPr>
            <w:tcW w:type="dxa" w:w="4320"/>
          </w:tcPr>
          <w:p>
            <w:r/>
            <w:r>
              <w:rPr>
                <w:rFonts w:ascii="Yu Gothic" w:hAnsi="Yu Gothic" w:eastAsia="Yu Gothic"/>
                <w:b w:val="0"/>
                <w:sz w:val="17"/>
              </w:rPr>
              <w:t>対象になり得る取組例</w:t>
            </w:r>
          </w:p>
        </w:tc>
        <w:tc>
          <w:tcPr>
            <w:tcW w:type="dxa" w:w="4320"/>
          </w:tcPr>
          <w:p>
            <w:r/>
            <w:r>
              <w:rPr>
                <w:rFonts w:ascii="Yu Gothic" w:hAnsi="Yu Gothic" w:eastAsia="Yu Gothic"/>
                <w:b w:val="0"/>
                <w:sz w:val="17"/>
              </w:rPr>
              <w:t>休憩・仮眠スペースの整備等、勤務間インターバル制度の導入に伴う環境整備</w:t>
            </w:r>
          </w:p>
        </w:tc>
      </w:tr>
      <w:tr>
        <w:tc>
          <w:tcPr>
            <w:tcW w:type="dxa" w:w="4320"/>
          </w:tcPr>
          <w:p>
            <w:r/>
            <w:r>
              <w:rPr>
                <w:rFonts w:ascii="Yu Gothic" w:hAnsi="Yu Gothic" w:eastAsia="Yu Gothic"/>
                <w:b w:val="0"/>
                <w:sz w:val="17"/>
              </w:rPr>
              <w:t>補助率・上限の例</w:t>
            </w:r>
          </w:p>
        </w:tc>
        <w:tc>
          <w:tcPr>
            <w:tcW w:type="dxa" w:w="4320"/>
          </w:tcPr>
          <w:p>
            <w:r/>
            <w:r>
              <w:rPr>
                <w:rFonts w:ascii="Yu Gothic" w:hAnsi="Yu Gothic" w:eastAsia="Yu Gothic"/>
                <w:b w:val="0"/>
                <w:sz w:val="17"/>
              </w:rPr>
              <w:t>対象経費の</w:t>
            </w:r>
            <w:r>
              <w:rPr>
                <w:rFonts w:ascii="Yu Gothic" w:hAnsi="Yu Gothic" w:eastAsia="Yu Gothic"/>
                <w:b/>
                <w:sz w:val="17"/>
              </w:rPr>
              <w:t>3/4、上限120万円</w:t>
            </w:r>
            <w:r>
              <w:rPr>
                <w:rFonts w:ascii="Yu Gothic" w:hAnsi="Yu Gothic" w:eastAsia="Yu Gothic"/>
                <w:b w:val="0"/>
                <w:sz w:val="17"/>
              </w:rPr>
              <w:t>(新規導入の場合の例。要件により変動)</w:t>
            </w:r>
          </w:p>
        </w:tc>
      </w:tr>
      <w:tr>
        <w:tc>
          <w:tcPr>
            <w:tcW w:type="dxa" w:w="4320"/>
          </w:tcPr>
          <w:p>
            <w:r/>
            <w:r>
              <w:rPr>
                <w:rFonts w:ascii="Yu Gothic" w:hAnsi="Yu Gothic" w:eastAsia="Yu Gothic"/>
                <w:b/>
                <w:sz w:val="17"/>
              </w:rPr>
              <w:t>最重要条件</w:t>
            </w:r>
          </w:p>
        </w:tc>
        <w:tc>
          <w:tcPr>
            <w:tcW w:type="dxa" w:w="4320"/>
          </w:tcPr>
          <w:p>
            <w:r/>
            <w:r>
              <w:rPr>
                <w:rFonts w:ascii="Yu Gothic" w:hAnsi="Yu Gothic" w:eastAsia="Yu Gothic"/>
                <w:b/>
                <w:sz w:val="17"/>
              </w:rPr>
              <w:t>労働局への交付申請を行い、「交付決定」を受けた後に契約・着工した工事のみが対象</w:t>
            </w:r>
            <w:r>
              <w:rPr>
                <w:rFonts w:ascii="Yu Gothic" w:hAnsi="Yu Gothic" w:eastAsia="Yu Gothic"/>
                <w:b w:val="0"/>
                <w:sz w:val="17"/>
              </w:rPr>
              <w:t>です。交付決定前に契約・着工した費用は対象外となります。</w:t>
            </w:r>
          </w:p>
        </w:tc>
      </w:tr>
    </w:tbl>
    <w:p>
      <w:pPr>
        <w:spacing w:after="20"/>
      </w:pPr>
    </w:p>
    <w:p>
      <w:pPr>
        <w:spacing w:after="60"/>
      </w:pPr>
      <w:r>
        <w:rPr>
          <w:rFonts w:ascii="Yu Gothic" w:hAnsi="Yu Gothic" w:eastAsia="Yu Gothic"/>
          <w:b/>
          <w:sz w:val="21"/>
        </w:rPr>
        <w:t>ご利用の流れ</w:t>
      </w:r>
    </w:p>
    <w:p>
      <w:pPr>
        <w:spacing w:after="60"/>
      </w:pPr>
      <w:r>
        <w:rPr>
          <w:rFonts w:ascii="Yu Gothic" w:hAnsi="Yu Gothic" w:eastAsia="Yu Gothic"/>
          <w:b w:val="0"/>
          <w:sz w:val="21"/>
        </w:rPr>
        <w:t>```</w:t>
      </w:r>
    </w:p>
    <w:p>
      <w:pPr>
        <w:spacing w:after="60"/>
      </w:pPr>
      <w:r>
        <w:rPr>
          <w:rFonts w:ascii="Yu Gothic" w:hAnsi="Yu Gothic" w:eastAsia="Yu Gothic"/>
          <w:b w:val="0"/>
          <w:sz w:val="21"/>
        </w:rPr>
        <w:t>当社から情報提供 → 社労士のご紹介 → 貴社が交付申請 → 労働局の交付決定 → 施工契約 → 着工 → 支給申請</w:t>
      </w:r>
    </w:p>
    <w:p>
      <w:pPr>
        <w:spacing w:after="60"/>
      </w:pPr>
      <w:r>
        <w:rPr>
          <w:rFonts w:ascii="Yu Gothic" w:hAnsi="Yu Gothic" w:eastAsia="Yu Gothic"/>
          <w:b w:val="0"/>
          <w:sz w:val="21"/>
        </w:rPr>
        <w:t>```</w:t>
      </w:r>
    </w:p>
    <w:p>
      <w:pPr>
        <w:spacing w:after="60"/>
      </w:pPr>
      <w:r>
        <w:rPr>
          <w:rFonts w:ascii="Yu Gothic" w:hAnsi="Yu Gothic" w:eastAsia="Yu Gothic"/>
          <w:b/>
          <w:sz w:val="21"/>
        </w:rPr>
        <w:t>必ずお読みください</w:t>
      </w:r>
    </w:p>
    <w:p>
      <w:pPr>
        <w:pStyle w:val="ListBullet"/>
        <w:spacing w:after="20"/>
      </w:pPr>
      <w:r>
        <w:rPr>
          <w:rFonts w:ascii="Yu Gothic" w:hAnsi="Yu Gothic" w:eastAsia="Yu Gothic"/>
          <w:b w:val="0"/>
          <w:sz w:val="21"/>
        </w:rPr>
        <w:t>本資料は制度の概要をご案内する</w:t>
      </w:r>
      <w:r>
        <w:rPr>
          <w:rFonts w:ascii="Yu Gothic" w:hAnsi="Yu Gothic" w:eastAsia="Yu Gothic"/>
          <w:b/>
          <w:sz w:val="21"/>
        </w:rPr>
        <w:t>情報提供資料</w:t>
      </w:r>
      <w:r>
        <w:rPr>
          <w:rFonts w:ascii="Yu Gothic" w:hAnsi="Yu Gothic" w:eastAsia="Yu Gothic"/>
          <w:b w:val="0"/>
          <w:sz w:val="21"/>
        </w:rPr>
        <w:t>であり、受給を保証するものではありません。要件・上限額・受付状況は年度により変わります。</w:t>
      </w:r>
      <w:r>
        <w:rPr>
          <w:rFonts w:ascii="Yu Gothic" w:hAnsi="Yu Gothic" w:eastAsia="Yu Gothic"/>
          <w:b/>
          <w:sz w:val="21"/>
        </w:rPr>
        <w:t>最新の公募要領を必ずご確認ください。</w:t>
      </w:r>
    </w:p>
    <w:p>
      <w:pPr>
        <w:pStyle w:val="ListBullet"/>
        <w:spacing w:after="20"/>
      </w:pPr>
      <w:r>
        <w:rPr>
          <w:rFonts w:ascii="Yu Gothic" w:hAnsi="Yu Gothic" w:eastAsia="Yu Gothic"/>
          <w:b w:val="0"/>
          <w:sz w:val="21"/>
        </w:rPr>
        <w:t>助成金の</w:t>
      </w:r>
      <w:r>
        <w:rPr>
          <w:rFonts w:ascii="Yu Gothic" w:hAnsi="Yu Gothic" w:eastAsia="Yu Gothic"/>
          <w:b/>
          <w:sz w:val="21"/>
        </w:rPr>
        <w:t>申請手続きの代行は社労士の独占業務</w:t>
      </w:r>
      <w:r>
        <w:rPr>
          <w:rFonts w:ascii="Yu Gothic" w:hAnsi="Yu Gothic" w:eastAsia="Yu Gothic"/>
          <w:b w:val="0"/>
          <w:sz w:val="21"/>
        </w:rPr>
        <w:t>です。当社は申請代行を行わず、提携社労士のご紹介と、申請に必要な見積書・図面等の資料準備のお手伝いをいたします。</w:t>
      </w:r>
    </w:p>
    <w:p>
      <w:pPr>
        <w:pStyle w:val="ListBullet"/>
        <w:spacing w:after="20"/>
      </w:pPr>
      <w:r>
        <w:rPr>
          <w:rFonts w:ascii="Yu Gothic" w:hAnsi="Yu Gothic" w:eastAsia="Yu Gothic"/>
          <w:b w:val="0"/>
          <w:sz w:val="21"/>
        </w:rPr>
        <w:t>記載の金額例は「労働局の交付決定を受けられた場合」の条件付きのものです。</w:t>
      </w:r>
    </w:p>
    <w:p>
      <w:pPr>
        <w:spacing w:before="240" w:after="40"/>
      </w:pPr>
      <w:r>
        <w:rPr>
          <w:rFonts w:ascii="Yu Gothic" w:hAnsi="Yu Gothic" w:eastAsia="Yu Gothic"/>
          <w:b/>
          <w:color w:val="1F3A5F"/>
          <w:sz w:val="26"/>
        </w:rPr>
        <w:t>5. ウェルネス事業部との連携ルール</w:t>
      </w:r>
    </w:p>
    <w:p>
      <w:pPr>
        <w:spacing w:after="60"/>
      </w:pPr>
      <w:r>
        <w:rPr>
          <w:rFonts w:ascii="Yu Gothic" w:hAnsi="Yu Gothic" w:eastAsia="Yu Gothic"/>
          <w:color w:val="1F3A5F"/>
        </w:rPr>
        <w:t>――――――――――――――――――――――――――――――――――</w:t>
      </w:r>
    </w:p>
    <w:p>
      <w:pPr>
        <w:spacing w:before="120" w:after="20"/>
      </w:pPr>
      <w:r>
        <w:rPr>
          <w:rFonts w:ascii="Yu Gothic" w:hAnsi="Yu Gothic" w:eastAsia="Yu Gothic"/>
          <w:b/>
          <w:color w:val="2E7D32"/>
          <w:sz w:val="22"/>
        </w:rPr>
        <w:t>■ 5.1 社内フロー(送客→施工→効果測定→顧問化)</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段階</w:t>
            </w:r>
          </w:p>
        </w:tc>
        <w:tc>
          <w:tcPr>
            <w:tcW w:type="dxa" w:w="2880"/>
          </w:tcPr>
          <w:p>
            <w:r/>
            <w:r>
              <w:rPr>
                <w:rFonts w:ascii="Yu Gothic" w:hAnsi="Yu Gothic" w:eastAsia="Yu Gothic"/>
                <w:b/>
                <w:sz w:val="18"/>
              </w:rPr>
              <w:t>主担当</w:t>
            </w:r>
          </w:p>
        </w:tc>
        <w:tc>
          <w:tcPr>
            <w:tcW w:type="dxa" w:w="2880"/>
          </w:tcPr>
          <w:p>
            <w:r/>
            <w:r>
              <w:rPr>
                <w:rFonts w:ascii="Yu Gothic" w:hAnsi="Yu Gothic" w:eastAsia="Yu Gothic"/>
                <w:b/>
                <w:sz w:val="18"/>
              </w:rPr>
              <w:t>内容</w:t>
            </w:r>
          </w:p>
        </w:tc>
      </w:tr>
      <w:tr>
        <w:tc>
          <w:tcPr>
            <w:tcW w:type="dxa" w:w="2880"/>
          </w:tcPr>
          <w:p>
            <w:r/>
            <w:r>
              <w:rPr>
                <w:rFonts w:ascii="Yu Gothic" w:hAnsi="Yu Gothic" w:eastAsia="Yu Gothic"/>
                <w:b w:val="0"/>
                <w:sz w:val="17"/>
              </w:rPr>
              <w:t>① 送客</w:t>
            </w:r>
          </w:p>
        </w:tc>
        <w:tc>
          <w:tcPr>
            <w:tcW w:type="dxa" w:w="2880"/>
          </w:tcPr>
          <w:p>
            <w:r/>
            <w:r>
              <w:rPr>
                <w:rFonts w:ascii="Yu Gothic" w:hAnsi="Yu Gothic" w:eastAsia="Yu Gothic"/>
                <w:b w:val="0"/>
                <w:sz w:val="17"/>
              </w:rPr>
              <w:t>ウェルネス事業部(小林)</w:t>
            </w:r>
          </w:p>
        </w:tc>
        <w:tc>
          <w:tcPr>
            <w:tcW w:type="dxa" w:w="2880"/>
          </w:tcPr>
          <w:p>
            <w:r/>
            <w:r>
              <w:rPr>
                <w:rFonts w:ascii="Yu Gothic" w:hAnsi="Yu Gothic" w:eastAsia="Yu Gothic"/>
                <w:b w:val="0"/>
                <w:sz w:val="17"/>
              </w:rPr>
              <w:t>セミナー・睡眠測定・KÖWA SAUNA法人契約の顧客から仮眠室ニーズを検知し、建設事業部へ案件票で引継ぎ</w:t>
            </w:r>
          </w:p>
        </w:tc>
      </w:tr>
      <w:tr>
        <w:tc>
          <w:tcPr>
            <w:tcW w:type="dxa" w:w="2880"/>
          </w:tcPr>
          <w:p>
            <w:r/>
            <w:r>
              <w:rPr>
                <w:rFonts w:ascii="Yu Gothic" w:hAnsi="Yu Gothic" w:eastAsia="Yu Gothic"/>
                <w:b w:val="0"/>
                <w:sz w:val="17"/>
              </w:rPr>
              <w:t>② 提案・施工</w:t>
            </w:r>
          </w:p>
        </w:tc>
        <w:tc>
          <w:tcPr>
            <w:tcW w:type="dxa" w:w="2880"/>
          </w:tcPr>
          <w:p>
            <w:r/>
            <w:r>
              <w:rPr>
                <w:rFonts w:ascii="Yu Gothic" w:hAnsi="Yu Gothic" w:eastAsia="Yu Gothic"/>
                <w:b w:val="0"/>
                <w:sz w:val="17"/>
              </w:rPr>
              <w:t>建設事業部</w:t>
            </w:r>
          </w:p>
        </w:tc>
        <w:tc>
          <w:tcPr>
            <w:tcW w:type="dxa" w:w="2880"/>
          </w:tcPr>
          <w:p>
            <w:r/>
            <w:r>
              <w:rPr>
                <w:rFonts w:ascii="Yu Gothic" w:hAnsi="Yu Gothic" w:eastAsia="Yu Gothic"/>
                <w:b w:val="0"/>
                <w:sz w:val="17"/>
              </w:rPr>
              <w:t>第2章フローで受注・施工。助成金案件は順序厳守</w:t>
            </w:r>
          </w:p>
        </w:tc>
      </w:tr>
      <w:tr>
        <w:tc>
          <w:tcPr>
            <w:tcW w:type="dxa" w:w="2880"/>
          </w:tcPr>
          <w:p>
            <w:r/>
            <w:r>
              <w:rPr>
                <w:rFonts w:ascii="Yu Gothic" w:hAnsi="Yu Gothic" w:eastAsia="Yu Gothic"/>
                <w:b w:val="0"/>
                <w:sz w:val="17"/>
              </w:rPr>
              <w:t>③ 効果測定</w:t>
            </w:r>
          </w:p>
        </w:tc>
        <w:tc>
          <w:tcPr>
            <w:tcW w:type="dxa" w:w="2880"/>
          </w:tcPr>
          <w:p>
            <w:r/>
            <w:r>
              <w:rPr>
                <w:rFonts w:ascii="Yu Gothic" w:hAnsi="Yu Gothic" w:eastAsia="Yu Gothic"/>
                <w:b w:val="0"/>
                <w:sz w:val="17"/>
              </w:rPr>
              <w:t>ウェルネス事業部</w:t>
            </w:r>
          </w:p>
        </w:tc>
        <w:tc>
          <w:tcPr>
            <w:tcW w:type="dxa" w:w="2880"/>
          </w:tcPr>
          <w:p>
            <w:r/>
            <w:r>
              <w:rPr>
                <w:rFonts w:ascii="Yu Gothic" w:hAnsi="Yu Gothic" w:eastAsia="Yu Gothic"/>
                <w:b w:val="0"/>
                <w:sz w:val="17"/>
              </w:rPr>
              <w:t>引渡し前に睡眠測定(アンケート式 or ブレインスリープコイン)で</w:t>
            </w:r>
            <w:r>
              <w:rPr>
                <w:rFonts w:ascii="Yu Gothic" w:hAnsi="Yu Gothic" w:eastAsia="Yu Gothic"/>
                <w:b/>
                <w:sz w:val="17"/>
              </w:rPr>
              <w:t>ベースライン取得</w:t>
            </w:r>
            <w:r>
              <w:rPr>
                <w:rFonts w:ascii="Yu Gothic" w:hAnsi="Yu Gothic" w:eastAsia="Yu Gothic"/>
                <w:b w:val="0"/>
                <w:sz w:val="17"/>
              </w:rPr>
              <w:t>→施工→</w:t>
            </w:r>
            <w:r>
              <w:rPr>
                <w:rFonts w:ascii="Yu Gothic" w:hAnsi="Yu Gothic" w:eastAsia="Yu Gothic"/>
                <w:b/>
                <w:sz w:val="17"/>
              </w:rPr>
              <w:t>3ヶ月後に再測定</w:t>
            </w:r>
            <w:r>
              <w:rPr>
                <w:rFonts w:ascii="Yu Gothic" w:hAnsi="Yu Gothic" w:eastAsia="Yu Gothic"/>
                <w:b w:val="0"/>
                <w:sz w:val="17"/>
              </w:rPr>
              <w:t>(「測って→施策→3ヶ月後再測定」の型)</w:t>
            </w:r>
          </w:p>
        </w:tc>
      </w:tr>
      <w:tr>
        <w:tc>
          <w:tcPr>
            <w:tcW w:type="dxa" w:w="2880"/>
          </w:tcPr>
          <w:p>
            <w:r/>
            <w:r>
              <w:rPr>
                <w:rFonts w:ascii="Yu Gothic" w:hAnsi="Yu Gothic" w:eastAsia="Yu Gothic"/>
                <w:b w:val="0"/>
                <w:sz w:val="17"/>
              </w:rPr>
              <w:t>④ 顧問化</w:t>
            </w:r>
          </w:p>
        </w:tc>
        <w:tc>
          <w:tcPr>
            <w:tcW w:type="dxa" w:w="2880"/>
          </w:tcPr>
          <w:p>
            <w:r/>
            <w:r>
              <w:rPr>
                <w:rFonts w:ascii="Yu Gothic" w:hAnsi="Yu Gothic" w:eastAsia="Yu Gothic"/>
                <w:b w:val="0"/>
                <w:sz w:val="17"/>
              </w:rPr>
              <w:t>ウェルネス事業部</w:t>
            </w:r>
          </w:p>
        </w:tc>
        <w:tc>
          <w:tcPr>
            <w:tcW w:type="dxa" w:w="2880"/>
          </w:tcPr>
          <w:p>
            <w:r/>
            <w:r>
              <w:rPr>
                <w:rFonts w:ascii="Yu Gothic" w:hAnsi="Yu Gothic" w:eastAsia="Yu Gothic"/>
                <w:b w:val="0"/>
                <w:sz w:val="17"/>
              </w:rPr>
              <w:t>効果測定レポートを起点に、ライト顧問(月1.5万円・税別)・年間ウェルネスパック(48万円・税別)・プレミアム顧問(月5万円・税別/30人以上・上限5〜6社)へ提案。健康経営認定の更新には認定取得・更新パック(30万円・税別・成果報酬型)を接続</w:t>
            </w:r>
          </w:p>
        </w:tc>
      </w:tr>
    </w:tbl>
    <w:p>
      <w:pPr>
        <w:spacing w:after="20"/>
      </w:pPr>
    </w:p>
    <w:p>
      <w:pPr>
        <w:pStyle w:val="ListBullet"/>
        <w:spacing w:after="20"/>
      </w:pPr>
      <w:r>
        <w:rPr>
          <w:rFonts w:ascii="Yu Gothic" w:hAnsi="Yu Gothic" w:eastAsia="Yu Gothic"/>
          <w:b w:val="0"/>
          <w:sz w:val="21"/>
        </w:rPr>
        <w:t>逆方向の送客も同様: 建設事業部の既存顧客(施工OB)へ、社長の睡眠測定(1〜3万円・税別)・単発セミナー(5〜8万円・税別)を入口商品として案内する。</w:t>
      </w:r>
    </w:p>
    <w:p>
      <w:pPr>
        <w:pStyle w:val="ListBullet"/>
        <w:spacing w:after="20"/>
      </w:pPr>
      <w:r>
        <w:rPr>
          <w:rFonts w:ascii="Yu Gothic" w:hAnsi="Yu Gothic" w:eastAsia="Yu Gothic"/>
          <w:b w:val="0"/>
          <w:sz w:val="21"/>
        </w:rPr>
        <w:t>睡眠データは</w:t>
      </w:r>
      <w:r>
        <w:rPr>
          <w:rFonts w:ascii="Yu Gothic" w:hAnsi="Yu Gothic" w:eastAsia="Yu Gothic"/>
          <w:b/>
          <w:sz w:val="21"/>
        </w:rPr>
        <w:t>個人情報</w:t>
      </w:r>
      <w:r>
        <w:rPr>
          <w:rFonts w:ascii="Yu Gothic" w:hAnsi="Yu Gothic" w:eastAsia="Yu Gothic"/>
          <w:b w:val="0"/>
          <w:sz w:val="21"/>
        </w:rPr>
        <w:t>。取得目的・利用範囲を本人同意のうえで扱い、企業へは個人が特定されない集計値で報告する。</w:t>
      </w:r>
    </w:p>
    <w:p>
      <w:pPr>
        <w:spacing w:before="120" w:after="20"/>
      </w:pPr>
      <w:r>
        <w:rPr>
          <w:rFonts w:ascii="Yu Gothic" w:hAnsi="Yu Gothic" w:eastAsia="Yu Gothic"/>
          <w:b/>
          <w:color w:val="2E7D32"/>
          <w:sz w:val="22"/>
        </w:rPr>
        <w:t>■ 5.2 事業部への貢献計上の考え方</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Yu Gothic" w:hAnsi="Yu Gothic" w:eastAsia="Yu Gothic"/>
                <w:b/>
                <w:sz w:val="18"/>
              </w:rPr>
              <w:t>ケース</w:t>
            </w:r>
          </w:p>
        </w:tc>
        <w:tc>
          <w:tcPr>
            <w:tcW w:type="dxa" w:w="4320"/>
          </w:tcPr>
          <w:p>
            <w:r/>
            <w:r>
              <w:rPr>
                <w:rFonts w:ascii="Yu Gothic" w:hAnsi="Yu Gothic" w:eastAsia="Yu Gothic"/>
                <w:b/>
                <w:sz w:val="18"/>
              </w:rPr>
              <w:t>計上ルール</w:t>
            </w:r>
          </w:p>
        </w:tc>
      </w:tr>
      <w:tr>
        <w:tc>
          <w:tcPr>
            <w:tcW w:type="dxa" w:w="4320"/>
          </w:tcPr>
          <w:p>
            <w:r/>
            <w:r>
              <w:rPr>
                <w:rFonts w:ascii="Yu Gothic" w:hAnsi="Yu Gothic" w:eastAsia="Yu Gothic"/>
                <w:b w:val="0"/>
                <w:sz w:val="17"/>
              </w:rPr>
              <w:t>ウェルネス発の送客で施工受注</w:t>
            </w:r>
          </w:p>
        </w:tc>
        <w:tc>
          <w:tcPr>
            <w:tcW w:type="dxa" w:w="4320"/>
          </w:tcPr>
          <w:p>
            <w:r/>
            <w:r>
              <w:rPr>
                <w:rFonts w:ascii="Yu Gothic" w:hAnsi="Yu Gothic" w:eastAsia="Yu Gothic"/>
                <w:b w:val="0"/>
                <w:sz w:val="17"/>
              </w:rPr>
              <w:t>施工売上は建設事業部に計上。ウェルネス事業部に</w:t>
            </w:r>
            <w:r>
              <w:rPr>
                <w:rFonts w:ascii="Yu Gothic" w:hAnsi="Yu Gothic" w:eastAsia="Yu Gothic"/>
                <w:b/>
                <w:sz w:val="17"/>
              </w:rPr>
              <w:t>送客貢献(施工粗利の一定割合を社内評価上の貢献額として記録)</w:t>
            </w:r>
          </w:p>
        </w:tc>
      </w:tr>
      <w:tr>
        <w:tc>
          <w:tcPr>
            <w:tcW w:type="dxa" w:w="4320"/>
          </w:tcPr>
          <w:p>
            <w:r/>
            <w:r>
              <w:rPr>
                <w:rFonts w:ascii="Yu Gothic" w:hAnsi="Yu Gothic" w:eastAsia="Yu Gothic"/>
                <w:b w:val="0"/>
                <w:sz w:val="17"/>
              </w:rPr>
              <w:t>施工後にウェルネス商品を受注</w:t>
            </w:r>
          </w:p>
        </w:tc>
        <w:tc>
          <w:tcPr>
            <w:tcW w:type="dxa" w:w="4320"/>
          </w:tcPr>
          <w:p>
            <w:r/>
            <w:r>
              <w:rPr>
                <w:rFonts w:ascii="Yu Gothic" w:hAnsi="Yu Gothic" w:eastAsia="Yu Gothic"/>
                <w:b w:val="0"/>
                <w:sz w:val="17"/>
              </w:rPr>
              <w:t>ウェルネス事業部に計上。建設事業部に送客貢献を記録</w:t>
            </w:r>
          </w:p>
        </w:tc>
      </w:tr>
      <w:tr>
        <w:tc>
          <w:tcPr>
            <w:tcW w:type="dxa" w:w="4320"/>
          </w:tcPr>
          <w:p>
            <w:r/>
            <w:r>
              <w:rPr>
                <w:rFonts w:ascii="Yu Gothic" w:hAnsi="Yu Gothic" w:eastAsia="Yu Gothic"/>
                <w:b w:val="0"/>
                <w:sz w:val="17"/>
              </w:rPr>
              <w:t>効果測定・レポート作成</w:t>
            </w:r>
          </w:p>
        </w:tc>
        <w:tc>
          <w:tcPr>
            <w:tcW w:type="dxa" w:w="4320"/>
          </w:tcPr>
          <w:p>
            <w:r/>
            <w:r>
              <w:rPr>
                <w:rFonts w:ascii="Yu Gothic" w:hAnsi="Yu Gothic" w:eastAsia="Yu Gothic"/>
                <w:b w:val="0"/>
                <w:sz w:val="17"/>
              </w:rPr>
              <w:t>ウェルネス事業部の工数として記録し、施工パックの原価に効果測定費を内包(顧客への二重請求をしない)</w:t>
            </w:r>
          </w:p>
        </w:tc>
      </w:tr>
    </w:tbl>
    <w:p>
      <w:pPr>
        <w:spacing w:after="20"/>
      </w:pPr>
    </w:p>
    <w:p>
      <w:pPr>
        <w:spacing w:after="60"/>
      </w:pPr>
      <w:r>
        <w:rPr>
          <w:rFonts w:ascii="Yu Gothic" w:hAnsi="Yu Gothic" w:eastAsia="Yu Gothic"/>
          <w:b w:val="0"/>
          <w:sz w:val="21"/>
        </w:rPr>
        <w:t>貢献割合の具体数値は経営会議で四半期ごとに見直す(初期値のたたき台: 送客貢献=粗利の10%相当を評価上計上)。</w:t>
      </w:r>
    </w:p>
    <w:p>
      <w:pPr>
        <w:spacing w:before="240" w:after="40"/>
      </w:pPr>
      <w:r>
        <w:rPr>
          <w:rFonts w:ascii="Yu Gothic" w:hAnsi="Yu Gothic" w:eastAsia="Yu Gothic"/>
          <w:b/>
          <w:color w:val="1F3A5F"/>
          <w:sz w:val="26"/>
        </w:rPr>
        <w:t>6. 施工事例化の型</w:t>
      </w:r>
    </w:p>
    <w:p>
      <w:pPr>
        <w:spacing w:after="60"/>
      </w:pPr>
      <w:r>
        <w:rPr>
          <w:rFonts w:ascii="Yu Gothic" w:hAnsi="Yu Gothic" w:eastAsia="Yu Gothic"/>
          <w:color w:val="1F3A5F"/>
        </w:rPr>
        <w:t>――――――――――――――――――――――――――――――――――</w:t>
      </w:r>
    </w:p>
    <w:p>
      <w:pPr>
        <w:spacing w:after="60"/>
      </w:pPr>
      <w:r>
        <w:rPr>
          <w:rFonts w:ascii="Yu Gothic" w:hAnsi="Yu Gothic" w:eastAsia="Yu Gothic"/>
          <w:b w:val="0"/>
          <w:sz w:val="21"/>
        </w:rPr>
        <w:t>引渡し時に顧客から</w:t>
      </w:r>
      <w:r>
        <w:rPr>
          <w:rFonts w:ascii="Yu Gothic" w:hAnsi="Yu Gothic" w:eastAsia="Yu Gothic"/>
          <w:b/>
          <w:sz w:val="21"/>
        </w:rPr>
        <w:t>事例掲載同意書</w:t>
      </w:r>
      <w:r>
        <w:rPr>
          <w:rFonts w:ascii="Yu Gothic" w:hAnsi="Yu Gothic" w:eastAsia="Yu Gothic"/>
          <w:b w:val="0"/>
          <w:sz w:val="21"/>
        </w:rPr>
        <w:t>(写真・数値の利用範囲を明記/たたき台につき顧問税理士・弁護士・社労士の確認要)を取得し、以下をワンセットで記録する。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記録項目</w:t>
            </w:r>
          </w:p>
        </w:tc>
        <w:tc>
          <w:tcPr>
            <w:tcW w:type="dxa" w:w="2880"/>
          </w:tcPr>
          <w:p>
            <w:r/>
            <w:r>
              <w:rPr>
                <w:rFonts w:ascii="Yu Gothic" w:hAnsi="Yu Gothic" w:eastAsia="Yu Gothic"/>
                <w:b/>
                <w:sz w:val="18"/>
              </w:rPr>
              <w:t>内容</w:t>
            </w:r>
          </w:p>
        </w:tc>
        <w:tc>
          <w:tcPr>
            <w:tcW w:type="dxa" w:w="2880"/>
          </w:tcPr>
          <w:p>
            <w:r/>
            <w:r>
              <w:rPr>
                <w:rFonts w:ascii="Yu Gothic" w:hAnsi="Yu Gothic" w:eastAsia="Yu Gothic"/>
                <w:b/>
                <w:sz w:val="18"/>
              </w:rPr>
              <w:t>取得タイミング</w:t>
            </w:r>
          </w:p>
        </w:tc>
      </w:tr>
      <w:tr>
        <w:tc>
          <w:tcPr>
            <w:tcW w:type="dxa" w:w="2880"/>
          </w:tcPr>
          <w:p>
            <w:r/>
            <w:r>
              <w:rPr>
                <w:rFonts w:ascii="Yu Gothic" w:hAnsi="Yu Gothic" w:eastAsia="Yu Gothic"/>
                <w:b w:val="0"/>
                <w:sz w:val="17"/>
              </w:rPr>
              <w:t>ビフォー写真</w:t>
            </w:r>
          </w:p>
        </w:tc>
        <w:tc>
          <w:tcPr>
            <w:tcW w:type="dxa" w:w="2880"/>
          </w:tcPr>
          <w:p>
            <w:r/>
            <w:r>
              <w:rPr>
                <w:rFonts w:ascii="Yu Gothic" w:hAnsi="Yu Gothic" w:eastAsia="Yu Gothic"/>
                <w:b w:val="0"/>
                <w:sz w:val="17"/>
              </w:rPr>
              <w:t>施工前のスペース(同アングルで撮影位置をマーキング)</w:t>
            </w:r>
          </w:p>
        </w:tc>
        <w:tc>
          <w:tcPr>
            <w:tcW w:type="dxa" w:w="2880"/>
          </w:tcPr>
          <w:p>
            <w:r/>
            <w:r>
              <w:rPr>
                <w:rFonts w:ascii="Yu Gothic" w:hAnsi="Yu Gothic" w:eastAsia="Yu Gothic"/>
                <w:b w:val="0"/>
                <w:sz w:val="17"/>
              </w:rPr>
              <w:t>現地調査時</w:t>
            </w:r>
          </w:p>
        </w:tc>
      </w:tr>
      <w:tr>
        <w:tc>
          <w:tcPr>
            <w:tcW w:type="dxa" w:w="2880"/>
          </w:tcPr>
          <w:p>
            <w:r/>
            <w:r>
              <w:rPr>
                <w:rFonts w:ascii="Yu Gothic" w:hAnsi="Yu Gothic" w:eastAsia="Yu Gothic"/>
                <w:b w:val="0"/>
                <w:sz w:val="17"/>
              </w:rPr>
              <w:t>アフター写真</w:t>
            </w:r>
          </w:p>
        </w:tc>
        <w:tc>
          <w:tcPr>
            <w:tcW w:type="dxa" w:w="2880"/>
          </w:tcPr>
          <w:p>
            <w:r/>
            <w:r>
              <w:rPr>
                <w:rFonts w:ascii="Yu Gothic" w:hAnsi="Yu Gothic" w:eastAsia="Yu Gothic"/>
                <w:b w:val="0"/>
                <w:sz w:val="17"/>
              </w:rPr>
              <w:t>完成後(同アングル)+利用シーン(社員の顔は同意がない限り写さない)</w:t>
            </w:r>
          </w:p>
        </w:tc>
        <w:tc>
          <w:tcPr>
            <w:tcW w:type="dxa" w:w="2880"/>
          </w:tcPr>
          <w:p>
            <w:r/>
            <w:r>
              <w:rPr>
                <w:rFonts w:ascii="Yu Gothic" w:hAnsi="Yu Gothic" w:eastAsia="Yu Gothic"/>
                <w:b w:val="0"/>
                <w:sz w:val="17"/>
              </w:rPr>
              <w:t>引渡し時・3ヶ月後</w:t>
            </w:r>
          </w:p>
        </w:tc>
      </w:tr>
      <w:tr>
        <w:tc>
          <w:tcPr>
            <w:tcW w:type="dxa" w:w="2880"/>
          </w:tcPr>
          <w:p>
            <w:r/>
            <w:r>
              <w:rPr>
                <w:rFonts w:ascii="Yu Gothic" w:hAnsi="Yu Gothic" w:eastAsia="Yu Gothic"/>
                <w:b w:val="0"/>
                <w:sz w:val="17"/>
              </w:rPr>
              <w:t>工事概要</w:t>
            </w:r>
          </w:p>
        </w:tc>
        <w:tc>
          <w:tcPr>
            <w:tcW w:type="dxa" w:w="2880"/>
          </w:tcPr>
          <w:p>
            <w:r/>
            <w:r>
              <w:rPr>
                <w:rFonts w:ascii="Yu Gothic" w:hAnsi="Yu Gothic" w:eastAsia="Yu Gothic"/>
                <w:b w:val="0"/>
                <w:sz w:val="17"/>
              </w:rPr>
              <w:t>パック種別・金額帯・工期・助成金活用の有無(「交付決定後に契約」の一文を事例にも記載)</w:t>
            </w:r>
          </w:p>
        </w:tc>
        <w:tc>
          <w:tcPr>
            <w:tcW w:type="dxa" w:w="2880"/>
          </w:tcPr>
          <w:p>
            <w:r/>
            <w:r>
              <w:rPr>
                <w:rFonts w:ascii="Yu Gothic" w:hAnsi="Yu Gothic" w:eastAsia="Yu Gothic"/>
                <w:b w:val="0"/>
                <w:sz w:val="17"/>
              </w:rPr>
              <w:t>引渡し時</w:t>
            </w:r>
          </w:p>
        </w:tc>
      </w:tr>
      <w:tr>
        <w:tc>
          <w:tcPr>
            <w:tcW w:type="dxa" w:w="2880"/>
          </w:tcPr>
          <w:p>
            <w:r/>
            <w:r>
              <w:rPr>
                <w:rFonts w:ascii="Yu Gothic" w:hAnsi="Yu Gothic" w:eastAsia="Yu Gothic"/>
                <w:b w:val="0"/>
                <w:sz w:val="17"/>
              </w:rPr>
              <w:t>利用率</w:t>
            </w:r>
          </w:p>
        </w:tc>
        <w:tc>
          <w:tcPr>
            <w:tcW w:type="dxa" w:w="2880"/>
          </w:tcPr>
          <w:p>
            <w:r/>
            <w:r>
              <w:rPr>
                <w:rFonts w:ascii="Yu Gothic" w:hAnsi="Yu Gothic" w:eastAsia="Yu Gothic"/>
                <w:b w:val="0"/>
                <w:sz w:val="17"/>
              </w:rPr>
              <w:t>予約表・利用記録簿から月次利用回数/対象社員数(KÖWA SAUNA法人契約併用時は月次レポートが</w:t>
            </w:r>
            <w:r>
              <w:rPr>
                <w:rFonts w:ascii="Yu Gothic" w:hAnsi="Yu Gothic" w:eastAsia="Yu Gothic"/>
                <w:b/>
                <w:sz w:val="17"/>
              </w:rPr>
              <w:t>税務3点セットの利用記録簿を兼ねる</w:t>
            </w:r>
            <w:r>
              <w:rPr>
                <w:rFonts w:ascii="Yu Gothic" w:hAnsi="Yu Gothic" w:eastAsia="Yu Gothic"/>
                <w:b w:val="0"/>
                <w:sz w:val="17"/>
              </w:rPr>
              <w:t>)</w:t>
            </w:r>
          </w:p>
        </w:tc>
        <w:tc>
          <w:tcPr>
            <w:tcW w:type="dxa" w:w="2880"/>
          </w:tcPr>
          <w:p>
            <w:r/>
            <w:r>
              <w:rPr>
                <w:rFonts w:ascii="Yu Gothic" w:hAnsi="Yu Gothic" w:eastAsia="Yu Gothic"/>
                <w:b w:val="0"/>
                <w:sz w:val="17"/>
              </w:rPr>
              <w:t>毎月</w:t>
            </w:r>
          </w:p>
        </w:tc>
      </w:tr>
      <w:tr>
        <w:tc>
          <w:tcPr>
            <w:tcW w:type="dxa" w:w="2880"/>
          </w:tcPr>
          <w:p>
            <w:r/>
            <w:r>
              <w:rPr>
                <w:rFonts w:ascii="Yu Gothic" w:hAnsi="Yu Gothic" w:eastAsia="Yu Gothic"/>
                <w:b w:val="0"/>
                <w:sz w:val="17"/>
              </w:rPr>
              <w:t>睡眠スコア</w:t>
            </w:r>
          </w:p>
        </w:tc>
        <w:tc>
          <w:tcPr>
            <w:tcW w:type="dxa" w:w="2880"/>
          </w:tcPr>
          <w:p>
            <w:r/>
            <w:r>
              <w:rPr>
                <w:rFonts w:ascii="Yu Gothic" w:hAnsi="Yu Gothic" w:eastAsia="Yu Gothic"/>
                <w:b w:val="0"/>
                <w:sz w:val="17"/>
              </w:rPr>
              <w:t>施工前ベースライン vs 3ヶ月後(アンケート式: 睡眠偏差値・全国比較/デバイス式: 睡眠ステージ・いびき・寝姿勢・寝床内温度)</w:t>
            </w:r>
          </w:p>
        </w:tc>
        <w:tc>
          <w:tcPr>
            <w:tcW w:type="dxa" w:w="2880"/>
          </w:tcPr>
          <w:p>
            <w:r/>
            <w:r>
              <w:rPr>
                <w:rFonts w:ascii="Yu Gothic" w:hAnsi="Yu Gothic" w:eastAsia="Yu Gothic"/>
                <w:b w:val="0"/>
                <w:sz w:val="17"/>
              </w:rPr>
              <w:t>施工前・3ヶ月後</w:t>
            </w:r>
          </w:p>
        </w:tc>
      </w:tr>
      <w:tr>
        <w:tc>
          <w:tcPr>
            <w:tcW w:type="dxa" w:w="2880"/>
          </w:tcPr>
          <w:p>
            <w:r/>
            <w:r>
              <w:rPr>
                <w:rFonts w:ascii="Yu Gothic" w:hAnsi="Yu Gothic" w:eastAsia="Yu Gothic"/>
                <w:b w:val="0"/>
                <w:sz w:val="17"/>
              </w:rPr>
              <w:t>顧客の声</w:t>
            </w:r>
          </w:p>
        </w:tc>
        <w:tc>
          <w:tcPr>
            <w:tcW w:type="dxa" w:w="2880"/>
          </w:tcPr>
          <w:p>
            <w:r/>
            <w:r>
              <w:rPr>
                <w:rFonts w:ascii="Yu Gothic" w:hAnsi="Yu Gothic" w:eastAsia="Yu Gothic"/>
                <w:b w:val="0"/>
                <w:sz w:val="17"/>
              </w:rPr>
              <w:t>経営者コメント(健康経営認定の「実感と自慢」につながった点)</w:t>
            </w:r>
          </w:p>
        </w:tc>
        <w:tc>
          <w:tcPr>
            <w:tcW w:type="dxa" w:w="2880"/>
          </w:tcPr>
          <w:p>
            <w:r/>
            <w:r>
              <w:rPr>
                <w:rFonts w:ascii="Yu Gothic" w:hAnsi="Yu Gothic" w:eastAsia="Yu Gothic"/>
                <w:b w:val="0"/>
                <w:sz w:val="17"/>
              </w:rPr>
              <w:t>3ヶ月後</w:t>
            </w:r>
          </w:p>
        </w:tc>
      </w:tr>
      <w:tr>
        <w:tc>
          <w:tcPr>
            <w:tcW w:type="dxa" w:w="2880"/>
          </w:tcPr>
          <w:p>
            <w:r/>
            <w:r>
              <w:rPr>
                <w:rFonts w:ascii="Yu Gothic" w:hAnsi="Yu Gothic" w:eastAsia="Yu Gothic"/>
                <w:b w:val="0"/>
                <w:sz w:val="17"/>
              </w:rPr>
              <w:t>認定申請書用テンプレ</w:t>
            </w:r>
          </w:p>
        </w:tc>
        <w:tc>
          <w:tcPr>
            <w:tcW w:type="dxa" w:w="2880"/>
          </w:tcPr>
          <w:p>
            <w:r/>
            <w:r>
              <w:rPr>
                <w:rFonts w:ascii="Yu Gothic" w:hAnsi="Yu Gothic" w:eastAsia="Yu Gothic"/>
                <w:b w:val="0"/>
                <w:sz w:val="17"/>
              </w:rPr>
              <w:t>この事例を健康経営認定の申請書に書ける文言テンプレとして整形し、顧客に納品</w:t>
            </w:r>
          </w:p>
        </w:tc>
        <w:tc>
          <w:tcPr>
            <w:tcW w:type="dxa" w:w="2880"/>
          </w:tcPr>
          <w:p>
            <w:r/>
            <w:r>
              <w:rPr>
                <w:rFonts w:ascii="Yu Gothic" w:hAnsi="Yu Gothic" w:eastAsia="Yu Gothic"/>
                <w:b w:val="0"/>
                <w:sz w:val="17"/>
              </w:rPr>
              <w:t>3ヶ月後</w:t>
            </w:r>
          </w:p>
        </w:tc>
      </w:tr>
    </w:tbl>
    <w:p>
      <w:pPr>
        <w:spacing w:after="20"/>
      </w:pPr>
    </w:p>
    <w:p>
      <w:pPr>
        <w:spacing w:after="60"/>
      </w:pPr>
      <w:r>
        <w:rPr>
          <w:rFonts w:ascii="Yu Gothic" w:hAnsi="Yu Gothic" w:eastAsia="Yu Gothic"/>
          <w:b/>
          <w:sz w:val="21"/>
        </w:rPr>
        <w:t>表現ルール(必須)</w:t>
      </w:r>
    </w:p>
    <w:p>
      <w:pPr>
        <w:pStyle w:val="ListBullet"/>
        <w:spacing w:after="20"/>
      </w:pPr>
      <w:r>
        <w:rPr>
          <w:rFonts w:ascii="Yu Gothic" w:hAnsi="Yu Gothic" w:eastAsia="Yu Gothic"/>
          <w:b w:val="0"/>
          <w:sz w:val="21"/>
        </w:rPr>
        <w:t>「睡眠が改善する」「健康になる」等の</w:t>
      </w:r>
      <w:r>
        <w:rPr>
          <w:rFonts w:ascii="Yu Gothic" w:hAnsi="Yu Gothic" w:eastAsia="Yu Gothic"/>
          <w:b/>
          <w:sz w:val="21"/>
        </w:rPr>
        <w:t>効果の断定表現は禁止</w:t>
      </w:r>
      <w:r>
        <w:rPr>
          <w:rFonts w:ascii="Yu Gothic" w:hAnsi="Yu Gothic" w:eastAsia="Yu Gothic"/>
          <w:b w:val="0"/>
          <w:sz w:val="21"/>
        </w:rPr>
        <w:t>(健康増進法・景表法)。「当社事例では睡眠偏差値が○→○に変化しました(個人差があります)」等、実測値+個人差注記の形式で記載する。</w:t>
      </w:r>
    </w:p>
    <w:p>
      <w:pPr>
        <w:pStyle w:val="ListBullet"/>
        <w:spacing w:after="20"/>
      </w:pPr>
      <w:r>
        <w:rPr>
          <w:rFonts w:ascii="Yu Gothic" w:hAnsi="Yu Gothic" w:eastAsia="Yu Gothic"/>
          <w:b w:val="0"/>
          <w:sz w:val="21"/>
        </w:rPr>
        <w:t>睡眠スコアは個人が特定されない集計値のみ公開。個票データの社外公開は本人の書面同意がある場合に限る。</w:t>
      </w:r>
    </w:p>
    <w:p>
      <w:pPr>
        <w:pStyle w:val="ListBullet"/>
        <w:spacing w:after="20"/>
      </w:pPr>
      <w:r>
        <w:rPr>
          <w:rFonts w:ascii="Yu Gothic" w:hAnsi="Yu Gothic" w:eastAsia="Yu Gothic"/>
          <w:b w:val="0"/>
          <w:sz w:val="21"/>
        </w:rPr>
        <w:t>助成金活用事例では受給額を記載する場合、顧客同意+「年度・要件により異なります」の注記を付す。</w:t>
      </w:r>
    </w:p>
    <w:p>
      <w:pPr>
        <w:spacing w:before="240" w:after="40"/>
      </w:pPr>
      <w:r>
        <w:rPr>
          <w:rFonts w:ascii="Yu Gothic" w:hAnsi="Yu Gothic" w:eastAsia="Yu Gothic"/>
          <w:b/>
          <w:color w:val="1F3A5F"/>
          <w:sz w:val="26"/>
        </w:rPr>
        <w:t>7. 工事請負契約書ひな形(要点版)</w:t>
      </w:r>
    </w:p>
    <w:p>
      <w:pPr>
        <w:spacing w:after="60"/>
      </w:pPr>
      <w:r>
        <w:rPr>
          <w:rFonts w:ascii="Yu Gothic" w:hAnsi="Yu Gothic" w:eastAsia="Yu Gothic"/>
          <w:color w:val="1F3A5F"/>
        </w:rPr>
        <w:t>――――――――――――――――――――――――――――――――――</w:t>
      </w:r>
    </w:p>
    <w:p>
      <w:pPr>
        <w:spacing w:after="40"/>
        <w:ind w:left="283"/>
      </w:pPr>
      <w:r>
        <w:rPr>
          <w:rFonts w:ascii="Yu Gothic" w:hAnsi="Yu Gothic" w:eastAsia="Yu Gothic"/>
          <w:b w:val="0"/>
          <w:color w:val="555555"/>
          <w:sz w:val="19"/>
        </w:rPr>
        <w:t>【重要注記】本ひな形は</w:t>
      </w:r>
      <w:r>
        <w:rPr>
          <w:rFonts w:ascii="Yu Gothic" w:hAnsi="Yu Gothic" w:eastAsia="Yu Gothic"/>
          <w:b/>
          <w:color w:val="555555"/>
          <w:sz w:val="19"/>
        </w:rPr>
        <w:t>たたき台</w:t>
      </w:r>
      <w:r>
        <w:rPr>
          <w:rFonts w:ascii="Yu Gothic" w:hAnsi="Yu Gothic" w:eastAsia="Yu Gothic"/>
          <w:b w:val="0"/>
          <w:color w:val="555555"/>
          <w:sz w:val="19"/>
        </w:rPr>
        <w:t>であり、使用前に必ず</w:t>
      </w:r>
      <w:r>
        <w:rPr>
          <w:rFonts w:ascii="Yu Gothic" w:hAnsi="Yu Gothic" w:eastAsia="Yu Gothic"/>
          <w:b/>
          <w:color w:val="555555"/>
          <w:sz w:val="19"/>
        </w:rPr>
        <w:t>顧問税理士・弁護士・社労士の確認</w:t>
      </w:r>
      <w:r>
        <w:rPr>
          <w:rFonts w:ascii="Yu Gothic" w:hAnsi="Yu Gothic" w:eastAsia="Yu Gothic"/>
          <w:b w:val="0"/>
          <w:color w:val="555555"/>
          <w:sz w:val="19"/>
        </w:rPr>
        <w:t>を受けること。</w:t>
      </w:r>
    </w:p>
    <w:p>
      <w:pPr>
        <w:spacing w:after="40"/>
        <w:ind w:left="283"/>
      </w:pPr>
      <w:r>
        <w:rPr>
          <w:rFonts w:ascii="Yu Gothic" w:hAnsi="Yu Gothic" w:eastAsia="Yu Gothic"/>
          <w:b w:val="0"/>
          <w:color w:val="555555"/>
          <w:sz w:val="19"/>
        </w:rPr>
        <w:t>建設業法19条は、建設工事の請負契約締結時に、法定記載事項を記した</w:t>
      </w:r>
      <w:r>
        <w:rPr>
          <w:rFonts w:ascii="Yu Gothic" w:hAnsi="Yu Gothic" w:eastAsia="Yu Gothic"/>
          <w:b/>
          <w:color w:val="555555"/>
          <w:sz w:val="19"/>
        </w:rPr>
        <w:t>書面の交付(または電磁的措置)</w:t>
      </w:r>
      <w:r>
        <w:rPr>
          <w:rFonts w:ascii="Yu Gothic" w:hAnsi="Yu Gothic" w:eastAsia="Yu Gothic"/>
          <w:b w:val="0"/>
          <w:color w:val="555555"/>
          <w:sz w:val="19"/>
        </w:rPr>
        <w:t>を義務付けている。35〜300万円の本パック工事はすべて建設工事請負契約に該当するため、口頭・注文書のみでの受注は行わない。</w:t>
      </w:r>
    </w:p>
    <w:p>
      <w:pPr>
        <w:spacing w:before="120" w:after="20"/>
      </w:pPr>
      <w:r>
        <w:rPr>
          <w:rFonts w:ascii="Yu Gothic" w:hAnsi="Yu Gothic" w:eastAsia="Yu Gothic"/>
          <w:b/>
          <w:color w:val="2E7D32"/>
          <w:sz w:val="22"/>
        </w:rPr>
        <w:t>■ 7.1 条文骨子(建設業法19条の法定記載事項に対応)</w:t>
      </w:r>
    </w:p>
    <w:p>
      <w:pPr>
        <w:spacing w:after="60"/>
      </w:pPr>
      <w:r>
        <w:rPr>
          <w:rFonts w:ascii="Yu Gothic" w:hAnsi="Yu Gothic" w:eastAsia="Yu Gothic"/>
          <w:b/>
          <w:sz w:val="21"/>
        </w:rPr>
        <w:t>工事請負契約書</w:t>
      </w:r>
    </w:p>
    <w:p>
      <w:pPr>
        <w:spacing w:after="60"/>
      </w:pPr>
      <w:r>
        <w:rPr>
          <w:rFonts w:ascii="Yu Gothic" w:hAnsi="Yu Gothic" w:eastAsia="Yu Gothic"/>
          <w:b w:val="0"/>
          <w:sz w:val="21"/>
        </w:rPr>
        <w:t>注文者 ____________(以下「甲」)と請負者 有限会社光和工業(以下「乙」)は、次のとおり工事請負契約を締結する。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条</w:t>
            </w:r>
          </w:p>
        </w:tc>
        <w:tc>
          <w:tcPr>
            <w:tcW w:type="dxa" w:w="2880"/>
          </w:tcPr>
          <w:p>
            <w:r/>
            <w:r>
              <w:rPr>
                <w:rFonts w:ascii="Yu Gothic" w:hAnsi="Yu Gothic" w:eastAsia="Yu Gothic"/>
                <w:b/>
                <w:sz w:val="18"/>
              </w:rPr>
              <w:t>見出し</w:t>
            </w:r>
          </w:p>
        </w:tc>
        <w:tc>
          <w:tcPr>
            <w:tcW w:type="dxa" w:w="2880"/>
          </w:tcPr>
          <w:p>
            <w:r/>
            <w:r>
              <w:rPr>
                <w:rFonts w:ascii="Yu Gothic" w:hAnsi="Yu Gothic" w:eastAsia="Yu Gothic"/>
                <w:b/>
                <w:sz w:val="18"/>
              </w:rPr>
              <w:t>骨子</w:t>
            </w:r>
          </w:p>
        </w:tc>
      </w:tr>
      <w:tr>
        <w:tc>
          <w:tcPr>
            <w:tcW w:type="dxa" w:w="2880"/>
          </w:tcPr>
          <w:p>
            <w:r/>
            <w:r>
              <w:rPr>
                <w:rFonts w:ascii="Yu Gothic" w:hAnsi="Yu Gothic" w:eastAsia="Yu Gothic"/>
                <w:b w:val="0"/>
                <w:sz w:val="17"/>
              </w:rPr>
              <w:t>第1条</w:t>
            </w:r>
          </w:p>
        </w:tc>
        <w:tc>
          <w:tcPr>
            <w:tcW w:type="dxa" w:w="2880"/>
          </w:tcPr>
          <w:p>
            <w:r/>
            <w:r>
              <w:rPr>
                <w:rFonts w:ascii="Yu Gothic" w:hAnsi="Yu Gothic" w:eastAsia="Yu Gothic"/>
                <w:b w:val="0"/>
                <w:sz w:val="17"/>
              </w:rPr>
              <w:t>工事内容</w:t>
            </w:r>
          </w:p>
        </w:tc>
        <w:tc>
          <w:tcPr>
            <w:tcW w:type="dxa" w:w="2880"/>
          </w:tcPr>
          <w:p>
            <w:r/>
            <w:r>
              <w:rPr>
                <w:rFonts w:ascii="Yu Gothic" w:hAnsi="Yu Gothic" w:eastAsia="Yu Gothic"/>
                <w:b w:val="0"/>
                <w:sz w:val="17"/>
              </w:rPr>
              <w:t>工事名(仮眠室/サウナ施工工事・パック種別)・施工場所・仕様は、添付の本見積書・仕様書・図面(番号を明記)のとおりとする</w:t>
            </w:r>
          </w:p>
        </w:tc>
      </w:tr>
      <w:tr>
        <w:tc>
          <w:tcPr>
            <w:tcW w:type="dxa" w:w="2880"/>
          </w:tcPr>
          <w:p>
            <w:r/>
            <w:r>
              <w:rPr>
                <w:rFonts w:ascii="Yu Gothic" w:hAnsi="Yu Gothic" w:eastAsia="Yu Gothic"/>
                <w:b w:val="0"/>
                <w:sz w:val="17"/>
              </w:rPr>
              <w:t>第2条</w:t>
            </w:r>
          </w:p>
        </w:tc>
        <w:tc>
          <w:tcPr>
            <w:tcW w:type="dxa" w:w="2880"/>
          </w:tcPr>
          <w:p>
            <w:r/>
            <w:r>
              <w:rPr>
                <w:rFonts w:ascii="Yu Gothic" w:hAnsi="Yu Gothic" w:eastAsia="Yu Gothic"/>
                <w:b w:val="0"/>
                <w:sz w:val="17"/>
              </w:rPr>
              <w:t>請負代金</w:t>
            </w:r>
          </w:p>
        </w:tc>
        <w:tc>
          <w:tcPr>
            <w:tcW w:type="dxa" w:w="2880"/>
          </w:tcPr>
          <w:p>
            <w:r/>
            <w:r>
              <w:rPr>
                <w:rFonts w:ascii="Yu Gothic" w:hAnsi="Yu Gothic" w:eastAsia="Yu Gothic"/>
                <w:b w:val="0"/>
                <w:sz w:val="17"/>
              </w:rPr>
              <w:t>請負代金額 金____円(</w:t>
            </w:r>
            <w:r>
              <w:rPr>
                <w:rFonts w:ascii="Yu Gothic" w:hAnsi="Yu Gothic" w:eastAsia="Yu Gothic"/>
                <w:b/>
                <w:sz w:val="17"/>
              </w:rPr>
              <w:t>税別</w:t>
            </w:r>
            <w:r>
              <w:rPr>
                <w:rFonts w:ascii="Yu Gothic" w:hAnsi="Yu Gothic" w:eastAsia="Yu Gothic"/>
                <w:b w:val="0"/>
                <w:sz w:val="17"/>
              </w:rPr>
              <w:t>)、消費税額 金____円、</w:t>
            </w:r>
            <w:r>
              <w:rPr>
                <w:rFonts w:ascii="Yu Gothic" w:hAnsi="Yu Gothic" w:eastAsia="Yu Gothic"/>
                <w:b/>
                <w:sz w:val="17"/>
              </w:rPr>
              <w:t>税込合計 金____円</w:t>
            </w:r>
            <w:r>
              <w:rPr>
                <w:rFonts w:ascii="Yu Gothic" w:hAnsi="Yu Gothic" w:eastAsia="Yu Gothic"/>
                <w:b w:val="0"/>
                <w:sz w:val="17"/>
              </w:rPr>
              <w:t>。税別・税込を必ず併記する</w:t>
            </w:r>
          </w:p>
        </w:tc>
      </w:tr>
      <w:tr>
        <w:tc>
          <w:tcPr>
            <w:tcW w:type="dxa" w:w="2880"/>
          </w:tcPr>
          <w:p>
            <w:r/>
            <w:r>
              <w:rPr>
                <w:rFonts w:ascii="Yu Gothic" w:hAnsi="Yu Gothic" w:eastAsia="Yu Gothic"/>
                <w:b w:val="0"/>
                <w:sz w:val="17"/>
              </w:rPr>
              <w:t>第3条</w:t>
            </w:r>
          </w:p>
        </w:tc>
        <w:tc>
          <w:tcPr>
            <w:tcW w:type="dxa" w:w="2880"/>
          </w:tcPr>
          <w:p>
            <w:r/>
            <w:r>
              <w:rPr>
                <w:rFonts w:ascii="Yu Gothic" w:hAnsi="Yu Gothic" w:eastAsia="Yu Gothic"/>
                <w:b w:val="0"/>
                <w:sz w:val="17"/>
              </w:rPr>
              <w:t>工期</w:t>
            </w:r>
          </w:p>
        </w:tc>
        <w:tc>
          <w:tcPr>
            <w:tcW w:type="dxa" w:w="2880"/>
          </w:tcPr>
          <w:p>
            <w:r/>
            <w:r>
              <w:rPr>
                <w:rFonts w:ascii="Yu Gothic" w:hAnsi="Yu Gothic" w:eastAsia="Yu Gothic"/>
                <w:b w:val="0"/>
                <w:sz w:val="17"/>
              </w:rPr>
              <w:t>着工日 ____年__月__日/引渡日 ____年__月__日。天災・天候その他不可抗力による工期変更は甲乙協議のうえ書面で定める</w:t>
            </w:r>
          </w:p>
        </w:tc>
      </w:tr>
      <w:tr>
        <w:tc>
          <w:tcPr>
            <w:tcW w:type="dxa" w:w="2880"/>
          </w:tcPr>
          <w:p>
            <w:r/>
            <w:r>
              <w:rPr>
                <w:rFonts w:ascii="Yu Gothic" w:hAnsi="Yu Gothic" w:eastAsia="Yu Gothic"/>
                <w:b w:val="0"/>
                <w:sz w:val="17"/>
              </w:rPr>
              <w:t>第4条</w:t>
            </w:r>
          </w:p>
        </w:tc>
        <w:tc>
          <w:tcPr>
            <w:tcW w:type="dxa" w:w="2880"/>
          </w:tcPr>
          <w:p>
            <w:r/>
            <w:r>
              <w:rPr>
                <w:rFonts w:ascii="Yu Gothic" w:hAnsi="Yu Gothic" w:eastAsia="Yu Gothic"/>
                <w:b w:val="0"/>
                <w:sz w:val="17"/>
              </w:rPr>
              <w:t>請負代金の支払時期・方法</w:t>
            </w:r>
          </w:p>
        </w:tc>
        <w:tc>
          <w:tcPr>
            <w:tcW w:type="dxa" w:w="2880"/>
          </w:tcPr>
          <w:p>
            <w:r/>
            <w:r>
              <w:rPr>
                <w:rFonts w:ascii="Yu Gothic" w:hAnsi="Yu Gothic" w:eastAsia="Yu Gothic"/>
                <w:b w:val="0"/>
                <w:sz w:val="17"/>
              </w:rPr>
              <w:t>例: 契約締結時に__%、引渡し完了時に残額を、乙指定の銀行口座への振込により支払う(振込手数料は甲負担)</w:t>
            </w:r>
          </w:p>
        </w:tc>
      </w:tr>
      <w:tr>
        <w:tc>
          <w:tcPr>
            <w:tcW w:type="dxa" w:w="2880"/>
          </w:tcPr>
          <w:p>
            <w:r/>
            <w:r>
              <w:rPr>
                <w:rFonts w:ascii="Yu Gothic" w:hAnsi="Yu Gothic" w:eastAsia="Yu Gothic"/>
                <w:b w:val="0"/>
                <w:sz w:val="17"/>
              </w:rPr>
              <w:t>第5条</w:t>
            </w:r>
          </w:p>
        </w:tc>
        <w:tc>
          <w:tcPr>
            <w:tcW w:type="dxa" w:w="2880"/>
          </w:tcPr>
          <w:p>
            <w:r/>
            <w:r>
              <w:rPr>
                <w:rFonts w:ascii="Yu Gothic" w:hAnsi="Yu Gothic" w:eastAsia="Yu Gothic"/>
                <w:b w:val="0"/>
                <w:sz w:val="17"/>
              </w:rPr>
              <w:t>契約不適合責任</w:t>
            </w:r>
          </w:p>
        </w:tc>
        <w:tc>
          <w:tcPr>
            <w:tcW w:type="dxa" w:w="2880"/>
          </w:tcPr>
          <w:p>
            <w:r/>
            <w:r>
              <w:rPr>
                <w:rFonts w:ascii="Yu Gothic" w:hAnsi="Yu Gothic" w:eastAsia="Yu Gothic"/>
                <w:b w:val="0"/>
                <w:sz w:val="17"/>
              </w:rPr>
              <w:t>引渡しから</w:t>
            </w:r>
            <w:r>
              <w:rPr>
                <w:rFonts w:ascii="Yu Gothic" w:hAnsi="Yu Gothic" w:eastAsia="Yu Gothic"/>
                <w:b/>
                <w:sz w:val="17"/>
              </w:rPr>
              <w:t>1年間</w:t>
            </w:r>
            <w:r>
              <w:rPr>
                <w:rFonts w:ascii="Yu Gothic" w:hAnsi="Yu Gothic" w:eastAsia="Yu Gothic"/>
                <w:b w:val="0"/>
                <w:sz w:val="17"/>
              </w:rPr>
              <w:t>(造作・内装・電気工事)。バレル本体はメーカー保証に準拠し、</w:t>
            </w:r>
            <w:r>
              <w:rPr>
                <w:rFonts w:ascii="Yu Gothic" w:hAnsi="Yu Gothic" w:eastAsia="Yu Gothic"/>
                <w:b/>
                <w:sz w:val="17"/>
              </w:rPr>
              <w:t>木材の経年変化・割れは対象外</w:t>
            </w:r>
            <w:r>
              <w:rPr>
                <w:rFonts w:ascii="Yu Gothic" w:hAnsi="Yu Gothic" w:eastAsia="Yu Gothic"/>
                <w:b w:val="0"/>
                <w:sz w:val="17"/>
              </w:rPr>
              <w:t>とする。甲は不適合を知ったときから相当期間内に乙へ通知する</w:t>
            </w:r>
          </w:p>
        </w:tc>
      </w:tr>
      <w:tr>
        <w:tc>
          <w:tcPr>
            <w:tcW w:type="dxa" w:w="2880"/>
          </w:tcPr>
          <w:p>
            <w:r/>
            <w:r>
              <w:rPr>
                <w:rFonts w:ascii="Yu Gothic" w:hAnsi="Yu Gothic" w:eastAsia="Yu Gothic"/>
                <w:b w:val="0"/>
                <w:sz w:val="17"/>
              </w:rPr>
              <w:t>第6条</w:t>
            </w:r>
          </w:p>
        </w:tc>
        <w:tc>
          <w:tcPr>
            <w:tcW w:type="dxa" w:w="2880"/>
          </w:tcPr>
          <w:p>
            <w:r/>
            <w:r>
              <w:rPr>
                <w:rFonts w:ascii="Yu Gothic" w:hAnsi="Yu Gothic" w:eastAsia="Yu Gothic"/>
                <w:b w:val="0"/>
                <w:sz w:val="17"/>
              </w:rPr>
              <w:t>遅延損害金</w:t>
            </w:r>
          </w:p>
        </w:tc>
        <w:tc>
          <w:tcPr>
            <w:tcW w:type="dxa" w:w="2880"/>
          </w:tcPr>
          <w:p>
            <w:r/>
            <w:r>
              <w:rPr>
                <w:rFonts w:ascii="Yu Gothic" w:hAnsi="Yu Gothic" w:eastAsia="Yu Gothic"/>
                <w:b w:val="0"/>
                <w:sz w:val="17"/>
              </w:rPr>
              <w:t>乙の責による引渡遅延・甲の責による支払遅延について、それぞれ年__%(法定利率を目安に設定)の遅延損害金を定める</w:t>
            </w:r>
          </w:p>
        </w:tc>
      </w:tr>
      <w:tr>
        <w:tc>
          <w:tcPr>
            <w:tcW w:type="dxa" w:w="2880"/>
          </w:tcPr>
          <w:p>
            <w:r/>
            <w:r>
              <w:rPr>
                <w:rFonts w:ascii="Yu Gothic" w:hAnsi="Yu Gothic" w:eastAsia="Yu Gothic"/>
                <w:b w:val="0"/>
                <w:sz w:val="17"/>
              </w:rPr>
              <w:t>第7条</w:t>
            </w:r>
          </w:p>
        </w:tc>
        <w:tc>
          <w:tcPr>
            <w:tcW w:type="dxa" w:w="2880"/>
          </w:tcPr>
          <w:p>
            <w:r/>
            <w:r>
              <w:rPr>
                <w:rFonts w:ascii="Yu Gothic" w:hAnsi="Yu Gothic" w:eastAsia="Yu Gothic"/>
                <w:b w:val="0"/>
                <w:sz w:val="17"/>
              </w:rPr>
              <w:t>紛争解決</w:t>
            </w:r>
          </w:p>
        </w:tc>
        <w:tc>
          <w:tcPr>
            <w:tcW w:type="dxa" w:w="2880"/>
          </w:tcPr>
          <w:p>
            <w:r/>
            <w:r>
              <w:rPr>
                <w:rFonts w:ascii="Yu Gothic" w:hAnsi="Yu Gothic" w:eastAsia="Yu Gothic"/>
                <w:b w:val="0"/>
                <w:sz w:val="17"/>
              </w:rPr>
              <w:t>甲乙協議によるほか、解決しないときは建設工事紛争審査会のあっせん・調停の利用、または管轄裁判所(____地方裁判所)を定める</w:t>
            </w:r>
          </w:p>
        </w:tc>
      </w:tr>
    </w:tbl>
    <w:p>
      <w:pPr>
        <w:spacing w:after="20"/>
      </w:pPr>
    </w:p>
    <w:p>
      <w:pPr>
        <w:spacing w:after="60"/>
      </w:pPr>
      <w:r>
        <w:rPr>
          <w:rFonts w:ascii="Yu Gothic" w:hAnsi="Yu Gothic" w:eastAsia="Yu Gothic"/>
          <w:b w:val="0"/>
          <w:sz w:val="21"/>
        </w:rPr>
        <w:t>※ 建設業法19条にはこのほか、工事を施工しない日・時間帯の定め、価格等の変動に基づく代金変更、注文者の資材提供・機械貸与、検査・引渡しの時期、契約に関する紛争の解決方法等の記載事項があるため、正式書式は弁護士確認時に全項目を整備する。</w:t>
      </w:r>
    </w:p>
    <w:p>
      <w:pPr>
        <w:spacing w:before="120" w:after="20"/>
      </w:pPr>
      <w:r>
        <w:rPr>
          <w:rFonts w:ascii="Yu Gothic" w:hAnsi="Yu Gothic" w:eastAsia="Yu Gothic"/>
          <w:b/>
          <w:color w:val="2E7D32"/>
          <w:sz w:val="22"/>
        </w:rPr>
        <w:t>■ 7.2 助成金案件用の特約条項(たたき台)</w:t>
      </w:r>
    </w:p>
    <w:p>
      <w:pPr>
        <w:spacing w:after="40"/>
        <w:ind w:left="283"/>
      </w:pPr>
      <w:r>
        <w:rPr>
          <w:rFonts w:ascii="Yu Gothic" w:hAnsi="Yu Gothic" w:eastAsia="Yu Gothic"/>
          <w:b/>
          <w:color w:val="555555"/>
          <w:sz w:val="19"/>
        </w:rPr>
        <w:t>特約(契約の効力発生条件)</w:t>
      </w:r>
    </w:p>
    <w:p>
      <w:pPr>
        <w:spacing w:after="40"/>
        <w:ind w:left="283"/>
      </w:pPr>
      <w:r>
        <w:rPr>
          <w:rFonts w:ascii="Yu Gothic" w:hAnsi="Yu Gothic" w:eastAsia="Yu Gothic"/>
          <w:b w:val="0"/>
          <w:color w:val="555555"/>
          <w:sz w:val="19"/>
        </w:rPr>
        <w:t>本契約は、甲が働き方改革推進支援助成金等に係る</w:t>
      </w:r>
      <w:r>
        <w:rPr>
          <w:rFonts w:ascii="Yu Gothic" w:hAnsi="Yu Gothic" w:eastAsia="Yu Gothic"/>
          <w:b/>
          <w:color w:val="555555"/>
          <w:sz w:val="19"/>
        </w:rPr>
        <w:t>労働局の交付決定通知を受け、乙がその写しを確認した日</w:t>
      </w:r>
      <w:r>
        <w:rPr>
          <w:rFonts w:ascii="Yu Gothic" w:hAnsi="Yu Gothic" w:eastAsia="Yu Gothic"/>
          <w:b w:val="0"/>
          <w:color w:val="555555"/>
          <w:sz w:val="19"/>
        </w:rPr>
        <w:t>に効力を生ずるものとする。交付決定が得られなかった場合、本契約はその効力を生じず、甲乙は互いに何らの債権債務も負わない。乙は、交付決定の確認前に着工・資材発注を行わない。</w:t>
      </w:r>
    </w:p>
    <w:p>
      <w:pPr>
        <w:pStyle w:val="ListBullet"/>
        <w:spacing w:after="20"/>
      </w:pPr>
      <w:r>
        <w:rPr>
          <w:rFonts w:ascii="Yu Gothic" w:hAnsi="Yu Gothic" w:eastAsia="Yu Gothic"/>
          <w:b w:val="0"/>
          <w:sz w:val="21"/>
        </w:rPr>
        <w:t>本特約は「交付決定後に契約・着工した工事のみが助成対象」という制度要件(第2章・第4章参照)を契約上担保するためのものである。</w:t>
      </w:r>
    </w:p>
    <w:p>
      <w:pPr>
        <w:pStyle w:val="ListBullet"/>
        <w:spacing w:after="20"/>
      </w:pPr>
      <w:r>
        <w:rPr>
          <w:rFonts w:ascii="Yu Gothic" w:hAnsi="Yu Gothic" w:eastAsia="Yu Gothic"/>
          <w:b w:val="0"/>
          <w:sz w:val="21"/>
        </w:rPr>
        <w:t>特約の文言・法的構成(効力発生条件とするか、交付決定確認後に締結する運用のみとするか)は、</w:t>
      </w:r>
      <w:r>
        <w:rPr>
          <w:rFonts w:ascii="Yu Gothic" w:hAnsi="Yu Gothic" w:eastAsia="Yu Gothic"/>
          <w:b/>
          <w:sz w:val="21"/>
        </w:rPr>
        <w:t>顧問税理士・弁護士・社労士の確認</w:t>
      </w:r>
      <w:r>
        <w:rPr>
          <w:rFonts w:ascii="Yu Gothic" w:hAnsi="Yu Gothic" w:eastAsia="Yu Gothic"/>
          <w:b w:val="0"/>
          <w:sz w:val="21"/>
        </w:rPr>
        <w:t>を経て確定する。</w:t>
      </w:r>
    </w:p>
    <w:p>
      <w:pPr>
        <w:spacing w:after="60"/>
      </w:pPr>
      <w:r>
        <w:rPr>
          <w:rFonts w:ascii="Yu Gothic" w:hAnsi="Yu Gothic" w:eastAsia="Yu Gothic"/>
          <w:b w:val="0"/>
          <w:sz w:val="21"/>
        </w:rPr>
        <w:t>*本文書はたたき台です。運用開始(2026年8月)前に、契約書式(第7章ひな形含む)・保証条件・助成金記載・事例掲載同意書について顧問税理士・弁護士・社労士の確認を受けてください。*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