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Yu Gothic" w:hAnsi="Yu Gothic" w:eastAsia="Yu Gothic"/>
          <w:b/>
          <w:color w:val="1F3A5F"/>
          <w:sz w:val="30"/>
        </w:rPr>
        <w:t>法人向けサウナ・仮眠室設置 ― 概算金額・助成金・会計処理ガイド</w:t>
      </w:r>
    </w:p>
    <w:p>
      <w:pPr>
        <w:spacing w:after="60"/>
      </w:pPr>
      <w:r>
        <w:rPr>
          <w:rFonts w:ascii="Yu Gothic" w:hAnsi="Yu Gothic" w:eastAsia="Yu Gothic"/>
          <w:b w:val="0"/>
          <w:sz w:val="21"/>
        </w:rPr>
        <w:t>（有限会社光和工業 ウェルネス事業部｜2026年7月時点・社内営業用資料）</w:t>
      </w:r>
    </w:p>
    <w:p>
      <w:pPr>
        <w:spacing w:before="200" w:after="80"/>
      </w:pPr>
      <w:r>
        <w:rPr>
          <w:rFonts w:ascii="Yu Gothic" w:hAnsi="Yu Gothic" w:eastAsia="Yu Gothic"/>
          <w:b/>
          <w:color w:val="1F3A5F"/>
          <w:sz w:val="30"/>
        </w:rPr>
        <w:t>総括</w:t>
      </w:r>
    </w:p>
    <w:p>
      <w:pPr>
        <w:pStyle w:val="ListBullet"/>
        <w:spacing w:after="20"/>
      </w:pPr>
      <w:r>
        <w:rPr>
          <w:rFonts w:ascii="Yu Gothic" w:hAnsi="Yu Gothic" w:eastAsia="Yu Gothic"/>
          <w:b/>
          <w:sz w:val="21"/>
        </w:rPr>
        <w:t>かかる費用</w:t>
      </w:r>
      <w:r>
        <w:rPr>
          <w:rFonts w:ascii="Yu Gothic" w:hAnsi="Yu Gothic" w:eastAsia="Yu Gothic"/>
          <w:b w:val="0"/>
          <w:sz w:val="21"/>
        </w:rPr>
        <w:t>: 仮眠スペース35万〜、個室仮眠室90〜180万、屋外バレルサウナ180〜300万、屋内サウナルーム改修250万〜。別途、電気工事・法規対応費が現地条件で変動。</w:t>
      </w:r>
    </w:p>
    <w:p>
      <w:pPr>
        <w:pStyle w:val="ListBullet"/>
        <w:spacing w:after="20"/>
      </w:pPr>
      <w:r>
        <w:rPr>
          <w:rFonts w:ascii="Yu Gothic" w:hAnsi="Yu Gothic" w:eastAsia="Yu Gothic"/>
          <w:b/>
          <w:sz w:val="21"/>
        </w:rPr>
        <w:t>戻り得る額</w:t>
      </w:r>
      <w:r>
        <w:rPr>
          <w:rFonts w:ascii="Yu Gothic" w:hAnsi="Yu Gothic" w:eastAsia="Yu Gothic"/>
          <w:b w:val="0"/>
          <w:sz w:val="21"/>
        </w:rPr>
        <w:t>: 働き方改革推進支援助成金（補助率3/4〜4/5・上限最大150〜250万円）が有力候補。ただし</w:t>
      </w:r>
      <w:r>
        <w:rPr>
          <w:rFonts w:ascii="Yu Gothic" w:hAnsi="Yu Gothic" w:eastAsia="Yu Gothic"/>
          <w:b/>
          <w:sz w:val="21"/>
        </w:rPr>
        <w:t>仮眠室・サウナとも対象経費該当性は宮城労働局への事前照会が必須</w:t>
      </w:r>
      <w:r>
        <w:rPr>
          <w:rFonts w:ascii="Yu Gothic" w:hAnsi="Yu Gothic" w:eastAsia="Yu Gothic"/>
          <w:b w:val="0"/>
          <w:sz w:val="21"/>
        </w:rPr>
        <w:t>で、「サウナ単体は通りにくく、仮眠室・休憩環境との一体整備が現実的」。交付決定前の契約・着工分は対象外。</w:t>
      </w:r>
    </w:p>
    <w:p>
      <w:pPr>
        <w:pStyle w:val="ListBullet"/>
        <w:spacing w:after="20"/>
      </w:pPr>
      <w:r>
        <w:rPr>
          <w:rFonts w:ascii="Yu Gothic" w:hAnsi="Yu Gothic" w:eastAsia="Yu Gothic"/>
          <w:b/>
          <w:sz w:val="21"/>
        </w:rPr>
        <w:t>経費処理</w:t>
      </w:r>
      <w:r>
        <w:rPr>
          <w:rFonts w:ascii="Yu Gothic" w:hAnsi="Yu Gothic" w:eastAsia="Yu Gothic"/>
          <w:b w:val="0"/>
          <w:sz w:val="21"/>
        </w:rPr>
        <w:t>: 原則は資産計上（建物附属設備15年等）して減価償却。全従業員が使える利用規程を整備すれば福利厚生費として非課税運用可（役員専用はNG）。月額レンタル案（約4%/月）なら借手は全額損金。最終判断は顧問税理士・社労士へ。</w:t>
      </w:r>
    </w:p>
    <w:p>
      <w:pPr>
        <w:spacing w:after="40"/>
        <w:ind w:left="283"/>
      </w:pPr>
      <w:r>
        <w:rPr>
          <w:rFonts w:ascii="Yu Gothic" w:hAnsi="Yu Gothic" w:eastAsia="Yu Gothic"/>
          <w:b w:val="0"/>
          <w:color w:val="555555"/>
          <w:sz w:val="19"/>
        </w:rPr>
        <w:t>本資料の制度・価格情報はすべて</w:t>
      </w:r>
      <w:r>
        <w:rPr>
          <w:rFonts w:ascii="Yu Gothic" w:hAnsi="Yu Gothic" w:eastAsia="Yu Gothic"/>
          <w:b/>
          <w:color w:val="555555"/>
          <w:sz w:val="19"/>
        </w:rPr>
        <w:t>2026年7月時点</w:t>
      </w:r>
      <w:r>
        <w:rPr>
          <w:rFonts w:ascii="Yu Gothic" w:hAnsi="Yu Gothic" w:eastAsia="Yu Gothic"/>
          <w:b w:val="0"/>
          <w:color w:val="555555"/>
          <w:sz w:val="19"/>
        </w:rPr>
        <w:t>。助成金・税制は年度で変わるため、提案時は必ず最新情報（宮城労働局・中小企業庁等）を確認すること。</w:t>
      </w:r>
    </w:p>
    <w:p>
      <w:pPr>
        <w:spacing w:before="240" w:after="40"/>
      </w:pPr>
      <w:r>
        <w:rPr>
          <w:rFonts w:ascii="Yu Gothic" w:hAnsi="Yu Gothic" w:eastAsia="Yu Gothic"/>
          <w:b/>
          <w:color w:val="1F3A5F"/>
          <w:sz w:val="26"/>
        </w:rPr>
        <w:t>1. 設置パターン別の概算金額</w:t>
      </w:r>
    </w:p>
    <w:p>
      <w:pPr>
        <w:spacing w:after="60"/>
      </w:pPr>
      <w:r>
        <w:rPr>
          <w:rFonts w:ascii="Yu Gothic" w:hAnsi="Yu Gothic" w:eastAsia="Yu Gothic"/>
          <w:color w:val="1F3A5F"/>
        </w:rPr>
        <w:t>――――――――――――――――――――――――――――――――――</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rFonts w:ascii="Yu Gothic" w:hAnsi="Yu Gothic" w:eastAsia="Yu Gothic"/>
                <w:b/>
                <w:sz w:val="18"/>
              </w:rPr>
              <w:t>パターン</w:t>
            </w:r>
          </w:p>
        </w:tc>
        <w:tc>
          <w:tcPr>
            <w:tcW w:type="dxa" w:w="1728"/>
          </w:tcPr>
          <w:p>
            <w:r/>
            <w:r>
              <w:rPr>
                <w:rFonts w:ascii="Yu Gothic" w:hAnsi="Yu Gothic" w:eastAsia="Yu Gothic"/>
                <w:b/>
                <w:sz w:val="18"/>
              </w:rPr>
              <w:t>標準仕様</w:t>
            </w:r>
          </w:p>
        </w:tc>
        <w:tc>
          <w:tcPr>
            <w:tcW w:type="dxa" w:w="1728"/>
          </w:tcPr>
          <w:p>
            <w:r/>
            <w:r>
              <w:rPr>
                <w:rFonts w:ascii="Yu Gothic" w:hAnsi="Yu Gothic" w:eastAsia="Yu Gothic"/>
                <w:b/>
                <w:sz w:val="18"/>
              </w:rPr>
              <w:t>概算額（税別）</w:t>
            </w:r>
          </w:p>
        </w:tc>
        <w:tc>
          <w:tcPr>
            <w:tcW w:type="dxa" w:w="1728"/>
          </w:tcPr>
          <w:p>
            <w:r/>
            <w:r>
              <w:rPr>
                <w:rFonts w:ascii="Yu Gothic" w:hAnsi="Yu Gothic" w:eastAsia="Yu Gothic"/>
                <w:b/>
                <w:sz w:val="18"/>
              </w:rPr>
              <w:t>工期目安</w:t>
            </w:r>
          </w:p>
        </w:tc>
        <w:tc>
          <w:tcPr>
            <w:tcW w:type="dxa" w:w="1728"/>
          </w:tcPr>
          <w:p>
            <w:r/>
            <w:r>
              <w:rPr>
                <w:rFonts w:ascii="Yu Gothic" w:hAnsi="Yu Gothic" w:eastAsia="Yu Gothic"/>
                <w:b/>
                <w:sz w:val="18"/>
              </w:rPr>
              <w:t>ランニングコスト（月額目安）</w:t>
            </w:r>
          </w:p>
        </w:tc>
      </w:tr>
      <w:tr>
        <w:tc>
          <w:tcPr>
            <w:tcW w:type="dxa" w:w="1728"/>
          </w:tcPr>
          <w:p>
            <w:r/>
            <w:r>
              <w:rPr>
                <w:rFonts w:ascii="Yu Gothic" w:hAnsi="Yu Gothic" w:eastAsia="Yu Gothic"/>
                <w:b w:val="0"/>
                <w:sz w:val="17"/>
              </w:rPr>
              <w:t>① 休憩室転用の仮眠スペース（ライト）</w:t>
            </w:r>
          </w:p>
        </w:tc>
        <w:tc>
          <w:tcPr>
            <w:tcW w:type="dxa" w:w="1728"/>
          </w:tcPr>
          <w:p>
            <w:r/>
            <w:r>
              <w:rPr>
                <w:rFonts w:ascii="Yu Gothic" w:hAnsi="Yu Gothic" w:eastAsia="Yu Gothic"/>
                <w:b w:val="0"/>
                <w:sz w:val="17"/>
              </w:rPr>
              <w:t>既存休憩室の間仕切り・遮光・簡易ベッド・換気改善</w:t>
            </w:r>
          </w:p>
        </w:tc>
        <w:tc>
          <w:tcPr>
            <w:tcW w:type="dxa" w:w="1728"/>
          </w:tcPr>
          <w:p>
            <w:r/>
            <w:r>
              <w:rPr>
                <w:rFonts w:ascii="Yu Gothic" w:hAnsi="Yu Gothic" w:eastAsia="Yu Gothic"/>
                <w:b/>
                <w:sz w:val="17"/>
              </w:rPr>
              <w:t>35〜60万円</w:t>
            </w:r>
          </w:p>
        </w:tc>
        <w:tc>
          <w:tcPr>
            <w:tcW w:type="dxa" w:w="1728"/>
          </w:tcPr>
          <w:p>
            <w:r/>
            <w:r>
              <w:rPr>
                <w:rFonts w:ascii="Yu Gothic" w:hAnsi="Yu Gothic" w:eastAsia="Yu Gothic"/>
                <w:b w:val="0"/>
                <w:sz w:val="17"/>
              </w:rPr>
              <w:t>数日〜2週間</w:t>
            </w:r>
          </w:p>
        </w:tc>
        <w:tc>
          <w:tcPr>
            <w:tcW w:type="dxa" w:w="1728"/>
          </w:tcPr>
          <w:p>
            <w:r/>
            <w:r>
              <w:rPr>
                <w:rFonts w:ascii="Yu Gothic" w:hAnsi="Yu Gothic" w:eastAsia="Yu Gothic"/>
                <w:b w:val="0"/>
                <w:sz w:val="17"/>
              </w:rPr>
              <w:t>電気代微増程度（〜数千円）</w:t>
            </w:r>
          </w:p>
        </w:tc>
      </w:tr>
      <w:tr>
        <w:tc>
          <w:tcPr>
            <w:tcW w:type="dxa" w:w="1728"/>
          </w:tcPr>
          <w:p>
            <w:r/>
            <w:r>
              <w:rPr>
                <w:rFonts w:ascii="Yu Gothic" w:hAnsi="Yu Gothic" w:eastAsia="Yu Gothic"/>
                <w:b w:val="0"/>
                <w:sz w:val="17"/>
              </w:rPr>
              <w:t>② 個室仮眠室（スタンダード）</w:t>
            </w:r>
          </w:p>
        </w:tc>
        <w:tc>
          <w:tcPr>
            <w:tcW w:type="dxa" w:w="1728"/>
          </w:tcPr>
          <w:p>
            <w:r/>
            <w:r>
              <w:rPr>
                <w:rFonts w:ascii="Yu Gothic" w:hAnsi="Yu Gothic" w:eastAsia="Yu Gothic"/>
                <w:b w:val="0"/>
                <w:sz w:val="17"/>
              </w:rPr>
              <w:t>個室造作・防音・空調・照明・男女別対応（安衛則616条適合仕様）</w:t>
            </w:r>
          </w:p>
        </w:tc>
        <w:tc>
          <w:tcPr>
            <w:tcW w:type="dxa" w:w="1728"/>
          </w:tcPr>
          <w:p>
            <w:r/>
            <w:r>
              <w:rPr>
                <w:rFonts w:ascii="Yu Gothic" w:hAnsi="Yu Gothic" w:eastAsia="Yu Gothic"/>
                <w:b/>
                <w:sz w:val="17"/>
              </w:rPr>
              <w:t>90〜180万円</w:t>
            </w:r>
          </w:p>
        </w:tc>
        <w:tc>
          <w:tcPr>
            <w:tcW w:type="dxa" w:w="1728"/>
          </w:tcPr>
          <w:p>
            <w:r/>
            <w:r>
              <w:rPr>
                <w:rFonts w:ascii="Yu Gothic" w:hAnsi="Yu Gothic" w:eastAsia="Yu Gothic"/>
                <w:b w:val="0"/>
                <w:sz w:val="17"/>
              </w:rPr>
              <w:t>2〜4週間</w:t>
            </w:r>
          </w:p>
        </w:tc>
        <w:tc>
          <w:tcPr>
            <w:tcW w:type="dxa" w:w="1728"/>
          </w:tcPr>
          <w:p>
            <w:r/>
            <w:r>
              <w:rPr>
                <w:rFonts w:ascii="Yu Gothic" w:hAnsi="Yu Gothic" w:eastAsia="Yu Gothic"/>
                <w:b w:val="0"/>
                <w:sz w:val="17"/>
              </w:rPr>
              <w:t>空調・清掃で数千円〜1万円</w:t>
            </w:r>
          </w:p>
        </w:tc>
      </w:tr>
      <w:tr>
        <w:tc>
          <w:tcPr>
            <w:tcW w:type="dxa" w:w="1728"/>
          </w:tcPr>
          <w:p>
            <w:r/>
            <w:r>
              <w:rPr>
                <w:rFonts w:ascii="Yu Gothic" w:hAnsi="Yu Gothic" w:eastAsia="Yu Gothic"/>
                <w:b w:val="0"/>
                <w:sz w:val="17"/>
              </w:rPr>
              <w:t>③ 屋外バレルサウナ</w:t>
            </w:r>
          </w:p>
        </w:tc>
        <w:tc>
          <w:tcPr>
            <w:tcW w:type="dxa" w:w="1728"/>
          </w:tcPr>
          <w:p>
            <w:r/>
            <w:r>
              <w:rPr>
                <w:rFonts w:ascii="Yu Gothic" w:hAnsi="Yu Gothic" w:eastAsia="Yu Gothic"/>
                <w:b w:val="0"/>
                <w:sz w:val="17"/>
              </w:rPr>
              <w:t>本体2〜6名用（100〜200万）＋組立40〜50万＋基礎10〜50万＋電気工事＋外構</w:t>
            </w:r>
          </w:p>
        </w:tc>
        <w:tc>
          <w:tcPr>
            <w:tcW w:type="dxa" w:w="1728"/>
          </w:tcPr>
          <w:p>
            <w:r/>
            <w:r>
              <w:rPr>
                <w:rFonts w:ascii="Yu Gothic" w:hAnsi="Yu Gothic" w:eastAsia="Yu Gothic"/>
                <w:b/>
                <w:sz w:val="17"/>
              </w:rPr>
              <w:t>180〜300万円</w:t>
            </w:r>
          </w:p>
        </w:tc>
        <w:tc>
          <w:tcPr>
            <w:tcW w:type="dxa" w:w="1728"/>
          </w:tcPr>
          <w:p>
            <w:r/>
            <w:r>
              <w:rPr>
                <w:rFonts w:ascii="Yu Gothic" w:hAnsi="Yu Gothic" w:eastAsia="Yu Gothic"/>
                <w:b w:val="0"/>
                <w:sz w:val="17"/>
              </w:rPr>
              <w:t>1〜2か月※電気引込工事が必要な場合は準備含め約3か月</w:t>
            </w:r>
          </w:p>
        </w:tc>
        <w:tc>
          <w:tcPr>
            <w:tcW w:type="dxa" w:w="1728"/>
          </w:tcPr>
          <w:p>
            <w:r/>
            <w:r>
              <w:rPr>
                <w:rFonts w:ascii="Yu Gothic" w:hAnsi="Yu Gothic" w:eastAsia="Yu Gothic"/>
                <w:b w:val="0"/>
                <w:sz w:val="17"/>
              </w:rPr>
              <w:t>電気代約180円/時（6kW・30円/kWh換算）。週3回利用で月3千円台、頻用でも月1〜1.5万円程度＋メンテ（後述）</w:t>
            </w:r>
          </w:p>
        </w:tc>
      </w:tr>
      <w:tr>
        <w:tc>
          <w:tcPr>
            <w:tcW w:type="dxa" w:w="1728"/>
          </w:tcPr>
          <w:p>
            <w:r/>
            <w:r>
              <w:rPr>
                <w:rFonts w:ascii="Yu Gothic" w:hAnsi="Yu Gothic" w:eastAsia="Yu Gothic"/>
                <w:b w:val="0"/>
                <w:sz w:val="17"/>
              </w:rPr>
              <w:t>④ 屋内サウナルーム改修</w:t>
            </w:r>
          </w:p>
        </w:tc>
        <w:tc>
          <w:tcPr>
            <w:tcW w:type="dxa" w:w="1728"/>
          </w:tcPr>
          <w:p>
            <w:r/>
            <w:r>
              <w:rPr>
                <w:rFonts w:ascii="Yu Gothic" w:hAnsi="Yu Gothic" w:eastAsia="Yu Gothic"/>
                <w:b w:val="0"/>
                <w:sz w:val="17"/>
              </w:rPr>
              <w:t>社屋内の個室サウナ造作（1室100〜350万が業界実勢）・ストーブ・換気・防水</w:t>
            </w:r>
          </w:p>
        </w:tc>
        <w:tc>
          <w:tcPr>
            <w:tcW w:type="dxa" w:w="1728"/>
          </w:tcPr>
          <w:p>
            <w:r/>
            <w:r>
              <w:rPr>
                <w:rFonts w:ascii="Yu Gothic" w:hAnsi="Yu Gothic" w:eastAsia="Yu Gothic"/>
                <w:b/>
                <w:sz w:val="17"/>
              </w:rPr>
              <w:t>250万円〜</w:t>
            </w:r>
          </w:p>
        </w:tc>
        <w:tc>
          <w:tcPr>
            <w:tcW w:type="dxa" w:w="1728"/>
          </w:tcPr>
          <w:p>
            <w:r/>
            <w:r>
              <w:rPr>
                <w:rFonts w:ascii="Yu Gothic" w:hAnsi="Yu Gothic" w:eastAsia="Yu Gothic"/>
                <w:b w:val="0"/>
                <w:sz w:val="17"/>
              </w:rPr>
              <w:t>1〜2か月</w:t>
            </w:r>
          </w:p>
        </w:tc>
        <w:tc>
          <w:tcPr>
            <w:tcW w:type="dxa" w:w="1728"/>
          </w:tcPr>
          <w:p>
            <w:r/>
            <w:r>
              <w:rPr>
                <w:rFonts w:ascii="Yu Gothic" w:hAnsi="Yu Gothic" w:eastAsia="Yu Gothic"/>
                <w:b w:val="0"/>
                <w:sz w:val="17"/>
              </w:rPr>
              <w:t>同上＋清掃・換気管理</w:t>
            </w:r>
          </w:p>
        </w:tc>
      </w:tr>
    </w:tbl>
    <w:p>
      <w:pPr>
        <w:spacing w:after="20"/>
      </w:pPr>
    </w:p>
    <w:p>
      <w:pPr>
        <w:spacing w:after="60"/>
      </w:pPr>
      <w:r>
        <w:rPr>
          <w:rFonts w:ascii="Yu Gothic" w:hAnsi="Yu Gothic" w:eastAsia="Yu Gothic"/>
          <w:b/>
          <w:sz w:val="21"/>
        </w:rPr>
        <w:t>共通の別途費用（見積時に必ず提示）</w:t>
      </w:r>
    </w:p>
    <w:p>
      <w:pPr>
        <w:pStyle w:val="ListBullet"/>
        <w:spacing w:after="20"/>
      </w:pPr>
      <w:r>
        <w:rPr>
          <w:rFonts w:ascii="Yu Gothic" w:hAnsi="Yu Gothic" w:eastAsia="Yu Gothic"/>
          <w:b/>
          <w:sz w:val="21"/>
        </w:rPr>
        <w:t>電気工事</w:t>
      </w:r>
      <w:r>
        <w:rPr>
          <w:rFonts w:ascii="Yu Gothic" w:hAnsi="Yu Gothic" w:eastAsia="Yu Gothic"/>
          <w:b w:val="0"/>
          <w:sz w:val="21"/>
        </w:rPr>
        <w:t>: 法人向け標準表記は</w:t>
      </w:r>
      <w:r>
        <w:rPr>
          <w:rFonts w:ascii="Yu Gothic" w:hAnsi="Yu Gothic" w:eastAsia="Yu Gothic"/>
          <w:b/>
          <w:sz w:val="21"/>
        </w:rPr>
        <w:t>10〜30万円＋電力契約変更（容量増・動力契約）の要否は現地調査で確定</w:t>
      </w:r>
      <w:r>
        <w:rPr>
          <w:rFonts w:ascii="Yu Gothic" w:hAnsi="Yu Gothic" w:eastAsia="Yu Gothic"/>
          <w:b w:val="0"/>
          <w:sz w:val="21"/>
        </w:rPr>
        <w:t>。既設の単相3線式環境が整っている場合の最安は1.2万円〜だが、これは下限値であり提案書の本文には使わない。7.4kW超・複数台では三相200V引込＋動力契約となり</w:t>
      </w:r>
      <w:r>
        <w:rPr>
          <w:rFonts w:ascii="Yu Gothic" w:hAnsi="Yu Gothic" w:eastAsia="Yu Gothic"/>
          <w:b/>
          <w:sz w:val="21"/>
        </w:rPr>
        <w:t>基本料金が恒常的に増える場合あり</w:t>
      </w:r>
      <w:r>
        <w:rPr>
          <w:rFonts w:ascii="Yu Gothic" w:hAnsi="Yu Gothic" w:eastAsia="Yu Gothic"/>
          <w:b w:val="0"/>
          <w:sz w:val="21"/>
        </w:rPr>
        <w:t>。</w:t>
      </w:r>
    </w:p>
    <w:p>
      <w:pPr>
        <w:pStyle w:val="ListBullet"/>
        <w:spacing w:after="20"/>
      </w:pPr>
      <w:r>
        <w:rPr>
          <w:rFonts w:ascii="Yu Gothic" w:hAnsi="Yu Gothic" w:eastAsia="Yu Gothic"/>
          <w:b/>
          <w:sz w:val="21"/>
        </w:rPr>
        <w:t>法規対応費（別途・現地調査後に提示）</w:t>
      </w:r>
      <w:r>
        <w:rPr>
          <w:rFonts w:ascii="Yu Gothic" w:hAnsi="Yu Gothic" w:eastAsia="Yu Gothic"/>
          <w:b w:val="0"/>
          <w:sz w:val="21"/>
        </w:rPr>
        <w:t>: 屋外設置は床面積10㎡超（防火・準防火地域は10㎡以下でも）建築確認申請が必要になり得る。ストーブ（特に薪）は消防への設置届・離隔距離の確認、屋内改修は内装制限の確認が必要。仮眠室は労働安全衛生規則616条（睡眠・仮眠設備は男女別等）適合を標準仕様とする。</w:t>
      </w:r>
    </w:p>
    <w:p>
      <w:pPr>
        <w:pStyle w:val="ListBullet"/>
        <w:spacing w:after="20"/>
      </w:pPr>
      <w:r>
        <w:rPr>
          <w:rFonts w:ascii="Yu Gothic" w:hAnsi="Yu Gothic" w:eastAsia="Yu Gothic"/>
          <w:b/>
          <w:sz w:val="21"/>
        </w:rPr>
        <w:t>メンテナンス</w:t>
      </w:r>
      <w:r>
        <w:rPr>
          <w:rFonts w:ascii="Yu Gothic" w:hAnsi="Yu Gothic" w:eastAsia="Yu Gothic"/>
          <w:b w:val="0"/>
          <w:sz w:val="21"/>
        </w:rPr>
        <w:t>: サウナストーン積み直し年1回（純正20kg約2.7万円）、ヒーターエレメント約5年毎交換、屋外木部塗装2〜3年毎に数千〜数万円。</w:t>
      </w:r>
    </w:p>
    <w:p>
      <w:pPr>
        <w:pStyle w:val="ListBullet"/>
        <w:spacing w:after="20"/>
      </w:pPr>
      <w:r>
        <w:rPr>
          <w:rFonts w:ascii="Yu Gothic" w:hAnsi="Yu Gothic" w:eastAsia="Yu Gothic"/>
          <w:b/>
          <w:sz w:val="21"/>
        </w:rPr>
        <w:t>お試し用</w:t>
      </w:r>
      <w:r>
        <w:rPr>
          <w:rFonts w:ascii="Yu Gothic" w:hAnsi="Yu Gothic" w:eastAsia="Yu Gothic"/>
          <w:b w:val="0"/>
          <w:sz w:val="21"/>
        </w:rPr>
        <w:t>: テントサウナ（ストーブ込セット10〜20万円）を体験導入・イベント用に提案可。</w:t>
      </w:r>
    </w:p>
    <w:p>
      <w:pPr>
        <w:spacing w:after="60"/>
      </w:pPr>
      <w:r>
        <w:rPr>
          <w:rFonts w:ascii="Yu Gothic" w:hAnsi="Yu Gothic" w:eastAsia="Yu Gothic"/>
          <w:b/>
          <w:sz w:val="21"/>
        </w:rPr>
        <w:t>月額レンタル・リース</w:t>
      </w:r>
    </w:p>
    <w:p>
      <w:pPr>
        <w:pStyle w:val="ListBullet"/>
        <w:spacing w:after="20"/>
      </w:pPr>
      <w:r>
        <w:rPr>
          <w:rFonts w:ascii="Yu Gothic" w:hAnsi="Yu Gothic" w:eastAsia="Yu Gothic"/>
          <w:b w:val="0"/>
          <w:sz w:val="21"/>
        </w:rPr>
        <w:t xml:space="preserve">自社月額レンタル案: </w:t>
      </w:r>
      <w:r>
        <w:rPr>
          <w:rFonts w:ascii="Yu Gothic" w:hAnsi="Yu Gothic" w:eastAsia="Yu Gothic"/>
          <w:b/>
          <w:sz w:val="21"/>
        </w:rPr>
        <w:t>料率約4%/月</w:t>
      </w:r>
      <w:r>
        <w:rPr>
          <w:rFonts w:ascii="Yu Gothic" w:hAnsi="Yu Gothic" w:eastAsia="Yu Gothic"/>
          <w:b w:val="0"/>
          <w:sz w:val="21"/>
        </w:rPr>
        <w:t>（サービス型・保守込み。市場のサービス型レンタル実勢3〜4%/月圏内。例: SAUNA CLOUD バレル2.4m薪ストーブ付き月額47,190円〜※2026年7月時点・要再確認）。</w:t>
      </w:r>
    </w:p>
    <w:p>
      <w:pPr>
        <w:pStyle w:val="ListBullet"/>
        <w:spacing w:after="20"/>
      </w:pPr>
      <w:r>
        <w:rPr>
          <w:rFonts w:ascii="Yu Gothic" w:hAnsi="Yu Gothic" w:eastAsia="Yu Gothic"/>
          <w:b w:val="0"/>
          <w:sz w:val="21"/>
        </w:rPr>
        <w:t>ファイナンスリースなら月1.6〜2.0%が目安だが、これは</w:t>
      </w:r>
      <w:r>
        <w:rPr>
          <w:rFonts w:ascii="Yu Gothic" w:hAnsi="Yu Gothic" w:eastAsia="Yu Gothic"/>
          <w:b/>
          <w:sz w:val="21"/>
        </w:rPr>
        <w:t>事務機器業界の実勢の流用</w:t>
      </w:r>
      <w:r>
        <w:rPr>
          <w:rFonts w:ascii="Yu Gothic" w:hAnsi="Yu Gothic" w:eastAsia="Yu Gothic"/>
          <w:b w:val="0"/>
          <w:sz w:val="21"/>
        </w:rPr>
        <w:t>。サウナは残価が立ちにくい特殊物件のため、リース会社審査で料率上振れ・引受不可があり得る。顧客に確約しないこと。</w:t>
      </w:r>
    </w:p>
    <w:p>
      <w:pPr>
        <w:spacing w:before="240" w:after="40"/>
      </w:pPr>
      <w:r>
        <w:rPr>
          <w:rFonts w:ascii="Yu Gothic" w:hAnsi="Yu Gothic" w:eastAsia="Yu Gothic"/>
          <w:b/>
          <w:color w:val="1F3A5F"/>
          <w:sz w:val="26"/>
        </w:rPr>
        <w:t>2. 助成金・税制優遇</w:t>
      </w:r>
    </w:p>
    <w:p>
      <w:pPr>
        <w:spacing w:after="60"/>
      </w:pPr>
      <w:r>
        <w:rPr>
          <w:rFonts w:ascii="Yu Gothic" w:hAnsi="Yu Gothic" w:eastAsia="Yu Gothic"/>
          <w:color w:val="1F3A5F"/>
        </w:rPr>
        <w:t>――――――――――――――――――――――――――――――――――</w:t>
      </w:r>
    </w:p>
    <w:p>
      <w:pPr>
        <w:spacing w:before="120" w:after="20"/>
      </w:pPr>
      <w:r>
        <w:rPr>
          <w:rFonts w:ascii="Yu Gothic" w:hAnsi="Yu Gothic" w:eastAsia="Yu Gothic"/>
          <w:b/>
          <w:color w:val="2E7D32"/>
          <w:sz w:val="22"/>
        </w:rPr>
        <w:t>■ 使える可能性のある制度（令和8年度）</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Yu Gothic" w:hAnsi="Yu Gothic" w:eastAsia="Yu Gothic"/>
                <w:b/>
                <w:sz w:val="18"/>
              </w:rPr>
              <w:t>制度</w:t>
            </w:r>
          </w:p>
        </w:tc>
        <w:tc>
          <w:tcPr>
            <w:tcW w:type="dxa" w:w="2160"/>
          </w:tcPr>
          <w:p>
            <w:r/>
            <w:r>
              <w:rPr>
                <w:rFonts w:ascii="Yu Gothic" w:hAnsi="Yu Gothic" w:eastAsia="Yu Gothic"/>
                <w:b/>
                <w:sz w:val="18"/>
              </w:rPr>
              <w:t>補助率・上限</w:t>
            </w:r>
          </w:p>
        </w:tc>
        <w:tc>
          <w:tcPr>
            <w:tcW w:type="dxa" w:w="2160"/>
          </w:tcPr>
          <w:p>
            <w:r/>
            <w:r>
              <w:rPr>
                <w:rFonts w:ascii="Yu Gothic" w:hAnsi="Yu Gothic" w:eastAsia="Yu Gothic"/>
                <w:b/>
                <w:sz w:val="18"/>
              </w:rPr>
              <w:t>対象になる条件</w:t>
            </w:r>
          </w:p>
        </w:tc>
        <w:tc>
          <w:tcPr>
            <w:tcW w:type="dxa" w:w="2160"/>
          </w:tcPr>
          <w:p>
            <w:r/>
            <w:r>
              <w:rPr>
                <w:rFonts w:ascii="Yu Gothic" w:hAnsi="Yu Gothic" w:eastAsia="Yu Gothic"/>
                <w:b/>
                <w:sz w:val="18"/>
              </w:rPr>
              <w:t>ならない場合・注意</w:t>
            </w:r>
          </w:p>
        </w:tc>
      </w:tr>
      <w:tr>
        <w:tc>
          <w:tcPr>
            <w:tcW w:type="dxa" w:w="2160"/>
          </w:tcPr>
          <w:p>
            <w:r/>
            <w:r>
              <w:rPr>
                <w:rFonts w:ascii="Yu Gothic" w:hAnsi="Yu Gothic" w:eastAsia="Yu Gothic"/>
                <w:b w:val="0"/>
                <w:sz w:val="17"/>
              </w:rPr>
              <w:t>働き方改革推進支援助成金・勤務間インターバル導入コース</w:t>
            </w:r>
          </w:p>
        </w:tc>
        <w:tc>
          <w:tcPr>
            <w:tcW w:type="dxa" w:w="2160"/>
          </w:tcPr>
          <w:p>
            <w:r/>
            <w:r>
              <w:rPr>
                <w:rFonts w:ascii="Yu Gothic" w:hAnsi="Yu Gothic" w:eastAsia="Yu Gothic"/>
                <w:b w:val="0"/>
                <w:sz w:val="17"/>
              </w:rPr>
              <w:t>3/4（労働者30名以下かつ労働能率増進設備等の経費30万円超なら4/5）。上限</w:t>
            </w:r>
            <w:r>
              <w:rPr>
                <w:rFonts w:ascii="Yu Gothic" w:hAnsi="Yu Gothic" w:eastAsia="Yu Gothic"/>
                <w:b/>
                <w:sz w:val="17"/>
              </w:rPr>
              <w:t>150万円</w:t>
            </w:r>
            <w:r>
              <w:rPr>
                <w:rFonts w:ascii="Yu Gothic" w:hAnsi="Yu Gothic" w:eastAsia="Yu Gothic"/>
                <w:b w:val="0"/>
                <w:sz w:val="17"/>
              </w:rPr>
              <w:t>（11時間以上新規導入）/100万円（9〜11時間未満）</w:t>
            </w:r>
          </w:p>
        </w:tc>
        <w:tc>
          <w:tcPr>
            <w:tcW w:type="dxa" w:w="2160"/>
          </w:tcPr>
          <w:p>
            <w:r/>
            <w:r>
              <w:rPr>
                <w:rFonts w:ascii="Yu Gothic" w:hAnsi="Yu Gothic" w:eastAsia="Yu Gothic"/>
                <w:b w:val="0"/>
                <w:sz w:val="17"/>
              </w:rPr>
              <w:t>中小企業・36協定届出済・勤務間インターバルの新規導入等の成果目標達成。仮眠室は「睡眠時間確保」という制度趣旨との親和性が高い</w:t>
            </w:r>
          </w:p>
        </w:tc>
        <w:tc>
          <w:tcPr>
            <w:tcW w:type="dxa" w:w="2160"/>
          </w:tcPr>
          <w:p>
            <w:r/>
            <w:r>
              <w:rPr>
                <w:rFonts w:ascii="Yu Gothic" w:hAnsi="Yu Gothic" w:eastAsia="Yu Gothic"/>
                <w:b/>
                <w:sz w:val="17"/>
              </w:rPr>
              <w:t>仮眠室設置費が「労働能率増進設備等」の対象経費と認められるかは宮城労働局への事前照会が必須</w:t>
            </w:r>
            <w:r>
              <w:rPr>
                <w:rFonts w:ascii="Yu Gothic" w:hAnsi="Yu Gothic" w:eastAsia="Yu Gothic"/>
                <w:b w:val="0"/>
                <w:sz w:val="17"/>
              </w:rPr>
              <w:t>（例示はPOSレジ・リフト・洗車機等の業務用設備で、仮眠室の公表事例は未確認）。受付2026/4/13〜11/30、予算枯渇で早期終了あり</w:t>
            </w:r>
          </w:p>
        </w:tc>
      </w:tr>
      <w:tr>
        <w:tc>
          <w:tcPr>
            <w:tcW w:type="dxa" w:w="2160"/>
          </w:tcPr>
          <w:p>
            <w:r/>
            <w:r>
              <w:rPr>
                <w:rFonts w:ascii="Yu Gothic" w:hAnsi="Yu Gothic" w:eastAsia="Yu Gothic"/>
                <w:b w:val="0"/>
                <w:sz w:val="17"/>
              </w:rPr>
              <w:t>同・労働時間短縮・年休促進支援コース</w:t>
            </w:r>
          </w:p>
        </w:tc>
        <w:tc>
          <w:tcPr>
            <w:tcW w:type="dxa" w:w="2160"/>
          </w:tcPr>
          <w:p>
            <w:r/>
            <w:r>
              <w:rPr>
                <w:rFonts w:ascii="Yu Gothic" w:hAnsi="Yu Gothic" w:eastAsia="Yu Gothic"/>
                <w:b w:val="0"/>
                <w:sz w:val="17"/>
              </w:rPr>
              <w:t>3/4（条件により4/5）・上限</w:t>
            </w:r>
            <w:r>
              <w:rPr>
                <w:rFonts w:ascii="Yu Gothic" w:hAnsi="Yu Gothic" w:eastAsia="Yu Gothic"/>
                <w:b/>
                <w:sz w:val="17"/>
              </w:rPr>
              <w:t>150万円</w:t>
            </w:r>
            <w:r>
              <w:rPr>
                <w:rFonts w:ascii="Yu Gothic" w:hAnsi="Yu Gothic" w:eastAsia="Yu Gothic"/>
                <w:b w:val="0"/>
                <w:sz w:val="17"/>
              </w:rPr>
              <w:t>＋賃上げ加算</w:t>
            </w:r>
          </w:p>
        </w:tc>
        <w:tc>
          <w:tcPr>
            <w:tcW w:type="dxa" w:w="2160"/>
          </w:tcPr>
          <w:p>
            <w:r/>
            <w:r>
              <w:rPr>
                <w:rFonts w:ascii="Yu Gothic" w:hAnsi="Yu Gothic" w:eastAsia="Yu Gothic"/>
                <w:b w:val="0"/>
                <w:sz w:val="17"/>
              </w:rPr>
              <w:t>労働時間短縮・年休取得促進の成果目標達成</w:t>
            </w:r>
          </w:p>
        </w:tc>
        <w:tc>
          <w:tcPr>
            <w:tcW w:type="dxa" w:w="2160"/>
          </w:tcPr>
          <w:p>
            <w:r/>
            <w:r>
              <w:rPr>
                <w:rFonts w:ascii="Yu Gothic" w:hAnsi="Yu Gothic" w:eastAsia="Yu Gothic"/>
                <w:b w:val="0"/>
                <w:sz w:val="17"/>
              </w:rPr>
              <w:t>サウナ・仮眠室の対象経費該当性は同じく労働局照会必須。PC・タブレット・スマホは原則対象外</w:t>
            </w:r>
          </w:p>
        </w:tc>
      </w:tr>
      <w:tr>
        <w:tc>
          <w:tcPr>
            <w:tcW w:type="dxa" w:w="2160"/>
          </w:tcPr>
          <w:p>
            <w:r/>
            <w:r>
              <w:rPr>
                <w:rFonts w:ascii="Yu Gothic" w:hAnsi="Yu Gothic" w:eastAsia="Yu Gothic"/>
                <w:b w:val="0"/>
                <w:sz w:val="17"/>
              </w:rPr>
              <w:t>同・業種別課題対応コース</w:t>
            </w:r>
          </w:p>
        </w:tc>
        <w:tc>
          <w:tcPr>
            <w:tcW w:type="dxa" w:w="2160"/>
          </w:tcPr>
          <w:p>
            <w:r/>
            <w:r>
              <w:rPr>
                <w:rFonts w:ascii="Yu Gothic" w:hAnsi="Yu Gothic" w:eastAsia="Yu Gothic"/>
                <w:b w:val="0"/>
                <w:sz w:val="17"/>
              </w:rPr>
              <w:t>上限</w:t>
            </w:r>
            <w:r>
              <w:rPr>
                <w:rFonts w:ascii="Yu Gothic" w:hAnsi="Yu Gothic" w:eastAsia="Yu Gothic"/>
                <w:b/>
                <w:sz w:val="17"/>
              </w:rPr>
              <w:t>最大250万円</w:t>
            </w:r>
            <w:r>
              <w:rPr>
                <w:rFonts w:ascii="Yu Gothic" w:hAnsi="Yu Gothic" w:eastAsia="Yu Gothic"/>
                <w:b w:val="0"/>
                <w:sz w:val="17"/>
              </w:rPr>
              <w:t>＋賃上げ加算</w:t>
            </w:r>
          </w:p>
        </w:tc>
        <w:tc>
          <w:tcPr>
            <w:tcW w:type="dxa" w:w="2160"/>
          </w:tcPr>
          <w:p>
            <w:r/>
            <w:r>
              <w:rPr>
                <w:rFonts w:ascii="Yu Gothic" w:hAnsi="Yu Gothic" w:eastAsia="Yu Gothic"/>
                <w:b/>
                <w:sz w:val="17"/>
              </w:rPr>
              <w:t>建設業</w:t>
            </w:r>
            <w:r>
              <w:rPr>
                <w:rFonts w:ascii="Yu Gothic" w:hAnsi="Yu Gothic" w:eastAsia="Yu Gothic"/>
                <w:b w:val="0"/>
                <w:sz w:val="17"/>
              </w:rPr>
              <w:t>・運送業等の対象業種。光和工業の同業見込み客には本命候補</w:t>
            </w:r>
          </w:p>
        </w:tc>
        <w:tc>
          <w:tcPr>
            <w:tcW w:type="dxa" w:w="2160"/>
          </w:tcPr>
          <w:p>
            <w:r/>
            <w:r>
              <w:rPr>
                <w:rFonts w:ascii="Yu Gothic" w:hAnsi="Yu Gothic" w:eastAsia="Yu Gothic"/>
                <w:b w:val="0"/>
                <w:sz w:val="17"/>
              </w:rPr>
              <w:t>対象経費該当性の照会必須は共通</w:t>
            </w:r>
          </w:p>
        </w:tc>
      </w:tr>
      <w:tr>
        <w:tc>
          <w:tcPr>
            <w:tcW w:type="dxa" w:w="2160"/>
          </w:tcPr>
          <w:p>
            <w:r/>
            <w:r>
              <w:rPr>
                <w:rFonts w:ascii="Yu Gothic" w:hAnsi="Yu Gothic" w:eastAsia="Yu Gothic"/>
                <w:b w:val="0"/>
                <w:sz w:val="17"/>
              </w:rPr>
              <w:t>エイジフレンドリー補助金</w:t>
            </w:r>
          </w:p>
        </w:tc>
        <w:tc>
          <w:tcPr>
            <w:tcW w:type="dxa" w:w="2160"/>
          </w:tcPr>
          <w:p>
            <w:r/>
            <w:r>
              <w:rPr>
                <w:rFonts w:ascii="Yu Gothic" w:hAnsi="Yu Gothic" w:eastAsia="Yu Gothic"/>
                <w:b w:val="0"/>
                <w:sz w:val="17"/>
              </w:rPr>
              <w:t>専門家総合対策コース上限100万円/熱中症対策コース1/2・上限100万円/コラボヘルスコース上限30万円</w:t>
            </w:r>
          </w:p>
        </w:tc>
        <w:tc>
          <w:tcPr>
            <w:tcW w:type="dxa" w:w="2160"/>
          </w:tcPr>
          <w:p>
            <w:r/>
            <w:r>
              <w:rPr>
                <w:rFonts w:ascii="Yu Gothic" w:hAnsi="Yu Gothic" w:eastAsia="Yu Gothic"/>
                <w:b w:val="0"/>
                <w:sz w:val="17"/>
              </w:rPr>
              <w:t>60歳以上の労働者が常時1名以上就労。コラボヘルスは健康保持増進の取組費用の補完</w:t>
            </w:r>
          </w:p>
        </w:tc>
        <w:tc>
          <w:tcPr>
            <w:tcW w:type="dxa" w:w="2160"/>
          </w:tcPr>
          <w:p>
            <w:r/>
            <w:r>
              <w:rPr>
                <w:rFonts w:ascii="Yu Gothic" w:hAnsi="Yu Gothic" w:eastAsia="Yu Gothic"/>
                <w:b/>
                <w:sz w:val="17"/>
              </w:rPr>
              <w:t>複数コース併用不可</w:t>
            </w:r>
            <w:r>
              <w:rPr>
                <w:rFonts w:ascii="Yu Gothic" w:hAnsi="Yu Gothic" w:eastAsia="Yu Gothic"/>
                <w:b w:val="0"/>
                <w:sz w:val="17"/>
              </w:rPr>
              <w:t>。申請期間2026/5/20〜10/31、専門家総合対策の第1段階期限は</w:t>
            </w:r>
            <w:r>
              <w:rPr>
                <w:rFonts w:ascii="Yu Gothic" w:hAnsi="Yu Gothic" w:eastAsia="Yu Gothic"/>
                <w:b/>
                <w:sz w:val="17"/>
              </w:rPr>
              <w:t>2026/8/31（残り約1か月）</w:t>
            </w:r>
            <w:r>
              <w:rPr>
                <w:rFonts w:ascii="Yu Gothic" w:hAnsi="Yu Gothic" w:eastAsia="Yu Gothic"/>
                <w:b w:val="0"/>
                <w:sz w:val="17"/>
              </w:rPr>
              <w:t>。今から商談を始める顧客は原則</w:t>
            </w:r>
            <w:r>
              <w:rPr>
                <w:rFonts w:ascii="Yu Gothic" w:hAnsi="Yu Gothic" w:eastAsia="Yu Gothic"/>
                <w:b/>
                <w:sz w:val="17"/>
              </w:rPr>
              <w:t>令和9年度制度の公表待ちが前提</w:t>
            </w:r>
          </w:p>
        </w:tc>
      </w:tr>
      <w:tr>
        <w:tc>
          <w:tcPr>
            <w:tcW w:type="dxa" w:w="2160"/>
          </w:tcPr>
          <w:p>
            <w:r/>
            <w:r>
              <w:rPr>
                <w:rFonts w:ascii="Yu Gothic" w:hAnsi="Yu Gothic" w:eastAsia="Yu Gothic"/>
                <w:b w:val="0"/>
                <w:sz w:val="17"/>
              </w:rPr>
              <w:t>受動喫煙防止対策助成金</w:t>
            </w:r>
          </w:p>
        </w:tc>
        <w:tc>
          <w:tcPr>
            <w:tcW w:type="dxa" w:w="2160"/>
          </w:tcPr>
          <w:p>
            <w:r/>
            <w:r>
              <w:rPr>
                <w:rFonts w:ascii="Yu Gothic" w:hAnsi="Yu Gothic" w:eastAsia="Yu Gothic"/>
                <w:b w:val="0"/>
                <w:sz w:val="17"/>
              </w:rPr>
              <w:t>上限100万円</w:t>
            </w:r>
          </w:p>
        </w:tc>
        <w:tc>
          <w:tcPr>
            <w:tcW w:type="dxa" w:w="2160"/>
          </w:tcPr>
          <w:p>
            <w:r/>
            <w:r>
              <w:rPr>
                <w:rFonts w:ascii="Yu Gothic" w:hAnsi="Yu Gothic" w:eastAsia="Yu Gothic"/>
                <w:b w:val="0"/>
                <w:sz w:val="17"/>
              </w:rPr>
              <w:t>喫煙専用室等の設置工事費</w:t>
            </w:r>
          </w:p>
        </w:tc>
        <w:tc>
          <w:tcPr>
            <w:tcW w:type="dxa" w:w="2160"/>
          </w:tcPr>
          <w:p>
            <w:r/>
            <w:r>
              <w:rPr>
                <w:rFonts w:ascii="Yu Gothic" w:hAnsi="Yu Gothic" w:eastAsia="Yu Gothic"/>
                <w:b w:val="0"/>
                <w:sz w:val="17"/>
              </w:rPr>
              <w:t>サウナ・仮眠室とは別枠。休憩環境の一体リフォーム時の同時提案メニュー</w:t>
            </w:r>
          </w:p>
        </w:tc>
      </w:tr>
      <w:tr>
        <w:tc>
          <w:tcPr>
            <w:tcW w:type="dxa" w:w="2160"/>
          </w:tcPr>
          <w:p>
            <w:r/>
            <w:r>
              <w:rPr>
                <w:rFonts w:ascii="Yu Gothic" w:hAnsi="Yu Gothic" w:eastAsia="Yu Gothic"/>
                <w:b w:val="0"/>
                <w:sz w:val="17"/>
              </w:rPr>
              <w:t>中小企業経営強化税制（税制優遇）</w:t>
            </w:r>
          </w:p>
        </w:tc>
        <w:tc>
          <w:tcPr>
            <w:tcW w:type="dxa" w:w="2160"/>
          </w:tcPr>
          <w:p>
            <w:r/>
            <w:r>
              <w:rPr>
                <w:rFonts w:ascii="Yu Gothic" w:hAnsi="Yu Gothic" w:eastAsia="Yu Gothic"/>
                <w:b w:val="0"/>
                <w:sz w:val="17"/>
              </w:rPr>
              <w:t>即時償却または税額控除10%（資本金3000万超〜1億は7%）</w:t>
            </w:r>
          </w:p>
        </w:tc>
        <w:tc>
          <w:tcPr>
            <w:tcW w:type="dxa" w:w="2160"/>
          </w:tcPr>
          <w:p>
            <w:r/>
            <w:r>
              <w:rPr>
                <w:rFonts w:ascii="Yu Gothic" w:hAnsi="Yu Gothic" w:eastAsia="Yu Gothic"/>
                <w:b w:val="0"/>
                <w:sz w:val="17"/>
              </w:rPr>
              <w:t>生産等活動の用に直接供される工場・店舗・作業場等の</w:t>
            </w:r>
            <w:r>
              <w:rPr>
                <w:rFonts w:ascii="Yu Gothic" w:hAnsi="Yu Gothic" w:eastAsia="Yu Gothic"/>
                <w:b/>
                <w:sz w:val="17"/>
              </w:rPr>
              <w:t>建物内</w:t>
            </w:r>
            <w:r>
              <w:rPr>
                <w:rFonts w:ascii="Yu Gothic" w:hAnsi="Yu Gothic" w:eastAsia="Yu Gothic"/>
                <w:b w:val="0"/>
                <w:sz w:val="17"/>
              </w:rPr>
              <w:t>に設置される休憩室・仮眠室・シャワールーム等の</w:t>
            </w:r>
            <w:r>
              <w:rPr>
                <w:rFonts w:ascii="Yu Gothic" w:hAnsi="Yu Gothic" w:eastAsia="Yu Gothic"/>
                <w:b/>
                <w:sz w:val="17"/>
              </w:rPr>
              <w:t>建物附属設備</w:t>
            </w:r>
            <w:r>
              <w:rPr>
                <w:rFonts w:ascii="Yu Gothic" w:hAnsi="Yu Gothic" w:eastAsia="Yu Gothic"/>
                <w:b w:val="0"/>
                <w:sz w:val="17"/>
              </w:rPr>
              <w:t>（電気・給排水・冷暖房等）は、</w:t>
            </w:r>
            <w:r>
              <w:rPr>
                <w:rFonts w:ascii="Yu Gothic" w:hAnsi="Yu Gothic" w:eastAsia="Yu Gothic"/>
                <w:b/>
                <w:sz w:val="17"/>
              </w:rPr>
              <w:t>次の要件をすべて満たした場合に限り</w:t>
            </w:r>
            <w:r>
              <w:rPr>
                <w:rFonts w:ascii="Yu Gothic" w:hAnsi="Yu Gothic" w:eastAsia="Yu Gothic"/>
                <w:b w:val="0"/>
                <w:sz w:val="17"/>
              </w:rPr>
              <w:t>対象になり得る: (a)建物附属設備は取得価額60万円以上 (b)A類型は工業会等の証明書（販売開始14年以内・生産性年平均1%以上向上）が設備単位で必要 (c)顧客の事業が指定事業に該当 (d)原則、設備</w:t>
            </w:r>
            <w:r>
              <w:rPr>
                <w:rFonts w:ascii="Yu Gothic" w:hAnsi="Yu Gothic" w:eastAsia="Yu Gothic"/>
                <w:b/>
                <w:sz w:val="17"/>
              </w:rPr>
              <w:t>取得前</w:t>
            </w:r>
            <w:r>
              <w:rPr>
                <w:rFonts w:ascii="Yu Gothic" w:hAnsi="Yu Gothic" w:eastAsia="Yu Gothic"/>
                <w:b w:val="0"/>
                <w:sz w:val="17"/>
              </w:rPr>
              <w:t>に経営力向上計画の認定</w:t>
            </w:r>
          </w:p>
        </w:tc>
        <w:tc>
          <w:tcPr>
            <w:tcW w:type="dxa" w:w="2160"/>
          </w:tcPr>
          <w:p>
            <w:r/>
            <w:r>
              <w:rPr>
                <w:rFonts w:ascii="Yu Gothic" w:hAnsi="Yu Gothic" w:eastAsia="Yu Gothic"/>
                <w:b/>
                <w:sz w:val="17"/>
              </w:rPr>
              <w:t>独立したサウナ棟・福利厚生専用施設は公式Q&amp;Aで対象外と明記</w:t>
            </w:r>
            <w:r>
              <w:rPr>
                <w:rFonts w:ascii="Yu Gothic" w:hAnsi="Yu Gothic" w:eastAsia="Yu Gothic"/>
                <w:b w:val="0"/>
                <w:sz w:val="17"/>
              </w:rPr>
              <w:t>。福利厚生目的の空調・給排水でメーカー証明書が取れるかは個別確認事項。見積確定段階で税理士＋設備メーカーに証明書発行可否を確認</w:t>
            </w:r>
          </w:p>
        </w:tc>
      </w:tr>
    </w:tbl>
    <w:p>
      <w:pPr>
        <w:spacing w:after="20"/>
      </w:pPr>
    </w:p>
    <w:p>
      <w:pPr>
        <w:spacing w:after="60"/>
      </w:pPr>
      <w:r>
        <w:rPr>
          <w:rFonts w:ascii="Yu Gothic" w:hAnsi="Yu Gothic" w:eastAsia="Yu Gothic"/>
          <w:b w:val="0"/>
          <w:sz w:val="21"/>
        </w:rPr>
        <w:t>参考: 仙台市の応援金・業務効率化補助金は</w:t>
      </w:r>
      <w:r>
        <w:rPr>
          <w:rFonts w:ascii="Yu Gothic" w:hAnsi="Yu Gothic" w:eastAsia="Yu Gothic"/>
          <w:b/>
          <w:sz w:val="21"/>
        </w:rPr>
        <w:t>仙台市内事業者限定</w:t>
      </w:r>
      <w:r>
        <w:rPr>
          <w:rFonts w:ascii="Yu Gothic" w:hAnsi="Yu Gothic" w:eastAsia="Yu Gothic"/>
          <w:b w:val="0"/>
          <w:sz w:val="21"/>
        </w:rPr>
        <w:t>（かつ受付終了・デジタル設備限定）のため、大和町・黒川郡の顧客には適用不可。宮城県・市町村の独自設備補助は確認できず、健康経営の認定・表彰による入札加点・金融優遇などの間接メリットとして紹介するのが正直な線。</w:t>
      </w:r>
    </w:p>
    <w:p>
      <w:pPr>
        <w:spacing w:before="120" w:after="20"/>
      </w:pPr>
      <w:r>
        <w:rPr>
          <w:rFonts w:ascii="Yu Gothic" w:hAnsi="Yu Gothic" w:eastAsia="Yu Gothic"/>
          <w:b/>
          <w:color w:val="2E7D32"/>
          <w:sz w:val="22"/>
        </w:rPr>
        <w:t>■ 計算例（いずれも「対象経費と認められた場合」の試算）</w:t>
      </w:r>
    </w:p>
    <w:p>
      <w:pPr>
        <w:spacing w:after="60"/>
      </w:pPr>
      <w:r>
        <w:rPr>
          <w:rFonts w:ascii="Yu Gothic" w:hAnsi="Yu Gothic" w:eastAsia="Yu Gothic"/>
          <w:b/>
          <w:sz w:val="21"/>
        </w:rPr>
        <w:t>計算例1: 個室仮眠室120万円 × 勤務間インターバル導入コース</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rFonts w:ascii="Yu Gothic" w:hAnsi="Yu Gothic" w:eastAsia="Yu Gothic"/>
                <w:b/>
                <w:sz w:val="18"/>
              </w:rPr>
              <w:t>前提</w:t>
            </w:r>
          </w:p>
        </w:tc>
        <w:tc>
          <w:tcPr>
            <w:tcW w:type="dxa" w:w="2880"/>
          </w:tcPr>
          <w:p>
            <w:r/>
            <w:r>
              <w:rPr>
                <w:rFonts w:ascii="Yu Gothic" w:hAnsi="Yu Gothic" w:eastAsia="Yu Gothic"/>
                <w:b/>
                <w:sz w:val="18"/>
              </w:rPr>
              <w:t>助成額</w:t>
            </w:r>
          </w:p>
        </w:tc>
        <w:tc>
          <w:tcPr>
            <w:tcW w:type="dxa" w:w="2880"/>
          </w:tcPr>
          <w:p>
            <w:r/>
            <w:r>
              <w:rPr>
                <w:rFonts w:ascii="Yu Gothic" w:hAnsi="Yu Gothic" w:eastAsia="Yu Gothic"/>
                <w:b/>
                <w:sz w:val="18"/>
              </w:rPr>
              <w:t>実質負担</w:t>
            </w:r>
          </w:p>
        </w:tc>
      </w:tr>
      <w:tr>
        <w:tc>
          <w:tcPr>
            <w:tcW w:type="dxa" w:w="2880"/>
          </w:tcPr>
          <w:p>
            <w:r/>
            <w:r>
              <w:rPr>
                <w:rFonts w:ascii="Yu Gothic" w:hAnsi="Yu Gothic" w:eastAsia="Yu Gothic"/>
                <w:b w:val="0"/>
                <w:sz w:val="17"/>
              </w:rPr>
              <w:t>11時間以上新規・補助率3/4</w:t>
            </w:r>
          </w:p>
        </w:tc>
        <w:tc>
          <w:tcPr>
            <w:tcW w:type="dxa" w:w="2880"/>
          </w:tcPr>
          <w:p>
            <w:r/>
            <w:r>
              <w:rPr>
                <w:rFonts w:ascii="Yu Gothic" w:hAnsi="Yu Gothic" w:eastAsia="Yu Gothic"/>
                <w:b w:val="0"/>
                <w:sz w:val="17"/>
              </w:rPr>
              <w:t>90万円</w:t>
            </w:r>
          </w:p>
        </w:tc>
        <w:tc>
          <w:tcPr>
            <w:tcW w:type="dxa" w:w="2880"/>
          </w:tcPr>
          <w:p>
            <w:r/>
            <w:r>
              <w:rPr>
                <w:rFonts w:ascii="Yu Gothic" w:hAnsi="Yu Gothic" w:eastAsia="Yu Gothic"/>
                <w:b/>
                <w:sz w:val="17"/>
              </w:rPr>
              <w:t>30万円</w:t>
            </w:r>
          </w:p>
        </w:tc>
      </w:tr>
      <w:tr>
        <w:tc>
          <w:tcPr>
            <w:tcW w:type="dxa" w:w="2880"/>
          </w:tcPr>
          <w:p>
            <w:r/>
            <w:r>
              <w:rPr>
                <w:rFonts w:ascii="Yu Gothic" w:hAnsi="Yu Gothic" w:eastAsia="Yu Gothic"/>
                <w:b w:val="0"/>
                <w:sz w:val="17"/>
              </w:rPr>
              <w:t>労働者30名以下で4/5適用</w:t>
            </w:r>
          </w:p>
        </w:tc>
        <w:tc>
          <w:tcPr>
            <w:tcW w:type="dxa" w:w="2880"/>
          </w:tcPr>
          <w:p>
            <w:r/>
            <w:r>
              <w:rPr>
                <w:rFonts w:ascii="Yu Gothic" w:hAnsi="Yu Gothic" w:eastAsia="Yu Gothic"/>
                <w:b w:val="0"/>
                <w:sz w:val="17"/>
              </w:rPr>
              <w:t>96万円</w:t>
            </w:r>
          </w:p>
        </w:tc>
        <w:tc>
          <w:tcPr>
            <w:tcW w:type="dxa" w:w="2880"/>
          </w:tcPr>
          <w:p>
            <w:r/>
            <w:r>
              <w:rPr>
                <w:rFonts w:ascii="Yu Gothic" w:hAnsi="Yu Gothic" w:eastAsia="Yu Gothic"/>
                <w:b/>
                <w:sz w:val="17"/>
              </w:rPr>
              <w:t>24万円</w:t>
            </w:r>
          </w:p>
        </w:tc>
      </w:tr>
    </w:tbl>
    <w:p>
      <w:pPr>
        <w:spacing w:after="20"/>
      </w:pPr>
    </w:p>
    <w:p>
      <w:pPr>
        <w:pStyle w:val="ListBullet"/>
        <w:spacing w:after="20"/>
      </w:pPr>
      <w:r>
        <w:rPr>
          <w:rFonts w:ascii="Yu Gothic" w:hAnsi="Yu Gothic" w:eastAsia="Yu Gothic"/>
          <w:b/>
          <w:sz w:val="21"/>
        </w:rPr>
        <w:t>前提条件（必ず顧客に伝える）</w:t>
      </w:r>
      <w:r>
        <w:rPr>
          <w:rFonts w:ascii="Yu Gothic" w:hAnsi="Yu Gothic" w:eastAsia="Yu Gothic"/>
          <w:b w:val="0"/>
          <w:sz w:val="21"/>
        </w:rPr>
        <w:t>: 仮眠室の設置費が助成対象経費（労働能率増進設備等）として認められることが前提。</w:t>
      </w:r>
      <w:r>
        <w:rPr>
          <w:rFonts w:ascii="Yu Gothic" w:hAnsi="Yu Gothic" w:eastAsia="Yu Gothic"/>
          <w:b/>
          <w:sz w:val="21"/>
        </w:rPr>
        <w:t>サウナ同様、宮城労働局への事前照会が必須</w:t>
      </w:r>
      <w:r>
        <w:rPr>
          <w:rFonts w:ascii="Yu Gothic" w:hAnsi="Yu Gothic" w:eastAsia="Yu Gothic"/>
          <w:b w:val="0"/>
          <w:sz w:val="21"/>
        </w:rPr>
        <w:t>。「仮眠室なら通る」ではなく「制度趣旨との親和性が高く、照会が通る可能性が相対的に高い」が正しい言い方。4/5補助率の条件（30人以下＋当該設備経費30万円超）も、その設備が対象認定されることが前提。上限150万円の範囲内には収まる。</w:t>
      </w:r>
    </w:p>
    <w:p>
      <w:pPr>
        <w:spacing w:after="60"/>
      </w:pPr>
      <w:r>
        <w:rPr>
          <w:rFonts w:ascii="Yu Gothic" w:hAnsi="Yu Gothic" w:eastAsia="Yu Gothic"/>
          <w:b/>
          <w:sz w:val="21"/>
        </w:rPr>
        <w:t>計算例2: 屋外バレルサウナ250万円</w:t>
      </w:r>
    </w:p>
    <w:p>
      <w:pPr>
        <w:pStyle w:val="ListBullet"/>
        <w:spacing w:after="20"/>
      </w:pPr>
      <w:r>
        <w:rPr>
          <w:rFonts w:ascii="Yu Gothic" w:hAnsi="Yu Gothic" w:eastAsia="Yu Gothic"/>
          <w:b w:val="0"/>
          <w:sz w:val="21"/>
        </w:rPr>
        <w:t>サウナ単体は労働能率増進設備該当の公表事例がなく、</w:t>
      </w:r>
      <w:r>
        <w:rPr>
          <w:rFonts w:ascii="Yu Gothic" w:hAnsi="Yu Gothic" w:eastAsia="Yu Gothic"/>
          <w:b/>
          <w:sz w:val="21"/>
        </w:rPr>
        <w:t>助成対象になりにくい</w:t>
      </w:r>
      <w:r>
        <w:rPr>
          <w:rFonts w:ascii="Yu Gothic" w:hAnsi="Yu Gothic" w:eastAsia="Yu Gothic"/>
          <w:b w:val="0"/>
          <w:sz w:val="21"/>
        </w:rPr>
        <w:t>。仮に労働時間短縮・年休促進支援コースで認められても上限150万円→実質負担100万円だが、労働局照会の結果次第（確度低）。</w:t>
      </w:r>
    </w:p>
    <w:p>
      <w:pPr>
        <w:pStyle w:val="ListBullet"/>
        <w:spacing w:after="20"/>
      </w:pPr>
      <w:r>
        <w:rPr>
          <w:rFonts w:ascii="Yu Gothic" w:hAnsi="Yu Gothic" w:eastAsia="Yu Gothic"/>
          <w:b/>
          <w:sz w:val="21"/>
        </w:rPr>
        <w:t>現実的な提案構成</w:t>
      </w:r>
      <w:r>
        <w:rPr>
          <w:rFonts w:ascii="Yu Gothic" w:hAnsi="Yu Gothic" w:eastAsia="Yu Gothic"/>
          <w:b w:val="0"/>
          <w:sz w:val="21"/>
        </w:rPr>
        <w:t>: 仮眠室・休憩室との一体整備とし、仮眠室部分に助成を充当。サウナ部分は自己資金＋月額レンタル（料率約4%/月＝250万円なら月約10万円、全額経費）で構成する。</w:t>
      </w:r>
    </w:p>
    <w:p>
      <w:pPr>
        <w:spacing w:before="120" w:after="20"/>
      </w:pPr>
      <w:r>
        <w:rPr>
          <w:rFonts w:ascii="Yu Gothic" w:hAnsi="Yu Gothic" w:eastAsia="Yu Gothic"/>
          <w:b/>
          <w:color w:val="2E7D32"/>
          <w:sz w:val="22"/>
        </w:rPr>
        <w:t>■ 申請実務の鉄則（3点・営業トークでも必ず言う）</w:t>
      </w:r>
    </w:p>
    <w:p>
      <w:pPr>
        <w:pStyle w:val="ListNumber"/>
        <w:spacing w:after="20"/>
      </w:pPr>
      <w:r>
        <w:rPr>
          <w:rFonts w:ascii="Yu Gothic" w:hAnsi="Yu Gothic" w:eastAsia="Yu Gothic"/>
          <w:b/>
          <w:sz w:val="21"/>
        </w:rPr>
        <w:t>交付決定前に締結した施工契約・着工分は助成対象外</w:t>
      </w:r>
      <w:r>
        <w:rPr>
          <w:rFonts w:ascii="Yu Gothic" w:hAnsi="Yu Gothic" w:eastAsia="Yu Gothic"/>
          <w:b w:val="0"/>
          <w:sz w:val="21"/>
        </w:rPr>
        <w:t>。段取りを間違えると全額自己負担になる。</w:t>
      </w:r>
    </w:p>
    <w:p>
      <w:pPr>
        <w:pStyle w:val="ListNumber"/>
        <w:spacing w:after="20"/>
      </w:pPr>
      <w:r>
        <w:rPr>
          <w:rFonts w:ascii="Yu Gothic" w:hAnsi="Yu Gothic" w:eastAsia="Yu Gothic"/>
          <w:b/>
          <w:sz w:val="21"/>
        </w:rPr>
        <w:t>申請書類作成の代行は社会保険労務士の独占業務</w:t>
      </w:r>
      <w:r>
        <w:rPr>
          <w:rFonts w:ascii="Yu Gothic" w:hAnsi="Yu Gothic" w:eastAsia="Yu Gothic"/>
          <w:b w:val="0"/>
          <w:sz w:val="21"/>
        </w:rPr>
        <w:t>。光和工業は「制度情報の提供＋社労士の紹介」まで。</w:t>
      </w:r>
    </w:p>
    <w:p>
      <w:pPr>
        <w:pStyle w:val="ListNumber"/>
        <w:spacing w:after="20"/>
      </w:pPr>
      <w:r>
        <w:rPr>
          <w:rFonts w:ascii="Yu Gothic" w:hAnsi="Yu Gothic" w:eastAsia="Yu Gothic"/>
          <w:b/>
          <w:sz w:val="21"/>
        </w:rPr>
        <w:t>制度は年度で変わり、予算枯渇による早期受付終了もある</w:t>
      </w:r>
      <w:r>
        <w:rPr>
          <w:rFonts w:ascii="Yu Gothic" w:hAnsi="Yu Gothic" w:eastAsia="Yu Gothic"/>
          <w:b w:val="0"/>
          <w:sz w:val="21"/>
        </w:rPr>
        <w:t>（働き方改革系は2026/11/30期限だが前倒し終了あり得る）。</w:t>
      </w:r>
    </w:p>
    <w:p>
      <w:pPr>
        <w:spacing w:before="240" w:after="40"/>
      </w:pPr>
      <w:r>
        <w:rPr>
          <w:rFonts w:ascii="Yu Gothic" w:hAnsi="Yu Gothic" w:eastAsia="Yu Gothic"/>
          <w:b/>
          <w:color w:val="1F3A5F"/>
          <w:sz w:val="26"/>
        </w:rPr>
        <w:t>3. 会計・税務処理</w:t>
      </w:r>
    </w:p>
    <w:p>
      <w:pPr>
        <w:spacing w:after="60"/>
      </w:pPr>
      <w:r>
        <w:rPr>
          <w:rFonts w:ascii="Yu Gothic" w:hAnsi="Yu Gothic" w:eastAsia="Yu Gothic"/>
          <w:color w:val="1F3A5F"/>
        </w:rPr>
        <w:t>――――――――――――――――――――――――――――――――――</w:t>
      </w:r>
    </w:p>
    <w:p>
      <w:pPr>
        <w:spacing w:before="120" w:after="20"/>
      </w:pPr>
      <w:r>
        <w:rPr>
          <w:rFonts w:ascii="Yu Gothic" w:hAnsi="Yu Gothic" w:eastAsia="Yu Gothic"/>
          <w:b/>
          <w:color w:val="2E7D32"/>
          <w:sz w:val="22"/>
        </w:rPr>
        <w:t>■ 資産区分・耐用年数（複数説がある論点は併記。</w:t>
      </w:r>
      <w:r>
        <w:rPr>
          <w:rFonts w:ascii="Yu Gothic" w:hAnsi="Yu Gothic" w:eastAsia="Yu Gothic"/>
          <w:b/>
          <w:color w:val="2E7D32"/>
          <w:sz w:val="22"/>
        </w:rPr>
        <w:t>最終判断は顧問税理士に確認</w:t>
      </w:r>
      <w:r>
        <w:rPr>
          <w:rFonts w:ascii="Yu Gothic" w:hAnsi="Yu Gothic" w:eastAsia="Yu Gothic"/>
          <w:b/>
          <w:color w:val="2E7D32"/>
          <w:sz w:val="22"/>
        </w:rPr>
        <w: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Yu Gothic" w:hAnsi="Yu Gothic" w:eastAsia="Yu Gothic"/>
                <w:b/>
                <w:sz w:val="18"/>
              </w:rPr>
              <w:t>設置物</w:t>
            </w:r>
          </w:p>
        </w:tc>
        <w:tc>
          <w:tcPr>
            <w:tcW w:type="dxa" w:w="2160"/>
          </w:tcPr>
          <w:p>
            <w:r/>
            <w:r>
              <w:rPr>
                <w:rFonts w:ascii="Yu Gothic" w:hAnsi="Yu Gothic" w:eastAsia="Yu Gothic"/>
                <w:b/>
                <w:sz w:val="18"/>
              </w:rPr>
              <w:t>勘定科目</w:t>
            </w:r>
          </w:p>
        </w:tc>
        <w:tc>
          <w:tcPr>
            <w:tcW w:type="dxa" w:w="2160"/>
          </w:tcPr>
          <w:p>
            <w:r/>
            <w:r>
              <w:rPr>
                <w:rFonts w:ascii="Yu Gothic" w:hAnsi="Yu Gothic" w:eastAsia="Yu Gothic"/>
                <w:b/>
                <w:sz w:val="18"/>
              </w:rPr>
              <w:t>耐用年数</w:t>
            </w:r>
          </w:p>
        </w:tc>
        <w:tc>
          <w:tcPr>
            <w:tcW w:type="dxa" w:w="2160"/>
          </w:tcPr>
          <w:p>
            <w:r/>
            <w:r>
              <w:rPr>
                <w:rFonts w:ascii="Yu Gothic" w:hAnsi="Yu Gothic" w:eastAsia="Yu Gothic"/>
                <w:b/>
                <w:sz w:val="18"/>
              </w:rPr>
              <w:t>備考</w:t>
            </w:r>
          </w:p>
        </w:tc>
      </w:tr>
      <w:tr>
        <w:tc>
          <w:tcPr>
            <w:tcW w:type="dxa" w:w="2160"/>
          </w:tcPr>
          <w:p>
            <w:r/>
            <w:r>
              <w:rPr>
                <w:rFonts w:ascii="Yu Gothic" w:hAnsi="Yu Gothic" w:eastAsia="Yu Gothic"/>
                <w:b w:val="0"/>
                <w:sz w:val="17"/>
              </w:rPr>
              <w:t>屋外バレルサウナ（基礎固定）</w:t>
            </w:r>
          </w:p>
        </w:tc>
        <w:tc>
          <w:tcPr>
            <w:tcW w:type="dxa" w:w="2160"/>
          </w:tcPr>
          <w:p>
            <w:r/>
            <w:r>
              <w:rPr>
                <w:rFonts w:ascii="Yu Gothic" w:hAnsi="Yu Gothic" w:eastAsia="Yu Gothic"/>
                <w:b w:val="0"/>
                <w:sz w:val="17"/>
              </w:rPr>
              <w:t>建物（公衆浴場用・木造）</w:t>
            </w:r>
            <w:r>
              <w:rPr>
                <w:rFonts w:ascii="Yu Gothic" w:hAnsi="Yu Gothic" w:eastAsia="Yu Gothic"/>
                <w:b/>
                <w:sz w:val="17"/>
              </w:rPr>
              <w:t>または</w:t>
            </w:r>
            <w:r>
              <w:rPr>
                <w:rFonts w:ascii="Yu Gothic" w:hAnsi="Yu Gothic" w:eastAsia="Yu Gothic"/>
                <w:b w:val="0"/>
                <w:sz w:val="17"/>
              </w:rPr>
              <w:t>機械及び装置（浴場業用設備）</w:t>
            </w:r>
          </w:p>
        </w:tc>
        <w:tc>
          <w:tcPr>
            <w:tcW w:type="dxa" w:w="2160"/>
          </w:tcPr>
          <w:p>
            <w:r/>
            <w:r>
              <w:rPr>
                <w:rFonts w:ascii="Yu Gothic" w:hAnsi="Yu Gothic" w:eastAsia="Yu Gothic"/>
                <w:b/>
                <w:sz w:val="17"/>
              </w:rPr>
              <w:t>12年または13年</w:t>
            </w:r>
            <w:r>
              <w:rPr>
                <w:rFonts w:ascii="Yu Gothic" w:hAnsi="Yu Gothic" w:eastAsia="Yu Gothic"/>
                <w:b w:val="0"/>
                <w:sz w:val="17"/>
              </w:rPr>
              <w:t>（見解が分かれる）</w:t>
            </w:r>
          </w:p>
        </w:tc>
        <w:tc>
          <w:tcPr>
            <w:tcW w:type="dxa" w:w="2160"/>
          </w:tcPr>
          <w:p>
            <w:r/>
            <w:r>
              <w:rPr>
                <w:rFonts w:ascii="Yu Gothic" w:hAnsi="Yu Gothic" w:eastAsia="Yu Gothic"/>
                <w:b w:val="0"/>
                <w:sz w:val="17"/>
              </w:rPr>
              <w:t>基礎固定の有無・土地定着性で判断が変わる。税理士確認必須</w:t>
            </w:r>
          </w:p>
        </w:tc>
      </w:tr>
      <w:tr>
        <w:tc>
          <w:tcPr>
            <w:tcW w:type="dxa" w:w="2160"/>
          </w:tcPr>
          <w:p>
            <w:r/>
            <w:r>
              <w:rPr>
                <w:rFonts w:ascii="Yu Gothic" w:hAnsi="Yu Gothic" w:eastAsia="Yu Gothic"/>
                <w:b w:val="0"/>
                <w:sz w:val="17"/>
              </w:rPr>
              <w:t>屋外サウナ（基礎固定なし・可動式）</w:t>
            </w:r>
          </w:p>
        </w:tc>
        <w:tc>
          <w:tcPr>
            <w:tcW w:type="dxa" w:w="2160"/>
          </w:tcPr>
          <w:p>
            <w:r/>
            <w:r>
              <w:rPr>
                <w:rFonts w:ascii="Yu Gothic" w:hAnsi="Yu Gothic" w:eastAsia="Yu Gothic"/>
                <w:b w:val="0"/>
                <w:sz w:val="17"/>
              </w:rPr>
              <w:t>器具及び備品</w:t>
            </w:r>
          </w:p>
        </w:tc>
        <w:tc>
          <w:tcPr>
            <w:tcW w:type="dxa" w:w="2160"/>
          </w:tcPr>
          <w:p>
            <w:r/>
            <w:r>
              <w:rPr>
                <w:rFonts w:ascii="Yu Gothic" w:hAnsi="Yu Gothic" w:eastAsia="Yu Gothic"/>
                <w:b w:val="0"/>
                <w:sz w:val="17"/>
              </w:rPr>
              <w:t>木製8年/主として金属製15年</w:t>
            </w:r>
          </w:p>
        </w:tc>
        <w:tc>
          <w:tcPr>
            <w:tcW w:type="dxa" w:w="2160"/>
          </w:tcPr>
          <w:p>
            <w:r/>
            <w:r>
              <w:rPr>
                <w:rFonts w:ascii="Yu Gothic" w:hAnsi="Yu Gothic" w:eastAsia="Yu Gothic"/>
                <w:b w:val="0"/>
                <w:sz w:val="17"/>
              </w:rPr>
              <w:t>簡易・可動なら備品処理の余地</w:t>
            </w:r>
          </w:p>
        </w:tc>
      </w:tr>
      <w:tr>
        <w:tc>
          <w:tcPr>
            <w:tcW w:type="dxa" w:w="2160"/>
          </w:tcPr>
          <w:p>
            <w:r/>
            <w:r>
              <w:rPr>
                <w:rFonts w:ascii="Yu Gothic" w:hAnsi="Yu Gothic" w:eastAsia="Yu Gothic"/>
                <w:b w:val="0"/>
                <w:sz w:val="17"/>
              </w:rPr>
              <w:t>屋内サウナルーム改修・仮眠室内装（間仕切り・給排水・空調・電気）</w:t>
            </w:r>
          </w:p>
        </w:tc>
        <w:tc>
          <w:tcPr>
            <w:tcW w:type="dxa" w:w="2160"/>
          </w:tcPr>
          <w:p>
            <w:r/>
            <w:r>
              <w:rPr>
                <w:rFonts w:ascii="Yu Gothic" w:hAnsi="Yu Gothic" w:eastAsia="Yu Gothic"/>
                <w:b w:val="0"/>
                <w:sz w:val="17"/>
              </w:rPr>
              <w:t>建物附属設備</w:t>
            </w:r>
          </w:p>
        </w:tc>
        <w:tc>
          <w:tcPr>
            <w:tcW w:type="dxa" w:w="2160"/>
          </w:tcPr>
          <w:p>
            <w:r/>
            <w:r>
              <w:rPr>
                <w:rFonts w:ascii="Yu Gothic" w:hAnsi="Yu Gothic" w:eastAsia="Yu Gothic"/>
                <w:b/>
                <w:sz w:val="17"/>
              </w:rPr>
              <w:t>原則15年</w:t>
            </w:r>
          </w:p>
        </w:tc>
        <w:tc>
          <w:tcPr>
            <w:tcW w:type="dxa" w:w="2160"/>
          </w:tcPr>
          <w:p>
            <w:r/>
            <w:r>
              <w:rPr>
                <w:rFonts w:ascii="Yu Gothic" w:hAnsi="Yu Gothic" w:eastAsia="Yu Gothic"/>
                <w:b w:val="0"/>
                <w:sz w:val="17"/>
              </w:rPr>
              <w:t>自己所有建物の場合。賃借建物では賃借期間等で償却する実務あり</w:t>
            </w:r>
          </w:p>
        </w:tc>
      </w:tr>
      <w:tr>
        <w:tc>
          <w:tcPr>
            <w:tcW w:type="dxa" w:w="2160"/>
          </w:tcPr>
          <w:p>
            <w:r/>
            <w:r>
              <w:rPr>
                <w:rFonts w:ascii="Yu Gothic" w:hAnsi="Yu Gothic" w:eastAsia="Yu Gothic"/>
                <w:b w:val="0"/>
                <w:sz w:val="17"/>
              </w:rPr>
              <w:t>テントサウナ・簡易ベッド等</w:t>
            </w:r>
          </w:p>
        </w:tc>
        <w:tc>
          <w:tcPr>
            <w:tcW w:type="dxa" w:w="2160"/>
          </w:tcPr>
          <w:p>
            <w:r/>
            <w:r>
              <w:rPr>
                <w:rFonts w:ascii="Yu Gothic" w:hAnsi="Yu Gothic" w:eastAsia="Yu Gothic"/>
                <w:b w:val="0"/>
                <w:sz w:val="17"/>
              </w:rPr>
              <w:t>消耗品費または器具備品</w:t>
            </w:r>
          </w:p>
        </w:tc>
        <w:tc>
          <w:tcPr>
            <w:tcW w:type="dxa" w:w="2160"/>
          </w:tcPr>
          <w:p>
            <w:r/>
            <w:r>
              <w:rPr>
                <w:rFonts w:ascii="Yu Gothic" w:hAnsi="Yu Gothic" w:eastAsia="Yu Gothic"/>
                <w:b w:val="0"/>
                <w:sz w:val="17"/>
              </w:rPr>
              <w:t>―/個別判定</w:t>
            </w:r>
          </w:p>
        </w:tc>
        <w:tc>
          <w:tcPr>
            <w:tcW w:type="dxa" w:w="2160"/>
          </w:tcPr>
          <w:p>
            <w:r/>
            <w:r>
              <w:rPr>
                <w:rFonts w:ascii="Yu Gothic" w:hAnsi="Yu Gothic" w:eastAsia="Yu Gothic"/>
                <w:b w:val="0"/>
                <w:sz w:val="17"/>
              </w:rPr>
              <w:t>少額特例の主な適用対象</w:t>
            </w:r>
          </w:p>
        </w:tc>
      </w:tr>
    </w:tbl>
    <w:p>
      <w:pPr>
        <w:spacing w:after="20"/>
      </w:pPr>
    </w:p>
    <w:p>
      <w:pPr>
        <w:spacing w:before="120" w:after="20"/>
      </w:pPr>
      <w:r>
        <w:rPr>
          <w:rFonts w:ascii="Yu Gothic" w:hAnsi="Yu Gothic" w:eastAsia="Yu Gothic"/>
          <w:b/>
          <w:color w:val="2E7D32"/>
          <w:sz w:val="22"/>
        </w:rPr>
        <w:t>■ 少額特例の使い方</w:t>
      </w:r>
    </w:p>
    <w:p>
      <w:pPr>
        <w:pStyle w:val="ListBullet"/>
        <w:spacing w:after="20"/>
      </w:pPr>
      <w:r>
        <w:rPr>
          <w:rFonts w:ascii="Yu Gothic" w:hAnsi="Yu Gothic" w:eastAsia="Yu Gothic"/>
          <w:b w:val="0"/>
          <w:sz w:val="21"/>
        </w:rPr>
        <w:t>取得価額</w:t>
      </w:r>
      <w:r>
        <w:rPr>
          <w:rFonts w:ascii="Yu Gothic" w:hAnsi="Yu Gothic" w:eastAsia="Yu Gothic"/>
          <w:b/>
          <w:sz w:val="21"/>
        </w:rPr>
        <w:t>30万円未満</w:t>
      </w:r>
      <w:r>
        <w:rPr>
          <w:rFonts w:ascii="Yu Gothic" w:hAnsi="Yu Gothic" w:eastAsia="Yu Gothic"/>
          <w:b w:val="0"/>
          <w:sz w:val="21"/>
        </w:rPr>
        <w:t>は年合計300万円まで即時損金算入（中小企業・令和8年3月31日取得分まで）。</w:t>
      </w:r>
      <w:r>
        <w:rPr>
          <w:rFonts w:ascii="Yu Gothic" w:hAnsi="Yu Gothic" w:eastAsia="Yu Gothic"/>
          <w:b/>
          <w:sz w:val="21"/>
        </w:rPr>
        <w:t>令和8年4月1日以後取得分から40万円未満・従業員400人以下に拡充</w:t>
      </w:r>
      <w:r>
        <w:rPr>
          <w:rFonts w:ascii="Yu Gothic" w:hAnsi="Yu Gothic" w:eastAsia="Yu Gothic"/>
          <w:b w:val="0"/>
          <w:sz w:val="21"/>
        </w:rPr>
        <w:t>（年300万円は据置き）。</w:t>
      </w:r>
    </w:p>
    <w:p>
      <w:pPr>
        <w:pStyle w:val="ListBullet"/>
        <w:spacing w:after="20"/>
      </w:pPr>
      <w:r>
        <w:rPr>
          <w:rFonts w:ascii="Yu Gothic" w:hAnsi="Yu Gothic" w:eastAsia="Yu Gothic"/>
          <w:b/>
          <w:sz w:val="21"/>
        </w:rPr>
        <w:t>注意</w:t>
      </w:r>
      <w:r>
        <w:rPr>
          <w:rFonts w:ascii="Yu Gothic" w:hAnsi="Yu Gothic" w:eastAsia="Yu Gothic"/>
          <w:b w:val="0"/>
          <w:sz w:val="21"/>
        </w:rPr>
        <w:t>: 工事一式は一体で判定されるため、35万円〜のライトプランを部材に分割して適用することは不可が原則。テントサウナ・什器等の独立した備品単位でのみ使える。</w:t>
      </w:r>
    </w:p>
    <w:p>
      <w:pPr>
        <w:pStyle w:val="ListBullet"/>
        <w:spacing w:after="20"/>
      </w:pPr>
      <w:r>
        <w:rPr>
          <w:rFonts w:ascii="Yu Gothic" w:hAnsi="Yu Gothic" w:eastAsia="Yu Gothic"/>
          <w:b w:val="0"/>
          <w:sz w:val="21"/>
        </w:rPr>
        <w:t>20万円未満は一括償却資産（3年均等償却・</w:t>
      </w:r>
      <w:r>
        <w:rPr>
          <w:rFonts w:ascii="Yu Gothic" w:hAnsi="Yu Gothic" w:eastAsia="Yu Gothic"/>
          <w:b/>
          <w:sz w:val="21"/>
        </w:rPr>
        <w:t>償却資産税の申告対象外</w:t>
      </w:r>
      <w:r>
        <w:rPr>
          <w:rFonts w:ascii="Yu Gothic" w:hAnsi="Yu Gothic" w:eastAsia="Yu Gothic"/>
          <w:b w:val="0"/>
          <w:sz w:val="21"/>
        </w:rPr>
        <w:t>）も選択可。</w:t>
      </w:r>
    </w:p>
    <w:p>
      <w:pPr>
        <w:spacing w:before="120" w:after="20"/>
      </w:pPr>
      <w:r>
        <w:rPr>
          <w:rFonts w:ascii="Yu Gothic" w:hAnsi="Yu Gothic" w:eastAsia="Yu Gothic"/>
          <w:b/>
          <w:color w:val="2E7D32"/>
          <w:sz w:val="22"/>
        </w:rPr>
        <w:t>■ 福利厚生費として成立させる要件</w:t>
      </w:r>
    </w:p>
    <w:p>
      <w:pPr>
        <w:pStyle w:val="ListBullet"/>
        <w:spacing w:after="20"/>
      </w:pPr>
      <w:r>
        <w:rPr>
          <w:rFonts w:ascii="Yu Gothic" w:hAnsi="Yu Gothic" w:eastAsia="Yu Gothic"/>
          <w:b w:val="0"/>
          <w:sz w:val="21"/>
        </w:rPr>
        <w:t>所得税基本通達36-29により、</w:t>
      </w:r>
      <w:r>
        <w:rPr>
          <w:rFonts w:ascii="Yu Gothic" w:hAnsi="Yu Gothic" w:eastAsia="Yu Gothic"/>
          <w:b/>
          <w:sz w:val="21"/>
        </w:rPr>
        <w:t>全従業員が利用でき、利用規程を整備</w:t>
      </w:r>
      <w:r>
        <w:rPr>
          <w:rFonts w:ascii="Yu Gothic" w:hAnsi="Yu Gothic" w:eastAsia="Yu Gothic"/>
          <w:b w:val="0"/>
          <w:sz w:val="21"/>
        </w:rPr>
        <w:t>すれば従業員の経済的利益は非課税。</w:t>
      </w:r>
    </w:p>
    <w:p>
      <w:pPr>
        <w:pStyle w:val="ListBullet"/>
        <w:spacing w:after="20"/>
      </w:pPr>
      <w:r>
        <w:rPr>
          <w:rFonts w:ascii="Yu Gothic" w:hAnsi="Yu Gothic" w:eastAsia="Yu Gothic"/>
          <w:b/>
          <w:sz w:val="21"/>
        </w:rPr>
        <w:t>役員のみ・役員専用はNG</w:t>
      </w:r>
      <w:r>
        <w:rPr>
          <w:rFonts w:ascii="Yu Gothic" w:hAnsi="Yu Gothic" w:eastAsia="Yu Gothic"/>
          <w:b w:val="0"/>
          <w:sz w:val="21"/>
        </w:rPr>
        <w:t>: 役員給与（経済的利益）として源泉課税＋損金不算入（役員賞与認定）リスク。提案時に利用規程のひな形提供をセットにする。</w:t>
      </w:r>
    </w:p>
    <w:p>
      <w:pPr>
        <w:spacing w:before="120" w:after="20"/>
      </w:pPr>
      <w:r>
        <w:rPr>
          <w:rFonts w:ascii="Yu Gothic" w:hAnsi="Yu Gothic" w:eastAsia="Yu Gothic"/>
          <w:b/>
          <w:color w:val="2E7D32"/>
          <w:sz w:val="22"/>
        </w:rPr>
        <w:t>■ 修繕費との分かれ目</w:t>
      </w:r>
    </w:p>
    <w:p>
      <w:pPr>
        <w:pStyle w:val="ListBullet"/>
        <w:spacing w:after="20"/>
      </w:pPr>
      <w:r>
        <w:rPr>
          <w:rFonts w:ascii="Yu Gothic" w:hAnsi="Yu Gothic" w:eastAsia="Yu Gothic"/>
          <w:b w:val="0"/>
          <w:sz w:val="21"/>
        </w:rPr>
        <w:t>サウナ・仮眠室の</w:t>
      </w:r>
      <w:r>
        <w:rPr>
          <w:rFonts w:ascii="Yu Gothic" w:hAnsi="Yu Gothic" w:eastAsia="Yu Gothic"/>
          <w:b/>
          <w:sz w:val="21"/>
        </w:rPr>
        <w:t>新規設置は原則資本的支出（資産計上）</w:t>
      </w:r>
      <w:r>
        <w:rPr>
          <w:rFonts w:ascii="Yu Gothic" w:hAnsi="Yu Gothic" w:eastAsia="Yu Gothic"/>
          <w:b w:val="0"/>
          <w:sz w:val="21"/>
        </w:rPr>
        <w:t>。</w:t>
      </w:r>
    </w:p>
    <w:p>
      <w:pPr>
        <w:pStyle w:val="ListBullet"/>
        <w:spacing w:after="20"/>
      </w:pPr>
      <w:r>
        <w:rPr>
          <w:rFonts w:ascii="Yu Gothic" w:hAnsi="Yu Gothic" w:eastAsia="Yu Gothic"/>
          <w:b w:val="0"/>
          <w:sz w:val="21"/>
        </w:rPr>
        <w:t>形式基準（修繕費処理可）: 20万円未満/おおむね3年以内周期の修理/区分不明なら60万円未満または前期末取得価額の10%以下。既存休憩室の軽微な補修部分のみ該当余地。</w:t>
      </w:r>
    </w:p>
    <w:p>
      <w:pPr>
        <w:spacing w:before="120" w:after="20"/>
      </w:pPr>
      <w:r>
        <w:rPr>
          <w:rFonts w:ascii="Yu Gothic" w:hAnsi="Yu Gothic" w:eastAsia="Yu Gothic"/>
          <w:b/>
          <w:color w:val="2E7D32"/>
          <w:sz w:val="22"/>
        </w:rPr>
        <w:t>■ 固定資産税・消費税</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rFonts w:ascii="Yu Gothic" w:hAnsi="Yu Gothic" w:eastAsia="Yu Gothic"/>
                <w:b/>
                <w:sz w:val="18"/>
              </w:rPr>
              <w:t>論点</w:t>
            </w:r>
          </w:p>
        </w:tc>
        <w:tc>
          <w:tcPr>
            <w:tcW w:type="dxa" w:w="4320"/>
          </w:tcPr>
          <w:p>
            <w:r/>
            <w:r>
              <w:rPr>
                <w:rFonts w:ascii="Yu Gothic" w:hAnsi="Yu Gothic" w:eastAsia="Yu Gothic"/>
                <w:b/>
                <w:sz w:val="18"/>
              </w:rPr>
              <w:t>取り扱い</w:t>
            </w:r>
          </w:p>
        </w:tc>
      </w:tr>
      <w:tr>
        <w:tc>
          <w:tcPr>
            <w:tcW w:type="dxa" w:w="4320"/>
          </w:tcPr>
          <w:p>
            <w:r/>
            <w:r>
              <w:rPr>
                <w:rFonts w:ascii="Yu Gothic" w:hAnsi="Yu Gothic" w:eastAsia="Yu Gothic"/>
                <w:b w:val="0"/>
                <w:sz w:val="17"/>
              </w:rPr>
              <w:t>償却資産税</w:t>
            </w:r>
          </w:p>
        </w:tc>
        <w:tc>
          <w:tcPr>
            <w:tcW w:type="dxa" w:w="4320"/>
          </w:tcPr>
          <w:p>
            <w:r/>
            <w:r>
              <w:rPr>
                <w:rFonts w:ascii="Yu Gothic" w:hAnsi="Yu Gothic" w:eastAsia="Yu Gothic"/>
                <w:b w:val="0"/>
                <w:sz w:val="17"/>
              </w:rPr>
              <w:t>事業用の構築物・機械装置・器具備品は毎年1/1時点で市町村へ申告。税率1.4%・免税点150万円。可動式サウナも事業用なら申告対象</w:t>
            </w:r>
          </w:p>
        </w:tc>
      </w:tr>
      <w:tr>
        <w:tc>
          <w:tcPr>
            <w:tcW w:type="dxa" w:w="4320"/>
          </w:tcPr>
          <w:p>
            <w:r/>
            <w:r>
              <w:rPr>
                <w:rFonts w:ascii="Yu Gothic" w:hAnsi="Yu Gothic" w:eastAsia="Yu Gothic"/>
                <w:b w:val="0"/>
                <w:sz w:val="17"/>
              </w:rPr>
              <w:t>家屋との関係</w:t>
            </w:r>
          </w:p>
        </w:tc>
        <w:tc>
          <w:tcPr>
            <w:tcW w:type="dxa" w:w="4320"/>
          </w:tcPr>
          <w:p>
            <w:r/>
            <w:r>
              <w:rPr>
                <w:rFonts w:ascii="Yu Gothic" w:hAnsi="Yu Gothic" w:eastAsia="Yu Gothic"/>
                <w:b w:val="0"/>
                <w:sz w:val="17"/>
              </w:rPr>
              <w:t>家屋と構造上一体の建物附属設備は家屋評価に含まれ償却資産申告不要。基礎固定の屋外サウナは家屋（三要件充足時）または構築物</w:t>
            </w:r>
          </w:p>
        </w:tc>
      </w:tr>
      <w:tr>
        <w:tc>
          <w:tcPr>
            <w:tcW w:type="dxa" w:w="4320"/>
          </w:tcPr>
          <w:p>
            <w:r/>
            <w:r>
              <w:rPr>
                <w:rFonts w:ascii="Yu Gothic" w:hAnsi="Yu Gothic" w:eastAsia="Yu Gothic"/>
                <w:b w:val="0"/>
                <w:sz w:val="17"/>
              </w:rPr>
              <w:t>消費税</w:t>
            </w:r>
          </w:p>
        </w:tc>
        <w:tc>
          <w:tcPr>
            <w:tcW w:type="dxa" w:w="4320"/>
          </w:tcPr>
          <w:p>
            <w:r/>
            <w:r>
              <w:rPr>
                <w:rFonts w:ascii="Yu Gothic" w:hAnsi="Yu Gothic" w:eastAsia="Yu Gothic"/>
                <w:b w:val="0"/>
                <w:sz w:val="17"/>
              </w:rPr>
              <w:t>本則課税ならインボイス保存を前提に取得課税期間に購入価額全額分を仕入税額控除可。</w:t>
            </w:r>
            <w:r>
              <w:rPr>
                <w:rFonts w:ascii="Yu Gothic" w:hAnsi="Yu Gothic" w:eastAsia="Yu Gothic"/>
                <w:b/>
                <w:sz w:val="17"/>
              </w:rPr>
              <w:t>ただし</w:t>
            </w:r>
            <w:r>
              <w:rPr>
                <w:rFonts w:ascii="Yu Gothic" w:hAnsi="Yu Gothic" w:eastAsia="Yu Gothic"/>
                <w:b w:val="0"/>
                <w:sz w:val="17"/>
              </w:rPr>
              <w:t>(a)免税・簡易課税・2割特例の顧客は個別控除不可 (b)課税売上割合95%未満の個別対応方式では福利厚生設備は共通対応となり全額控除できない場合あり (c)工事一式が</w:t>
            </w:r>
            <w:r>
              <w:rPr>
                <w:rFonts w:ascii="Yu Gothic" w:hAnsi="Yu Gothic" w:eastAsia="Yu Gothic"/>
                <w:b/>
                <w:sz w:val="17"/>
              </w:rPr>
              <w:t>税抜1,000万円以上だと高額特定資産に該当し取得後3年間は免税・簡易課税に戻れない</w:t>
            </w:r>
          </w:p>
        </w:tc>
      </w:tr>
      <w:tr>
        <w:tc>
          <w:tcPr>
            <w:tcW w:type="dxa" w:w="4320"/>
          </w:tcPr>
          <w:p>
            <w:r/>
            <w:r>
              <w:rPr>
                <w:rFonts w:ascii="Yu Gothic" w:hAnsi="Yu Gothic" w:eastAsia="Yu Gothic"/>
                <w:b w:val="0"/>
                <w:sz w:val="17"/>
              </w:rPr>
              <w:t>リース・レンタル</w:t>
            </w:r>
          </w:p>
        </w:tc>
        <w:tc>
          <w:tcPr>
            <w:tcW w:type="dxa" w:w="4320"/>
          </w:tcPr>
          <w:p>
            <w:r/>
            <w:r>
              <w:rPr>
                <w:rFonts w:ascii="Yu Gothic" w:hAnsi="Yu Gothic" w:eastAsia="Yu Gothic"/>
                <w:b w:val="0"/>
                <w:sz w:val="17"/>
              </w:rPr>
              <w:t>中小企業は所有権移転外ファイナンスリースもオペレーティングリースも賃貸借処理（支払リース料を全額損金）可。新リース会計基準（2027年度〜）は上場企業等のみで中小は従来通り。</w:t>
            </w:r>
            <w:r>
              <w:rPr>
                <w:rFonts w:ascii="Yu Gothic" w:hAnsi="Yu Gothic" w:eastAsia="Yu Gothic"/>
                <w:b/>
                <w:sz w:val="17"/>
              </w:rPr>
              <w:t>月額レンタル案は借手側で全額経費化できるのが最大の訴求点</w:t>
            </w:r>
          </w:p>
        </w:tc>
      </w:tr>
    </w:tbl>
    <w:p>
      <w:pPr>
        <w:spacing w:after="20"/>
      </w:pPr>
    </w:p>
    <w:p>
      <w:pPr>
        <w:spacing w:before="240" w:after="40"/>
      </w:pPr>
      <w:r>
        <w:rPr>
          <w:rFonts w:ascii="Yu Gothic" w:hAnsi="Yu Gothic" w:eastAsia="Yu Gothic"/>
          <w:b/>
          <w:color w:val="1F3A5F"/>
          <w:sz w:val="26"/>
        </w:rPr>
        <w:t>4. 提案トークへの落とし込み（経理担当に聞かれる質問と答え）</w:t>
      </w:r>
    </w:p>
    <w:p>
      <w:pPr>
        <w:spacing w:after="60"/>
      </w:pPr>
      <w:r>
        <w:rPr>
          <w:rFonts w:ascii="Yu Gothic" w:hAnsi="Yu Gothic" w:eastAsia="Yu Gothic"/>
          <w:color w:val="1F3A5F"/>
        </w:rPr>
        <w:t>――――――――――――――――――――――――――――――――――</w:t>
      </w:r>
    </w:p>
    <w:p>
      <w:pPr>
        <w:spacing w:after="60"/>
      </w:pPr>
      <w:r>
        <w:rPr>
          <w:rFonts w:ascii="Yu Gothic" w:hAnsi="Yu Gothic" w:eastAsia="Yu Gothic"/>
          <w:b/>
          <w:sz w:val="21"/>
        </w:rPr>
        <w:t>Q1. 「これ、経費でどう落ちるんですか?」</w:t>
      </w:r>
    </w:p>
    <w:p>
      <w:pPr>
        <w:spacing w:after="60"/>
      </w:pPr>
      <w:r>
        <w:rPr>
          <w:rFonts w:ascii="Yu Gothic" w:hAnsi="Yu Gothic" w:eastAsia="Yu Gothic"/>
          <w:b w:val="0"/>
          <w:sz w:val="21"/>
        </w:rPr>
        <w:t>A. 一括では落ちず、原則資産計上して減価償却です（仮眠室内装なら建物附属設備15年が目安。屋外サウナは12〜13年等の複数説があり顧問税理士様にご確認ください）。一括で経費にしたい場合は月額レンタル（約4%/月）なら支払額全額がその期の損金になります。</w:t>
      </w:r>
    </w:p>
    <w:p>
      <w:pPr>
        <w:spacing w:after="60"/>
      </w:pPr>
      <w:r>
        <w:rPr>
          <w:rFonts w:ascii="Yu Gothic" w:hAnsi="Yu Gothic" w:eastAsia="Yu Gothic"/>
          <w:b/>
          <w:sz w:val="21"/>
        </w:rPr>
        <w:t>Q2. 「助成金で本当に安くなるんですか?」</w:t>
      </w:r>
    </w:p>
    <w:p>
      <w:pPr>
        <w:spacing w:after="60"/>
      </w:pPr>
      <w:r>
        <w:rPr>
          <w:rFonts w:ascii="Yu Gothic" w:hAnsi="Yu Gothic" w:eastAsia="Yu Gothic"/>
          <w:b w:val="0"/>
          <w:sz w:val="21"/>
        </w:rPr>
        <w:t>A. 仮眠室120万円なら、勤務間インターバル導入コースで対象と認められた場合、実質負担24〜30万円の試算です。ただし「認められた場合」が条件で、宮城労働局への事前照会が必須です。当社は制度情報の提供と社労士のご紹介まで行い、申請は社労士が担当します。</w:t>
      </w:r>
      <w:r>
        <w:rPr>
          <w:rFonts w:ascii="Yu Gothic" w:hAnsi="Yu Gothic" w:eastAsia="Yu Gothic"/>
          <w:b/>
          <w:sz w:val="21"/>
        </w:rPr>
        <w:t>交付決定前に契約・着工すると対象外になる</w:t>
      </w:r>
      <w:r>
        <w:rPr>
          <w:rFonts w:ascii="Yu Gothic" w:hAnsi="Yu Gothic" w:eastAsia="Yu Gothic"/>
          <w:b w:val="0"/>
          <w:sz w:val="21"/>
        </w:rPr>
        <w:t>ので、段取りは当社が管理します。</w:t>
      </w:r>
    </w:p>
    <w:p>
      <w:pPr>
        <w:spacing w:after="60"/>
      </w:pPr>
      <w:r>
        <w:rPr>
          <w:rFonts w:ascii="Yu Gothic" w:hAnsi="Yu Gothic" w:eastAsia="Yu Gothic"/>
          <w:b/>
          <w:sz w:val="21"/>
        </w:rPr>
        <w:t>Q3. 「サウナも助成金の対象になりますか?」</w:t>
      </w:r>
    </w:p>
    <w:p>
      <w:pPr>
        <w:spacing w:after="60"/>
      </w:pPr>
      <w:r>
        <w:rPr>
          <w:rFonts w:ascii="Yu Gothic" w:hAnsi="Yu Gothic" w:eastAsia="Yu Gothic"/>
          <w:b w:val="0"/>
          <w:sz w:val="21"/>
        </w:rPr>
        <w:t>A. 正直に申し上げて、サウナ単体で助成が認められた公表事例は確認できていません。現実的なのは仮眠室・休憩室との一体整備で仮眠室部分に助成を充て、サウナ部分は自己資金かレンタルにする構成です。誇大な期待を持たせない、が当社の方針です。</w:t>
      </w:r>
    </w:p>
    <w:p>
      <w:pPr>
        <w:spacing w:after="60"/>
      </w:pPr>
      <w:r>
        <w:rPr>
          <w:rFonts w:ascii="Yu Gothic" w:hAnsi="Yu Gothic" w:eastAsia="Yu Gothic"/>
          <w:b/>
          <w:sz w:val="21"/>
        </w:rPr>
        <w:t>Q4. 「社長（役員）も使っていいですか?」</w:t>
      </w:r>
    </w:p>
    <w:p>
      <w:pPr>
        <w:spacing w:after="60"/>
      </w:pPr>
      <w:r>
        <w:rPr>
          <w:rFonts w:ascii="Yu Gothic" w:hAnsi="Yu Gothic" w:eastAsia="Yu Gothic"/>
          <w:b w:val="0"/>
          <w:sz w:val="21"/>
        </w:rPr>
        <w:t>A. 全従業員が利用できる利用規程を整備すれば福利厚生費として非課税です。役員だけが使う運用にすると役員給与として課税＋損金不算入のリスクがあるため、規程のひな形をご提供し全社利用の形で整えます。</w:t>
      </w:r>
    </w:p>
    <w:p>
      <w:pPr>
        <w:spacing w:after="60"/>
      </w:pPr>
      <w:r>
        <w:rPr>
          <w:rFonts w:ascii="Yu Gothic" w:hAnsi="Yu Gothic" w:eastAsia="Yu Gothic"/>
          <w:b/>
          <w:sz w:val="21"/>
        </w:rPr>
        <w:t>Q5. 「固定資産税や電気代など、後からかかる費用は?」</w:t>
      </w:r>
    </w:p>
    <w:p>
      <w:pPr>
        <w:spacing w:after="60"/>
      </w:pPr>
      <w:r>
        <w:rPr>
          <w:rFonts w:ascii="Yu Gothic" w:hAnsi="Yu Gothic" w:eastAsia="Yu Gothic"/>
          <w:b w:val="0"/>
          <w:sz w:val="21"/>
        </w:rPr>
        <w:t>A. 償却資産税は課税標準150万円未満なら免税点以下、超える場合も税率1.4%です。電気代はサウナ週3回利用で月3千円台〜、頻用でも月1〜1.5万円程度が目安ですが、電力契約の容量変更・動力契約が必要な場合は基本料金が増えます。現地調査で電気容量を確認してから確定見積を出します。メンテはサウナストーン年1回（約2.7万円）＋木部塗装等で年数万円です。</w:t>
      </w:r>
    </w:p>
    <w:p>
      <w:pPr>
        <w:spacing w:before="240" w:after="40"/>
      </w:pPr>
      <w:r>
        <w:rPr>
          <w:rFonts w:ascii="Yu Gothic" w:hAnsi="Yu Gothic" w:eastAsia="Yu Gothic"/>
          <w:b/>
          <w:color w:val="1F3A5F"/>
          <w:sz w:val="26"/>
        </w:rPr>
        <w:t>5. 光和工業の提供フロー</w:t>
      </w:r>
    </w:p>
    <w:p>
      <w:pPr>
        <w:spacing w:after="60"/>
      </w:pPr>
      <w:r>
        <w:rPr>
          <w:rFonts w:ascii="Yu Gothic" w:hAnsi="Yu Gothic" w:eastAsia="Yu Gothic"/>
          <w:color w:val="1F3A5F"/>
        </w:rPr>
        <w:t>――――――――――――――――――――――――――――――――――</w:t>
      </w:r>
    </w:p>
    <w:p>
      <w:pPr>
        <w:pStyle w:val="ListNumber"/>
        <w:spacing w:after="20"/>
      </w:pPr>
      <w:r>
        <w:rPr>
          <w:rFonts w:ascii="Yu Gothic" w:hAnsi="Yu Gothic" w:eastAsia="Yu Gothic"/>
          <w:b/>
          <w:sz w:val="21"/>
        </w:rPr>
        <w:t>無料相談</w:t>
      </w:r>
      <w:r>
        <w:rPr>
          <w:rFonts w:ascii="Yu Gothic" w:hAnsi="Yu Gothic" w:eastAsia="Yu Gothic"/>
          <w:b w:val="0"/>
          <w:sz w:val="21"/>
        </w:rPr>
        <w:t>: 目的（睡眠確保・健康経営・採用力）と予算感のヒアリング。テントサウナで体験会も可。</w:t>
      </w:r>
    </w:p>
    <w:p>
      <w:pPr>
        <w:pStyle w:val="ListNumber"/>
        <w:spacing w:after="20"/>
      </w:pPr>
      <w:r>
        <w:rPr>
          <w:rFonts w:ascii="Yu Gothic" w:hAnsi="Yu Gothic" w:eastAsia="Yu Gothic"/>
          <w:b/>
          <w:sz w:val="21"/>
        </w:rPr>
        <w:t>現地調査</w:t>
      </w:r>
      <w:r>
        <w:rPr>
          <w:rFonts w:ascii="Yu Gothic" w:hAnsi="Yu Gothic" w:eastAsia="Yu Gothic"/>
          <w:b w:val="0"/>
          <w:sz w:val="21"/>
        </w:rPr>
        <w:t>: 設置スペース・電気容量（200V/動力の要否・契約変更）・給排水・建築確認/消防届出の要否・安衛則616条（男女別仮眠設備）適合を確認し、法規対応費込みの確定見積を提示。</w:t>
      </w:r>
    </w:p>
    <w:p>
      <w:pPr>
        <w:pStyle w:val="ListNumber"/>
        <w:spacing w:after="20"/>
      </w:pPr>
      <w:r>
        <w:rPr>
          <w:rFonts w:ascii="Yu Gothic" w:hAnsi="Yu Gothic" w:eastAsia="Yu Gothic"/>
          <w:b/>
          <w:sz w:val="21"/>
        </w:rPr>
        <w:t>助成金確認</w:t>
      </w:r>
      <w:r>
        <w:rPr>
          <w:rFonts w:ascii="Yu Gothic" w:hAnsi="Yu Gothic" w:eastAsia="Yu Gothic"/>
          <w:b w:val="0"/>
          <w:sz w:val="21"/>
        </w:rPr>
        <w:t>: 該当しそうな制度を整理し、提携社労士をご紹介（申請代行は社労士の独占業務）。対象経費該当性は</w:t>
      </w:r>
      <w:r>
        <w:rPr>
          <w:rFonts w:ascii="Yu Gothic" w:hAnsi="Yu Gothic" w:eastAsia="Yu Gothic"/>
          <w:b/>
          <w:sz w:val="21"/>
        </w:rPr>
        <w:t>宮城労働局へ事前照会</w:t>
      </w:r>
      <w:r>
        <w:rPr>
          <w:rFonts w:ascii="Yu Gothic" w:hAnsi="Yu Gothic" w:eastAsia="Yu Gothic"/>
          <w:b w:val="0"/>
          <w:sz w:val="21"/>
        </w:rPr>
        <w:t>。税制優遇は顧問税理士＋設備メーカー（証明書発行可否）に確認。</w:t>
      </w:r>
    </w:p>
    <w:p>
      <w:pPr>
        <w:pStyle w:val="ListNumber"/>
        <w:spacing w:after="20"/>
      </w:pPr>
      <w:r>
        <w:rPr>
          <w:rFonts w:ascii="Yu Gothic" w:hAnsi="Yu Gothic" w:eastAsia="Yu Gothic"/>
          <w:b/>
          <w:sz w:val="21"/>
        </w:rPr>
        <w:t>交付決定を待って契約</w:t>
      </w:r>
      <w:r>
        <w:rPr>
          <w:rFonts w:ascii="Yu Gothic" w:hAnsi="Yu Gothic" w:eastAsia="Yu Gothic"/>
          <w:b w:val="0"/>
          <w:sz w:val="21"/>
        </w:rPr>
        <w:t xml:space="preserve">: </w:t>
      </w:r>
      <w:r>
        <w:rPr>
          <w:rFonts w:ascii="Yu Gothic" w:hAnsi="Yu Gothic" w:eastAsia="Yu Gothic"/>
          <w:b/>
          <w:sz w:val="21"/>
        </w:rPr>
        <w:t>交付決定前の契約・着工は厳禁</w:t>
      </w:r>
      <w:r>
        <w:rPr>
          <w:rFonts w:ascii="Yu Gothic" w:hAnsi="Yu Gothic" w:eastAsia="Yu Gothic"/>
          <w:b w:val="0"/>
          <w:sz w:val="21"/>
        </w:rPr>
        <w:t>（助成対象外になるため）。決定後に施工契約を締結。</w:t>
      </w:r>
    </w:p>
    <w:p>
      <w:pPr>
        <w:pStyle w:val="ListNumber"/>
        <w:spacing w:after="20"/>
      </w:pPr>
      <w:r>
        <w:rPr>
          <w:rFonts w:ascii="Yu Gothic" w:hAnsi="Yu Gothic" w:eastAsia="Yu Gothic"/>
          <w:b/>
          <w:sz w:val="21"/>
        </w:rPr>
        <w:t>自社施工</w:t>
      </w:r>
      <w:r>
        <w:rPr>
          <w:rFonts w:ascii="Yu Gothic" w:hAnsi="Yu Gothic" w:eastAsia="Yu Gothic"/>
          <w:b w:val="0"/>
          <w:sz w:val="21"/>
        </w:rPr>
        <w:t>: 建設業のノウハウで基礎・電気・給排水・造作まで一貫施工。利用規程ひな形もセットで納品。</w:t>
      </w:r>
    </w:p>
    <w:p>
      <w:pPr>
        <w:pStyle w:val="ListNumber"/>
        <w:spacing w:after="20"/>
      </w:pPr>
      <w:r>
        <w:rPr>
          <w:rFonts w:ascii="Yu Gothic" w:hAnsi="Yu Gothic" w:eastAsia="Yu Gothic"/>
          <w:b/>
          <w:sz w:val="21"/>
        </w:rPr>
        <w:t>効果測定・アフター</w:t>
      </w:r>
      <w:r>
        <w:rPr>
          <w:rFonts w:ascii="Yu Gothic" w:hAnsi="Yu Gothic" w:eastAsia="Yu Gothic"/>
          <w:b w:val="0"/>
          <w:sz w:val="21"/>
        </w:rPr>
        <w:t>: 利用率・従業員アンケート・残業/休暇データの変化を報告書化（次年度の健康経営認定や追加助成申請の材料に）。定期メンテ（ストーン交換・塗装）も月額プランで提供。</w:t>
      </w:r>
    </w:p>
    <w:p>
      <w:pPr>
        <w:spacing w:before="240" w:after="40"/>
      </w:pPr>
      <w:r>
        <w:rPr>
          <w:rFonts w:ascii="Yu Gothic" w:hAnsi="Yu Gothic" w:eastAsia="Yu Gothic"/>
          <w:b/>
          <w:color w:val="1F3A5F"/>
          <w:sz w:val="26"/>
        </w:rPr>
        <w:t>出典一覧（すべて2026年7月時点閲覧。価格・制度は改定あり、商談直前に再確認のこと）</w:t>
      </w:r>
    </w:p>
    <w:p>
      <w:pPr>
        <w:spacing w:after="60"/>
      </w:pPr>
      <w:r>
        <w:rPr>
          <w:rFonts w:ascii="Yu Gothic" w:hAnsi="Yu Gothic" w:eastAsia="Yu Gothic"/>
          <w:color w:val="1F3A5F"/>
        </w:rPr>
        <w:t>――――――――――――――――――――――――――――――――――</w:t>
      </w:r>
    </w:p>
    <w:p>
      <w:pPr>
        <w:spacing w:after="60"/>
      </w:pPr>
      <w:r>
        <w:rPr>
          <w:rFonts w:ascii="Yu Gothic" w:hAnsi="Yu Gothic" w:eastAsia="Yu Gothic"/>
          <w:b/>
          <w:sz w:val="21"/>
        </w:rPr>
        <w:t>価格・工事</w:t>
      </w:r>
    </w:p>
    <w:p>
      <w:pPr>
        <w:pStyle w:val="ListBullet"/>
        <w:spacing w:after="20"/>
      </w:pPr>
      <w:r>
        <w:rPr>
          <w:rFonts w:ascii="Yu Gothic" w:hAnsi="Yu Gothic" w:eastAsia="Yu Gothic"/>
          <w:b w:val="0"/>
          <w:sz w:val="21"/>
        </w:rPr>
        <w:t>バレルサウナ本体相場: https://sauna-select.com/blogs/sauna-study/barrel-sauna-price</w:t>
      </w:r>
    </w:p>
    <w:p>
      <w:pPr>
        <w:pStyle w:val="ListBullet"/>
        <w:spacing w:after="20"/>
      </w:pPr>
      <w:r>
        <w:rPr>
          <w:rFonts w:ascii="Yu Gothic" w:hAnsi="Yu Gothic" w:eastAsia="Yu Gothic"/>
          <w:b w:val="0"/>
          <w:sz w:val="21"/>
        </w:rPr>
        <w:t>メーカー比較（totonoü等）: https://totonou.co/blogs/news/barrel-sauna-comparison</w:t>
      </w:r>
    </w:p>
    <w:p>
      <w:pPr>
        <w:pStyle w:val="ListBullet"/>
        <w:spacing w:after="20"/>
      </w:pPr>
      <w:r>
        <w:rPr>
          <w:rFonts w:ascii="Yu Gothic" w:hAnsi="Yu Gothic" w:eastAsia="Yu Gothic"/>
          <w:b w:val="0"/>
          <w:sz w:val="21"/>
        </w:rPr>
        <w:t>組立・設置工賃: https://mokumo.net/featured/sauna-price/</w:t>
      </w:r>
    </w:p>
    <w:p>
      <w:pPr>
        <w:pStyle w:val="ListBullet"/>
        <w:spacing w:after="20"/>
      </w:pPr>
      <w:r>
        <w:rPr>
          <w:rFonts w:ascii="Yu Gothic" w:hAnsi="Yu Gothic" w:eastAsia="Yu Gothic"/>
          <w:b w:val="0"/>
          <w:sz w:val="21"/>
        </w:rPr>
        <w:t>屋内据置型サウナ: https://www.reform-guide.jp/topics/jitaku-sauna/</w:t>
      </w:r>
    </w:p>
    <w:p>
      <w:pPr>
        <w:pStyle w:val="ListBullet"/>
        <w:spacing w:after="20"/>
      </w:pPr>
      <w:r>
        <w:rPr>
          <w:rFonts w:ascii="Yu Gothic" w:hAnsi="Yu Gothic" w:eastAsia="Yu Gothic"/>
          <w:b w:val="0"/>
          <w:sz w:val="21"/>
        </w:rPr>
        <w:t>導入費用アンケート: https://japansauna.jp/column/Sauna-home-cost</w:t>
      </w:r>
    </w:p>
    <w:p>
      <w:pPr>
        <w:pStyle w:val="ListBullet"/>
        <w:spacing w:after="20"/>
      </w:pPr>
      <w:r>
        <w:rPr>
          <w:rFonts w:ascii="Yu Gothic" w:hAnsi="Yu Gothic" w:eastAsia="Yu Gothic"/>
          <w:b w:val="0"/>
          <w:sz w:val="21"/>
        </w:rPr>
        <w:t>業務用個室サウナ造作費: https://tenponaiso.com/koshitsu-sauna-kaigyo-guide/</w:t>
      </w:r>
    </w:p>
    <w:p>
      <w:pPr>
        <w:pStyle w:val="ListBullet"/>
        <w:spacing w:after="20"/>
      </w:pPr>
      <w:r>
        <w:rPr>
          <w:rFonts w:ascii="Yu Gothic" w:hAnsi="Yu Gothic" w:eastAsia="Yu Gothic"/>
          <w:b w:val="0"/>
          <w:sz w:val="21"/>
        </w:rPr>
        <w:t>テントサウナ: https://blog.saunaparadise.jp/column_60/</w:t>
      </w:r>
    </w:p>
    <w:p>
      <w:pPr>
        <w:pStyle w:val="ListBullet"/>
        <w:spacing w:after="20"/>
      </w:pPr>
      <w:r>
        <w:rPr>
          <w:rFonts w:ascii="Yu Gothic" w:hAnsi="Yu Gothic" w:eastAsia="Yu Gothic"/>
          <w:b w:val="0"/>
          <w:sz w:val="21"/>
        </w:rPr>
        <w:t>単相200V電気工事費: https://jitakusauna.jp/pages/%E5%8D%98%E7%9B%B8200v%E5%B7%A5%E4%BA%8B%E8%B2%BB%E7%94%A8</w:t>
      </w:r>
    </w:p>
    <w:p>
      <w:pPr>
        <w:pStyle w:val="ListBullet"/>
        <w:spacing w:after="20"/>
      </w:pPr>
      <w:r>
        <w:rPr>
          <w:rFonts w:ascii="Yu Gothic" w:hAnsi="Yu Gothic" w:eastAsia="Yu Gothic"/>
          <w:b w:val="0"/>
          <w:sz w:val="21"/>
        </w:rPr>
        <w:t>基礎工事費: https://idetox.jp/blogs/column/barrel-sauna-foundation</w:t>
      </w:r>
    </w:p>
    <w:p>
      <w:pPr>
        <w:pStyle w:val="ListBullet"/>
        <w:spacing w:after="20"/>
      </w:pPr>
      <w:r>
        <w:rPr>
          <w:rFonts w:ascii="Yu Gothic" w:hAnsi="Yu Gothic" w:eastAsia="Yu Gothic"/>
          <w:b w:val="0"/>
          <w:sz w:val="21"/>
        </w:rPr>
        <w:t>HARVIAストーブ価格: https://barrelsauna.jp/product/kip6kip8harvia/</w:t>
      </w:r>
    </w:p>
    <w:p>
      <w:pPr>
        <w:pStyle w:val="ListBullet"/>
        <w:spacing w:after="20"/>
      </w:pPr>
      <w:r>
        <w:rPr>
          <w:rFonts w:ascii="Yu Gothic" w:hAnsi="Yu Gothic" w:eastAsia="Yu Gothic"/>
          <w:b w:val="0"/>
          <w:sz w:val="21"/>
        </w:rPr>
        <w:t>水風呂・チラー: https://kokolosauna.com/column/3687/</w:t>
      </w:r>
    </w:p>
    <w:p>
      <w:pPr>
        <w:pStyle w:val="ListBullet"/>
        <w:spacing w:after="20"/>
      </w:pPr>
      <w:r>
        <w:rPr>
          <w:rFonts w:ascii="Yu Gothic" w:hAnsi="Yu Gothic" w:eastAsia="Yu Gothic"/>
          <w:b w:val="0"/>
          <w:sz w:val="21"/>
        </w:rPr>
        <w:t>電気代: https://life.saisoncard.co.jp/post/c2742/</w:t>
      </w:r>
    </w:p>
    <w:p>
      <w:pPr>
        <w:pStyle w:val="ListBullet"/>
        <w:spacing w:after="20"/>
      </w:pPr>
      <w:r>
        <w:rPr>
          <w:rFonts w:ascii="Yu Gothic" w:hAnsi="Yu Gothic" w:eastAsia="Yu Gothic"/>
          <w:b w:val="0"/>
          <w:sz w:val="21"/>
        </w:rPr>
        <w:t>メンテナンス費: https://harvia.jp/column/jitakusaunahiyou/</w:t>
      </w:r>
    </w:p>
    <w:p>
      <w:pPr>
        <w:pStyle w:val="ListBullet"/>
        <w:spacing w:after="20"/>
      </w:pPr>
      <w:r>
        <w:rPr>
          <w:rFonts w:ascii="Yu Gothic" w:hAnsi="Yu Gothic" w:eastAsia="Yu Gothic"/>
          <w:b w:val="0"/>
          <w:sz w:val="21"/>
        </w:rPr>
        <w:t>リース料率実勢: https://suguhosyu-copyki.com/lease-rate/</w:t>
      </w:r>
    </w:p>
    <w:p>
      <w:pPr>
        <w:pStyle w:val="ListBullet"/>
        <w:spacing w:after="20"/>
      </w:pPr>
      <w:r>
        <w:rPr>
          <w:rFonts w:ascii="Yu Gothic" w:hAnsi="Yu Gothic" w:eastAsia="Yu Gothic"/>
          <w:b w:val="0"/>
          <w:sz w:val="21"/>
        </w:rPr>
        <w:t>サウナレンタル（SAUNA CLOUD）: https://saunacloud.jp/</w:t>
      </w:r>
    </w:p>
    <w:p>
      <w:pPr>
        <w:spacing w:after="60"/>
      </w:pPr>
      <w:r>
        <w:rPr>
          <w:rFonts w:ascii="Yu Gothic" w:hAnsi="Yu Gothic" w:eastAsia="Yu Gothic"/>
          <w:b/>
          <w:sz w:val="21"/>
        </w:rPr>
        <w:t>助成金・補助金</w:t>
      </w:r>
    </w:p>
    <w:p>
      <w:pPr>
        <w:pStyle w:val="ListBullet"/>
        <w:spacing w:after="20"/>
      </w:pPr>
      <w:r>
        <w:rPr>
          <w:rFonts w:ascii="Yu Gothic" w:hAnsi="Yu Gothic" w:eastAsia="Yu Gothic"/>
          <w:b w:val="0"/>
          <w:sz w:val="21"/>
        </w:rPr>
        <w:t>勤務間インターバル導入コース（令和8年度）: https://hojyokin-portal.jp/columns/kinmukan_interval / https://www.smart-hojokin.jp/subsidies/6150</w:t>
      </w:r>
    </w:p>
    <w:p>
      <w:pPr>
        <w:pStyle w:val="ListBullet"/>
        <w:spacing w:after="20"/>
      </w:pPr>
      <w:r>
        <w:rPr>
          <w:rFonts w:ascii="Yu Gothic" w:hAnsi="Yu Gothic" w:eastAsia="Yu Gothic"/>
          <w:b w:val="0"/>
          <w:sz w:val="21"/>
        </w:rPr>
        <w:t>労働時間短縮・年休促進支援コース（厚労省・令和8年度）: https://www.mhlw.go.jp/content/001696140.pdf</w:t>
      </w:r>
    </w:p>
    <w:p>
      <w:pPr>
        <w:pStyle w:val="ListBullet"/>
        <w:spacing w:after="20"/>
      </w:pPr>
      <w:r>
        <w:rPr>
          <w:rFonts w:ascii="Yu Gothic" w:hAnsi="Yu Gothic" w:eastAsia="Yu Gothic"/>
          <w:b w:val="0"/>
          <w:sz w:val="21"/>
        </w:rPr>
        <w:t>働き方改革推進支援助成金コース区分: https://hojyokin-portal.jp/columns/hatarakikata_kaikakujosei / https://hojyokin-portal.jp/columns/hatarakikata_nenkyu_sokushin</w:t>
      </w:r>
    </w:p>
    <w:p>
      <w:pPr>
        <w:pStyle w:val="ListBullet"/>
        <w:spacing w:after="20"/>
      </w:pPr>
      <w:r>
        <w:rPr>
          <w:rFonts w:ascii="Yu Gothic" w:hAnsi="Yu Gothic" w:eastAsia="Yu Gothic"/>
          <w:b w:val="0"/>
          <w:sz w:val="21"/>
        </w:rPr>
        <w:t>業種別課題対応コース（厚労省）: https://www.mhlw.go.jp/stf/seisakunitsuite/bunya/0000120692_00001.html</w:t>
      </w:r>
    </w:p>
    <w:p>
      <w:pPr>
        <w:pStyle w:val="ListBullet"/>
        <w:spacing w:after="20"/>
      </w:pPr>
      <w:r>
        <w:rPr>
          <w:rFonts w:ascii="Yu Gothic" w:hAnsi="Yu Gothic" w:eastAsia="Yu Gothic"/>
          <w:b w:val="0"/>
          <w:sz w:val="21"/>
        </w:rPr>
        <w:t>労働能率増進設備の活用事例（厚労省）: https://www.mhlw.go.jp/file/06-Seisakujouhou-11200000-Roudoukijunkyoku/0000202724.pdf</w:t>
      </w:r>
    </w:p>
    <w:p>
      <w:pPr>
        <w:pStyle w:val="ListBullet"/>
        <w:spacing w:after="20"/>
      </w:pPr>
      <w:r>
        <w:rPr>
          <w:rFonts w:ascii="Yu Gothic" w:hAnsi="Yu Gothic" w:eastAsia="Yu Gothic"/>
          <w:b w:val="0"/>
          <w:sz w:val="21"/>
        </w:rPr>
        <w:t>エイジフレンドリー補助金（令和8年度）: https://hojyokin-portal.jp/columns/age_friendly_hojokin / https://rikusai.or.jp/agefriendly_subsidy_2026/</w:t>
      </w:r>
    </w:p>
    <w:p>
      <w:pPr>
        <w:pStyle w:val="ListBullet"/>
        <w:spacing w:after="20"/>
      </w:pPr>
      <w:r>
        <w:rPr>
          <w:rFonts w:ascii="Yu Gothic" w:hAnsi="Yu Gothic" w:eastAsia="Yu Gothic"/>
          <w:b w:val="0"/>
          <w:sz w:val="21"/>
        </w:rPr>
        <w:t>受動喫煙防止対策助成金: https://www.mhlw.go.jp/stf/seisakunitsuite/bunya/0000049868.html</w:t>
      </w:r>
    </w:p>
    <w:p>
      <w:pPr>
        <w:pStyle w:val="ListBullet"/>
        <w:spacing w:after="20"/>
      </w:pPr>
      <w:r>
        <w:rPr>
          <w:rFonts w:ascii="Yu Gothic" w:hAnsi="Yu Gothic" w:eastAsia="Yu Gothic"/>
          <w:b w:val="0"/>
          <w:sz w:val="21"/>
        </w:rPr>
        <w:t>令和8年度働き方改革助成金まとめ: https://sogyotecho.jp/hatarakikatakaikaku-r8/</w:t>
      </w:r>
    </w:p>
    <w:p>
      <w:pPr>
        <w:pStyle w:val="ListBullet"/>
        <w:spacing w:after="20"/>
      </w:pPr>
      <w:r>
        <w:rPr>
          <w:rFonts w:ascii="Yu Gothic" w:hAnsi="Yu Gothic" w:eastAsia="Yu Gothic"/>
          <w:b w:val="0"/>
          <w:sz w:val="21"/>
        </w:rPr>
        <w:t>仙台市（参考・市内事業者のみ）: https://www.city.sendai.jp/kikakushien/seisanseikoujou_chinginhikiage.html / https://www.siip.city.sendai.jp/ouen/event/koritsuka_support1</w:t>
      </w:r>
    </w:p>
    <w:p>
      <w:pPr>
        <w:spacing w:after="60"/>
      </w:pPr>
      <w:r>
        <w:rPr>
          <w:rFonts w:ascii="Yu Gothic" w:hAnsi="Yu Gothic" w:eastAsia="Yu Gothic"/>
          <w:b/>
          <w:sz w:val="21"/>
        </w:rPr>
        <w:t>税務・会計</w:t>
      </w:r>
    </w:p>
    <w:p>
      <w:pPr>
        <w:pStyle w:val="ListBullet"/>
        <w:spacing w:after="20"/>
      </w:pPr>
      <w:r>
        <w:rPr>
          <w:rFonts w:ascii="Yu Gothic" w:hAnsi="Yu Gothic" w:eastAsia="Yu Gothic"/>
          <w:b w:val="0"/>
          <w:sz w:val="21"/>
        </w:rPr>
        <w:t>中小企業経営強化税制Q&amp;A（福利厚生施設の扱い）: https://www.chusho.meti.go.jp/keiei/kyoka/pdf/kyokaqanda.pdf</w:t>
      </w:r>
    </w:p>
    <w:p>
      <w:pPr>
        <w:pStyle w:val="ListBullet"/>
        <w:spacing w:after="20"/>
      </w:pPr>
      <w:r>
        <w:rPr>
          <w:rFonts w:ascii="Yu Gothic" w:hAnsi="Yu Gothic" w:eastAsia="Yu Gothic"/>
          <w:b w:val="0"/>
          <w:sz w:val="21"/>
        </w:rPr>
        <w:t>同・税制金融手引き: https://www.chusho.meti.go.jp/keiei/kyoka/pdf/tebiki_zeiseikinyu.pdf</w:t>
      </w:r>
    </w:p>
    <w:p>
      <w:pPr>
        <w:pStyle w:val="ListBullet"/>
        <w:spacing w:after="20"/>
      </w:pPr>
      <w:r>
        <w:rPr>
          <w:rFonts w:ascii="Yu Gothic" w:hAnsi="Yu Gothic" w:eastAsia="Yu Gothic"/>
          <w:b w:val="0"/>
          <w:sz w:val="21"/>
        </w:rPr>
        <w:t>サウナ小屋の耐用年数（税理士実務QA）: https://kachiel-web.jp/service/sougosoudankai/soudan-qa/2018</w:t>
      </w:r>
    </w:p>
    <w:p>
      <w:pPr>
        <w:pStyle w:val="ListBullet"/>
        <w:spacing w:after="20"/>
      </w:pPr>
      <w:r>
        <w:rPr>
          <w:rFonts w:ascii="Yu Gothic" w:hAnsi="Yu Gothic" w:eastAsia="Yu Gothic"/>
          <w:b w:val="0"/>
          <w:sz w:val="21"/>
        </w:rPr>
        <w:t>建物附属設備の耐用年数（国税庁通達）: https://www.nta.go.jp/law/tsutatsu/kobetsu/sonota/700525/02/02_02.htm</w:t>
      </w:r>
    </w:p>
    <w:p>
      <w:pPr>
        <w:pStyle w:val="ListBullet"/>
        <w:spacing w:after="20"/>
      </w:pPr>
      <w:r>
        <w:rPr>
          <w:rFonts w:ascii="Yu Gothic" w:hAnsi="Yu Gothic" w:eastAsia="Yu Gothic"/>
          <w:b w:val="0"/>
          <w:sz w:val="21"/>
        </w:rPr>
        <w:t>内装工事の耐用年数: https://biz.moneyforward.com/accounting/basic/60855/</w:t>
      </w:r>
    </w:p>
    <w:p>
      <w:pPr>
        <w:pStyle w:val="ListBullet"/>
        <w:spacing w:after="20"/>
      </w:pPr>
      <w:r>
        <w:rPr>
          <w:rFonts w:ascii="Yu Gothic" w:hAnsi="Yu Gothic" w:eastAsia="Yu Gothic"/>
          <w:b w:val="0"/>
          <w:sz w:val="21"/>
        </w:rPr>
        <w:t>少額減価償却資産の特例: https://www.nta.go.jp/taxes/shiraberu/taxanswer/hojin/5408.htm</w:t>
      </w:r>
    </w:p>
    <w:p>
      <w:pPr>
        <w:pStyle w:val="ListBullet"/>
        <w:spacing w:after="20"/>
      </w:pPr>
      <w:r>
        <w:rPr>
          <w:rFonts w:ascii="Yu Gothic" w:hAnsi="Yu Gothic" w:eastAsia="Yu Gothic"/>
          <w:b w:val="0"/>
          <w:sz w:val="21"/>
        </w:rPr>
        <w:t>同・令和8年度改正（40万円拡充）: https://nakayama-partners.jp/column/103/</w:t>
      </w:r>
    </w:p>
    <w:p>
      <w:pPr>
        <w:pStyle w:val="ListBullet"/>
        <w:spacing w:after="20"/>
      </w:pPr>
      <w:r>
        <w:rPr>
          <w:rFonts w:ascii="Yu Gothic" w:hAnsi="Yu Gothic" w:eastAsia="Yu Gothic"/>
          <w:b w:val="0"/>
          <w:sz w:val="21"/>
        </w:rPr>
        <w:t>一括償却資産: https://www.nta.go.jp/taxes/shiraberu/taxanswer/hojin/5403.htm</w:t>
      </w:r>
    </w:p>
    <w:p>
      <w:pPr>
        <w:pStyle w:val="ListBullet"/>
        <w:spacing w:after="20"/>
      </w:pPr>
      <w:r>
        <w:rPr>
          <w:rFonts w:ascii="Yu Gothic" w:hAnsi="Yu Gothic" w:eastAsia="Yu Gothic"/>
          <w:b w:val="0"/>
          <w:sz w:val="21"/>
        </w:rPr>
        <w:t>修繕費と資本的支出: https://www.nta.go.jp/taxes/shiraberu/taxanswer/hojin/5402.htm</w:t>
      </w:r>
    </w:p>
    <w:p>
      <w:pPr>
        <w:pStyle w:val="ListBullet"/>
        <w:spacing w:after="20"/>
      </w:pPr>
      <w:r>
        <w:rPr>
          <w:rFonts w:ascii="Yu Gothic" w:hAnsi="Yu Gothic" w:eastAsia="Yu Gothic"/>
          <w:b w:val="0"/>
          <w:sz w:val="21"/>
        </w:rPr>
        <w:t>福利厚生施設の利用（所得税基本通達36-29）: https://www.zeiken.co.jp/hourei/HHTOK000030/36-29.html</w:t>
      </w:r>
    </w:p>
    <w:p>
      <w:pPr>
        <w:pStyle w:val="ListBullet"/>
        <w:spacing w:after="20"/>
      </w:pPr>
      <w:r>
        <w:rPr>
          <w:rFonts w:ascii="Yu Gothic" w:hAnsi="Yu Gothic" w:eastAsia="Yu Gothic"/>
          <w:b w:val="0"/>
          <w:sz w:val="21"/>
        </w:rPr>
        <w:t>償却資産税: https://www.tax.metro.tokyo.lg.jp/kazei/work/shokyak_sis</w:t>
      </w:r>
    </w:p>
    <w:p>
      <w:pPr>
        <w:pStyle w:val="ListBullet"/>
        <w:spacing w:after="20"/>
      </w:pPr>
      <w:r>
        <w:rPr>
          <w:rFonts w:ascii="Yu Gothic" w:hAnsi="Yu Gothic" w:eastAsia="Yu Gothic"/>
          <w:b w:val="0"/>
          <w:sz w:val="21"/>
        </w:rPr>
        <w:t>可動式サウナの固定資産税: https://kimoty.com/sauna-market/extra/fixed-asset-tax/</w:t>
      </w:r>
    </w:p>
    <w:p>
      <w:pPr>
        <w:pStyle w:val="ListBullet"/>
        <w:spacing w:after="20"/>
      </w:pPr>
      <w:r>
        <w:rPr>
          <w:rFonts w:ascii="Yu Gothic" w:hAnsi="Yu Gothic" w:eastAsia="Yu Gothic"/>
          <w:b w:val="0"/>
          <w:sz w:val="21"/>
        </w:rPr>
        <w:t>リースの会計・税務: https://www.smfl.co.jp/lease/account/</w:t>
      </w:r>
    </w:p>
    <w:p>
      <w:pPr>
        <w:pStyle w:val="ListBullet"/>
        <w:spacing w:after="20"/>
      </w:pPr>
      <w:r>
        <w:rPr>
          <w:rFonts w:ascii="Yu Gothic" w:hAnsi="Yu Gothic" w:eastAsia="Yu Gothic"/>
          <w:b w:val="0"/>
          <w:sz w:val="21"/>
        </w:rPr>
        <w:t>消費税・仕入税額控除: https://www.nta.go.jp/taxes/shiraberu/taxanswer/shohi/6451.htm</w:t>
      </w:r>
    </w:p>
    <w:p>
      <w:pPr>
        <w:spacing w:after="60"/>
      </w:pPr>
      <w:r>
        <w:rPr>
          <w:rFonts w:ascii="Yu Gothic" w:hAnsi="Yu Gothic" w:eastAsia="Yu Gothic"/>
          <w:b w:val="0"/>
          <w:sz w:val="21"/>
        </w:rPr>
        <w:t>*本資料は2026年7月時点の公開情報に基づく概算・制度整理であり、金額の確定は現地調査後の見積、助成金の可否は宮城労働局・社労士、税務の最終判断は顧問税理士の確認を要します。*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