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020E" w:rsidRDefault="0002006D">
      <w:bookmarkStart w:id="0" w:name="_GoBack"/>
      <w:bookmarkEnd w:id="0"/>
      <w:r>
        <w:rPr>
          <w:b/>
          <w:sz w:val="28"/>
        </w:rPr>
        <w:t xml:space="preserve">[MS-SPNG]: </w:t>
      </w:r>
    </w:p>
    <w:p w:rsidR="00C3020E" w:rsidRDefault="0002006D">
      <w:r>
        <w:rPr>
          <w:b/>
          <w:sz w:val="28"/>
        </w:rPr>
        <w:t>Simple and Protected GSS-API Negotiation Mechanism (SPNEGO) Extension</w:t>
      </w:r>
    </w:p>
    <w:p w:rsidR="00C3020E" w:rsidRDefault="00C3020E">
      <w:pPr>
        <w:pStyle w:val="CoverHR"/>
      </w:pPr>
    </w:p>
    <w:p w:rsidR="00B346DF" w:rsidRPr="00893F99" w:rsidRDefault="0002006D" w:rsidP="00B346DF">
      <w:pPr>
        <w:pStyle w:val="MSDNH2"/>
        <w:spacing w:line="288" w:lineRule="auto"/>
        <w:textAlignment w:val="top"/>
      </w:pPr>
      <w:r>
        <w:t>Intellectual Property Rights Notice for Open Specifications Documentation</w:t>
      </w:r>
    </w:p>
    <w:p w:rsidR="00B346DF" w:rsidRDefault="0002006D" w:rsidP="00B346DF">
      <w:pPr>
        <w:pStyle w:val="ListParagraph"/>
        <w:numPr>
          <w:ilvl w:val="0"/>
          <w:numId w:val="6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02006D" w:rsidP="00B346DF">
      <w:pPr>
        <w:pStyle w:val="ListParagraph"/>
        <w:numPr>
          <w:ilvl w:val="0"/>
          <w:numId w:val="6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02006D" w:rsidP="00B346DF">
      <w:pPr>
        <w:pStyle w:val="ListParagraph"/>
        <w:numPr>
          <w:ilvl w:val="0"/>
          <w:numId w:val="64"/>
        </w:numPr>
        <w:spacing w:before="0" w:after="120"/>
        <w:contextualSpacing/>
        <w:textAlignment w:val="top"/>
      </w:pPr>
      <w:r>
        <w:rPr>
          <w:b/>
        </w:rPr>
        <w:t>No Trade Secrets</w:t>
      </w:r>
      <w:r>
        <w:t>. Microsoft</w:t>
      </w:r>
      <w:r>
        <w:t xml:space="preserve"> does not claim any trade secret rights in this documentation. </w:t>
      </w:r>
    </w:p>
    <w:p w:rsidR="00B346DF" w:rsidRDefault="0002006D" w:rsidP="00B346DF">
      <w:pPr>
        <w:pStyle w:val="ListParagraph"/>
        <w:numPr>
          <w:ilvl w:val="0"/>
          <w:numId w:val="6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02006D" w:rsidP="00B346DF">
      <w:pPr>
        <w:pStyle w:val="ListParagraph"/>
        <w:numPr>
          <w:ilvl w:val="0"/>
          <w:numId w:val="6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02006D" w:rsidP="00B346DF">
      <w:pPr>
        <w:pStyle w:val="ListParagraph"/>
        <w:numPr>
          <w:ilvl w:val="0"/>
          <w:numId w:val="6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02006D" w:rsidP="00B346DF">
      <w:pPr>
        <w:pStyle w:val="ListParagraph"/>
        <w:numPr>
          <w:ilvl w:val="0"/>
          <w:numId w:val="6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02006D"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02006D"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3020E" w:rsidRDefault="0002006D"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3020E" w:rsidRDefault="0002006D">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3"/>
        <w:gridCol w:w="1401"/>
        <w:gridCol w:w="5341"/>
      </w:tblGrid>
      <w:tr w:rsidR="00C3020E" w:rsidTr="00C3020E">
        <w:trPr>
          <w:cnfStyle w:val="100000000000" w:firstRow="1" w:lastRow="0" w:firstColumn="0" w:lastColumn="0" w:oddVBand="0" w:evenVBand="0" w:oddHBand="0" w:evenHBand="0" w:firstRowFirstColumn="0" w:firstRowLastColumn="0" w:lastRowFirstColumn="0" w:lastRowLastColumn="0"/>
          <w:tblHeader/>
        </w:trPr>
        <w:tc>
          <w:tcPr>
            <w:tcW w:w="0" w:type="auto"/>
          </w:tcPr>
          <w:p w:rsidR="00C3020E" w:rsidRDefault="0002006D">
            <w:pPr>
              <w:pStyle w:val="TableHeaderText"/>
            </w:pPr>
            <w:r>
              <w:t>Date</w:t>
            </w:r>
          </w:p>
        </w:tc>
        <w:tc>
          <w:tcPr>
            <w:tcW w:w="0" w:type="auto"/>
          </w:tcPr>
          <w:p w:rsidR="00C3020E" w:rsidRDefault="0002006D">
            <w:pPr>
              <w:pStyle w:val="TableHeaderText"/>
            </w:pPr>
            <w:r>
              <w:t>Revision History</w:t>
            </w:r>
          </w:p>
        </w:tc>
        <w:tc>
          <w:tcPr>
            <w:tcW w:w="0" w:type="auto"/>
          </w:tcPr>
          <w:p w:rsidR="00C3020E" w:rsidRDefault="0002006D">
            <w:pPr>
              <w:pStyle w:val="TableHeaderText"/>
            </w:pPr>
            <w:r>
              <w:t>Revision Class</w:t>
            </w:r>
          </w:p>
        </w:tc>
        <w:tc>
          <w:tcPr>
            <w:tcW w:w="0" w:type="auto"/>
          </w:tcPr>
          <w:p w:rsidR="00C3020E" w:rsidRDefault="0002006D">
            <w:pPr>
              <w:pStyle w:val="TableHeaderText"/>
            </w:pPr>
            <w:r>
              <w:t>Comments</w:t>
            </w:r>
          </w:p>
        </w:tc>
      </w:tr>
      <w:tr w:rsidR="00C3020E" w:rsidTr="00C3020E">
        <w:tc>
          <w:tcPr>
            <w:tcW w:w="0" w:type="auto"/>
            <w:vAlign w:val="center"/>
          </w:tcPr>
          <w:p w:rsidR="00C3020E" w:rsidRDefault="0002006D">
            <w:pPr>
              <w:pStyle w:val="TableBodyText"/>
            </w:pPr>
            <w:r>
              <w:t>10/22/2006</w:t>
            </w:r>
          </w:p>
        </w:tc>
        <w:tc>
          <w:tcPr>
            <w:tcW w:w="0" w:type="auto"/>
            <w:vAlign w:val="center"/>
          </w:tcPr>
          <w:p w:rsidR="00C3020E" w:rsidRDefault="0002006D">
            <w:pPr>
              <w:pStyle w:val="TableBodyText"/>
            </w:pPr>
            <w:r>
              <w:t>0.01</w:t>
            </w:r>
          </w:p>
        </w:tc>
        <w:tc>
          <w:tcPr>
            <w:tcW w:w="0" w:type="auto"/>
            <w:vAlign w:val="center"/>
          </w:tcPr>
          <w:p w:rsidR="00C3020E" w:rsidRDefault="0002006D">
            <w:pPr>
              <w:pStyle w:val="TableBodyText"/>
            </w:pPr>
            <w:r>
              <w:t>New</w:t>
            </w:r>
          </w:p>
        </w:tc>
        <w:tc>
          <w:tcPr>
            <w:tcW w:w="0" w:type="auto"/>
            <w:vAlign w:val="center"/>
          </w:tcPr>
          <w:p w:rsidR="00C3020E" w:rsidRDefault="0002006D">
            <w:pPr>
              <w:pStyle w:val="TableBodyText"/>
            </w:pPr>
            <w:r>
              <w:t>Version 0.01 release</w:t>
            </w:r>
          </w:p>
        </w:tc>
      </w:tr>
      <w:tr w:rsidR="00C3020E" w:rsidTr="00C3020E">
        <w:tc>
          <w:tcPr>
            <w:tcW w:w="0" w:type="auto"/>
            <w:vAlign w:val="center"/>
          </w:tcPr>
          <w:p w:rsidR="00C3020E" w:rsidRDefault="0002006D">
            <w:pPr>
              <w:pStyle w:val="TableBodyText"/>
            </w:pPr>
            <w:r>
              <w:t>1/19/2007</w:t>
            </w:r>
          </w:p>
        </w:tc>
        <w:tc>
          <w:tcPr>
            <w:tcW w:w="0" w:type="auto"/>
            <w:vAlign w:val="center"/>
          </w:tcPr>
          <w:p w:rsidR="00C3020E" w:rsidRDefault="0002006D">
            <w:pPr>
              <w:pStyle w:val="TableBodyText"/>
            </w:pPr>
            <w:r>
              <w:t>1.0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Version 1.0 release</w:t>
            </w:r>
          </w:p>
        </w:tc>
      </w:tr>
      <w:tr w:rsidR="00C3020E" w:rsidTr="00C3020E">
        <w:tc>
          <w:tcPr>
            <w:tcW w:w="0" w:type="auto"/>
            <w:vAlign w:val="center"/>
          </w:tcPr>
          <w:p w:rsidR="00C3020E" w:rsidRDefault="0002006D">
            <w:pPr>
              <w:pStyle w:val="TableBodyText"/>
            </w:pPr>
            <w:r>
              <w:t>3/2/2007</w:t>
            </w:r>
          </w:p>
        </w:tc>
        <w:tc>
          <w:tcPr>
            <w:tcW w:w="0" w:type="auto"/>
            <w:vAlign w:val="center"/>
          </w:tcPr>
          <w:p w:rsidR="00C3020E" w:rsidRDefault="0002006D">
            <w:pPr>
              <w:pStyle w:val="TableBodyText"/>
            </w:pPr>
            <w:r>
              <w:t>1.1</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Version 1.1 release</w:t>
            </w:r>
          </w:p>
        </w:tc>
      </w:tr>
      <w:tr w:rsidR="00C3020E" w:rsidTr="00C3020E">
        <w:tc>
          <w:tcPr>
            <w:tcW w:w="0" w:type="auto"/>
            <w:vAlign w:val="center"/>
          </w:tcPr>
          <w:p w:rsidR="00C3020E" w:rsidRDefault="0002006D">
            <w:pPr>
              <w:pStyle w:val="TableBodyText"/>
            </w:pPr>
            <w:r>
              <w:t>4/3/2007</w:t>
            </w:r>
          </w:p>
        </w:tc>
        <w:tc>
          <w:tcPr>
            <w:tcW w:w="0" w:type="auto"/>
            <w:vAlign w:val="center"/>
          </w:tcPr>
          <w:p w:rsidR="00C3020E" w:rsidRDefault="0002006D">
            <w:pPr>
              <w:pStyle w:val="TableBodyText"/>
            </w:pPr>
            <w:r>
              <w:t>1.2</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Version 1.2 release</w:t>
            </w:r>
          </w:p>
        </w:tc>
      </w:tr>
      <w:tr w:rsidR="00C3020E" w:rsidTr="00C3020E">
        <w:tc>
          <w:tcPr>
            <w:tcW w:w="0" w:type="auto"/>
            <w:vAlign w:val="center"/>
          </w:tcPr>
          <w:p w:rsidR="00C3020E" w:rsidRDefault="0002006D">
            <w:pPr>
              <w:pStyle w:val="TableBodyText"/>
            </w:pPr>
            <w:r>
              <w:t>5/11/2007</w:t>
            </w:r>
          </w:p>
        </w:tc>
        <w:tc>
          <w:tcPr>
            <w:tcW w:w="0" w:type="auto"/>
            <w:vAlign w:val="center"/>
          </w:tcPr>
          <w:p w:rsidR="00C3020E" w:rsidRDefault="0002006D">
            <w:pPr>
              <w:pStyle w:val="TableBodyText"/>
            </w:pPr>
            <w:r>
              <w:t>1.3</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Version 1.3 release</w:t>
            </w:r>
          </w:p>
        </w:tc>
      </w:tr>
      <w:tr w:rsidR="00C3020E" w:rsidTr="00C3020E">
        <w:tc>
          <w:tcPr>
            <w:tcW w:w="0" w:type="auto"/>
            <w:vAlign w:val="center"/>
          </w:tcPr>
          <w:p w:rsidR="00C3020E" w:rsidRDefault="0002006D">
            <w:pPr>
              <w:pStyle w:val="TableBodyText"/>
            </w:pPr>
            <w:r>
              <w:t>6/1/2007</w:t>
            </w:r>
          </w:p>
        </w:tc>
        <w:tc>
          <w:tcPr>
            <w:tcW w:w="0" w:type="auto"/>
            <w:vAlign w:val="center"/>
          </w:tcPr>
          <w:p w:rsidR="00C3020E" w:rsidRDefault="0002006D">
            <w:pPr>
              <w:pStyle w:val="TableBodyText"/>
            </w:pPr>
            <w:r>
              <w:t>1.3.1</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7/3/2007</w:t>
            </w:r>
          </w:p>
        </w:tc>
        <w:tc>
          <w:tcPr>
            <w:tcW w:w="0" w:type="auto"/>
            <w:vAlign w:val="center"/>
          </w:tcPr>
          <w:p w:rsidR="00C3020E" w:rsidRDefault="0002006D">
            <w:pPr>
              <w:pStyle w:val="TableBodyText"/>
            </w:pPr>
            <w:r>
              <w:t>1.3.2</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7/20/20</w:t>
            </w:r>
            <w:r>
              <w:t>07</w:t>
            </w:r>
          </w:p>
        </w:tc>
        <w:tc>
          <w:tcPr>
            <w:tcW w:w="0" w:type="auto"/>
            <w:vAlign w:val="center"/>
          </w:tcPr>
          <w:p w:rsidR="00C3020E" w:rsidRDefault="0002006D">
            <w:pPr>
              <w:pStyle w:val="TableBodyText"/>
            </w:pPr>
            <w:r>
              <w:t>1.3.3</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8/10/2007</w:t>
            </w:r>
          </w:p>
        </w:tc>
        <w:tc>
          <w:tcPr>
            <w:tcW w:w="0" w:type="auto"/>
            <w:vAlign w:val="center"/>
          </w:tcPr>
          <w:p w:rsidR="00C3020E" w:rsidRDefault="0002006D">
            <w:pPr>
              <w:pStyle w:val="TableBodyText"/>
            </w:pPr>
            <w:r>
              <w:t>2.0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9/28/2007</w:t>
            </w:r>
          </w:p>
        </w:tc>
        <w:tc>
          <w:tcPr>
            <w:tcW w:w="0" w:type="auto"/>
            <w:vAlign w:val="center"/>
          </w:tcPr>
          <w:p w:rsidR="00C3020E" w:rsidRDefault="0002006D">
            <w:pPr>
              <w:pStyle w:val="TableBodyText"/>
            </w:pPr>
            <w:r>
              <w:t>3.0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10/23/2007</w:t>
            </w:r>
          </w:p>
        </w:tc>
        <w:tc>
          <w:tcPr>
            <w:tcW w:w="0" w:type="auto"/>
            <w:vAlign w:val="center"/>
          </w:tcPr>
          <w:p w:rsidR="00C3020E" w:rsidRDefault="0002006D">
            <w:pPr>
              <w:pStyle w:val="TableBodyText"/>
            </w:pPr>
            <w:r>
              <w:t>4.0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Added technical clarifications.</w:t>
            </w:r>
          </w:p>
        </w:tc>
      </w:tr>
      <w:tr w:rsidR="00C3020E" w:rsidTr="00C3020E">
        <w:tc>
          <w:tcPr>
            <w:tcW w:w="0" w:type="auto"/>
            <w:vAlign w:val="center"/>
          </w:tcPr>
          <w:p w:rsidR="00C3020E" w:rsidRDefault="0002006D">
            <w:pPr>
              <w:pStyle w:val="TableBodyText"/>
            </w:pPr>
            <w:r>
              <w:t>11/30/2007</w:t>
            </w:r>
          </w:p>
        </w:tc>
        <w:tc>
          <w:tcPr>
            <w:tcW w:w="0" w:type="auto"/>
            <w:vAlign w:val="center"/>
          </w:tcPr>
          <w:p w:rsidR="00C3020E" w:rsidRDefault="0002006D">
            <w:pPr>
              <w:pStyle w:val="TableBodyText"/>
            </w:pPr>
            <w:r>
              <w:t>5.0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1/25/2008</w:t>
            </w:r>
          </w:p>
        </w:tc>
        <w:tc>
          <w:tcPr>
            <w:tcW w:w="0" w:type="auto"/>
            <w:vAlign w:val="center"/>
          </w:tcPr>
          <w:p w:rsidR="00C3020E" w:rsidRDefault="0002006D">
            <w:pPr>
              <w:pStyle w:val="TableBodyText"/>
            </w:pPr>
            <w:r>
              <w:t>5.0.1</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3/14/2008</w:t>
            </w:r>
          </w:p>
        </w:tc>
        <w:tc>
          <w:tcPr>
            <w:tcW w:w="0" w:type="auto"/>
            <w:vAlign w:val="center"/>
          </w:tcPr>
          <w:p w:rsidR="00C3020E" w:rsidRDefault="0002006D">
            <w:pPr>
              <w:pStyle w:val="TableBodyText"/>
            </w:pPr>
            <w:r>
              <w:t>5.0.2</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5/16/2008</w:t>
            </w:r>
          </w:p>
        </w:tc>
        <w:tc>
          <w:tcPr>
            <w:tcW w:w="0" w:type="auto"/>
            <w:vAlign w:val="center"/>
          </w:tcPr>
          <w:p w:rsidR="00C3020E" w:rsidRDefault="0002006D">
            <w:pPr>
              <w:pStyle w:val="TableBodyText"/>
            </w:pPr>
            <w:r>
              <w:t>5.0.3</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6/20/2008</w:t>
            </w:r>
          </w:p>
        </w:tc>
        <w:tc>
          <w:tcPr>
            <w:tcW w:w="0" w:type="auto"/>
            <w:vAlign w:val="center"/>
          </w:tcPr>
          <w:p w:rsidR="00C3020E" w:rsidRDefault="0002006D">
            <w:pPr>
              <w:pStyle w:val="TableBodyText"/>
            </w:pPr>
            <w:r>
              <w:t>6.0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7/25/2008</w:t>
            </w:r>
          </w:p>
        </w:tc>
        <w:tc>
          <w:tcPr>
            <w:tcW w:w="0" w:type="auto"/>
            <w:vAlign w:val="center"/>
          </w:tcPr>
          <w:p w:rsidR="00C3020E" w:rsidRDefault="0002006D">
            <w:pPr>
              <w:pStyle w:val="TableBodyText"/>
            </w:pPr>
            <w:r>
              <w:t>6.0.1</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w:t>
            </w:r>
            <w:r>
              <w:t>ormatting in the technical content.</w:t>
            </w:r>
          </w:p>
        </w:tc>
      </w:tr>
      <w:tr w:rsidR="00C3020E" w:rsidTr="00C3020E">
        <w:tc>
          <w:tcPr>
            <w:tcW w:w="0" w:type="auto"/>
            <w:vAlign w:val="center"/>
          </w:tcPr>
          <w:p w:rsidR="00C3020E" w:rsidRDefault="0002006D">
            <w:pPr>
              <w:pStyle w:val="TableBodyText"/>
            </w:pPr>
            <w:r>
              <w:t>8/29/2008</w:t>
            </w:r>
          </w:p>
        </w:tc>
        <w:tc>
          <w:tcPr>
            <w:tcW w:w="0" w:type="auto"/>
            <w:vAlign w:val="center"/>
          </w:tcPr>
          <w:p w:rsidR="00C3020E" w:rsidRDefault="0002006D">
            <w:pPr>
              <w:pStyle w:val="TableBodyText"/>
            </w:pPr>
            <w:r>
              <w:t>6.0.2</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10/24/2008</w:t>
            </w:r>
          </w:p>
        </w:tc>
        <w:tc>
          <w:tcPr>
            <w:tcW w:w="0" w:type="auto"/>
            <w:vAlign w:val="center"/>
          </w:tcPr>
          <w:p w:rsidR="00C3020E" w:rsidRDefault="0002006D">
            <w:pPr>
              <w:pStyle w:val="TableBodyText"/>
            </w:pPr>
            <w:r>
              <w:t>6.0.3</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12/5/2008</w:t>
            </w:r>
          </w:p>
        </w:tc>
        <w:tc>
          <w:tcPr>
            <w:tcW w:w="0" w:type="auto"/>
            <w:vAlign w:val="center"/>
          </w:tcPr>
          <w:p w:rsidR="00C3020E" w:rsidRDefault="0002006D">
            <w:pPr>
              <w:pStyle w:val="TableBodyText"/>
            </w:pPr>
            <w:r>
              <w:t>7.0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1/16/2009</w:t>
            </w:r>
          </w:p>
        </w:tc>
        <w:tc>
          <w:tcPr>
            <w:tcW w:w="0" w:type="auto"/>
            <w:vAlign w:val="center"/>
          </w:tcPr>
          <w:p w:rsidR="00C3020E" w:rsidRDefault="0002006D">
            <w:pPr>
              <w:pStyle w:val="TableBodyText"/>
            </w:pPr>
            <w:r>
              <w:t>7.0.1</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2/27/2009</w:t>
            </w:r>
          </w:p>
        </w:tc>
        <w:tc>
          <w:tcPr>
            <w:tcW w:w="0" w:type="auto"/>
            <w:vAlign w:val="center"/>
          </w:tcPr>
          <w:p w:rsidR="00C3020E" w:rsidRDefault="0002006D">
            <w:pPr>
              <w:pStyle w:val="TableBodyText"/>
            </w:pPr>
            <w:r>
              <w:t>7.0.2</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4/10/2009</w:t>
            </w:r>
          </w:p>
        </w:tc>
        <w:tc>
          <w:tcPr>
            <w:tcW w:w="0" w:type="auto"/>
            <w:vAlign w:val="center"/>
          </w:tcPr>
          <w:p w:rsidR="00C3020E" w:rsidRDefault="0002006D">
            <w:pPr>
              <w:pStyle w:val="TableBodyText"/>
            </w:pPr>
            <w:r>
              <w:t>7.1</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5/22/2009</w:t>
            </w:r>
          </w:p>
        </w:tc>
        <w:tc>
          <w:tcPr>
            <w:tcW w:w="0" w:type="auto"/>
            <w:vAlign w:val="center"/>
          </w:tcPr>
          <w:p w:rsidR="00C3020E" w:rsidRDefault="0002006D">
            <w:pPr>
              <w:pStyle w:val="TableBodyText"/>
            </w:pPr>
            <w:r>
              <w:t>7.2</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7/2/2009</w:t>
            </w:r>
          </w:p>
        </w:tc>
        <w:tc>
          <w:tcPr>
            <w:tcW w:w="0" w:type="auto"/>
            <w:vAlign w:val="center"/>
          </w:tcPr>
          <w:p w:rsidR="00C3020E" w:rsidRDefault="0002006D">
            <w:pPr>
              <w:pStyle w:val="TableBodyText"/>
            </w:pPr>
            <w:r>
              <w:t>7.3</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8/14/2009</w:t>
            </w:r>
          </w:p>
        </w:tc>
        <w:tc>
          <w:tcPr>
            <w:tcW w:w="0" w:type="auto"/>
            <w:vAlign w:val="center"/>
          </w:tcPr>
          <w:p w:rsidR="00C3020E" w:rsidRDefault="0002006D">
            <w:pPr>
              <w:pStyle w:val="TableBodyText"/>
            </w:pPr>
            <w:r>
              <w:t>7.4</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9</w:t>
            </w:r>
            <w:r>
              <w:t>/25/2009</w:t>
            </w:r>
          </w:p>
        </w:tc>
        <w:tc>
          <w:tcPr>
            <w:tcW w:w="0" w:type="auto"/>
            <w:vAlign w:val="center"/>
          </w:tcPr>
          <w:p w:rsidR="00C3020E" w:rsidRDefault="0002006D">
            <w:pPr>
              <w:pStyle w:val="TableBodyText"/>
            </w:pPr>
            <w:r>
              <w:t>7.5</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11/6/2009</w:t>
            </w:r>
          </w:p>
        </w:tc>
        <w:tc>
          <w:tcPr>
            <w:tcW w:w="0" w:type="auto"/>
            <w:vAlign w:val="center"/>
          </w:tcPr>
          <w:p w:rsidR="00C3020E" w:rsidRDefault="0002006D">
            <w:pPr>
              <w:pStyle w:val="TableBodyText"/>
            </w:pPr>
            <w:r>
              <w:t>7.5.1</w:t>
            </w:r>
          </w:p>
        </w:tc>
        <w:tc>
          <w:tcPr>
            <w:tcW w:w="0" w:type="auto"/>
            <w:vAlign w:val="center"/>
          </w:tcPr>
          <w:p w:rsidR="00C3020E" w:rsidRDefault="0002006D">
            <w:pPr>
              <w:pStyle w:val="TableBodyText"/>
            </w:pPr>
            <w:r>
              <w:t>Editorial</w:t>
            </w:r>
          </w:p>
        </w:tc>
        <w:tc>
          <w:tcPr>
            <w:tcW w:w="0" w:type="auto"/>
            <w:vAlign w:val="center"/>
          </w:tcPr>
          <w:p w:rsidR="00C3020E" w:rsidRDefault="0002006D">
            <w:pPr>
              <w:pStyle w:val="TableBodyText"/>
            </w:pPr>
            <w:r>
              <w:t>Changed language and formatting in the technical content.</w:t>
            </w:r>
          </w:p>
        </w:tc>
      </w:tr>
      <w:tr w:rsidR="00C3020E" w:rsidTr="00C3020E">
        <w:tc>
          <w:tcPr>
            <w:tcW w:w="0" w:type="auto"/>
            <w:vAlign w:val="center"/>
          </w:tcPr>
          <w:p w:rsidR="00C3020E" w:rsidRDefault="0002006D">
            <w:pPr>
              <w:pStyle w:val="TableBodyText"/>
            </w:pPr>
            <w:r>
              <w:t>12/18/2009</w:t>
            </w:r>
          </w:p>
        </w:tc>
        <w:tc>
          <w:tcPr>
            <w:tcW w:w="0" w:type="auto"/>
            <w:vAlign w:val="center"/>
          </w:tcPr>
          <w:p w:rsidR="00C3020E" w:rsidRDefault="0002006D">
            <w:pPr>
              <w:pStyle w:val="TableBodyText"/>
            </w:pPr>
            <w:r>
              <w:t>8.0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1/29/2010</w:t>
            </w:r>
          </w:p>
        </w:tc>
        <w:tc>
          <w:tcPr>
            <w:tcW w:w="0" w:type="auto"/>
            <w:vAlign w:val="center"/>
          </w:tcPr>
          <w:p w:rsidR="00C3020E" w:rsidRDefault="0002006D">
            <w:pPr>
              <w:pStyle w:val="TableBodyText"/>
            </w:pPr>
            <w:r>
              <w:t>8.1</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lastRenderedPageBreak/>
              <w:t>3/12/2010</w:t>
            </w:r>
          </w:p>
        </w:tc>
        <w:tc>
          <w:tcPr>
            <w:tcW w:w="0" w:type="auto"/>
            <w:vAlign w:val="center"/>
          </w:tcPr>
          <w:p w:rsidR="00C3020E" w:rsidRDefault="0002006D">
            <w:pPr>
              <w:pStyle w:val="TableBodyText"/>
            </w:pPr>
            <w:r>
              <w:t>8.2</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4/23/2010</w:t>
            </w:r>
          </w:p>
        </w:tc>
        <w:tc>
          <w:tcPr>
            <w:tcW w:w="0" w:type="auto"/>
            <w:vAlign w:val="center"/>
          </w:tcPr>
          <w:p w:rsidR="00C3020E" w:rsidRDefault="0002006D">
            <w:pPr>
              <w:pStyle w:val="TableBodyText"/>
            </w:pPr>
            <w:r>
              <w:t>8.3</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6/4/2010</w:t>
            </w:r>
          </w:p>
        </w:tc>
        <w:tc>
          <w:tcPr>
            <w:tcW w:w="0" w:type="auto"/>
            <w:vAlign w:val="center"/>
          </w:tcPr>
          <w:p w:rsidR="00C3020E" w:rsidRDefault="0002006D">
            <w:pPr>
              <w:pStyle w:val="TableBodyText"/>
            </w:pPr>
            <w:r>
              <w:t>8.4</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7/16/2010</w:t>
            </w:r>
          </w:p>
        </w:tc>
        <w:tc>
          <w:tcPr>
            <w:tcW w:w="0" w:type="auto"/>
            <w:vAlign w:val="center"/>
          </w:tcPr>
          <w:p w:rsidR="00C3020E" w:rsidRDefault="0002006D">
            <w:pPr>
              <w:pStyle w:val="TableBodyText"/>
            </w:pPr>
            <w:r>
              <w:t>8.5</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8/27/2010</w:t>
            </w:r>
          </w:p>
        </w:tc>
        <w:tc>
          <w:tcPr>
            <w:tcW w:w="0" w:type="auto"/>
            <w:vAlign w:val="center"/>
          </w:tcPr>
          <w:p w:rsidR="00C3020E" w:rsidRDefault="0002006D">
            <w:pPr>
              <w:pStyle w:val="TableBodyText"/>
            </w:pPr>
            <w:r>
              <w:t>8.5</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10/8/2010</w:t>
            </w:r>
          </w:p>
        </w:tc>
        <w:tc>
          <w:tcPr>
            <w:tcW w:w="0" w:type="auto"/>
            <w:vAlign w:val="center"/>
          </w:tcPr>
          <w:p w:rsidR="00C3020E" w:rsidRDefault="0002006D">
            <w:pPr>
              <w:pStyle w:val="TableBodyText"/>
            </w:pPr>
            <w:r>
              <w:t>9.0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11/19/2010</w:t>
            </w:r>
          </w:p>
        </w:tc>
        <w:tc>
          <w:tcPr>
            <w:tcW w:w="0" w:type="auto"/>
            <w:vAlign w:val="center"/>
          </w:tcPr>
          <w:p w:rsidR="00C3020E" w:rsidRDefault="0002006D">
            <w:pPr>
              <w:pStyle w:val="TableBodyText"/>
            </w:pPr>
            <w:r>
              <w:t>10.0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1/7/2011</w:t>
            </w:r>
          </w:p>
        </w:tc>
        <w:tc>
          <w:tcPr>
            <w:tcW w:w="0" w:type="auto"/>
            <w:vAlign w:val="center"/>
          </w:tcPr>
          <w:p w:rsidR="00C3020E" w:rsidRDefault="0002006D">
            <w:pPr>
              <w:pStyle w:val="TableBodyText"/>
            </w:pPr>
            <w:r>
              <w:t>10.0</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2/11/2011</w:t>
            </w:r>
          </w:p>
        </w:tc>
        <w:tc>
          <w:tcPr>
            <w:tcW w:w="0" w:type="auto"/>
            <w:vAlign w:val="center"/>
          </w:tcPr>
          <w:p w:rsidR="00C3020E" w:rsidRDefault="0002006D">
            <w:pPr>
              <w:pStyle w:val="TableBodyText"/>
            </w:pPr>
            <w:r>
              <w:t>10.1</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3/25/2011</w:t>
            </w:r>
          </w:p>
        </w:tc>
        <w:tc>
          <w:tcPr>
            <w:tcW w:w="0" w:type="auto"/>
            <w:vAlign w:val="center"/>
          </w:tcPr>
          <w:p w:rsidR="00C3020E" w:rsidRDefault="0002006D">
            <w:pPr>
              <w:pStyle w:val="TableBodyText"/>
            </w:pPr>
            <w:r>
              <w:t>10.1</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w:t>
            </w:r>
            <w:r>
              <w:t>, language, or formatting of the technical content.</w:t>
            </w:r>
          </w:p>
        </w:tc>
      </w:tr>
      <w:tr w:rsidR="00C3020E" w:rsidTr="00C3020E">
        <w:tc>
          <w:tcPr>
            <w:tcW w:w="0" w:type="auto"/>
            <w:vAlign w:val="center"/>
          </w:tcPr>
          <w:p w:rsidR="00C3020E" w:rsidRDefault="0002006D">
            <w:pPr>
              <w:pStyle w:val="TableBodyText"/>
            </w:pPr>
            <w:r>
              <w:t>5/6/2011</w:t>
            </w:r>
          </w:p>
        </w:tc>
        <w:tc>
          <w:tcPr>
            <w:tcW w:w="0" w:type="auto"/>
            <w:vAlign w:val="center"/>
          </w:tcPr>
          <w:p w:rsidR="00C3020E" w:rsidRDefault="0002006D">
            <w:pPr>
              <w:pStyle w:val="TableBodyText"/>
            </w:pPr>
            <w:r>
              <w:t>10.1</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6/17/2011</w:t>
            </w:r>
          </w:p>
        </w:tc>
        <w:tc>
          <w:tcPr>
            <w:tcW w:w="0" w:type="auto"/>
            <w:vAlign w:val="center"/>
          </w:tcPr>
          <w:p w:rsidR="00C3020E" w:rsidRDefault="0002006D">
            <w:pPr>
              <w:pStyle w:val="TableBodyText"/>
            </w:pPr>
            <w:r>
              <w:t>10.2</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9/23/2011</w:t>
            </w:r>
          </w:p>
        </w:tc>
        <w:tc>
          <w:tcPr>
            <w:tcW w:w="0" w:type="auto"/>
            <w:vAlign w:val="center"/>
          </w:tcPr>
          <w:p w:rsidR="00C3020E" w:rsidRDefault="0002006D">
            <w:pPr>
              <w:pStyle w:val="TableBodyText"/>
            </w:pPr>
            <w:r>
              <w:t>10.2</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12/16/2011</w:t>
            </w:r>
          </w:p>
        </w:tc>
        <w:tc>
          <w:tcPr>
            <w:tcW w:w="0" w:type="auto"/>
            <w:vAlign w:val="center"/>
          </w:tcPr>
          <w:p w:rsidR="00C3020E" w:rsidRDefault="0002006D">
            <w:pPr>
              <w:pStyle w:val="TableBodyText"/>
            </w:pPr>
            <w:r>
              <w:t>11.0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3/30/2012</w:t>
            </w:r>
          </w:p>
        </w:tc>
        <w:tc>
          <w:tcPr>
            <w:tcW w:w="0" w:type="auto"/>
            <w:vAlign w:val="center"/>
          </w:tcPr>
          <w:p w:rsidR="00C3020E" w:rsidRDefault="0002006D">
            <w:pPr>
              <w:pStyle w:val="TableBodyText"/>
            </w:pPr>
            <w:r>
              <w:t>11.0</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7/12/2012</w:t>
            </w:r>
          </w:p>
        </w:tc>
        <w:tc>
          <w:tcPr>
            <w:tcW w:w="0" w:type="auto"/>
            <w:vAlign w:val="center"/>
          </w:tcPr>
          <w:p w:rsidR="00C3020E" w:rsidRDefault="0002006D">
            <w:pPr>
              <w:pStyle w:val="TableBodyText"/>
            </w:pPr>
            <w:r>
              <w:t>11.1</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10/25/2012</w:t>
            </w:r>
          </w:p>
        </w:tc>
        <w:tc>
          <w:tcPr>
            <w:tcW w:w="0" w:type="auto"/>
            <w:vAlign w:val="center"/>
          </w:tcPr>
          <w:p w:rsidR="00C3020E" w:rsidRDefault="0002006D">
            <w:pPr>
              <w:pStyle w:val="TableBodyText"/>
            </w:pPr>
            <w:r>
              <w:t>11.2</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1/31/2013</w:t>
            </w:r>
          </w:p>
        </w:tc>
        <w:tc>
          <w:tcPr>
            <w:tcW w:w="0" w:type="auto"/>
            <w:vAlign w:val="center"/>
          </w:tcPr>
          <w:p w:rsidR="00C3020E" w:rsidRDefault="0002006D">
            <w:pPr>
              <w:pStyle w:val="TableBodyText"/>
            </w:pPr>
            <w:r>
              <w:t>11.2</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8/8/2013</w:t>
            </w:r>
          </w:p>
        </w:tc>
        <w:tc>
          <w:tcPr>
            <w:tcW w:w="0" w:type="auto"/>
            <w:vAlign w:val="center"/>
          </w:tcPr>
          <w:p w:rsidR="00C3020E" w:rsidRDefault="0002006D">
            <w:pPr>
              <w:pStyle w:val="TableBodyText"/>
            </w:pPr>
            <w:r>
              <w:t>12.0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Updated and revised the technical content.</w:t>
            </w:r>
          </w:p>
        </w:tc>
      </w:tr>
      <w:tr w:rsidR="00C3020E" w:rsidTr="00C3020E">
        <w:tc>
          <w:tcPr>
            <w:tcW w:w="0" w:type="auto"/>
            <w:vAlign w:val="center"/>
          </w:tcPr>
          <w:p w:rsidR="00C3020E" w:rsidRDefault="0002006D">
            <w:pPr>
              <w:pStyle w:val="TableBodyText"/>
            </w:pPr>
            <w:r>
              <w:t>11/14/2013</w:t>
            </w:r>
          </w:p>
        </w:tc>
        <w:tc>
          <w:tcPr>
            <w:tcW w:w="0" w:type="auto"/>
            <w:vAlign w:val="center"/>
          </w:tcPr>
          <w:p w:rsidR="00C3020E" w:rsidRDefault="0002006D">
            <w:pPr>
              <w:pStyle w:val="TableBodyText"/>
            </w:pPr>
            <w:r>
              <w:t>12.1</w:t>
            </w:r>
          </w:p>
        </w:tc>
        <w:tc>
          <w:tcPr>
            <w:tcW w:w="0" w:type="auto"/>
            <w:vAlign w:val="center"/>
          </w:tcPr>
          <w:p w:rsidR="00C3020E" w:rsidRDefault="0002006D">
            <w:pPr>
              <w:pStyle w:val="TableBodyText"/>
            </w:pPr>
            <w:r>
              <w:t>Minor</w:t>
            </w:r>
          </w:p>
        </w:tc>
        <w:tc>
          <w:tcPr>
            <w:tcW w:w="0" w:type="auto"/>
            <w:vAlign w:val="center"/>
          </w:tcPr>
          <w:p w:rsidR="00C3020E" w:rsidRDefault="0002006D">
            <w:pPr>
              <w:pStyle w:val="TableBodyText"/>
            </w:pPr>
            <w:r>
              <w:t>Clarified the meaning of the technical content.</w:t>
            </w:r>
          </w:p>
        </w:tc>
      </w:tr>
      <w:tr w:rsidR="00C3020E" w:rsidTr="00C3020E">
        <w:tc>
          <w:tcPr>
            <w:tcW w:w="0" w:type="auto"/>
            <w:vAlign w:val="center"/>
          </w:tcPr>
          <w:p w:rsidR="00C3020E" w:rsidRDefault="0002006D">
            <w:pPr>
              <w:pStyle w:val="TableBodyText"/>
            </w:pPr>
            <w:r>
              <w:t>2/13/2014</w:t>
            </w:r>
          </w:p>
        </w:tc>
        <w:tc>
          <w:tcPr>
            <w:tcW w:w="0" w:type="auto"/>
            <w:vAlign w:val="center"/>
          </w:tcPr>
          <w:p w:rsidR="00C3020E" w:rsidRDefault="0002006D">
            <w:pPr>
              <w:pStyle w:val="TableBodyText"/>
            </w:pPr>
            <w:r>
              <w:t>12.1</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5/15/2014</w:t>
            </w:r>
          </w:p>
        </w:tc>
        <w:tc>
          <w:tcPr>
            <w:tcW w:w="0" w:type="auto"/>
            <w:vAlign w:val="center"/>
          </w:tcPr>
          <w:p w:rsidR="00C3020E" w:rsidRDefault="0002006D">
            <w:pPr>
              <w:pStyle w:val="TableBodyText"/>
            </w:pPr>
            <w:r>
              <w:t>12.1</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6/30/2015</w:t>
            </w:r>
          </w:p>
        </w:tc>
        <w:tc>
          <w:tcPr>
            <w:tcW w:w="0" w:type="auto"/>
            <w:vAlign w:val="center"/>
          </w:tcPr>
          <w:p w:rsidR="00C3020E" w:rsidRDefault="0002006D">
            <w:pPr>
              <w:pStyle w:val="TableBodyText"/>
            </w:pPr>
            <w:r>
              <w:t>13.0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10/16/2015</w:t>
            </w:r>
          </w:p>
        </w:tc>
        <w:tc>
          <w:tcPr>
            <w:tcW w:w="0" w:type="auto"/>
            <w:vAlign w:val="center"/>
          </w:tcPr>
          <w:p w:rsidR="00C3020E" w:rsidRDefault="0002006D">
            <w:pPr>
              <w:pStyle w:val="TableBodyText"/>
            </w:pPr>
            <w:r>
              <w:t>13.0</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7/14/2016</w:t>
            </w:r>
          </w:p>
        </w:tc>
        <w:tc>
          <w:tcPr>
            <w:tcW w:w="0" w:type="auto"/>
            <w:vAlign w:val="center"/>
          </w:tcPr>
          <w:p w:rsidR="00C3020E" w:rsidRDefault="0002006D">
            <w:pPr>
              <w:pStyle w:val="TableBodyText"/>
            </w:pPr>
            <w:r>
              <w:t>13</w:t>
            </w:r>
            <w:r>
              <w:t>.0</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6/1/2017</w:t>
            </w:r>
          </w:p>
        </w:tc>
        <w:tc>
          <w:tcPr>
            <w:tcW w:w="0" w:type="auto"/>
            <w:vAlign w:val="center"/>
          </w:tcPr>
          <w:p w:rsidR="00C3020E" w:rsidRDefault="0002006D">
            <w:pPr>
              <w:pStyle w:val="TableBodyText"/>
            </w:pPr>
            <w:r>
              <w:t>13.0</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 xml:space="preserve">No changes to the meaning, language, or formatting of the </w:t>
            </w:r>
            <w:r>
              <w:lastRenderedPageBreak/>
              <w:t>technical content.</w:t>
            </w:r>
          </w:p>
        </w:tc>
      </w:tr>
      <w:tr w:rsidR="00C3020E" w:rsidTr="00C3020E">
        <w:tc>
          <w:tcPr>
            <w:tcW w:w="0" w:type="auto"/>
            <w:vAlign w:val="center"/>
          </w:tcPr>
          <w:p w:rsidR="00C3020E" w:rsidRDefault="0002006D">
            <w:pPr>
              <w:pStyle w:val="TableBodyText"/>
            </w:pPr>
            <w:r>
              <w:lastRenderedPageBreak/>
              <w:t>9/15/2017</w:t>
            </w:r>
          </w:p>
        </w:tc>
        <w:tc>
          <w:tcPr>
            <w:tcW w:w="0" w:type="auto"/>
            <w:vAlign w:val="center"/>
          </w:tcPr>
          <w:p w:rsidR="00C3020E" w:rsidRDefault="0002006D">
            <w:pPr>
              <w:pStyle w:val="TableBodyText"/>
            </w:pPr>
            <w:r>
              <w:t>14.0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12/1/2017</w:t>
            </w:r>
          </w:p>
        </w:tc>
        <w:tc>
          <w:tcPr>
            <w:tcW w:w="0" w:type="auto"/>
            <w:vAlign w:val="center"/>
          </w:tcPr>
          <w:p w:rsidR="00C3020E" w:rsidRDefault="0002006D">
            <w:pPr>
              <w:pStyle w:val="TableBodyText"/>
            </w:pPr>
            <w:r>
              <w:t>14.0</w:t>
            </w:r>
          </w:p>
        </w:tc>
        <w:tc>
          <w:tcPr>
            <w:tcW w:w="0" w:type="auto"/>
            <w:vAlign w:val="center"/>
          </w:tcPr>
          <w:p w:rsidR="00C3020E" w:rsidRDefault="0002006D">
            <w:pPr>
              <w:pStyle w:val="TableBodyText"/>
            </w:pPr>
            <w:r>
              <w:t>None</w:t>
            </w:r>
          </w:p>
        </w:tc>
        <w:tc>
          <w:tcPr>
            <w:tcW w:w="0" w:type="auto"/>
            <w:vAlign w:val="center"/>
          </w:tcPr>
          <w:p w:rsidR="00C3020E" w:rsidRDefault="0002006D">
            <w:pPr>
              <w:pStyle w:val="TableBodyText"/>
            </w:pPr>
            <w:r>
              <w:t>No changes to the meaning, language, or formatting of the technical content.</w:t>
            </w:r>
          </w:p>
        </w:tc>
      </w:tr>
      <w:tr w:rsidR="00C3020E" w:rsidTr="00C3020E">
        <w:tc>
          <w:tcPr>
            <w:tcW w:w="0" w:type="auto"/>
            <w:vAlign w:val="center"/>
          </w:tcPr>
          <w:p w:rsidR="00C3020E" w:rsidRDefault="0002006D">
            <w:pPr>
              <w:pStyle w:val="TableBodyText"/>
            </w:pPr>
            <w:r>
              <w:t>9/12/2018</w:t>
            </w:r>
          </w:p>
        </w:tc>
        <w:tc>
          <w:tcPr>
            <w:tcW w:w="0" w:type="auto"/>
            <w:vAlign w:val="center"/>
          </w:tcPr>
          <w:p w:rsidR="00C3020E" w:rsidRDefault="0002006D">
            <w:pPr>
              <w:pStyle w:val="TableBodyText"/>
            </w:pPr>
            <w:r>
              <w:t>15.0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4/7/2021</w:t>
            </w:r>
          </w:p>
        </w:tc>
        <w:tc>
          <w:tcPr>
            <w:tcW w:w="0" w:type="auto"/>
            <w:vAlign w:val="center"/>
          </w:tcPr>
          <w:p w:rsidR="00C3020E" w:rsidRDefault="0002006D">
            <w:pPr>
              <w:pStyle w:val="TableBodyText"/>
            </w:pPr>
            <w:r>
              <w:t>16.0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6/25/2021</w:t>
            </w:r>
          </w:p>
        </w:tc>
        <w:tc>
          <w:tcPr>
            <w:tcW w:w="0" w:type="auto"/>
            <w:vAlign w:val="center"/>
          </w:tcPr>
          <w:p w:rsidR="00C3020E" w:rsidRDefault="0002006D">
            <w:pPr>
              <w:pStyle w:val="TableBodyText"/>
            </w:pPr>
            <w:r>
              <w:t>17.0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4/29/2022</w:t>
            </w:r>
          </w:p>
        </w:tc>
        <w:tc>
          <w:tcPr>
            <w:tcW w:w="0" w:type="auto"/>
            <w:vAlign w:val="center"/>
          </w:tcPr>
          <w:p w:rsidR="00C3020E" w:rsidRDefault="0002006D">
            <w:pPr>
              <w:pStyle w:val="TableBodyText"/>
            </w:pPr>
            <w:r>
              <w:t>18.0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4/23/2024</w:t>
            </w:r>
          </w:p>
        </w:tc>
        <w:tc>
          <w:tcPr>
            <w:tcW w:w="0" w:type="auto"/>
            <w:vAlign w:val="center"/>
          </w:tcPr>
          <w:p w:rsidR="00C3020E" w:rsidRDefault="0002006D">
            <w:pPr>
              <w:pStyle w:val="TableBodyText"/>
            </w:pPr>
            <w:r>
              <w:t>19.0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7/29/2024</w:t>
            </w:r>
          </w:p>
        </w:tc>
        <w:tc>
          <w:tcPr>
            <w:tcW w:w="0" w:type="auto"/>
            <w:vAlign w:val="center"/>
          </w:tcPr>
          <w:p w:rsidR="00C3020E" w:rsidRDefault="0002006D">
            <w:pPr>
              <w:pStyle w:val="TableBodyText"/>
            </w:pPr>
            <w:r>
              <w:t>20.0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4/27/2026</w:t>
            </w:r>
          </w:p>
        </w:tc>
        <w:tc>
          <w:tcPr>
            <w:tcW w:w="0" w:type="auto"/>
            <w:vAlign w:val="center"/>
          </w:tcPr>
          <w:p w:rsidR="00C3020E" w:rsidRDefault="0002006D">
            <w:pPr>
              <w:pStyle w:val="TableBodyText"/>
            </w:pPr>
            <w:r>
              <w:t>21.0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r w:rsidR="00C3020E" w:rsidTr="00C3020E">
        <w:tc>
          <w:tcPr>
            <w:tcW w:w="0" w:type="auto"/>
            <w:vAlign w:val="center"/>
          </w:tcPr>
          <w:p w:rsidR="00C3020E" w:rsidRDefault="0002006D">
            <w:pPr>
              <w:pStyle w:val="TableBodyText"/>
            </w:pPr>
            <w:r>
              <w:t>7/14/2026</w:t>
            </w:r>
          </w:p>
        </w:tc>
        <w:tc>
          <w:tcPr>
            <w:tcW w:w="0" w:type="auto"/>
            <w:vAlign w:val="center"/>
          </w:tcPr>
          <w:p w:rsidR="00C3020E" w:rsidRDefault="0002006D">
            <w:pPr>
              <w:pStyle w:val="TableBodyText"/>
            </w:pPr>
            <w:r>
              <w:t>22.0</w:t>
            </w:r>
          </w:p>
        </w:tc>
        <w:tc>
          <w:tcPr>
            <w:tcW w:w="0" w:type="auto"/>
            <w:vAlign w:val="center"/>
          </w:tcPr>
          <w:p w:rsidR="00C3020E" w:rsidRDefault="0002006D">
            <w:pPr>
              <w:pStyle w:val="TableBodyText"/>
            </w:pPr>
            <w:r>
              <w:t>Major</w:t>
            </w:r>
          </w:p>
        </w:tc>
        <w:tc>
          <w:tcPr>
            <w:tcW w:w="0" w:type="auto"/>
            <w:vAlign w:val="center"/>
          </w:tcPr>
          <w:p w:rsidR="00C3020E" w:rsidRDefault="0002006D">
            <w:pPr>
              <w:pStyle w:val="TableBodyText"/>
            </w:pPr>
            <w:r>
              <w:t>Significantly changed the technical content.</w:t>
            </w:r>
          </w:p>
        </w:tc>
      </w:tr>
    </w:tbl>
    <w:p w:rsidR="00C3020E" w:rsidRDefault="0002006D">
      <w:pPr>
        <w:pStyle w:val="TOCHeading"/>
      </w:pPr>
      <w:r>
        <w:lastRenderedPageBreak/>
        <w:t>Table of Contents</w:t>
      </w:r>
    </w:p>
    <w:p w:rsidR="0002006D" w:rsidRDefault="0002006D">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34801151" w:history="1">
        <w:r w:rsidRPr="00305AD4">
          <w:rPr>
            <w:rStyle w:val="Hyperlink"/>
            <w:noProof/>
          </w:rPr>
          <w:t>1</w:t>
        </w:r>
        <w:r>
          <w:rPr>
            <w:rFonts w:asciiTheme="minorHAnsi" w:eastAsiaTheme="minorEastAsia" w:hAnsiTheme="minorHAnsi" w:cstheme="minorBidi"/>
            <w:b w:val="0"/>
            <w:bCs w:val="0"/>
            <w:noProof/>
            <w:sz w:val="22"/>
            <w:szCs w:val="22"/>
          </w:rPr>
          <w:tab/>
        </w:r>
        <w:r w:rsidRPr="00305AD4">
          <w:rPr>
            <w:rStyle w:val="Hyperlink"/>
            <w:noProof/>
          </w:rPr>
          <w:t>Introduction</w:t>
        </w:r>
        <w:r>
          <w:rPr>
            <w:noProof/>
            <w:webHidden/>
          </w:rPr>
          <w:tab/>
        </w:r>
        <w:r>
          <w:rPr>
            <w:noProof/>
            <w:webHidden/>
          </w:rPr>
          <w:fldChar w:fldCharType="begin"/>
        </w:r>
        <w:r>
          <w:rPr>
            <w:noProof/>
            <w:webHidden/>
          </w:rPr>
          <w:instrText xml:space="preserve"> PAGEREF _Toc234801151 \h </w:instrText>
        </w:r>
        <w:r>
          <w:rPr>
            <w:noProof/>
            <w:webHidden/>
          </w:rPr>
        </w:r>
        <w:r>
          <w:rPr>
            <w:noProof/>
            <w:webHidden/>
          </w:rPr>
          <w:fldChar w:fldCharType="separate"/>
        </w:r>
        <w:r>
          <w:rPr>
            <w:noProof/>
            <w:webHidden/>
          </w:rPr>
          <w:t>7</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52" w:history="1">
        <w:r w:rsidRPr="00305AD4">
          <w:rPr>
            <w:rStyle w:val="Hyperlink"/>
            <w:noProof/>
          </w:rPr>
          <w:t>1.1</w:t>
        </w:r>
        <w:r>
          <w:rPr>
            <w:rFonts w:asciiTheme="minorHAnsi" w:eastAsiaTheme="minorEastAsia" w:hAnsiTheme="minorHAnsi" w:cstheme="minorBidi"/>
            <w:noProof/>
            <w:sz w:val="22"/>
            <w:szCs w:val="22"/>
          </w:rPr>
          <w:tab/>
        </w:r>
        <w:r w:rsidRPr="00305AD4">
          <w:rPr>
            <w:rStyle w:val="Hyperlink"/>
            <w:noProof/>
          </w:rPr>
          <w:t>Glossary</w:t>
        </w:r>
        <w:r>
          <w:rPr>
            <w:noProof/>
            <w:webHidden/>
          </w:rPr>
          <w:tab/>
        </w:r>
        <w:r>
          <w:rPr>
            <w:noProof/>
            <w:webHidden/>
          </w:rPr>
          <w:fldChar w:fldCharType="begin"/>
        </w:r>
        <w:r>
          <w:rPr>
            <w:noProof/>
            <w:webHidden/>
          </w:rPr>
          <w:instrText xml:space="preserve"> PAGEREF _Toc234801152 \h </w:instrText>
        </w:r>
        <w:r>
          <w:rPr>
            <w:noProof/>
            <w:webHidden/>
          </w:rPr>
        </w:r>
        <w:r>
          <w:rPr>
            <w:noProof/>
            <w:webHidden/>
          </w:rPr>
          <w:fldChar w:fldCharType="separate"/>
        </w:r>
        <w:r>
          <w:rPr>
            <w:noProof/>
            <w:webHidden/>
          </w:rPr>
          <w:t>7</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53" w:history="1">
        <w:r w:rsidRPr="00305AD4">
          <w:rPr>
            <w:rStyle w:val="Hyperlink"/>
            <w:noProof/>
          </w:rPr>
          <w:t>1.2</w:t>
        </w:r>
        <w:r>
          <w:rPr>
            <w:rFonts w:asciiTheme="minorHAnsi" w:eastAsiaTheme="minorEastAsia" w:hAnsiTheme="minorHAnsi" w:cstheme="minorBidi"/>
            <w:noProof/>
            <w:sz w:val="22"/>
            <w:szCs w:val="22"/>
          </w:rPr>
          <w:tab/>
        </w:r>
        <w:r w:rsidRPr="00305AD4">
          <w:rPr>
            <w:rStyle w:val="Hyperlink"/>
            <w:noProof/>
          </w:rPr>
          <w:t>References</w:t>
        </w:r>
        <w:r>
          <w:rPr>
            <w:noProof/>
            <w:webHidden/>
          </w:rPr>
          <w:tab/>
        </w:r>
        <w:r>
          <w:rPr>
            <w:noProof/>
            <w:webHidden/>
          </w:rPr>
          <w:fldChar w:fldCharType="begin"/>
        </w:r>
        <w:r>
          <w:rPr>
            <w:noProof/>
            <w:webHidden/>
          </w:rPr>
          <w:instrText xml:space="preserve"> PAGEREF _Toc234801153 \h </w:instrText>
        </w:r>
        <w:r>
          <w:rPr>
            <w:noProof/>
            <w:webHidden/>
          </w:rPr>
        </w:r>
        <w:r>
          <w:rPr>
            <w:noProof/>
            <w:webHidden/>
          </w:rPr>
          <w:fldChar w:fldCharType="separate"/>
        </w:r>
        <w:r>
          <w:rPr>
            <w:noProof/>
            <w:webHidden/>
          </w:rPr>
          <w:t>8</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54" w:history="1">
        <w:r w:rsidRPr="00305AD4">
          <w:rPr>
            <w:rStyle w:val="Hyperlink"/>
            <w:noProof/>
          </w:rPr>
          <w:t>1.2.1</w:t>
        </w:r>
        <w:r>
          <w:rPr>
            <w:rFonts w:asciiTheme="minorHAnsi" w:eastAsiaTheme="minorEastAsia" w:hAnsiTheme="minorHAnsi" w:cstheme="minorBidi"/>
            <w:noProof/>
            <w:sz w:val="22"/>
            <w:szCs w:val="22"/>
          </w:rPr>
          <w:tab/>
        </w:r>
        <w:r w:rsidRPr="00305AD4">
          <w:rPr>
            <w:rStyle w:val="Hyperlink"/>
            <w:noProof/>
          </w:rPr>
          <w:t>Normative References</w:t>
        </w:r>
        <w:r>
          <w:rPr>
            <w:noProof/>
            <w:webHidden/>
          </w:rPr>
          <w:tab/>
        </w:r>
        <w:r>
          <w:rPr>
            <w:noProof/>
            <w:webHidden/>
          </w:rPr>
          <w:fldChar w:fldCharType="begin"/>
        </w:r>
        <w:r>
          <w:rPr>
            <w:noProof/>
            <w:webHidden/>
          </w:rPr>
          <w:instrText xml:space="preserve"> PAGEREF _Toc234801154 \h </w:instrText>
        </w:r>
        <w:r>
          <w:rPr>
            <w:noProof/>
            <w:webHidden/>
          </w:rPr>
        </w:r>
        <w:r>
          <w:rPr>
            <w:noProof/>
            <w:webHidden/>
          </w:rPr>
          <w:fldChar w:fldCharType="separate"/>
        </w:r>
        <w:r>
          <w:rPr>
            <w:noProof/>
            <w:webHidden/>
          </w:rPr>
          <w:t>8</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55" w:history="1">
        <w:r w:rsidRPr="00305AD4">
          <w:rPr>
            <w:rStyle w:val="Hyperlink"/>
            <w:noProof/>
          </w:rPr>
          <w:t>1.2.2</w:t>
        </w:r>
        <w:r>
          <w:rPr>
            <w:rFonts w:asciiTheme="minorHAnsi" w:eastAsiaTheme="minorEastAsia" w:hAnsiTheme="minorHAnsi" w:cstheme="minorBidi"/>
            <w:noProof/>
            <w:sz w:val="22"/>
            <w:szCs w:val="22"/>
          </w:rPr>
          <w:tab/>
        </w:r>
        <w:r w:rsidRPr="00305AD4">
          <w:rPr>
            <w:rStyle w:val="Hyperlink"/>
            <w:noProof/>
          </w:rPr>
          <w:t>Informative References</w:t>
        </w:r>
        <w:r>
          <w:rPr>
            <w:noProof/>
            <w:webHidden/>
          </w:rPr>
          <w:tab/>
        </w:r>
        <w:r>
          <w:rPr>
            <w:noProof/>
            <w:webHidden/>
          </w:rPr>
          <w:fldChar w:fldCharType="begin"/>
        </w:r>
        <w:r>
          <w:rPr>
            <w:noProof/>
            <w:webHidden/>
          </w:rPr>
          <w:instrText xml:space="preserve"> PAGEREF _Toc234801155 \h </w:instrText>
        </w:r>
        <w:r>
          <w:rPr>
            <w:noProof/>
            <w:webHidden/>
          </w:rPr>
        </w:r>
        <w:r>
          <w:rPr>
            <w:noProof/>
            <w:webHidden/>
          </w:rPr>
          <w:fldChar w:fldCharType="separate"/>
        </w:r>
        <w:r>
          <w:rPr>
            <w:noProof/>
            <w:webHidden/>
          </w:rPr>
          <w:t>9</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56" w:history="1">
        <w:r w:rsidRPr="00305AD4">
          <w:rPr>
            <w:rStyle w:val="Hyperlink"/>
            <w:noProof/>
          </w:rPr>
          <w:t>1.3</w:t>
        </w:r>
        <w:r>
          <w:rPr>
            <w:rFonts w:asciiTheme="minorHAnsi" w:eastAsiaTheme="minorEastAsia" w:hAnsiTheme="minorHAnsi" w:cstheme="minorBidi"/>
            <w:noProof/>
            <w:sz w:val="22"/>
            <w:szCs w:val="22"/>
          </w:rPr>
          <w:tab/>
        </w:r>
        <w:r w:rsidRPr="00305AD4">
          <w:rPr>
            <w:rStyle w:val="Hyperlink"/>
            <w:noProof/>
          </w:rPr>
          <w:t>Overview</w:t>
        </w:r>
        <w:r>
          <w:rPr>
            <w:noProof/>
            <w:webHidden/>
          </w:rPr>
          <w:tab/>
        </w:r>
        <w:r>
          <w:rPr>
            <w:noProof/>
            <w:webHidden/>
          </w:rPr>
          <w:fldChar w:fldCharType="begin"/>
        </w:r>
        <w:r>
          <w:rPr>
            <w:noProof/>
            <w:webHidden/>
          </w:rPr>
          <w:instrText xml:space="preserve"> PAGEREF _Toc234801156 \h </w:instrText>
        </w:r>
        <w:r>
          <w:rPr>
            <w:noProof/>
            <w:webHidden/>
          </w:rPr>
        </w:r>
        <w:r>
          <w:rPr>
            <w:noProof/>
            <w:webHidden/>
          </w:rPr>
          <w:fldChar w:fldCharType="separate"/>
        </w:r>
        <w:r>
          <w:rPr>
            <w:noProof/>
            <w:webHidden/>
          </w:rPr>
          <w:t>9</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57" w:history="1">
        <w:r w:rsidRPr="00305AD4">
          <w:rPr>
            <w:rStyle w:val="Hyperlink"/>
            <w:noProof/>
          </w:rPr>
          <w:t>1.3.1</w:t>
        </w:r>
        <w:r>
          <w:rPr>
            <w:rFonts w:asciiTheme="minorHAnsi" w:eastAsiaTheme="minorEastAsia" w:hAnsiTheme="minorHAnsi" w:cstheme="minorBidi"/>
            <w:noProof/>
            <w:sz w:val="22"/>
            <w:szCs w:val="22"/>
          </w:rPr>
          <w:tab/>
        </w:r>
        <w:r w:rsidRPr="00305AD4">
          <w:rPr>
            <w:rStyle w:val="Hyperlink"/>
            <w:noProof/>
          </w:rPr>
          <w:t>Security Background</w:t>
        </w:r>
        <w:r>
          <w:rPr>
            <w:noProof/>
            <w:webHidden/>
          </w:rPr>
          <w:tab/>
        </w:r>
        <w:r>
          <w:rPr>
            <w:noProof/>
            <w:webHidden/>
          </w:rPr>
          <w:fldChar w:fldCharType="begin"/>
        </w:r>
        <w:r>
          <w:rPr>
            <w:noProof/>
            <w:webHidden/>
          </w:rPr>
          <w:instrText xml:space="preserve"> PAGEREF _Toc234801157 \h </w:instrText>
        </w:r>
        <w:r>
          <w:rPr>
            <w:noProof/>
            <w:webHidden/>
          </w:rPr>
        </w:r>
        <w:r>
          <w:rPr>
            <w:noProof/>
            <w:webHidden/>
          </w:rPr>
          <w:fldChar w:fldCharType="separate"/>
        </w:r>
        <w:r>
          <w:rPr>
            <w:noProof/>
            <w:webHidden/>
          </w:rPr>
          <w:t>9</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58" w:history="1">
        <w:r w:rsidRPr="00305AD4">
          <w:rPr>
            <w:rStyle w:val="Hyperlink"/>
            <w:noProof/>
          </w:rPr>
          <w:t>1.3.2</w:t>
        </w:r>
        <w:r>
          <w:rPr>
            <w:rFonts w:asciiTheme="minorHAnsi" w:eastAsiaTheme="minorEastAsia" w:hAnsiTheme="minorHAnsi" w:cstheme="minorBidi"/>
            <w:noProof/>
            <w:sz w:val="22"/>
            <w:szCs w:val="22"/>
          </w:rPr>
          <w:tab/>
        </w:r>
        <w:r w:rsidRPr="00305AD4">
          <w:rPr>
            <w:rStyle w:val="Hyperlink"/>
            <w:noProof/>
          </w:rPr>
          <w:t>SPNEGO Synopsis</w:t>
        </w:r>
        <w:r>
          <w:rPr>
            <w:noProof/>
            <w:webHidden/>
          </w:rPr>
          <w:tab/>
        </w:r>
        <w:r>
          <w:rPr>
            <w:noProof/>
            <w:webHidden/>
          </w:rPr>
          <w:fldChar w:fldCharType="begin"/>
        </w:r>
        <w:r>
          <w:rPr>
            <w:noProof/>
            <w:webHidden/>
          </w:rPr>
          <w:instrText xml:space="preserve"> PAGEREF _Toc234801158 \h </w:instrText>
        </w:r>
        <w:r>
          <w:rPr>
            <w:noProof/>
            <w:webHidden/>
          </w:rPr>
        </w:r>
        <w:r>
          <w:rPr>
            <w:noProof/>
            <w:webHidden/>
          </w:rPr>
          <w:fldChar w:fldCharType="separate"/>
        </w:r>
        <w:r>
          <w:rPr>
            <w:noProof/>
            <w:webHidden/>
          </w:rPr>
          <w:t>10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59" w:history="1">
        <w:r w:rsidRPr="00305AD4">
          <w:rPr>
            <w:rStyle w:val="Hyperlink"/>
            <w:noProof/>
          </w:rPr>
          <w:t>1.3.3</w:t>
        </w:r>
        <w:r>
          <w:rPr>
            <w:rFonts w:asciiTheme="minorHAnsi" w:eastAsiaTheme="minorEastAsia" w:hAnsiTheme="minorHAnsi" w:cstheme="minorBidi"/>
            <w:noProof/>
            <w:sz w:val="22"/>
            <w:szCs w:val="22"/>
          </w:rPr>
          <w:tab/>
        </w:r>
        <w:r w:rsidRPr="00305AD4">
          <w:rPr>
            <w:rStyle w:val="Hyperlink"/>
            <w:noProof/>
          </w:rPr>
          <w:t>Client Initiated SPNG Message Flow</w:t>
        </w:r>
        <w:r>
          <w:rPr>
            <w:noProof/>
            <w:webHidden/>
          </w:rPr>
          <w:tab/>
        </w:r>
        <w:r>
          <w:rPr>
            <w:noProof/>
            <w:webHidden/>
          </w:rPr>
          <w:fldChar w:fldCharType="begin"/>
        </w:r>
        <w:r>
          <w:rPr>
            <w:noProof/>
            <w:webHidden/>
          </w:rPr>
          <w:instrText xml:space="preserve"> PAGEREF _Toc234801159 \h </w:instrText>
        </w:r>
        <w:r>
          <w:rPr>
            <w:noProof/>
            <w:webHidden/>
          </w:rPr>
        </w:r>
        <w:r>
          <w:rPr>
            <w:noProof/>
            <w:webHidden/>
          </w:rPr>
          <w:fldChar w:fldCharType="separate"/>
        </w:r>
        <w:r>
          <w:rPr>
            <w:noProof/>
            <w:webHidden/>
          </w:rPr>
          <w:t>11</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60" w:history="1">
        <w:r w:rsidRPr="00305AD4">
          <w:rPr>
            <w:rStyle w:val="Hyperlink"/>
            <w:noProof/>
          </w:rPr>
          <w:t>1.3.4</w:t>
        </w:r>
        <w:r>
          <w:rPr>
            <w:rFonts w:asciiTheme="minorHAnsi" w:eastAsiaTheme="minorEastAsia" w:hAnsiTheme="minorHAnsi" w:cstheme="minorBidi"/>
            <w:noProof/>
            <w:sz w:val="22"/>
            <w:szCs w:val="22"/>
          </w:rPr>
          <w:tab/>
        </w:r>
        <w:r w:rsidRPr="00305AD4">
          <w:rPr>
            <w:rStyle w:val="Hyperlink"/>
            <w:noProof/>
          </w:rPr>
          <w:t>Server Initiated SPNG Message Flow</w:t>
        </w:r>
        <w:r>
          <w:rPr>
            <w:noProof/>
            <w:webHidden/>
          </w:rPr>
          <w:tab/>
        </w:r>
        <w:r>
          <w:rPr>
            <w:noProof/>
            <w:webHidden/>
          </w:rPr>
          <w:fldChar w:fldCharType="begin"/>
        </w:r>
        <w:r>
          <w:rPr>
            <w:noProof/>
            <w:webHidden/>
          </w:rPr>
          <w:instrText xml:space="preserve"> PAGEREF _Toc234801160 \h </w:instrText>
        </w:r>
        <w:r>
          <w:rPr>
            <w:noProof/>
            <w:webHidden/>
          </w:rPr>
        </w:r>
        <w:r>
          <w:rPr>
            <w:noProof/>
            <w:webHidden/>
          </w:rPr>
          <w:fldChar w:fldCharType="separate"/>
        </w:r>
        <w:r>
          <w:rPr>
            <w:noProof/>
            <w:webHidden/>
          </w:rPr>
          <w:t>11</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1" w:history="1">
        <w:r w:rsidRPr="00305AD4">
          <w:rPr>
            <w:rStyle w:val="Hyperlink"/>
            <w:noProof/>
          </w:rPr>
          <w:t>1.4</w:t>
        </w:r>
        <w:r>
          <w:rPr>
            <w:rFonts w:asciiTheme="minorHAnsi" w:eastAsiaTheme="minorEastAsia" w:hAnsiTheme="minorHAnsi" w:cstheme="minorBidi"/>
            <w:noProof/>
            <w:sz w:val="22"/>
            <w:szCs w:val="22"/>
          </w:rPr>
          <w:tab/>
        </w:r>
        <w:r w:rsidRPr="00305AD4">
          <w:rPr>
            <w:rStyle w:val="Hyperlink"/>
            <w:noProof/>
          </w:rPr>
          <w:t>Relationship to Other Protocols</w:t>
        </w:r>
        <w:r>
          <w:rPr>
            <w:noProof/>
            <w:webHidden/>
          </w:rPr>
          <w:tab/>
        </w:r>
        <w:r>
          <w:rPr>
            <w:noProof/>
            <w:webHidden/>
          </w:rPr>
          <w:fldChar w:fldCharType="begin"/>
        </w:r>
        <w:r>
          <w:rPr>
            <w:noProof/>
            <w:webHidden/>
          </w:rPr>
          <w:instrText xml:space="preserve"> PAGEREF _Toc234801161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2" w:history="1">
        <w:r w:rsidRPr="00305AD4">
          <w:rPr>
            <w:rStyle w:val="Hyperlink"/>
            <w:noProof/>
          </w:rPr>
          <w:t>1.5</w:t>
        </w:r>
        <w:r>
          <w:rPr>
            <w:rFonts w:asciiTheme="minorHAnsi" w:eastAsiaTheme="minorEastAsia" w:hAnsiTheme="minorHAnsi" w:cstheme="minorBidi"/>
            <w:noProof/>
            <w:sz w:val="22"/>
            <w:szCs w:val="22"/>
          </w:rPr>
          <w:tab/>
        </w:r>
        <w:r w:rsidRPr="00305AD4">
          <w:rPr>
            <w:rStyle w:val="Hyperlink"/>
            <w:noProof/>
          </w:rPr>
          <w:t>Prerequisites/Preconditions</w:t>
        </w:r>
        <w:r>
          <w:rPr>
            <w:noProof/>
            <w:webHidden/>
          </w:rPr>
          <w:tab/>
        </w:r>
        <w:r>
          <w:rPr>
            <w:noProof/>
            <w:webHidden/>
          </w:rPr>
          <w:fldChar w:fldCharType="begin"/>
        </w:r>
        <w:r>
          <w:rPr>
            <w:noProof/>
            <w:webHidden/>
          </w:rPr>
          <w:instrText xml:space="preserve"> PAGEREF _Toc234801162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3" w:history="1">
        <w:r w:rsidRPr="00305AD4">
          <w:rPr>
            <w:rStyle w:val="Hyperlink"/>
            <w:noProof/>
          </w:rPr>
          <w:t>1.6</w:t>
        </w:r>
        <w:r>
          <w:rPr>
            <w:rFonts w:asciiTheme="minorHAnsi" w:eastAsiaTheme="minorEastAsia" w:hAnsiTheme="minorHAnsi" w:cstheme="minorBidi"/>
            <w:noProof/>
            <w:sz w:val="22"/>
            <w:szCs w:val="22"/>
          </w:rPr>
          <w:tab/>
        </w:r>
        <w:r w:rsidRPr="00305AD4">
          <w:rPr>
            <w:rStyle w:val="Hyperlink"/>
            <w:noProof/>
          </w:rPr>
          <w:t>Applicability Statement</w:t>
        </w:r>
        <w:r>
          <w:rPr>
            <w:noProof/>
            <w:webHidden/>
          </w:rPr>
          <w:tab/>
        </w:r>
        <w:r>
          <w:rPr>
            <w:noProof/>
            <w:webHidden/>
          </w:rPr>
          <w:fldChar w:fldCharType="begin"/>
        </w:r>
        <w:r>
          <w:rPr>
            <w:noProof/>
            <w:webHidden/>
          </w:rPr>
          <w:instrText xml:space="preserve"> PAGEREF _Toc234801163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4" w:history="1">
        <w:r w:rsidRPr="00305AD4">
          <w:rPr>
            <w:rStyle w:val="Hyperlink"/>
            <w:noProof/>
          </w:rPr>
          <w:t>1.7</w:t>
        </w:r>
        <w:r>
          <w:rPr>
            <w:rFonts w:asciiTheme="minorHAnsi" w:eastAsiaTheme="minorEastAsia" w:hAnsiTheme="minorHAnsi" w:cstheme="minorBidi"/>
            <w:noProof/>
            <w:sz w:val="22"/>
            <w:szCs w:val="22"/>
          </w:rPr>
          <w:tab/>
        </w:r>
        <w:r w:rsidRPr="00305AD4">
          <w:rPr>
            <w:rStyle w:val="Hyperlink"/>
            <w:noProof/>
          </w:rPr>
          <w:t>Versioning and Capability Negotiation</w:t>
        </w:r>
        <w:r>
          <w:rPr>
            <w:noProof/>
            <w:webHidden/>
          </w:rPr>
          <w:tab/>
        </w:r>
        <w:r>
          <w:rPr>
            <w:noProof/>
            <w:webHidden/>
          </w:rPr>
          <w:fldChar w:fldCharType="begin"/>
        </w:r>
        <w:r>
          <w:rPr>
            <w:noProof/>
            <w:webHidden/>
          </w:rPr>
          <w:instrText xml:space="preserve"> PAGEREF _Toc234801164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5" w:history="1">
        <w:r w:rsidRPr="00305AD4">
          <w:rPr>
            <w:rStyle w:val="Hyperlink"/>
            <w:noProof/>
          </w:rPr>
          <w:t>1.8</w:t>
        </w:r>
        <w:r>
          <w:rPr>
            <w:rFonts w:asciiTheme="minorHAnsi" w:eastAsiaTheme="minorEastAsia" w:hAnsiTheme="minorHAnsi" w:cstheme="minorBidi"/>
            <w:noProof/>
            <w:sz w:val="22"/>
            <w:szCs w:val="22"/>
          </w:rPr>
          <w:tab/>
        </w:r>
        <w:r w:rsidRPr="00305AD4">
          <w:rPr>
            <w:rStyle w:val="Hyperlink"/>
            <w:noProof/>
          </w:rPr>
          <w:t>Vendor-Extensible Fields</w:t>
        </w:r>
        <w:r>
          <w:rPr>
            <w:noProof/>
            <w:webHidden/>
          </w:rPr>
          <w:tab/>
        </w:r>
        <w:r>
          <w:rPr>
            <w:noProof/>
            <w:webHidden/>
          </w:rPr>
          <w:fldChar w:fldCharType="begin"/>
        </w:r>
        <w:r>
          <w:rPr>
            <w:noProof/>
            <w:webHidden/>
          </w:rPr>
          <w:instrText xml:space="preserve"> PAGEREF _Toc234801165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6" w:history="1">
        <w:r w:rsidRPr="00305AD4">
          <w:rPr>
            <w:rStyle w:val="Hyperlink"/>
            <w:noProof/>
          </w:rPr>
          <w:t>1.9</w:t>
        </w:r>
        <w:r>
          <w:rPr>
            <w:rFonts w:asciiTheme="minorHAnsi" w:eastAsiaTheme="minorEastAsia" w:hAnsiTheme="minorHAnsi" w:cstheme="minorBidi"/>
            <w:noProof/>
            <w:sz w:val="22"/>
            <w:szCs w:val="22"/>
          </w:rPr>
          <w:tab/>
        </w:r>
        <w:r w:rsidRPr="00305AD4">
          <w:rPr>
            <w:rStyle w:val="Hyperlink"/>
            <w:noProof/>
          </w:rPr>
          <w:t>Standards Assignments</w:t>
        </w:r>
        <w:r>
          <w:rPr>
            <w:noProof/>
            <w:webHidden/>
          </w:rPr>
          <w:tab/>
        </w:r>
        <w:r>
          <w:rPr>
            <w:noProof/>
            <w:webHidden/>
          </w:rPr>
          <w:fldChar w:fldCharType="begin"/>
        </w:r>
        <w:r>
          <w:rPr>
            <w:noProof/>
            <w:webHidden/>
          </w:rPr>
          <w:instrText xml:space="preserve"> PAGEREF _Toc234801166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67" w:history="1">
        <w:r w:rsidRPr="00305AD4">
          <w:rPr>
            <w:rStyle w:val="Hyperlink"/>
            <w:noProof/>
          </w:rPr>
          <w:t>1.9.1</w:t>
        </w:r>
        <w:r>
          <w:rPr>
            <w:rFonts w:asciiTheme="minorHAnsi" w:eastAsiaTheme="minorEastAsia" w:hAnsiTheme="minorHAnsi" w:cstheme="minorBidi"/>
            <w:noProof/>
            <w:sz w:val="22"/>
            <w:szCs w:val="22"/>
          </w:rPr>
          <w:tab/>
        </w:r>
        <w:r w:rsidRPr="00305AD4">
          <w:rPr>
            <w:rStyle w:val="Hyperlink"/>
            <w:noProof/>
          </w:rPr>
          <w:t>Use of Constants Assigned Elsewhere</w:t>
        </w:r>
        <w:r>
          <w:rPr>
            <w:noProof/>
            <w:webHidden/>
          </w:rPr>
          <w:tab/>
        </w:r>
        <w:r>
          <w:rPr>
            <w:noProof/>
            <w:webHidden/>
          </w:rPr>
          <w:fldChar w:fldCharType="begin"/>
        </w:r>
        <w:r>
          <w:rPr>
            <w:noProof/>
            <w:webHidden/>
          </w:rPr>
          <w:instrText xml:space="preserve"> PAGEREF _Toc234801167 \h </w:instrText>
        </w:r>
        <w:r>
          <w:rPr>
            <w:noProof/>
            <w:webHidden/>
          </w:rPr>
        </w:r>
        <w:r>
          <w:rPr>
            <w:noProof/>
            <w:webHidden/>
          </w:rPr>
          <w:fldChar w:fldCharType="separate"/>
        </w:r>
        <w:r>
          <w:rPr>
            <w:noProof/>
            <w:webHidden/>
          </w:rPr>
          <w:t>12</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168" w:history="1">
        <w:r w:rsidRPr="00305AD4">
          <w:rPr>
            <w:rStyle w:val="Hyperlink"/>
            <w:noProof/>
          </w:rPr>
          <w:t>2</w:t>
        </w:r>
        <w:r>
          <w:rPr>
            <w:rFonts w:asciiTheme="minorHAnsi" w:eastAsiaTheme="minorEastAsia" w:hAnsiTheme="minorHAnsi" w:cstheme="minorBidi"/>
            <w:b w:val="0"/>
            <w:bCs w:val="0"/>
            <w:noProof/>
            <w:sz w:val="22"/>
            <w:szCs w:val="22"/>
          </w:rPr>
          <w:tab/>
        </w:r>
        <w:r w:rsidRPr="00305AD4">
          <w:rPr>
            <w:rStyle w:val="Hyperlink"/>
            <w:noProof/>
          </w:rPr>
          <w:t>Messages</w:t>
        </w:r>
        <w:r>
          <w:rPr>
            <w:noProof/>
            <w:webHidden/>
          </w:rPr>
          <w:tab/>
        </w:r>
        <w:r>
          <w:rPr>
            <w:noProof/>
            <w:webHidden/>
          </w:rPr>
          <w:fldChar w:fldCharType="begin"/>
        </w:r>
        <w:r>
          <w:rPr>
            <w:noProof/>
            <w:webHidden/>
          </w:rPr>
          <w:instrText xml:space="preserve"> PAGEREF _Toc234801168 \h </w:instrText>
        </w:r>
        <w:r>
          <w:rPr>
            <w:noProof/>
            <w:webHidden/>
          </w:rPr>
        </w:r>
        <w:r>
          <w:rPr>
            <w:noProof/>
            <w:webHidden/>
          </w:rPr>
          <w:fldChar w:fldCharType="separate"/>
        </w:r>
        <w:r>
          <w:rPr>
            <w:noProof/>
            <w:webHidden/>
          </w:rPr>
          <w:t>14</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69" w:history="1">
        <w:r w:rsidRPr="00305AD4">
          <w:rPr>
            <w:rStyle w:val="Hyperlink"/>
            <w:noProof/>
          </w:rPr>
          <w:t>2.1</w:t>
        </w:r>
        <w:r>
          <w:rPr>
            <w:rFonts w:asciiTheme="minorHAnsi" w:eastAsiaTheme="minorEastAsia" w:hAnsiTheme="minorHAnsi" w:cstheme="minorBidi"/>
            <w:noProof/>
            <w:sz w:val="22"/>
            <w:szCs w:val="22"/>
          </w:rPr>
          <w:tab/>
        </w:r>
        <w:r w:rsidRPr="00305AD4">
          <w:rPr>
            <w:rStyle w:val="Hyperlink"/>
            <w:noProof/>
          </w:rPr>
          <w:t>Transport</w:t>
        </w:r>
        <w:r>
          <w:rPr>
            <w:noProof/>
            <w:webHidden/>
          </w:rPr>
          <w:tab/>
        </w:r>
        <w:r>
          <w:rPr>
            <w:noProof/>
            <w:webHidden/>
          </w:rPr>
          <w:fldChar w:fldCharType="begin"/>
        </w:r>
        <w:r>
          <w:rPr>
            <w:noProof/>
            <w:webHidden/>
          </w:rPr>
          <w:instrText xml:space="preserve"> PAGEREF _Toc234801169 \h </w:instrText>
        </w:r>
        <w:r>
          <w:rPr>
            <w:noProof/>
            <w:webHidden/>
          </w:rPr>
        </w:r>
        <w:r>
          <w:rPr>
            <w:noProof/>
            <w:webHidden/>
          </w:rPr>
          <w:fldChar w:fldCharType="separate"/>
        </w:r>
        <w:r>
          <w:rPr>
            <w:noProof/>
            <w:webHidden/>
          </w:rPr>
          <w:t>14</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70" w:history="1">
        <w:r w:rsidRPr="00305AD4">
          <w:rPr>
            <w:rStyle w:val="Hyperlink"/>
            <w:noProof/>
          </w:rPr>
          <w:t>2.2</w:t>
        </w:r>
        <w:r>
          <w:rPr>
            <w:rFonts w:asciiTheme="minorHAnsi" w:eastAsiaTheme="minorEastAsia" w:hAnsiTheme="minorHAnsi" w:cstheme="minorBidi"/>
            <w:noProof/>
            <w:sz w:val="22"/>
            <w:szCs w:val="22"/>
          </w:rPr>
          <w:tab/>
        </w:r>
        <w:r w:rsidRPr="00305AD4">
          <w:rPr>
            <w:rStyle w:val="Hyperlink"/>
            <w:noProof/>
          </w:rPr>
          <w:t>Message Syntax</w:t>
        </w:r>
        <w:r>
          <w:rPr>
            <w:noProof/>
            <w:webHidden/>
          </w:rPr>
          <w:tab/>
        </w:r>
        <w:r>
          <w:rPr>
            <w:noProof/>
            <w:webHidden/>
          </w:rPr>
          <w:fldChar w:fldCharType="begin"/>
        </w:r>
        <w:r>
          <w:rPr>
            <w:noProof/>
            <w:webHidden/>
          </w:rPr>
          <w:instrText xml:space="preserve"> PAGEREF _Toc234801170 \h </w:instrText>
        </w:r>
        <w:r>
          <w:rPr>
            <w:noProof/>
            <w:webHidden/>
          </w:rPr>
        </w:r>
        <w:r>
          <w:rPr>
            <w:noProof/>
            <w:webHidden/>
          </w:rPr>
          <w:fldChar w:fldCharType="separate"/>
        </w:r>
        <w:r>
          <w:rPr>
            <w:noProof/>
            <w:webHidden/>
          </w:rPr>
          <w:t>14</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71" w:history="1">
        <w:r w:rsidRPr="00305AD4">
          <w:rPr>
            <w:rStyle w:val="Hyperlink"/>
            <w:noProof/>
          </w:rPr>
          <w:t>2.2.1</w:t>
        </w:r>
        <w:r>
          <w:rPr>
            <w:rFonts w:asciiTheme="minorHAnsi" w:eastAsiaTheme="minorEastAsia" w:hAnsiTheme="minorHAnsi" w:cstheme="minorBidi"/>
            <w:noProof/>
            <w:sz w:val="22"/>
            <w:szCs w:val="22"/>
          </w:rPr>
          <w:tab/>
        </w:r>
        <w:r w:rsidRPr="00305AD4">
          <w:rPr>
            <w:rStyle w:val="Hyperlink"/>
            <w:noProof/>
          </w:rPr>
          <w:t>NegTokenInit2</w:t>
        </w:r>
        <w:r>
          <w:rPr>
            <w:noProof/>
            <w:webHidden/>
          </w:rPr>
          <w:tab/>
        </w:r>
        <w:r>
          <w:rPr>
            <w:noProof/>
            <w:webHidden/>
          </w:rPr>
          <w:fldChar w:fldCharType="begin"/>
        </w:r>
        <w:r>
          <w:rPr>
            <w:noProof/>
            <w:webHidden/>
          </w:rPr>
          <w:instrText xml:space="preserve"> PAGEREF _Toc234801171 \h </w:instrText>
        </w:r>
        <w:r>
          <w:rPr>
            <w:noProof/>
            <w:webHidden/>
          </w:rPr>
        </w:r>
        <w:r>
          <w:rPr>
            <w:noProof/>
            <w:webHidden/>
          </w:rPr>
          <w:fldChar w:fldCharType="separate"/>
        </w:r>
        <w:r>
          <w:rPr>
            <w:noProof/>
            <w:webHidden/>
          </w:rPr>
          <w:t>14</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172" w:history="1">
        <w:r w:rsidRPr="00305AD4">
          <w:rPr>
            <w:rStyle w:val="Hyperlink"/>
            <w:noProof/>
          </w:rPr>
          <w:t>3</w:t>
        </w:r>
        <w:r>
          <w:rPr>
            <w:rFonts w:asciiTheme="minorHAnsi" w:eastAsiaTheme="minorEastAsia" w:hAnsiTheme="minorHAnsi" w:cstheme="minorBidi"/>
            <w:b w:val="0"/>
            <w:bCs w:val="0"/>
            <w:noProof/>
            <w:sz w:val="22"/>
            <w:szCs w:val="22"/>
          </w:rPr>
          <w:tab/>
        </w:r>
        <w:r w:rsidRPr="00305AD4">
          <w:rPr>
            <w:rStyle w:val="Hyperlink"/>
            <w:noProof/>
          </w:rPr>
          <w:t>Protocol Details</w:t>
        </w:r>
        <w:r>
          <w:rPr>
            <w:noProof/>
            <w:webHidden/>
          </w:rPr>
          <w:tab/>
        </w:r>
        <w:r>
          <w:rPr>
            <w:noProof/>
            <w:webHidden/>
          </w:rPr>
          <w:fldChar w:fldCharType="begin"/>
        </w:r>
        <w:r>
          <w:rPr>
            <w:noProof/>
            <w:webHidden/>
          </w:rPr>
          <w:instrText xml:space="preserve"> PAGEREF _Toc234801172 \h </w:instrText>
        </w:r>
        <w:r>
          <w:rPr>
            <w:noProof/>
            <w:webHidden/>
          </w:rPr>
        </w:r>
        <w:r>
          <w:rPr>
            <w:noProof/>
            <w:webHidden/>
          </w:rPr>
          <w:fldChar w:fldCharType="separate"/>
        </w:r>
        <w:r>
          <w:rPr>
            <w:noProof/>
            <w:webHidden/>
          </w:rPr>
          <w:t>16</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73" w:history="1">
        <w:r w:rsidRPr="00305AD4">
          <w:rPr>
            <w:rStyle w:val="Hyperlink"/>
            <w:noProof/>
          </w:rPr>
          <w:t>3.1</w:t>
        </w:r>
        <w:r>
          <w:rPr>
            <w:rFonts w:asciiTheme="minorHAnsi" w:eastAsiaTheme="minorEastAsia" w:hAnsiTheme="minorHAnsi" w:cstheme="minorBidi"/>
            <w:noProof/>
            <w:sz w:val="22"/>
            <w:szCs w:val="22"/>
          </w:rPr>
          <w:tab/>
        </w:r>
        <w:r w:rsidRPr="00305AD4">
          <w:rPr>
            <w:rStyle w:val="Hyperlink"/>
            <w:noProof/>
          </w:rPr>
          <w:t>Common Details</w:t>
        </w:r>
        <w:r>
          <w:rPr>
            <w:noProof/>
            <w:webHidden/>
          </w:rPr>
          <w:tab/>
        </w:r>
        <w:r>
          <w:rPr>
            <w:noProof/>
            <w:webHidden/>
          </w:rPr>
          <w:fldChar w:fldCharType="begin"/>
        </w:r>
        <w:r>
          <w:rPr>
            <w:noProof/>
            <w:webHidden/>
          </w:rPr>
          <w:instrText xml:space="preserve"> PAGEREF _Toc234801173 \h </w:instrText>
        </w:r>
        <w:r>
          <w:rPr>
            <w:noProof/>
            <w:webHidden/>
          </w:rPr>
        </w:r>
        <w:r>
          <w:rPr>
            <w:noProof/>
            <w:webHidden/>
          </w:rPr>
          <w:fldChar w:fldCharType="separate"/>
        </w:r>
        <w:r>
          <w:rPr>
            <w:noProof/>
            <w:webHidden/>
          </w:rPr>
          <w:t>16</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74" w:history="1">
        <w:r w:rsidRPr="00305AD4">
          <w:rPr>
            <w:rStyle w:val="Hyperlink"/>
            <w:noProof/>
          </w:rPr>
          <w:t>3.1.1</w:t>
        </w:r>
        <w:r>
          <w:rPr>
            <w:rFonts w:asciiTheme="minorHAnsi" w:eastAsiaTheme="minorEastAsia" w:hAnsiTheme="minorHAnsi" w:cstheme="minorBidi"/>
            <w:noProof/>
            <w:sz w:val="22"/>
            <w:szCs w:val="22"/>
          </w:rPr>
          <w:tab/>
        </w:r>
        <w:r w:rsidRPr="00305AD4">
          <w:rPr>
            <w:rStyle w:val="Hyperlink"/>
            <w:noProof/>
          </w:rPr>
          <w:t>Abstract Data Model</w:t>
        </w:r>
        <w:r>
          <w:rPr>
            <w:noProof/>
            <w:webHidden/>
          </w:rPr>
          <w:tab/>
        </w:r>
        <w:r>
          <w:rPr>
            <w:noProof/>
            <w:webHidden/>
          </w:rPr>
          <w:fldChar w:fldCharType="begin"/>
        </w:r>
        <w:r>
          <w:rPr>
            <w:noProof/>
            <w:webHidden/>
          </w:rPr>
          <w:instrText xml:space="preserve"> PAGEREF _Toc234801174 \h </w:instrText>
        </w:r>
        <w:r>
          <w:rPr>
            <w:noProof/>
            <w:webHidden/>
          </w:rPr>
        </w:r>
        <w:r>
          <w:rPr>
            <w:noProof/>
            <w:webHidden/>
          </w:rPr>
          <w:fldChar w:fldCharType="separate"/>
        </w:r>
        <w:r>
          <w:rPr>
            <w:noProof/>
            <w:webHidden/>
          </w:rPr>
          <w:t>16</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75" w:history="1">
        <w:r w:rsidRPr="00305AD4">
          <w:rPr>
            <w:rStyle w:val="Hyperlink"/>
            <w:noProof/>
          </w:rPr>
          <w:t>3.1.2</w:t>
        </w:r>
        <w:r>
          <w:rPr>
            <w:rFonts w:asciiTheme="minorHAnsi" w:eastAsiaTheme="minorEastAsia" w:hAnsiTheme="minorHAnsi" w:cstheme="minorBidi"/>
            <w:noProof/>
            <w:sz w:val="22"/>
            <w:szCs w:val="22"/>
          </w:rPr>
          <w:tab/>
        </w:r>
        <w:r w:rsidRPr="00305AD4">
          <w:rPr>
            <w:rStyle w:val="Hyperlink"/>
            <w:noProof/>
          </w:rPr>
          <w:t>Timers</w:t>
        </w:r>
        <w:r>
          <w:rPr>
            <w:noProof/>
            <w:webHidden/>
          </w:rPr>
          <w:tab/>
        </w:r>
        <w:r>
          <w:rPr>
            <w:noProof/>
            <w:webHidden/>
          </w:rPr>
          <w:fldChar w:fldCharType="begin"/>
        </w:r>
        <w:r>
          <w:rPr>
            <w:noProof/>
            <w:webHidden/>
          </w:rPr>
          <w:instrText xml:space="preserve"> PAGEREF _Toc234801175 \h </w:instrText>
        </w:r>
        <w:r>
          <w:rPr>
            <w:noProof/>
            <w:webHidden/>
          </w:rPr>
        </w:r>
        <w:r>
          <w:rPr>
            <w:noProof/>
            <w:webHidden/>
          </w:rPr>
          <w:fldChar w:fldCharType="separate"/>
        </w:r>
        <w:r>
          <w:rPr>
            <w:noProof/>
            <w:webHidden/>
          </w:rPr>
          <w:t>17</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76" w:history="1">
        <w:r w:rsidRPr="00305AD4">
          <w:rPr>
            <w:rStyle w:val="Hyperlink"/>
            <w:noProof/>
          </w:rPr>
          <w:t>3.1.3</w:t>
        </w:r>
        <w:r>
          <w:rPr>
            <w:rFonts w:asciiTheme="minorHAnsi" w:eastAsiaTheme="minorEastAsia" w:hAnsiTheme="minorHAnsi" w:cstheme="minorBidi"/>
            <w:noProof/>
            <w:sz w:val="22"/>
            <w:szCs w:val="22"/>
          </w:rPr>
          <w:tab/>
        </w:r>
        <w:r w:rsidRPr="00305AD4">
          <w:rPr>
            <w:rStyle w:val="Hyperlink"/>
            <w:noProof/>
          </w:rPr>
          <w:t>Initialization</w:t>
        </w:r>
        <w:r>
          <w:rPr>
            <w:noProof/>
            <w:webHidden/>
          </w:rPr>
          <w:tab/>
        </w:r>
        <w:r>
          <w:rPr>
            <w:noProof/>
            <w:webHidden/>
          </w:rPr>
          <w:fldChar w:fldCharType="begin"/>
        </w:r>
        <w:r>
          <w:rPr>
            <w:noProof/>
            <w:webHidden/>
          </w:rPr>
          <w:instrText xml:space="preserve"> PAGEREF _Toc234801176 \h </w:instrText>
        </w:r>
        <w:r>
          <w:rPr>
            <w:noProof/>
            <w:webHidden/>
          </w:rPr>
        </w:r>
        <w:r>
          <w:rPr>
            <w:noProof/>
            <w:webHidden/>
          </w:rPr>
          <w:fldChar w:fldCharType="separate"/>
        </w:r>
        <w:r>
          <w:rPr>
            <w:noProof/>
            <w:webHidden/>
          </w:rPr>
          <w:t>17</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77" w:history="1">
        <w:r w:rsidRPr="00305AD4">
          <w:rPr>
            <w:rStyle w:val="Hyperlink"/>
            <w:noProof/>
          </w:rPr>
          <w:t>3.1.4</w:t>
        </w:r>
        <w:r>
          <w:rPr>
            <w:rFonts w:asciiTheme="minorHAnsi" w:eastAsiaTheme="minorEastAsia" w:hAnsiTheme="minorHAnsi" w:cstheme="minorBidi"/>
            <w:noProof/>
            <w:sz w:val="22"/>
            <w:szCs w:val="22"/>
          </w:rPr>
          <w:tab/>
        </w:r>
        <w:r w:rsidRPr="00305AD4">
          <w:rPr>
            <w:rStyle w:val="Hyperlink"/>
            <w:noProof/>
          </w:rPr>
          <w:t>Higher-Layer Trigger Events</w:t>
        </w:r>
        <w:r>
          <w:rPr>
            <w:noProof/>
            <w:webHidden/>
          </w:rPr>
          <w:tab/>
        </w:r>
        <w:r>
          <w:rPr>
            <w:noProof/>
            <w:webHidden/>
          </w:rPr>
          <w:fldChar w:fldCharType="begin"/>
        </w:r>
        <w:r>
          <w:rPr>
            <w:noProof/>
            <w:webHidden/>
          </w:rPr>
          <w:instrText xml:space="preserve"> PAGEREF _Toc234801177 \h </w:instrText>
        </w:r>
        <w:r>
          <w:rPr>
            <w:noProof/>
            <w:webHidden/>
          </w:rPr>
        </w:r>
        <w:r>
          <w:rPr>
            <w:noProof/>
            <w:webHidden/>
          </w:rPr>
          <w:fldChar w:fldCharType="separate"/>
        </w:r>
        <w:r>
          <w:rPr>
            <w:noProof/>
            <w:webHidden/>
          </w:rPr>
          <w:t>17</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78" w:history="1">
        <w:r w:rsidRPr="00305AD4">
          <w:rPr>
            <w:rStyle w:val="Hyperlink"/>
            <w:noProof/>
          </w:rPr>
          <w:t>3.1.5</w:t>
        </w:r>
        <w:r>
          <w:rPr>
            <w:rFonts w:asciiTheme="minorHAnsi" w:eastAsiaTheme="minorEastAsia" w:hAnsiTheme="minorHAnsi" w:cstheme="minorBidi"/>
            <w:noProof/>
            <w:sz w:val="22"/>
            <w:szCs w:val="22"/>
          </w:rPr>
          <w:tab/>
        </w:r>
        <w:r w:rsidRPr="00305AD4">
          <w:rPr>
            <w:rStyle w:val="Hyperlink"/>
            <w:noProof/>
          </w:rPr>
          <w:t>Message Processing Events and Sequencing Rules</w:t>
        </w:r>
        <w:r>
          <w:rPr>
            <w:noProof/>
            <w:webHidden/>
          </w:rPr>
          <w:tab/>
        </w:r>
        <w:r>
          <w:rPr>
            <w:noProof/>
            <w:webHidden/>
          </w:rPr>
          <w:fldChar w:fldCharType="begin"/>
        </w:r>
        <w:r>
          <w:rPr>
            <w:noProof/>
            <w:webHidden/>
          </w:rPr>
          <w:instrText xml:space="preserve"> PAGEREF _Toc234801178 \h </w:instrText>
        </w:r>
        <w:r>
          <w:rPr>
            <w:noProof/>
            <w:webHidden/>
          </w:rPr>
        </w:r>
        <w:r>
          <w:rPr>
            <w:noProof/>
            <w:webHidden/>
          </w:rPr>
          <w:fldChar w:fldCharType="separate"/>
        </w:r>
        <w:r>
          <w:rPr>
            <w:noProof/>
            <w:webHidden/>
          </w:rPr>
          <w:t>17</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79" w:history="1">
        <w:r w:rsidRPr="00305AD4">
          <w:rPr>
            <w:rStyle w:val="Hyperlink"/>
            <w:noProof/>
          </w:rPr>
          <w:t>3.1.5.1</w:t>
        </w:r>
        <w:r>
          <w:rPr>
            <w:rFonts w:asciiTheme="minorHAnsi" w:eastAsiaTheme="minorEastAsia" w:hAnsiTheme="minorHAnsi" w:cstheme="minorBidi"/>
            <w:noProof/>
            <w:sz w:val="22"/>
            <w:szCs w:val="22"/>
          </w:rPr>
          <w:tab/>
        </w:r>
        <w:r w:rsidRPr="00305AD4">
          <w:rPr>
            <w:rStyle w:val="Hyperlink"/>
            <w:noProof/>
          </w:rPr>
          <w:t>mechListMIC Processing</w:t>
        </w:r>
        <w:r>
          <w:rPr>
            <w:noProof/>
            <w:webHidden/>
          </w:rPr>
          <w:tab/>
        </w:r>
        <w:r>
          <w:rPr>
            <w:noProof/>
            <w:webHidden/>
          </w:rPr>
          <w:fldChar w:fldCharType="begin"/>
        </w:r>
        <w:r>
          <w:rPr>
            <w:noProof/>
            <w:webHidden/>
          </w:rPr>
          <w:instrText xml:space="preserve"> PAGEREF _Toc234801179 \h </w:instrText>
        </w:r>
        <w:r>
          <w:rPr>
            <w:noProof/>
            <w:webHidden/>
          </w:rPr>
        </w:r>
        <w:r>
          <w:rPr>
            <w:noProof/>
            <w:webHidden/>
          </w:rPr>
          <w:fldChar w:fldCharType="separate"/>
        </w:r>
        <w:r>
          <w:rPr>
            <w:noProof/>
            <w:webHidden/>
          </w:rPr>
          <w:t>17</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0" w:history="1">
        <w:r w:rsidRPr="00305AD4">
          <w:rPr>
            <w:rStyle w:val="Hyperlink"/>
            <w:noProof/>
          </w:rPr>
          <w:t>3.1.5.2</w:t>
        </w:r>
        <w:r>
          <w:rPr>
            <w:rFonts w:asciiTheme="minorHAnsi" w:eastAsiaTheme="minorEastAsia" w:hAnsiTheme="minorHAnsi" w:cstheme="minorBidi"/>
            <w:noProof/>
            <w:sz w:val="22"/>
            <w:szCs w:val="22"/>
          </w:rPr>
          <w:tab/>
        </w:r>
        <w:r w:rsidRPr="00305AD4">
          <w:rPr>
            <w:rStyle w:val="Hyperlink"/>
            <w:noProof/>
          </w:rPr>
          <w:t>mechTypes Identification of Kerberos</w:t>
        </w:r>
        <w:r>
          <w:rPr>
            <w:noProof/>
            <w:webHidden/>
          </w:rPr>
          <w:tab/>
        </w:r>
        <w:r>
          <w:rPr>
            <w:noProof/>
            <w:webHidden/>
          </w:rPr>
          <w:fldChar w:fldCharType="begin"/>
        </w:r>
        <w:r>
          <w:rPr>
            <w:noProof/>
            <w:webHidden/>
          </w:rPr>
          <w:instrText xml:space="preserve"> PAGEREF _Toc234801180 \h </w:instrText>
        </w:r>
        <w:r>
          <w:rPr>
            <w:noProof/>
            <w:webHidden/>
          </w:rPr>
        </w:r>
        <w:r>
          <w:rPr>
            <w:noProof/>
            <w:webHidden/>
          </w:rPr>
          <w:fldChar w:fldCharType="separate"/>
        </w:r>
        <w:r>
          <w:rPr>
            <w:noProof/>
            <w:webHidden/>
          </w:rPr>
          <w:t>17</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1" w:history="1">
        <w:r w:rsidRPr="00305AD4">
          <w:rPr>
            <w:rStyle w:val="Hyperlink"/>
            <w:noProof/>
          </w:rPr>
          <w:t>3.1.5.3</w:t>
        </w:r>
        <w:r>
          <w:rPr>
            <w:rFonts w:asciiTheme="minorHAnsi" w:eastAsiaTheme="minorEastAsia" w:hAnsiTheme="minorHAnsi" w:cstheme="minorBidi"/>
            <w:noProof/>
            <w:sz w:val="22"/>
            <w:szCs w:val="22"/>
          </w:rPr>
          <w:tab/>
        </w:r>
        <w:r w:rsidRPr="00305AD4">
          <w:rPr>
            <w:rStyle w:val="Hyperlink"/>
            <w:noProof/>
          </w:rPr>
          <w:t>mechTypes Identification of IAKerb</w:t>
        </w:r>
        <w:r>
          <w:rPr>
            <w:noProof/>
            <w:webHidden/>
          </w:rPr>
          <w:tab/>
        </w:r>
        <w:r>
          <w:rPr>
            <w:noProof/>
            <w:webHidden/>
          </w:rPr>
          <w:fldChar w:fldCharType="begin"/>
        </w:r>
        <w:r>
          <w:rPr>
            <w:noProof/>
            <w:webHidden/>
          </w:rPr>
          <w:instrText xml:space="preserve"> PAGEREF _Toc234801181 \h </w:instrText>
        </w:r>
        <w:r>
          <w:rPr>
            <w:noProof/>
            <w:webHidden/>
          </w:rPr>
        </w:r>
        <w:r>
          <w:rPr>
            <w:noProof/>
            <w:webHidden/>
          </w:rPr>
          <w:fldChar w:fldCharType="separate"/>
        </w:r>
        <w:r>
          <w:rPr>
            <w:noProof/>
            <w:webHidden/>
          </w:rPr>
          <w:t>18</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2" w:history="1">
        <w:r w:rsidRPr="00305AD4">
          <w:rPr>
            <w:rStyle w:val="Hyperlink"/>
            <w:noProof/>
          </w:rPr>
          <w:t>3.1.5.4</w:t>
        </w:r>
        <w:r>
          <w:rPr>
            <w:rFonts w:asciiTheme="minorHAnsi" w:eastAsiaTheme="minorEastAsia" w:hAnsiTheme="minorHAnsi" w:cstheme="minorBidi"/>
            <w:noProof/>
            <w:sz w:val="22"/>
            <w:szCs w:val="22"/>
          </w:rPr>
          <w:tab/>
        </w:r>
        <w:r w:rsidRPr="00305AD4">
          <w:rPr>
            <w:rStyle w:val="Hyperlink"/>
            <w:noProof/>
          </w:rPr>
          <w:t>mechTypes Identification of Negotiate Late Fallback</w:t>
        </w:r>
        <w:r>
          <w:rPr>
            <w:noProof/>
            <w:webHidden/>
          </w:rPr>
          <w:tab/>
        </w:r>
        <w:r>
          <w:rPr>
            <w:noProof/>
            <w:webHidden/>
          </w:rPr>
          <w:fldChar w:fldCharType="begin"/>
        </w:r>
        <w:r>
          <w:rPr>
            <w:noProof/>
            <w:webHidden/>
          </w:rPr>
          <w:instrText xml:space="preserve"> PAGEREF _Toc234801182 \h </w:instrText>
        </w:r>
        <w:r>
          <w:rPr>
            <w:noProof/>
            <w:webHidden/>
          </w:rPr>
        </w:r>
        <w:r>
          <w:rPr>
            <w:noProof/>
            <w:webHidden/>
          </w:rPr>
          <w:fldChar w:fldCharType="separate"/>
        </w:r>
        <w:r>
          <w:rPr>
            <w:noProof/>
            <w:webHidden/>
          </w:rPr>
          <w:t>18</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3" w:history="1">
        <w:r w:rsidRPr="00305AD4">
          <w:rPr>
            <w:rStyle w:val="Hyperlink"/>
            <w:noProof/>
          </w:rPr>
          <w:t>3.1.5.5</w:t>
        </w:r>
        <w:r>
          <w:rPr>
            <w:rFonts w:asciiTheme="minorHAnsi" w:eastAsiaTheme="minorEastAsia" w:hAnsiTheme="minorHAnsi" w:cstheme="minorBidi"/>
            <w:noProof/>
            <w:sz w:val="22"/>
            <w:szCs w:val="22"/>
          </w:rPr>
          <w:tab/>
        </w:r>
        <w:r w:rsidRPr="00305AD4">
          <w:rPr>
            <w:rStyle w:val="Hyperlink"/>
            <w:noProof/>
          </w:rPr>
          <w:t>reqFlags Processing</w:t>
        </w:r>
        <w:r>
          <w:rPr>
            <w:noProof/>
            <w:webHidden/>
          </w:rPr>
          <w:tab/>
        </w:r>
        <w:r>
          <w:rPr>
            <w:noProof/>
            <w:webHidden/>
          </w:rPr>
          <w:fldChar w:fldCharType="begin"/>
        </w:r>
        <w:r>
          <w:rPr>
            <w:noProof/>
            <w:webHidden/>
          </w:rPr>
          <w:instrText xml:space="preserve"> PAGEREF _Toc234801183 \h </w:instrText>
        </w:r>
        <w:r>
          <w:rPr>
            <w:noProof/>
            <w:webHidden/>
          </w:rPr>
        </w:r>
        <w:r>
          <w:rPr>
            <w:noProof/>
            <w:webHidden/>
          </w:rPr>
          <w:fldChar w:fldCharType="separate"/>
        </w:r>
        <w:r>
          <w:rPr>
            <w:noProof/>
            <w:webHidden/>
          </w:rPr>
          <w:t>18</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4" w:history="1">
        <w:r w:rsidRPr="00305AD4">
          <w:rPr>
            <w:rStyle w:val="Hyperlink"/>
            <w:noProof/>
          </w:rPr>
          <w:t>3.1.5.6</w:t>
        </w:r>
        <w:r>
          <w:rPr>
            <w:rFonts w:asciiTheme="minorHAnsi" w:eastAsiaTheme="minorEastAsia" w:hAnsiTheme="minorHAnsi" w:cstheme="minorBidi"/>
            <w:noProof/>
            <w:sz w:val="22"/>
            <w:szCs w:val="22"/>
          </w:rPr>
          <w:tab/>
        </w:r>
        <w:r w:rsidRPr="00305AD4">
          <w:rPr>
            <w:rStyle w:val="Hyperlink"/>
            <w:noProof/>
          </w:rPr>
          <w:t>InitFragmentToken()</w:t>
        </w:r>
        <w:r>
          <w:rPr>
            <w:noProof/>
            <w:webHidden/>
          </w:rPr>
          <w:tab/>
        </w:r>
        <w:r>
          <w:rPr>
            <w:noProof/>
            <w:webHidden/>
          </w:rPr>
          <w:fldChar w:fldCharType="begin"/>
        </w:r>
        <w:r>
          <w:rPr>
            <w:noProof/>
            <w:webHidden/>
          </w:rPr>
          <w:instrText xml:space="preserve"> PAGEREF _Toc234801184 \h </w:instrText>
        </w:r>
        <w:r>
          <w:rPr>
            <w:noProof/>
            <w:webHidden/>
          </w:rPr>
        </w:r>
        <w:r>
          <w:rPr>
            <w:noProof/>
            <w:webHidden/>
          </w:rPr>
          <w:fldChar w:fldCharType="separate"/>
        </w:r>
        <w:r>
          <w:rPr>
            <w:noProof/>
            <w:webHidden/>
          </w:rPr>
          <w:t>18</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5" w:history="1">
        <w:r w:rsidRPr="00305AD4">
          <w:rPr>
            <w:rStyle w:val="Hyperlink"/>
            <w:noProof/>
          </w:rPr>
          <w:t>3.1.5.7</w:t>
        </w:r>
        <w:r>
          <w:rPr>
            <w:rFonts w:asciiTheme="minorHAnsi" w:eastAsiaTheme="minorEastAsia" w:hAnsiTheme="minorHAnsi" w:cstheme="minorBidi"/>
            <w:noProof/>
            <w:sz w:val="22"/>
            <w:szCs w:val="22"/>
          </w:rPr>
          <w:tab/>
        </w:r>
        <w:r w:rsidRPr="00305AD4">
          <w:rPr>
            <w:rStyle w:val="Hyperlink"/>
            <w:noProof/>
          </w:rPr>
          <w:t>FragmentToken()</w:t>
        </w:r>
        <w:r>
          <w:rPr>
            <w:noProof/>
            <w:webHidden/>
          </w:rPr>
          <w:tab/>
        </w:r>
        <w:r>
          <w:rPr>
            <w:noProof/>
            <w:webHidden/>
          </w:rPr>
          <w:fldChar w:fldCharType="begin"/>
        </w:r>
        <w:r>
          <w:rPr>
            <w:noProof/>
            <w:webHidden/>
          </w:rPr>
          <w:instrText xml:space="preserve"> PAGEREF _Toc234801185 \h </w:instrText>
        </w:r>
        <w:r>
          <w:rPr>
            <w:noProof/>
            <w:webHidden/>
          </w:rPr>
        </w:r>
        <w:r>
          <w:rPr>
            <w:noProof/>
            <w:webHidden/>
          </w:rPr>
          <w:fldChar w:fldCharType="separate"/>
        </w:r>
        <w:r>
          <w:rPr>
            <w:noProof/>
            <w:webHidden/>
          </w:rPr>
          <w:t>18</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6" w:history="1">
        <w:r w:rsidRPr="00305AD4">
          <w:rPr>
            <w:rStyle w:val="Hyperlink"/>
            <w:noProof/>
          </w:rPr>
          <w:t>3.1.5.8</w:t>
        </w:r>
        <w:r>
          <w:rPr>
            <w:rFonts w:asciiTheme="minorHAnsi" w:eastAsiaTheme="minorEastAsia" w:hAnsiTheme="minorHAnsi" w:cstheme="minorBidi"/>
            <w:noProof/>
            <w:sz w:val="22"/>
            <w:szCs w:val="22"/>
          </w:rPr>
          <w:tab/>
        </w:r>
        <w:r w:rsidRPr="00305AD4">
          <w:rPr>
            <w:rStyle w:val="Hyperlink"/>
            <w:noProof/>
          </w:rPr>
          <w:t>Send Fragmented Messages</w:t>
        </w:r>
        <w:r>
          <w:rPr>
            <w:noProof/>
            <w:webHidden/>
          </w:rPr>
          <w:tab/>
        </w:r>
        <w:r>
          <w:rPr>
            <w:noProof/>
            <w:webHidden/>
          </w:rPr>
          <w:fldChar w:fldCharType="begin"/>
        </w:r>
        <w:r>
          <w:rPr>
            <w:noProof/>
            <w:webHidden/>
          </w:rPr>
          <w:instrText xml:space="preserve"> PAGEREF _Toc234801186 \h </w:instrText>
        </w:r>
        <w:r>
          <w:rPr>
            <w:noProof/>
            <w:webHidden/>
          </w:rPr>
        </w:r>
        <w:r>
          <w:rPr>
            <w:noProof/>
            <w:webHidden/>
          </w:rPr>
          <w:fldChar w:fldCharType="separate"/>
        </w:r>
        <w:r>
          <w:rPr>
            <w:noProof/>
            <w:webHidden/>
          </w:rPr>
          <w:t>19</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7" w:history="1">
        <w:r w:rsidRPr="00305AD4">
          <w:rPr>
            <w:rStyle w:val="Hyperlink"/>
            <w:noProof/>
          </w:rPr>
          <w:t>3.1.5.9</w:t>
        </w:r>
        <w:r>
          <w:rPr>
            <w:rFonts w:asciiTheme="minorHAnsi" w:eastAsiaTheme="minorEastAsia" w:hAnsiTheme="minorHAnsi" w:cstheme="minorBidi"/>
            <w:noProof/>
            <w:sz w:val="22"/>
            <w:szCs w:val="22"/>
          </w:rPr>
          <w:tab/>
        </w:r>
        <w:r w:rsidRPr="00305AD4">
          <w:rPr>
            <w:rStyle w:val="Hyperlink"/>
            <w:noProof/>
          </w:rPr>
          <w:t>InitAssembleToken()</w:t>
        </w:r>
        <w:r>
          <w:rPr>
            <w:noProof/>
            <w:webHidden/>
          </w:rPr>
          <w:tab/>
        </w:r>
        <w:r>
          <w:rPr>
            <w:noProof/>
            <w:webHidden/>
          </w:rPr>
          <w:fldChar w:fldCharType="begin"/>
        </w:r>
        <w:r>
          <w:rPr>
            <w:noProof/>
            <w:webHidden/>
          </w:rPr>
          <w:instrText xml:space="preserve"> PAGEREF _Toc234801187 \h </w:instrText>
        </w:r>
        <w:r>
          <w:rPr>
            <w:noProof/>
            <w:webHidden/>
          </w:rPr>
        </w:r>
        <w:r>
          <w:rPr>
            <w:noProof/>
            <w:webHidden/>
          </w:rPr>
          <w:fldChar w:fldCharType="separate"/>
        </w:r>
        <w:r>
          <w:rPr>
            <w:noProof/>
            <w:webHidden/>
          </w:rPr>
          <w:t>19</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8" w:history="1">
        <w:r w:rsidRPr="00305AD4">
          <w:rPr>
            <w:rStyle w:val="Hyperlink"/>
            <w:noProof/>
          </w:rPr>
          <w:t>3.1.5.10</w:t>
        </w:r>
        <w:r>
          <w:rPr>
            <w:rFonts w:asciiTheme="minorHAnsi" w:eastAsiaTheme="minorEastAsia" w:hAnsiTheme="minorHAnsi" w:cstheme="minorBidi"/>
            <w:noProof/>
            <w:sz w:val="22"/>
            <w:szCs w:val="22"/>
          </w:rPr>
          <w:tab/>
        </w:r>
        <w:r w:rsidRPr="00305AD4">
          <w:rPr>
            <w:rStyle w:val="Hyperlink"/>
            <w:noProof/>
          </w:rPr>
          <w:t>AssembleToken()</w:t>
        </w:r>
        <w:r>
          <w:rPr>
            <w:noProof/>
            <w:webHidden/>
          </w:rPr>
          <w:tab/>
        </w:r>
        <w:r>
          <w:rPr>
            <w:noProof/>
            <w:webHidden/>
          </w:rPr>
          <w:fldChar w:fldCharType="begin"/>
        </w:r>
        <w:r>
          <w:rPr>
            <w:noProof/>
            <w:webHidden/>
          </w:rPr>
          <w:instrText xml:space="preserve"> PAGEREF _Toc234801188 \h </w:instrText>
        </w:r>
        <w:r>
          <w:rPr>
            <w:noProof/>
            <w:webHidden/>
          </w:rPr>
        </w:r>
        <w:r>
          <w:rPr>
            <w:noProof/>
            <w:webHidden/>
          </w:rPr>
          <w:fldChar w:fldCharType="separate"/>
        </w:r>
        <w:r>
          <w:rPr>
            <w:noProof/>
            <w:webHidden/>
          </w:rPr>
          <w:t>19</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89" w:history="1">
        <w:r w:rsidRPr="00305AD4">
          <w:rPr>
            <w:rStyle w:val="Hyperlink"/>
            <w:noProof/>
          </w:rPr>
          <w:t>3.1.5.11</w:t>
        </w:r>
        <w:r>
          <w:rPr>
            <w:rFonts w:asciiTheme="minorHAnsi" w:eastAsiaTheme="minorEastAsia" w:hAnsiTheme="minorHAnsi" w:cstheme="minorBidi"/>
            <w:noProof/>
            <w:sz w:val="22"/>
            <w:szCs w:val="22"/>
          </w:rPr>
          <w:tab/>
        </w:r>
        <w:r w:rsidRPr="00305AD4">
          <w:rPr>
            <w:rStyle w:val="Hyperlink"/>
            <w:noProof/>
          </w:rPr>
          <w:t>Receive Fragmented Messages</w:t>
        </w:r>
        <w:r>
          <w:rPr>
            <w:noProof/>
            <w:webHidden/>
          </w:rPr>
          <w:tab/>
        </w:r>
        <w:r>
          <w:rPr>
            <w:noProof/>
            <w:webHidden/>
          </w:rPr>
          <w:fldChar w:fldCharType="begin"/>
        </w:r>
        <w:r>
          <w:rPr>
            <w:noProof/>
            <w:webHidden/>
          </w:rPr>
          <w:instrText xml:space="preserve"> PAGEREF _Toc234801189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0" w:history="1">
        <w:r w:rsidRPr="00305AD4">
          <w:rPr>
            <w:rStyle w:val="Hyperlink"/>
            <w:noProof/>
          </w:rPr>
          <w:t>3.1.6</w:t>
        </w:r>
        <w:r>
          <w:rPr>
            <w:rFonts w:asciiTheme="minorHAnsi" w:eastAsiaTheme="minorEastAsia" w:hAnsiTheme="minorHAnsi" w:cstheme="minorBidi"/>
            <w:noProof/>
            <w:sz w:val="22"/>
            <w:szCs w:val="22"/>
          </w:rPr>
          <w:tab/>
        </w:r>
        <w:r w:rsidRPr="00305AD4">
          <w:rPr>
            <w:rStyle w:val="Hyperlink"/>
            <w:noProof/>
          </w:rPr>
          <w:t>Timer Events</w:t>
        </w:r>
        <w:r>
          <w:rPr>
            <w:noProof/>
            <w:webHidden/>
          </w:rPr>
          <w:tab/>
        </w:r>
        <w:r>
          <w:rPr>
            <w:noProof/>
            <w:webHidden/>
          </w:rPr>
          <w:fldChar w:fldCharType="begin"/>
        </w:r>
        <w:r>
          <w:rPr>
            <w:noProof/>
            <w:webHidden/>
          </w:rPr>
          <w:instrText xml:space="preserve"> PAGEREF _Toc234801190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1" w:history="1">
        <w:r w:rsidRPr="00305AD4">
          <w:rPr>
            <w:rStyle w:val="Hyperlink"/>
            <w:noProof/>
          </w:rPr>
          <w:t>3.1.7</w:t>
        </w:r>
        <w:r>
          <w:rPr>
            <w:rFonts w:asciiTheme="minorHAnsi" w:eastAsiaTheme="minorEastAsia" w:hAnsiTheme="minorHAnsi" w:cstheme="minorBidi"/>
            <w:noProof/>
            <w:sz w:val="22"/>
            <w:szCs w:val="22"/>
          </w:rPr>
          <w:tab/>
        </w:r>
        <w:r w:rsidRPr="00305AD4">
          <w:rPr>
            <w:rStyle w:val="Hyperlink"/>
            <w:noProof/>
          </w:rPr>
          <w:t>Other Local Events</w:t>
        </w:r>
        <w:r>
          <w:rPr>
            <w:noProof/>
            <w:webHidden/>
          </w:rPr>
          <w:tab/>
        </w:r>
        <w:r>
          <w:rPr>
            <w:noProof/>
            <w:webHidden/>
          </w:rPr>
          <w:fldChar w:fldCharType="begin"/>
        </w:r>
        <w:r>
          <w:rPr>
            <w:noProof/>
            <w:webHidden/>
          </w:rPr>
          <w:instrText xml:space="preserve"> PAGEREF _Toc234801191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192" w:history="1">
        <w:r w:rsidRPr="00305AD4">
          <w:rPr>
            <w:rStyle w:val="Hyperlink"/>
            <w:noProof/>
          </w:rPr>
          <w:t>3.2</w:t>
        </w:r>
        <w:r>
          <w:rPr>
            <w:rFonts w:asciiTheme="minorHAnsi" w:eastAsiaTheme="minorEastAsia" w:hAnsiTheme="minorHAnsi" w:cstheme="minorBidi"/>
            <w:noProof/>
            <w:sz w:val="22"/>
            <w:szCs w:val="22"/>
          </w:rPr>
          <w:tab/>
        </w:r>
        <w:r w:rsidRPr="00305AD4">
          <w:rPr>
            <w:rStyle w:val="Hyperlink"/>
            <w:noProof/>
          </w:rPr>
          <w:t>Server (Acceptor) Role Details</w:t>
        </w:r>
        <w:r>
          <w:rPr>
            <w:noProof/>
            <w:webHidden/>
          </w:rPr>
          <w:tab/>
        </w:r>
        <w:r>
          <w:rPr>
            <w:noProof/>
            <w:webHidden/>
          </w:rPr>
          <w:fldChar w:fldCharType="begin"/>
        </w:r>
        <w:r>
          <w:rPr>
            <w:noProof/>
            <w:webHidden/>
          </w:rPr>
          <w:instrText xml:space="preserve"> PAGEREF _Toc234801192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3" w:history="1">
        <w:r w:rsidRPr="00305AD4">
          <w:rPr>
            <w:rStyle w:val="Hyperlink"/>
            <w:noProof/>
          </w:rPr>
          <w:t>3.2.1</w:t>
        </w:r>
        <w:r>
          <w:rPr>
            <w:rFonts w:asciiTheme="minorHAnsi" w:eastAsiaTheme="minorEastAsia" w:hAnsiTheme="minorHAnsi" w:cstheme="minorBidi"/>
            <w:noProof/>
            <w:sz w:val="22"/>
            <w:szCs w:val="22"/>
          </w:rPr>
          <w:tab/>
        </w:r>
        <w:r w:rsidRPr="00305AD4">
          <w:rPr>
            <w:rStyle w:val="Hyperlink"/>
            <w:noProof/>
          </w:rPr>
          <w:t>Abstract Data Model</w:t>
        </w:r>
        <w:r>
          <w:rPr>
            <w:noProof/>
            <w:webHidden/>
          </w:rPr>
          <w:tab/>
        </w:r>
        <w:r>
          <w:rPr>
            <w:noProof/>
            <w:webHidden/>
          </w:rPr>
          <w:fldChar w:fldCharType="begin"/>
        </w:r>
        <w:r>
          <w:rPr>
            <w:noProof/>
            <w:webHidden/>
          </w:rPr>
          <w:instrText xml:space="preserve"> PAGEREF _Toc234801193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4" w:history="1">
        <w:r w:rsidRPr="00305AD4">
          <w:rPr>
            <w:rStyle w:val="Hyperlink"/>
            <w:noProof/>
          </w:rPr>
          <w:t>3.2.2</w:t>
        </w:r>
        <w:r>
          <w:rPr>
            <w:rFonts w:asciiTheme="minorHAnsi" w:eastAsiaTheme="minorEastAsia" w:hAnsiTheme="minorHAnsi" w:cstheme="minorBidi"/>
            <w:noProof/>
            <w:sz w:val="22"/>
            <w:szCs w:val="22"/>
          </w:rPr>
          <w:tab/>
        </w:r>
        <w:r w:rsidRPr="00305AD4">
          <w:rPr>
            <w:rStyle w:val="Hyperlink"/>
            <w:noProof/>
          </w:rPr>
          <w:t>Timers</w:t>
        </w:r>
        <w:r>
          <w:rPr>
            <w:noProof/>
            <w:webHidden/>
          </w:rPr>
          <w:tab/>
        </w:r>
        <w:r>
          <w:rPr>
            <w:noProof/>
            <w:webHidden/>
          </w:rPr>
          <w:fldChar w:fldCharType="begin"/>
        </w:r>
        <w:r>
          <w:rPr>
            <w:noProof/>
            <w:webHidden/>
          </w:rPr>
          <w:instrText xml:space="preserve"> PAGEREF _Toc234801194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5" w:history="1">
        <w:r w:rsidRPr="00305AD4">
          <w:rPr>
            <w:rStyle w:val="Hyperlink"/>
            <w:noProof/>
          </w:rPr>
          <w:t>3.2.3</w:t>
        </w:r>
        <w:r>
          <w:rPr>
            <w:rFonts w:asciiTheme="minorHAnsi" w:eastAsiaTheme="minorEastAsia" w:hAnsiTheme="minorHAnsi" w:cstheme="minorBidi"/>
            <w:noProof/>
            <w:sz w:val="22"/>
            <w:szCs w:val="22"/>
          </w:rPr>
          <w:tab/>
        </w:r>
        <w:r w:rsidRPr="00305AD4">
          <w:rPr>
            <w:rStyle w:val="Hyperlink"/>
            <w:noProof/>
          </w:rPr>
          <w:t>Initialization</w:t>
        </w:r>
        <w:r>
          <w:rPr>
            <w:noProof/>
            <w:webHidden/>
          </w:rPr>
          <w:tab/>
        </w:r>
        <w:r>
          <w:rPr>
            <w:noProof/>
            <w:webHidden/>
          </w:rPr>
          <w:fldChar w:fldCharType="begin"/>
        </w:r>
        <w:r>
          <w:rPr>
            <w:noProof/>
            <w:webHidden/>
          </w:rPr>
          <w:instrText xml:space="preserve"> PAGEREF _Toc234801195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6" w:history="1">
        <w:r w:rsidRPr="00305AD4">
          <w:rPr>
            <w:rStyle w:val="Hyperlink"/>
            <w:noProof/>
          </w:rPr>
          <w:t>3.2.4</w:t>
        </w:r>
        <w:r>
          <w:rPr>
            <w:rFonts w:asciiTheme="minorHAnsi" w:eastAsiaTheme="minorEastAsia" w:hAnsiTheme="minorHAnsi" w:cstheme="minorBidi"/>
            <w:noProof/>
            <w:sz w:val="22"/>
            <w:szCs w:val="22"/>
          </w:rPr>
          <w:tab/>
        </w:r>
        <w:r w:rsidRPr="00305AD4">
          <w:rPr>
            <w:rStyle w:val="Hyperlink"/>
            <w:noProof/>
          </w:rPr>
          <w:t>Higher-Layer Triggered Events</w:t>
        </w:r>
        <w:r>
          <w:rPr>
            <w:noProof/>
            <w:webHidden/>
          </w:rPr>
          <w:tab/>
        </w:r>
        <w:r>
          <w:rPr>
            <w:noProof/>
            <w:webHidden/>
          </w:rPr>
          <w:fldChar w:fldCharType="begin"/>
        </w:r>
        <w:r>
          <w:rPr>
            <w:noProof/>
            <w:webHidden/>
          </w:rPr>
          <w:instrText xml:space="preserve"> PAGEREF _Toc234801196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197" w:history="1">
        <w:r w:rsidRPr="00305AD4">
          <w:rPr>
            <w:rStyle w:val="Hyperlink"/>
            <w:noProof/>
          </w:rPr>
          <w:t>3.2.5</w:t>
        </w:r>
        <w:r>
          <w:rPr>
            <w:rFonts w:asciiTheme="minorHAnsi" w:eastAsiaTheme="minorEastAsia" w:hAnsiTheme="minorHAnsi" w:cstheme="minorBidi"/>
            <w:noProof/>
            <w:sz w:val="22"/>
            <w:szCs w:val="22"/>
          </w:rPr>
          <w:tab/>
        </w:r>
        <w:r w:rsidRPr="00305AD4">
          <w:rPr>
            <w:rStyle w:val="Hyperlink"/>
            <w:noProof/>
          </w:rPr>
          <w:t>Message Processing Events and Sequencing Rules</w:t>
        </w:r>
        <w:r>
          <w:rPr>
            <w:noProof/>
            <w:webHidden/>
          </w:rPr>
          <w:tab/>
        </w:r>
        <w:r>
          <w:rPr>
            <w:noProof/>
            <w:webHidden/>
          </w:rPr>
          <w:fldChar w:fldCharType="begin"/>
        </w:r>
        <w:r>
          <w:rPr>
            <w:noProof/>
            <w:webHidden/>
          </w:rPr>
          <w:instrText xml:space="preserve"> PAGEREF _Toc234801197 \h </w:instrText>
        </w:r>
        <w:r>
          <w:rPr>
            <w:noProof/>
            <w:webHidden/>
          </w:rPr>
        </w:r>
        <w:r>
          <w:rPr>
            <w:noProof/>
            <w:webHidden/>
          </w:rPr>
          <w:fldChar w:fldCharType="separate"/>
        </w:r>
        <w:r>
          <w:rPr>
            <w:noProof/>
            <w:webHidden/>
          </w:rPr>
          <w:t>20</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98" w:history="1">
        <w:r w:rsidRPr="00305AD4">
          <w:rPr>
            <w:rStyle w:val="Hyperlink"/>
            <w:noProof/>
          </w:rPr>
          <w:t>3.2.5.1</w:t>
        </w:r>
        <w:r>
          <w:rPr>
            <w:rFonts w:asciiTheme="minorHAnsi" w:eastAsiaTheme="minorEastAsia" w:hAnsiTheme="minorHAnsi" w:cstheme="minorBidi"/>
            <w:noProof/>
            <w:sz w:val="22"/>
            <w:szCs w:val="22"/>
          </w:rPr>
          <w:tab/>
        </w:r>
        <w:r w:rsidRPr="00305AD4">
          <w:rPr>
            <w:rStyle w:val="Hyperlink"/>
            <w:noProof/>
          </w:rPr>
          <w:t>NTLM RC4 Key State for MechListMIC and First Signed Message</w:t>
        </w:r>
        <w:r>
          <w:rPr>
            <w:noProof/>
            <w:webHidden/>
          </w:rPr>
          <w:tab/>
        </w:r>
        <w:r>
          <w:rPr>
            <w:noProof/>
            <w:webHidden/>
          </w:rPr>
          <w:fldChar w:fldCharType="begin"/>
        </w:r>
        <w:r>
          <w:rPr>
            <w:noProof/>
            <w:webHidden/>
          </w:rPr>
          <w:instrText xml:space="preserve"> PAGEREF _Toc234801198 \h </w:instrText>
        </w:r>
        <w:r>
          <w:rPr>
            <w:noProof/>
            <w:webHidden/>
          </w:rPr>
        </w:r>
        <w:r>
          <w:rPr>
            <w:noProof/>
            <w:webHidden/>
          </w:rPr>
          <w:fldChar w:fldCharType="separate"/>
        </w:r>
        <w:r>
          <w:rPr>
            <w:noProof/>
            <w:webHidden/>
          </w:rPr>
          <w:t>21</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199" w:history="1">
        <w:r w:rsidRPr="00305AD4">
          <w:rPr>
            <w:rStyle w:val="Hyperlink"/>
            <w:noProof/>
          </w:rPr>
          <w:t>3.2.5.2</w:t>
        </w:r>
        <w:r>
          <w:rPr>
            <w:rFonts w:asciiTheme="minorHAnsi" w:eastAsiaTheme="minorEastAsia" w:hAnsiTheme="minorHAnsi" w:cstheme="minorBidi"/>
            <w:noProof/>
            <w:sz w:val="22"/>
            <w:szCs w:val="22"/>
          </w:rPr>
          <w:tab/>
        </w:r>
        <w:r w:rsidRPr="00305AD4">
          <w:rPr>
            <w:rStyle w:val="Hyperlink"/>
            <w:noProof/>
          </w:rPr>
          <w:t>NegTokenInit2 Variation for Server-Initiation</w:t>
        </w:r>
        <w:r>
          <w:rPr>
            <w:noProof/>
            <w:webHidden/>
          </w:rPr>
          <w:tab/>
        </w:r>
        <w:r>
          <w:rPr>
            <w:noProof/>
            <w:webHidden/>
          </w:rPr>
          <w:fldChar w:fldCharType="begin"/>
        </w:r>
        <w:r>
          <w:rPr>
            <w:noProof/>
            <w:webHidden/>
          </w:rPr>
          <w:instrText xml:space="preserve"> PAGEREF _Toc234801199 \h </w:instrText>
        </w:r>
        <w:r>
          <w:rPr>
            <w:noProof/>
            <w:webHidden/>
          </w:rPr>
        </w:r>
        <w:r>
          <w:rPr>
            <w:noProof/>
            <w:webHidden/>
          </w:rPr>
          <w:fldChar w:fldCharType="separate"/>
        </w:r>
        <w:r>
          <w:rPr>
            <w:noProof/>
            <w:webHidden/>
          </w:rPr>
          <w:t>21</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0" w:history="1">
        <w:r w:rsidRPr="00305AD4">
          <w:rPr>
            <w:rStyle w:val="Hyperlink"/>
            <w:noProof/>
          </w:rPr>
          <w:t>3.2.6</w:t>
        </w:r>
        <w:r>
          <w:rPr>
            <w:rFonts w:asciiTheme="minorHAnsi" w:eastAsiaTheme="minorEastAsia" w:hAnsiTheme="minorHAnsi" w:cstheme="minorBidi"/>
            <w:noProof/>
            <w:sz w:val="22"/>
            <w:szCs w:val="22"/>
          </w:rPr>
          <w:tab/>
        </w:r>
        <w:r w:rsidRPr="00305AD4">
          <w:rPr>
            <w:rStyle w:val="Hyperlink"/>
            <w:noProof/>
          </w:rPr>
          <w:t>Timer Events</w:t>
        </w:r>
        <w:r>
          <w:rPr>
            <w:noProof/>
            <w:webHidden/>
          </w:rPr>
          <w:tab/>
        </w:r>
        <w:r>
          <w:rPr>
            <w:noProof/>
            <w:webHidden/>
          </w:rPr>
          <w:fldChar w:fldCharType="begin"/>
        </w:r>
        <w:r>
          <w:rPr>
            <w:noProof/>
            <w:webHidden/>
          </w:rPr>
          <w:instrText xml:space="preserve"> PAGEREF _Toc234801200 \h </w:instrText>
        </w:r>
        <w:r>
          <w:rPr>
            <w:noProof/>
            <w:webHidden/>
          </w:rPr>
        </w:r>
        <w:r>
          <w:rPr>
            <w:noProof/>
            <w:webHidden/>
          </w:rPr>
          <w:fldChar w:fldCharType="separate"/>
        </w:r>
        <w:r>
          <w:rPr>
            <w:noProof/>
            <w:webHidden/>
          </w:rPr>
          <w:t>21</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1" w:history="1">
        <w:r w:rsidRPr="00305AD4">
          <w:rPr>
            <w:rStyle w:val="Hyperlink"/>
            <w:noProof/>
          </w:rPr>
          <w:t>3.2.7</w:t>
        </w:r>
        <w:r>
          <w:rPr>
            <w:rFonts w:asciiTheme="minorHAnsi" w:eastAsiaTheme="minorEastAsia" w:hAnsiTheme="minorHAnsi" w:cstheme="minorBidi"/>
            <w:noProof/>
            <w:sz w:val="22"/>
            <w:szCs w:val="22"/>
          </w:rPr>
          <w:tab/>
        </w:r>
        <w:r w:rsidRPr="00305AD4">
          <w:rPr>
            <w:rStyle w:val="Hyperlink"/>
            <w:noProof/>
          </w:rPr>
          <w:t>Other Local Events</w:t>
        </w:r>
        <w:r>
          <w:rPr>
            <w:noProof/>
            <w:webHidden/>
          </w:rPr>
          <w:tab/>
        </w:r>
        <w:r>
          <w:rPr>
            <w:noProof/>
            <w:webHidden/>
          </w:rPr>
          <w:fldChar w:fldCharType="begin"/>
        </w:r>
        <w:r>
          <w:rPr>
            <w:noProof/>
            <w:webHidden/>
          </w:rPr>
          <w:instrText xml:space="preserve"> PAGEREF _Toc234801201 \h </w:instrText>
        </w:r>
        <w:r>
          <w:rPr>
            <w:noProof/>
            <w:webHidden/>
          </w:rPr>
        </w:r>
        <w:r>
          <w:rPr>
            <w:noProof/>
            <w:webHidden/>
          </w:rPr>
          <w:fldChar w:fldCharType="separate"/>
        </w:r>
        <w:r>
          <w:rPr>
            <w:noProof/>
            <w:webHidden/>
          </w:rPr>
          <w:t>21</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202" w:history="1">
        <w:r w:rsidRPr="00305AD4">
          <w:rPr>
            <w:rStyle w:val="Hyperlink"/>
            <w:noProof/>
          </w:rPr>
          <w:t>3.3</w:t>
        </w:r>
        <w:r>
          <w:rPr>
            <w:rFonts w:asciiTheme="minorHAnsi" w:eastAsiaTheme="minorEastAsia" w:hAnsiTheme="minorHAnsi" w:cstheme="minorBidi"/>
            <w:noProof/>
            <w:sz w:val="22"/>
            <w:szCs w:val="22"/>
          </w:rPr>
          <w:tab/>
        </w:r>
        <w:r w:rsidRPr="00305AD4">
          <w:rPr>
            <w:rStyle w:val="Hyperlink"/>
            <w:noProof/>
          </w:rPr>
          <w:t>Client (Initiator) Role Details</w:t>
        </w:r>
        <w:r>
          <w:rPr>
            <w:noProof/>
            <w:webHidden/>
          </w:rPr>
          <w:tab/>
        </w:r>
        <w:r>
          <w:rPr>
            <w:noProof/>
            <w:webHidden/>
          </w:rPr>
          <w:fldChar w:fldCharType="begin"/>
        </w:r>
        <w:r>
          <w:rPr>
            <w:noProof/>
            <w:webHidden/>
          </w:rPr>
          <w:instrText xml:space="preserve"> PAGEREF _Toc234801202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3" w:history="1">
        <w:r w:rsidRPr="00305AD4">
          <w:rPr>
            <w:rStyle w:val="Hyperlink"/>
            <w:noProof/>
          </w:rPr>
          <w:t>3.3.1</w:t>
        </w:r>
        <w:r>
          <w:rPr>
            <w:rFonts w:asciiTheme="minorHAnsi" w:eastAsiaTheme="minorEastAsia" w:hAnsiTheme="minorHAnsi" w:cstheme="minorBidi"/>
            <w:noProof/>
            <w:sz w:val="22"/>
            <w:szCs w:val="22"/>
          </w:rPr>
          <w:tab/>
        </w:r>
        <w:r w:rsidRPr="00305AD4">
          <w:rPr>
            <w:rStyle w:val="Hyperlink"/>
            <w:noProof/>
          </w:rPr>
          <w:t>Abstract Data Model</w:t>
        </w:r>
        <w:r>
          <w:rPr>
            <w:noProof/>
            <w:webHidden/>
          </w:rPr>
          <w:tab/>
        </w:r>
        <w:r>
          <w:rPr>
            <w:noProof/>
            <w:webHidden/>
          </w:rPr>
          <w:fldChar w:fldCharType="begin"/>
        </w:r>
        <w:r>
          <w:rPr>
            <w:noProof/>
            <w:webHidden/>
          </w:rPr>
          <w:instrText xml:space="preserve"> PAGEREF _Toc234801203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4" w:history="1">
        <w:r w:rsidRPr="00305AD4">
          <w:rPr>
            <w:rStyle w:val="Hyperlink"/>
            <w:noProof/>
          </w:rPr>
          <w:t>3.3.2</w:t>
        </w:r>
        <w:r>
          <w:rPr>
            <w:rFonts w:asciiTheme="minorHAnsi" w:eastAsiaTheme="minorEastAsia" w:hAnsiTheme="minorHAnsi" w:cstheme="minorBidi"/>
            <w:noProof/>
            <w:sz w:val="22"/>
            <w:szCs w:val="22"/>
          </w:rPr>
          <w:tab/>
        </w:r>
        <w:r w:rsidRPr="00305AD4">
          <w:rPr>
            <w:rStyle w:val="Hyperlink"/>
            <w:noProof/>
          </w:rPr>
          <w:t>Timers</w:t>
        </w:r>
        <w:r>
          <w:rPr>
            <w:noProof/>
            <w:webHidden/>
          </w:rPr>
          <w:tab/>
        </w:r>
        <w:r>
          <w:rPr>
            <w:noProof/>
            <w:webHidden/>
          </w:rPr>
          <w:fldChar w:fldCharType="begin"/>
        </w:r>
        <w:r>
          <w:rPr>
            <w:noProof/>
            <w:webHidden/>
          </w:rPr>
          <w:instrText xml:space="preserve"> PAGEREF _Toc234801204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5" w:history="1">
        <w:r w:rsidRPr="00305AD4">
          <w:rPr>
            <w:rStyle w:val="Hyperlink"/>
            <w:noProof/>
          </w:rPr>
          <w:t>3.3.3</w:t>
        </w:r>
        <w:r>
          <w:rPr>
            <w:rFonts w:asciiTheme="minorHAnsi" w:eastAsiaTheme="minorEastAsia" w:hAnsiTheme="minorHAnsi" w:cstheme="minorBidi"/>
            <w:noProof/>
            <w:sz w:val="22"/>
            <w:szCs w:val="22"/>
          </w:rPr>
          <w:tab/>
        </w:r>
        <w:r w:rsidRPr="00305AD4">
          <w:rPr>
            <w:rStyle w:val="Hyperlink"/>
            <w:noProof/>
          </w:rPr>
          <w:t>Initialization</w:t>
        </w:r>
        <w:r>
          <w:rPr>
            <w:noProof/>
            <w:webHidden/>
          </w:rPr>
          <w:tab/>
        </w:r>
        <w:r>
          <w:rPr>
            <w:noProof/>
            <w:webHidden/>
          </w:rPr>
          <w:fldChar w:fldCharType="begin"/>
        </w:r>
        <w:r>
          <w:rPr>
            <w:noProof/>
            <w:webHidden/>
          </w:rPr>
          <w:instrText xml:space="preserve"> PAGEREF _Toc234801205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6" w:history="1">
        <w:r w:rsidRPr="00305AD4">
          <w:rPr>
            <w:rStyle w:val="Hyperlink"/>
            <w:noProof/>
          </w:rPr>
          <w:t>3.3.4</w:t>
        </w:r>
        <w:r>
          <w:rPr>
            <w:rFonts w:asciiTheme="minorHAnsi" w:eastAsiaTheme="minorEastAsia" w:hAnsiTheme="minorHAnsi" w:cstheme="minorBidi"/>
            <w:noProof/>
            <w:sz w:val="22"/>
            <w:szCs w:val="22"/>
          </w:rPr>
          <w:tab/>
        </w:r>
        <w:r w:rsidRPr="00305AD4">
          <w:rPr>
            <w:rStyle w:val="Hyperlink"/>
            <w:noProof/>
          </w:rPr>
          <w:t>Higher-Layer Triggered Events</w:t>
        </w:r>
        <w:r>
          <w:rPr>
            <w:noProof/>
            <w:webHidden/>
          </w:rPr>
          <w:tab/>
        </w:r>
        <w:r>
          <w:rPr>
            <w:noProof/>
            <w:webHidden/>
          </w:rPr>
          <w:fldChar w:fldCharType="begin"/>
        </w:r>
        <w:r>
          <w:rPr>
            <w:noProof/>
            <w:webHidden/>
          </w:rPr>
          <w:instrText xml:space="preserve"> PAGEREF _Toc234801206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07" w:history="1">
        <w:r w:rsidRPr="00305AD4">
          <w:rPr>
            <w:rStyle w:val="Hyperlink"/>
            <w:noProof/>
          </w:rPr>
          <w:t>3.3.5</w:t>
        </w:r>
        <w:r>
          <w:rPr>
            <w:rFonts w:asciiTheme="minorHAnsi" w:eastAsiaTheme="minorEastAsia" w:hAnsiTheme="minorHAnsi" w:cstheme="minorBidi"/>
            <w:noProof/>
            <w:sz w:val="22"/>
            <w:szCs w:val="22"/>
          </w:rPr>
          <w:tab/>
        </w:r>
        <w:r w:rsidRPr="00305AD4">
          <w:rPr>
            <w:rStyle w:val="Hyperlink"/>
            <w:noProof/>
          </w:rPr>
          <w:t>Message Processing Events and Sequencing Rules</w:t>
        </w:r>
        <w:r>
          <w:rPr>
            <w:noProof/>
            <w:webHidden/>
          </w:rPr>
          <w:tab/>
        </w:r>
        <w:r>
          <w:rPr>
            <w:noProof/>
            <w:webHidden/>
          </w:rPr>
          <w:fldChar w:fldCharType="begin"/>
        </w:r>
        <w:r>
          <w:rPr>
            <w:noProof/>
            <w:webHidden/>
          </w:rPr>
          <w:instrText xml:space="preserve"> PAGEREF _Toc234801207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208" w:history="1">
        <w:r w:rsidRPr="00305AD4">
          <w:rPr>
            <w:rStyle w:val="Hyperlink"/>
            <w:noProof/>
          </w:rPr>
          <w:t>3.3.5.1</w:t>
        </w:r>
        <w:r>
          <w:rPr>
            <w:rFonts w:asciiTheme="minorHAnsi" w:eastAsiaTheme="minorEastAsia" w:hAnsiTheme="minorHAnsi" w:cstheme="minorBidi"/>
            <w:noProof/>
            <w:sz w:val="22"/>
            <w:szCs w:val="22"/>
          </w:rPr>
          <w:tab/>
        </w:r>
        <w:r w:rsidRPr="00305AD4">
          <w:rPr>
            <w:rStyle w:val="Hyperlink"/>
            <w:noProof/>
          </w:rPr>
          <w:t>NTLM RC4 Key State for MechListMIC and First Signed Message</w:t>
        </w:r>
        <w:r>
          <w:rPr>
            <w:noProof/>
            <w:webHidden/>
          </w:rPr>
          <w:tab/>
        </w:r>
        <w:r>
          <w:rPr>
            <w:noProof/>
            <w:webHidden/>
          </w:rPr>
          <w:fldChar w:fldCharType="begin"/>
        </w:r>
        <w:r>
          <w:rPr>
            <w:noProof/>
            <w:webHidden/>
          </w:rPr>
          <w:instrText xml:space="preserve"> PAGEREF _Toc234801208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4"/>
        <w:rPr>
          <w:rFonts w:asciiTheme="minorHAnsi" w:eastAsiaTheme="minorEastAsia" w:hAnsiTheme="minorHAnsi" w:cstheme="minorBidi"/>
          <w:noProof/>
          <w:sz w:val="22"/>
          <w:szCs w:val="22"/>
        </w:rPr>
      </w:pPr>
      <w:hyperlink w:anchor="_Toc234801209" w:history="1">
        <w:r w:rsidRPr="00305AD4">
          <w:rPr>
            <w:rStyle w:val="Hyperlink"/>
            <w:noProof/>
          </w:rPr>
          <w:t>3.3.5.2</w:t>
        </w:r>
        <w:r>
          <w:rPr>
            <w:rFonts w:asciiTheme="minorHAnsi" w:eastAsiaTheme="minorEastAsia" w:hAnsiTheme="minorHAnsi" w:cstheme="minorBidi"/>
            <w:noProof/>
            <w:sz w:val="22"/>
            <w:szCs w:val="22"/>
          </w:rPr>
          <w:tab/>
        </w:r>
        <w:r w:rsidRPr="00305AD4">
          <w:rPr>
            <w:rStyle w:val="Hyperlink"/>
            <w:noProof/>
          </w:rPr>
          <w:t>NegTokenInit2 Variation for Server-Initiation</w:t>
        </w:r>
        <w:r>
          <w:rPr>
            <w:noProof/>
            <w:webHidden/>
          </w:rPr>
          <w:tab/>
        </w:r>
        <w:r>
          <w:rPr>
            <w:noProof/>
            <w:webHidden/>
          </w:rPr>
          <w:fldChar w:fldCharType="begin"/>
        </w:r>
        <w:r>
          <w:rPr>
            <w:noProof/>
            <w:webHidden/>
          </w:rPr>
          <w:instrText xml:space="preserve"> PAGEREF _Toc234801209 \h </w:instrText>
        </w:r>
        <w:r>
          <w:rPr>
            <w:noProof/>
            <w:webHidden/>
          </w:rPr>
        </w:r>
        <w:r>
          <w:rPr>
            <w:noProof/>
            <w:webHidden/>
          </w:rPr>
          <w:fldChar w:fldCharType="separate"/>
        </w:r>
        <w:r>
          <w:rPr>
            <w:noProof/>
            <w:webHidden/>
          </w:rPr>
          <w:t>22</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10" w:history="1">
        <w:r w:rsidRPr="00305AD4">
          <w:rPr>
            <w:rStyle w:val="Hyperlink"/>
            <w:noProof/>
          </w:rPr>
          <w:t>3.3.6</w:t>
        </w:r>
        <w:r>
          <w:rPr>
            <w:rFonts w:asciiTheme="minorHAnsi" w:eastAsiaTheme="minorEastAsia" w:hAnsiTheme="minorHAnsi" w:cstheme="minorBidi"/>
            <w:noProof/>
            <w:sz w:val="22"/>
            <w:szCs w:val="22"/>
          </w:rPr>
          <w:tab/>
        </w:r>
        <w:r w:rsidRPr="00305AD4">
          <w:rPr>
            <w:rStyle w:val="Hyperlink"/>
            <w:noProof/>
          </w:rPr>
          <w:t>Timer Events</w:t>
        </w:r>
        <w:r>
          <w:rPr>
            <w:noProof/>
            <w:webHidden/>
          </w:rPr>
          <w:tab/>
        </w:r>
        <w:r>
          <w:rPr>
            <w:noProof/>
            <w:webHidden/>
          </w:rPr>
          <w:fldChar w:fldCharType="begin"/>
        </w:r>
        <w:r>
          <w:rPr>
            <w:noProof/>
            <w:webHidden/>
          </w:rPr>
          <w:instrText xml:space="preserve"> PAGEREF _Toc234801210 \h </w:instrText>
        </w:r>
        <w:r>
          <w:rPr>
            <w:noProof/>
            <w:webHidden/>
          </w:rPr>
        </w:r>
        <w:r>
          <w:rPr>
            <w:noProof/>
            <w:webHidden/>
          </w:rPr>
          <w:fldChar w:fldCharType="separate"/>
        </w:r>
        <w:r>
          <w:rPr>
            <w:noProof/>
            <w:webHidden/>
          </w:rPr>
          <w:t>23</w:t>
        </w:r>
        <w:r>
          <w:rPr>
            <w:noProof/>
            <w:webHidden/>
          </w:rPr>
          <w:fldChar w:fldCharType="end"/>
        </w:r>
      </w:hyperlink>
    </w:p>
    <w:p w:rsidR="0002006D" w:rsidRDefault="0002006D">
      <w:pPr>
        <w:pStyle w:val="TOC3"/>
        <w:rPr>
          <w:rFonts w:asciiTheme="minorHAnsi" w:eastAsiaTheme="minorEastAsia" w:hAnsiTheme="minorHAnsi" w:cstheme="minorBidi"/>
          <w:noProof/>
          <w:sz w:val="22"/>
          <w:szCs w:val="22"/>
        </w:rPr>
      </w:pPr>
      <w:hyperlink w:anchor="_Toc234801211" w:history="1">
        <w:r w:rsidRPr="00305AD4">
          <w:rPr>
            <w:rStyle w:val="Hyperlink"/>
            <w:noProof/>
          </w:rPr>
          <w:t>3.3.7</w:t>
        </w:r>
        <w:r>
          <w:rPr>
            <w:rFonts w:asciiTheme="minorHAnsi" w:eastAsiaTheme="minorEastAsia" w:hAnsiTheme="minorHAnsi" w:cstheme="minorBidi"/>
            <w:noProof/>
            <w:sz w:val="22"/>
            <w:szCs w:val="22"/>
          </w:rPr>
          <w:tab/>
        </w:r>
        <w:r w:rsidRPr="00305AD4">
          <w:rPr>
            <w:rStyle w:val="Hyperlink"/>
            <w:noProof/>
          </w:rPr>
          <w:t>Other Local Events</w:t>
        </w:r>
        <w:r>
          <w:rPr>
            <w:noProof/>
            <w:webHidden/>
          </w:rPr>
          <w:tab/>
        </w:r>
        <w:r>
          <w:rPr>
            <w:noProof/>
            <w:webHidden/>
          </w:rPr>
          <w:fldChar w:fldCharType="begin"/>
        </w:r>
        <w:r>
          <w:rPr>
            <w:noProof/>
            <w:webHidden/>
          </w:rPr>
          <w:instrText xml:space="preserve"> PAGEREF _Toc234801211 \h </w:instrText>
        </w:r>
        <w:r>
          <w:rPr>
            <w:noProof/>
            <w:webHidden/>
          </w:rPr>
        </w:r>
        <w:r>
          <w:rPr>
            <w:noProof/>
            <w:webHidden/>
          </w:rPr>
          <w:fldChar w:fldCharType="separate"/>
        </w:r>
        <w:r>
          <w:rPr>
            <w:noProof/>
            <w:webHidden/>
          </w:rPr>
          <w:t>23</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212" w:history="1">
        <w:r w:rsidRPr="00305AD4">
          <w:rPr>
            <w:rStyle w:val="Hyperlink"/>
            <w:noProof/>
          </w:rPr>
          <w:t>4</w:t>
        </w:r>
        <w:r>
          <w:rPr>
            <w:rFonts w:asciiTheme="minorHAnsi" w:eastAsiaTheme="minorEastAsia" w:hAnsiTheme="minorHAnsi" w:cstheme="minorBidi"/>
            <w:b w:val="0"/>
            <w:bCs w:val="0"/>
            <w:noProof/>
            <w:sz w:val="22"/>
            <w:szCs w:val="22"/>
          </w:rPr>
          <w:tab/>
        </w:r>
        <w:r w:rsidRPr="00305AD4">
          <w:rPr>
            <w:rStyle w:val="Hyperlink"/>
            <w:noProof/>
          </w:rPr>
          <w:t>Protocol Examples</w:t>
        </w:r>
        <w:r>
          <w:rPr>
            <w:noProof/>
            <w:webHidden/>
          </w:rPr>
          <w:tab/>
        </w:r>
        <w:r>
          <w:rPr>
            <w:noProof/>
            <w:webHidden/>
          </w:rPr>
          <w:fldChar w:fldCharType="begin"/>
        </w:r>
        <w:r>
          <w:rPr>
            <w:noProof/>
            <w:webHidden/>
          </w:rPr>
          <w:instrText xml:space="preserve"> PAGEREF _Toc234801212 \h </w:instrText>
        </w:r>
        <w:r>
          <w:rPr>
            <w:noProof/>
            <w:webHidden/>
          </w:rPr>
        </w:r>
        <w:r>
          <w:rPr>
            <w:noProof/>
            <w:webHidden/>
          </w:rPr>
          <w:fldChar w:fldCharType="separate"/>
        </w:r>
        <w:r>
          <w:rPr>
            <w:noProof/>
            <w:webHidden/>
          </w:rPr>
          <w:t>24</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213" w:history="1">
        <w:r w:rsidRPr="00305AD4">
          <w:rPr>
            <w:rStyle w:val="Hyperlink"/>
            <w:noProof/>
          </w:rPr>
          <w:t>5</w:t>
        </w:r>
        <w:r>
          <w:rPr>
            <w:rFonts w:asciiTheme="minorHAnsi" w:eastAsiaTheme="minorEastAsia" w:hAnsiTheme="minorHAnsi" w:cstheme="minorBidi"/>
            <w:b w:val="0"/>
            <w:bCs w:val="0"/>
            <w:noProof/>
            <w:sz w:val="22"/>
            <w:szCs w:val="22"/>
          </w:rPr>
          <w:tab/>
        </w:r>
        <w:r w:rsidRPr="00305AD4">
          <w:rPr>
            <w:rStyle w:val="Hyperlink"/>
            <w:noProof/>
          </w:rPr>
          <w:t>Security</w:t>
        </w:r>
        <w:r>
          <w:rPr>
            <w:noProof/>
            <w:webHidden/>
          </w:rPr>
          <w:tab/>
        </w:r>
        <w:r>
          <w:rPr>
            <w:noProof/>
            <w:webHidden/>
          </w:rPr>
          <w:fldChar w:fldCharType="begin"/>
        </w:r>
        <w:r>
          <w:rPr>
            <w:noProof/>
            <w:webHidden/>
          </w:rPr>
          <w:instrText xml:space="preserve"> PAGEREF _Toc234801213 \h </w:instrText>
        </w:r>
        <w:r>
          <w:rPr>
            <w:noProof/>
            <w:webHidden/>
          </w:rPr>
        </w:r>
        <w:r>
          <w:rPr>
            <w:noProof/>
            <w:webHidden/>
          </w:rPr>
          <w:fldChar w:fldCharType="separate"/>
        </w:r>
        <w:r>
          <w:rPr>
            <w:noProof/>
            <w:webHidden/>
          </w:rPr>
          <w:t>26</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214" w:history="1">
        <w:r w:rsidRPr="00305AD4">
          <w:rPr>
            <w:rStyle w:val="Hyperlink"/>
            <w:noProof/>
          </w:rPr>
          <w:t>5.1</w:t>
        </w:r>
        <w:r>
          <w:rPr>
            <w:rFonts w:asciiTheme="minorHAnsi" w:eastAsiaTheme="minorEastAsia" w:hAnsiTheme="minorHAnsi" w:cstheme="minorBidi"/>
            <w:noProof/>
            <w:sz w:val="22"/>
            <w:szCs w:val="22"/>
          </w:rPr>
          <w:tab/>
        </w:r>
        <w:r w:rsidRPr="00305AD4">
          <w:rPr>
            <w:rStyle w:val="Hyperlink"/>
            <w:noProof/>
          </w:rPr>
          <w:t>Security Considerations for Implementers</w:t>
        </w:r>
        <w:r>
          <w:rPr>
            <w:noProof/>
            <w:webHidden/>
          </w:rPr>
          <w:tab/>
        </w:r>
        <w:r>
          <w:rPr>
            <w:noProof/>
            <w:webHidden/>
          </w:rPr>
          <w:fldChar w:fldCharType="begin"/>
        </w:r>
        <w:r>
          <w:rPr>
            <w:noProof/>
            <w:webHidden/>
          </w:rPr>
          <w:instrText xml:space="preserve"> PAGEREF _Toc234801214 \h </w:instrText>
        </w:r>
        <w:r>
          <w:rPr>
            <w:noProof/>
            <w:webHidden/>
          </w:rPr>
        </w:r>
        <w:r>
          <w:rPr>
            <w:noProof/>
            <w:webHidden/>
          </w:rPr>
          <w:fldChar w:fldCharType="separate"/>
        </w:r>
        <w:r>
          <w:rPr>
            <w:noProof/>
            <w:webHidden/>
          </w:rPr>
          <w:t>26</w:t>
        </w:r>
        <w:r>
          <w:rPr>
            <w:noProof/>
            <w:webHidden/>
          </w:rPr>
          <w:fldChar w:fldCharType="end"/>
        </w:r>
      </w:hyperlink>
    </w:p>
    <w:p w:rsidR="0002006D" w:rsidRDefault="0002006D">
      <w:pPr>
        <w:pStyle w:val="TOC2"/>
        <w:rPr>
          <w:rFonts w:asciiTheme="minorHAnsi" w:eastAsiaTheme="minorEastAsia" w:hAnsiTheme="minorHAnsi" w:cstheme="minorBidi"/>
          <w:noProof/>
          <w:sz w:val="22"/>
          <w:szCs w:val="22"/>
        </w:rPr>
      </w:pPr>
      <w:hyperlink w:anchor="_Toc234801215" w:history="1">
        <w:r w:rsidRPr="00305AD4">
          <w:rPr>
            <w:rStyle w:val="Hyperlink"/>
            <w:noProof/>
          </w:rPr>
          <w:t>5.2</w:t>
        </w:r>
        <w:r>
          <w:rPr>
            <w:rFonts w:asciiTheme="minorHAnsi" w:eastAsiaTheme="minorEastAsia" w:hAnsiTheme="minorHAnsi" w:cstheme="minorBidi"/>
            <w:noProof/>
            <w:sz w:val="22"/>
            <w:szCs w:val="22"/>
          </w:rPr>
          <w:tab/>
        </w:r>
        <w:r w:rsidRPr="00305AD4">
          <w:rPr>
            <w:rStyle w:val="Hyperlink"/>
            <w:noProof/>
          </w:rPr>
          <w:t>Index of Security Parameters</w:t>
        </w:r>
        <w:r>
          <w:rPr>
            <w:noProof/>
            <w:webHidden/>
          </w:rPr>
          <w:tab/>
        </w:r>
        <w:r>
          <w:rPr>
            <w:noProof/>
            <w:webHidden/>
          </w:rPr>
          <w:fldChar w:fldCharType="begin"/>
        </w:r>
        <w:r>
          <w:rPr>
            <w:noProof/>
            <w:webHidden/>
          </w:rPr>
          <w:instrText xml:space="preserve"> PAGEREF _Toc234801215 \h </w:instrText>
        </w:r>
        <w:r>
          <w:rPr>
            <w:noProof/>
            <w:webHidden/>
          </w:rPr>
        </w:r>
        <w:r>
          <w:rPr>
            <w:noProof/>
            <w:webHidden/>
          </w:rPr>
          <w:fldChar w:fldCharType="separate"/>
        </w:r>
        <w:r>
          <w:rPr>
            <w:noProof/>
            <w:webHidden/>
          </w:rPr>
          <w:t>26</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216" w:history="1">
        <w:r w:rsidRPr="00305AD4">
          <w:rPr>
            <w:rStyle w:val="Hyperlink"/>
            <w:noProof/>
          </w:rPr>
          <w:t>6</w:t>
        </w:r>
        <w:r>
          <w:rPr>
            <w:rFonts w:asciiTheme="minorHAnsi" w:eastAsiaTheme="minorEastAsia" w:hAnsiTheme="minorHAnsi" w:cstheme="minorBidi"/>
            <w:b w:val="0"/>
            <w:bCs w:val="0"/>
            <w:noProof/>
            <w:sz w:val="22"/>
            <w:szCs w:val="22"/>
          </w:rPr>
          <w:tab/>
        </w:r>
        <w:r w:rsidRPr="00305AD4">
          <w:rPr>
            <w:rStyle w:val="Hyperlink"/>
            <w:noProof/>
          </w:rPr>
          <w:t>Appendix A: Product Behavior</w:t>
        </w:r>
        <w:r>
          <w:rPr>
            <w:noProof/>
            <w:webHidden/>
          </w:rPr>
          <w:tab/>
        </w:r>
        <w:r>
          <w:rPr>
            <w:noProof/>
            <w:webHidden/>
          </w:rPr>
          <w:fldChar w:fldCharType="begin"/>
        </w:r>
        <w:r>
          <w:rPr>
            <w:noProof/>
            <w:webHidden/>
          </w:rPr>
          <w:instrText xml:space="preserve"> PAGEREF _Toc234801216 \h </w:instrText>
        </w:r>
        <w:r>
          <w:rPr>
            <w:noProof/>
            <w:webHidden/>
          </w:rPr>
        </w:r>
        <w:r>
          <w:rPr>
            <w:noProof/>
            <w:webHidden/>
          </w:rPr>
          <w:fldChar w:fldCharType="separate"/>
        </w:r>
        <w:r>
          <w:rPr>
            <w:noProof/>
            <w:webHidden/>
          </w:rPr>
          <w:t>27</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217" w:history="1">
        <w:r w:rsidRPr="00305AD4">
          <w:rPr>
            <w:rStyle w:val="Hyperlink"/>
            <w:noProof/>
          </w:rPr>
          <w:t>7</w:t>
        </w:r>
        <w:r>
          <w:rPr>
            <w:rFonts w:asciiTheme="minorHAnsi" w:eastAsiaTheme="minorEastAsia" w:hAnsiTheme="minorHAnsi" w:cstheme="minorBidi"/>
            <w:b w:val="0"/>
            <w:bCs w:val="0"/>
            <w:noProof/>
            <w:sz w:val="22"/>
            <w:szCs w:val="22"/>
          </w:rPr>
          <w:tab/>
        </w:r>
        <w:r w:rsidRPr="00305AD4">
          <w:rPr>
            <w:rStyle w:val="Hyperlink"/>
            <w:noProof/>
          </w:rPr>
          <w:t>Change Tracking</w:t>
        </w:r>
        <w:r>
          <w:rPr>
            <w:noProof/>
            <w:webHidden/>
          </w:rPr>
          <w:tab/>
        </w:r>
        <w:r>
          <w:rPr>
            <w:noProof/>
            <w:webHidden/>
          </w:rPr>
          <w:fldChar w:fldCharType="begin"/>
        </w:r>
        <w:r>
          <w:rPr>
            <w:noProof/>
            <w:webHidden/>
          </w:rPr>
          <w:instrText xml:space="preserve"> PAGEREF _Toc234801217 \h </w:instrText>
        </w:r>
        <w:r>
          <w:rPr>
            <w:noProof/>
            <w:webHidden/>
          </w:rPr>
        </w:r>
        <w:r>
          <w:rPr>
            <w:noProof/>
            <w:webHidden/>
          </w:rPr>
          <w:fldChar w:fldCharType="separate"/>
        </w:r>
        <w:r>
          <w:rPr>
            <w:noProof/>
            <w:webHidden/>
          </w:rPr>
          <w:t>30</w:t>
        </w:r>
        <w:r>
          <w:rPr>
            <w:noProof/>
            <w:webHidden/>
          </w:rPr>
          <w:fldChar w:fldCharType="end"/>
        </w:r>
      </w:hyperlink>
    </w:p>
    <w:p w:rsidR="0002006D" w:rsidRDefault="0002006D">
      <w:pPr>
        <w:pStyle w:val="TOC1"/>
        <w:rPr>
          <w:rFonts w:asciiTheme="minorHAnsi" w:eastAsiaTheme="minorEastAsia" w:hAnsiTheme="minorHAnsi" w:cstheme="minorBidi"/>
          <w:b w:val="0"/>
          <w:bCs w:val="0"/>
          <w:noProof/>
          <w:sz w:val="22"/>
          <w:szCs w:val="22"/>
        </w:rPr>
      </w:pPr>
      <w:hyperlink w:anchor="_Toc234801218" w:history="1">
        <w:r w:rsidRPr="00305AD4">
          <w:rPr>
            <w:rStyle w:val="Hyperlink"/>
            <w:noProof/>
          </w:rPr>
          <w:t>8</w:t>
        </w:r>
        <w:r>
          <w:rPr>
            <w:rFonts w:asciiTheme="minorHAnsi" w:eastAsiaTheme="minorEastAsia" w:hAnsiTheme="minorHAnsi" w:cstheme="minorBidi"/>
            <w:b w:val="0"/>
            <w:bCs w:val="0"/>
            <w:noProof/>
            <w:sz w:val="22"/>
            <w:szCs w:val="22"/>
          </w:rPr>
          <w:tab/>
        </w:r>
        <w:r w:rsidRPr="00305AD4">
          <w:rPr>
            <w:rStyle w:val="Hyperlink"/>
            <w:noProof/>
          </w:rPr>
          <w:t>Index</w:t>
        </w:r>
        <w:r>
          <w:rPr>
            <w:noProof/>
            <w:webHidden/>
          </w:rPr>
          <w:tab/>
        </w:r>
        <w:r>
          <w:rPr>
            <w:noProof/>
            <w:webHidden/>
          </w:rPr>
          <w:fldChar w:fldCharType="begin"/>
        </w:r>
        <w:r>
          <w:rPr>
            <w:noProof/>
            <w:webHidden/>
          </w:rPr>
          <w:instrText xml:space="preserve"> PAGEREF _Toc234801218 \h </w:instrText>
        </w:r>
        <w:r>
          <w:rPr>
            <w:noProof/>
            <w:webHidden/>
          </w:rPr>
        </w:r>
        <w:r>
          <w:rPr>
            <w:noProof/>
            <w:webHidden/>
          </w:rPr>
          <w:fldChar w:fldCharType="separate"/>
        </w:r>
        <w:r>
          <w:rPr>
            <w:noProof/>
            <w:webHidden/>
          </w:rPr>
          <w:t>31</w:t>
        </w:r>
        <w:r>
          <w:rPr>
            <w:noProof/>
            <w:webHidden/>
          </w:rPr>
          <w:fldChar w:fldCharType="end"/>
        </w:r>
      </w:hyperlink>
    </w:p>
    <w:p w:rsidR="00C3020E" w:rsidRDefault="0002006D">
      <w:r>
        <w:fldChar w:fldCharType="end"/>
      </w:r>
    </w:p>
    <w:p w:rsidR="00C3020E" w:rsidRDefault="0002006D">
      <w:pPr>
        <w:pStyle w:val="Heading1"/>
      </w:pPr>
      <w:bookmarkStart w:id="1" w:name="section_b16309d84a934fa69ee27d84b2451c84"/>
      <w:bookmarkStart w:id="2" w:name="_Toc234801151"/>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C3020E" w:rsidRDefault="0002006D">
      <w:r>
        <w:t xml:space="preserve">The Simple and Protected Generic Security Service Application Program Interface (GSS-API) Negotiation Mechanism (SPNEGO) Extension is an extension to </w:t>
      </w:r>
      <w:hyperlink r:id="rId15">
        <w:r>
          <w:rPr>
            <w:rStyle w:val="Hyperlink"/>
          </w:rPr>
          <w:t>[RFC4178]</w:t>
        </w:r>
      </w:hyperlink>
      <w:r>
        <w:t xml:space="preserve"> that provides a negotiation mec</w:t>
      </w:r>
      <w:r>
        <w:t xml:space="preserve">hanism for the Generic Security Service Application Program Interface (GSS-API), as specified in </w:t>
      </w:r>
      <w:hyperlink r:id="rId16">
        <w:r>
          <w:rPr>
            <w:rStyle w:val="Hyperlink"/>
          </w:rPr>
          <w:t>[RFC2743]</w:t>
        </w:r>
      </w:hyperlink>
      <w:r>
        <w:t>. SPNEGO provides a framework for two parties that are engaged in authentication to s</w:t>
      </w:r>
      <w:r>
        <w:t xml:space="preserve">elect from a set of possible authentication mechanisms, in a manner that preserves the opaque nature of the security protocols to the application protocol that uses SPNEGO. SPNEGO was first defined in </w:t>
      </w:r>
      <w:hyperlink r:id="rId17">
        <w:r>
          <w:rPr>
            <w:rStyle w:val="Hyperlink"/>
          </w:rPr>
          <w:t>[RFC2478]</w:t>
        </w:r>
      </w:hyperlink>
      <w:r>
        <w:t>, which has been superseded by [RFC4178].</w:t>
      </w:r>
    </w:p>
    <w:p w:rsidR="00C3020E" w:rsidRDefault="0002006D">
      <w:r>
        <w:t>Sections 1.5, 1.8, 1.9, 2, and 3 of this specification are normative. All other sections and examples in this specification are informative.</w:t>
      </w:r>
    </w:p>
    <w:p w:rsidR="00C3020E" w:rsidRDefault="0002006D">
      <w:pPr>
        <w:pStyle w:val="Heading2"/>
      </w:pPr>
      <w:bookmarkStart w:id="3" w:name="section_732e34aeffc34f3c8afa8d7d6c9a22ea"/>
      <w:bookmarkStart w:id="4" w:name="_Toc234801152"/>
      <w:r>
        <w:t>Glossary</w:t>
      </w:r>
      <w:bookmarkEnd w:id="3"/>
      <w:bookmarkEnd w:id="4"/>
      <w:r>
        <w:fldChar w:fldCharType="begin"/>
      </w:r>
      <w:r>
        <w:instrText xml:space="preserve"> XE "Glossary" </w:instrText>
      </w:r>
      <w:r>
        <w:fldChar w:fldCharType="end"/>
      </w:r>
    </w:p>
    <w:p w:rsidR="00C3020E" w:rsidRDefault="0002006D">
      <w:r>
        <w:t>This document uses the follo</w:t>
      </w:r>
      <w:r>
        <w:t>wing terms:</w:t>
      </w:r>
    </w:p>
    <w:p w:rsidR="00C3020E" w:rsidRDefault="0002006D">
      <w:pPr>
        <w:ind w:left="548" w:hanging="274"/>
      </w:pPr>
      <w:bookmarkStart w:id="5" w:name="gt_7379f061-40b0-4919-9042-3f338e4db77f"/>
      <w:r>
        <w:rPr>
          <w:b/>
        </w:rPr>
        <w:t>application protocol</w:t>
      </w:r>
      <w:r>
        <w:t>: A network protocol that operates in the application layer at the top of the OSI model. It visibly accomplishes the task that the user or other agent wants to perform. This is distinguished from all manner of support protoc</w:t>
      </w:r>
      <w:r>
        <w:t>ols: from Ethernet or IP at the bottom to security and routing protocols. While necessary, these are not always visible to the user. Application protocols include, for instance, HTTP and Server Message Block (SMB).</w:t>
      </w:r>
      <w:bookmarkEnd w:id="5"/>
    </w:p>
    <w:p w:rsidR="00C3020E" w:rsidRDefault="0002006D">
      <w:pPr>
        <w:ind w:left="548" w:hanging="274"/>
      </w:pPr>
      <w:bookmarkStart w:id="6" w:name="gt_2ae47996-2ca2-4ca7-9e80-8ba36f62051a"/>
      <w:r>
        <w:rPr>
          <w:b/>
        </w:rPr>
        <w:t>ASN.1</w:t>
      </w:r>
      <w:r>
        <w:t>: Abstract Syntax Notation One. ASN.</w:t>
      </w:r>
      <w:r>
        <w:t xml:space="preserve">1 is used to describe Kerberos datagrams as a sequence of components, sent in messages. ASN.1 is described in the following specifications: </w:t>
      </w:r>
      <w:hyperlink r:id="rId18">
        <w:r>
          <w:rPr>
            <w:rStyle w:val="Hyperlink"/>
          </w:rPr>
          <w:t>[ITUX660]</w:t>
        </w:r>
      </w:hyperlink>
      <w:r>
        <w:t xml:space="preserve"> for general procedures; </w:t>
      </w:r>
      <w:hyperlink r:id="rId19">
        <w:r>
          <w:rPr>
            <w:rStyle w:val="Hyperlink"/>
          </w:rPr>
          <w:t>[ITUX680]</w:t>
        </w:r>
      </w:hyperlink>
      <w:r>
        <w:t xml:space="preserve"> for syntax specification, and </w:t>
      </w:r>
      <w:hyperlink r:id="rId20">
        <w:r>
          <w:rPr>
            <w:rStyle w:val="Hyperlink"/>
          </w:rPr>
          <w:t>[ITUX690]</w:t>
        </w:r>
      </w:hyperlink>
      <w:r>
        <w:t xml:space="preserve"> for the Basic Encoding Rules (BER), Canonical Encoding Rules (CER), and Distin</w:t>
      </w:r>
      <w:r>
        <w:t>guished Encoding Rules (DER) encoding rules.</w:t>
      </w:r>
      <w:bookmarkEnd w:id="6"/>
    </w:p>
    <w:p w:rsidR="00C3020E" w:rsidRDefault="0002006D">
      <w:pPr>
        <w:ind w:left="548" w:hanging="274"/>
      </w:pPr>
      <w:bookmarkStart w:id="7" w:name="gt_5630bcfe-ddb0-45ec-9645-e00146bd198d"/>
      <w:r>
        <w:rPr>
          <w:b/>
        </w:rPr>
        <w:t>ASN.1 Header</w:t>
      </w:r>
      <w:r>
        <w:t>: The top-level ASN.1 tag of the message.</w:t>
      </w:r>
      <w:bookmarkEnd w:id="7"/>
    </w:p>
    <w:p w:rsidR="00C3020E" w:rsidRDefault="0002006D">
      <w:pPr>
        <w:ind w:left="548" w:hanging="274"/>
      </w:pPr>
      <w:bookmarkStart w:id="8" w:name="gt_8e961bf0-95ba-4f58-9034-b67ccb27f317"/>
      <w:r>
        <w:rPr>
          <w:b/>
        </w:rPr>
        <w:t>authentication</w:t>
      </w:r>
      <w:r>
        <w:t>: The ability of one entity to determine the identity of another entity by proving an identity to a server while providing key material that bi</w:t>
      </w:r>
      <w:r>
        <w:t>nds the identity to subsequent communications.</w:t>
      </w:r>
      <w:bookmarkEnd w:id="8"/>
    </w:p>
    <w:p w:rsidR="00C3020E" w:rsidRDefault="0002006D">
      <w:pPr>
        <w:ind w:left="548" w:hanging="274"/>
      </w:pPr>
      <w:bookmarkStart w:id="9" w:name="gt_95f6b299-ec2f-4cef-87df-217f95bd9e14"/>
      <w:r>
        <w:rPr>
          <w:b/>
        </w:rPr>
        <w:t>Generic Security Services (GSS)</w:t>
      </w:r>
      <w:r>
        <w:t xml:space="preserve">: An Internet standard, as described in </w:t>
      </w:r>
      <w:hyperlink r:id="rId21">
        <w:r>
          <w:rPr>
            <w:rStyle w:val="Hyperlink"/>
          </w:rPr>
          <w:t>[RFC2743]</w:t>
        </w:r>
      </w:hyperlink>
      <w:r>
        <w:t>, for providing security services to applications. It consists o</w:t>
      </w:r>
      <w:r>
        <w:t>f an application programming interface (GSS-API) set, as well as standards that describe the structure of the security data.</w:t>
      </w:r>
      <w:bookmarkEnd w:id="9"/>
    </w:p>
    <w:p w:rsidR="00C3020E" w:rsidRDefault="0002006D">
      <w:pPr>
        <w:ind w:left="548" w:hanging="274"/>
      </w:pPr>
      <w:bookmarkStart w:id="10" w:name="gt_f49694cc-c350-462d-ab8e-816f0103c6c1"/>
      <w:r>
        <w:rPr>
          <w:b/>
        </w:rPr>
        <w:t>globally unique identifier (GUID)</w:t>
      </w:r>
      <w:r>
        <w:t>: A term used interchangeably with universally unique identifier (UUID) in Microsoft protocol tech</w:t>
      </w:r>
      <w:r>
        <w:t xml:space="preserve">nical documents (TDs). Interchanging the usage of these terms does not imply or require a specific algorithm or mechanism to generate the value. Specifically, the use of this term does not imply or require that the algorithms described in </w:t>
      </w:r>
      <w:hyperlink r:id="rId22">
        <w:r>
          <w:rPr>
            <w:rStyle w:val="Hyperlink"/>
          </w:rPr>
          <w:t>[RFC4122]</w:t>
        </w:r>
      </w:hyperlink>
      <w:r>
        <w:t xml:space="preserve"> or </w:t>
      </w:r>
      <w:hyperlink r:id="rId23">
        <w:r>
          <w:rPr>
            <w:rStyle w:val="Hyperlink"/>
          </w:rPr>
          <w:t>[C706]</w:t>
        </w:r>
      </w:hyperlink>
      <w:r>
        <w:t xml:space="preserve"> have to be used for generating the GUID. See also universally unique identifier (UUID).</w:t>
      </w:r>
      <w:bookmarkEnd w:id="10"/>
    </w:p>
    <w:p w:rsidR="00C3020E" w:rsidRDefault="0002006D">
      <w:pPr>
        <w:ind w:left="548" w:hanging="274"/>
      </w:pPr>
      <w:bookmarkStart w:id="11" w:name="gt_d6a282ce-b1da-41e1-b05a-22f777a5c1fe"/>
      <w:r>
        <w:rPr>
          <w:b/>
        </w:rPr>
        <w:t>Kerberos</w:t>
      </w:r>
      <w:r>
        <w:t xml:space="preserve">: An </w:t>
      </w:r>
      <w:hyperlink w:anchor="gt_8e961bf0-95ba-4f58-9034-b67ccb27f317">
        <w:r>
          <w:rPr>
            <w:rStyle w:val="HyperlinkGreen"/>
            <w:b/>
          </w:rPr>
          <w:t>authentication</w:t>
        </w:r>
      </w:hyperlink>
      <w:r>
        <w:t xml:space="preserve"> system that enables two parties to exchange private information across an otherwise open network by assigning a unique key (called a ticket) to each user that logs on to the network and then embedding </w:t>
      </w:r>
      <w:r>
        <w:t xml:space="preserve">these tickets into messages sent by the users. For more information, see </w:t>
      </w:r>
      <w:hyperlink r:id="rId24" w:anchor="Section_2a32282edd484ad9a542609804b02cc9">
        <w:r>
          <w:rPr>
            <w:rStyle w:val="Hyperlink"/>
          </w:rPr>
          <w:t>[MS-KILE]</w:t>
        </w:r>
      </w:hyperlink>
      <w:r>
        <w:t>.</w:t>
      </w:r>
      <w:bookmarkEnd w:id="11"/>
    </w:p>
    <w:p w:rsidR="00C3020E" w:rsidRDefault="0002006D">
      <w:pPr>
        <w:ind w:left="548" w:hanging="274"/>
      </w:pPr>
      <w:bookmarkStart w:id="12" w:name="gt_aaaf2f1a-0b0a-487e-a0f0-c3510a6091b2"/>
      <w:r>
        <w:rPr>
          <w:b/>
        </w:rPr>
        <w:t>object identifier (OID)</w:t>
      </w:r>
      <w:r>
        <w:t>: In the context of an object server, a 64-bit number that uniquely id</w:t>
      </w:r>
      <w:r>
        <w:t>entifies an object.</w:t>
      </w:r>
      <w:bookmarkEnd w:id="12"/>
    </w:p>
    <w:p w:rsidR="00C3020E" w:rsidRDefault="0002006D">
      <w:pPr>
        <w:ind w:left="548" w:hanging="274"/>
      </w:pPr>
      <w:bookmarkStart w:id="13" w:name="gt_442ab13f-d2c1-4128-b1db-f3bea4b8224e"/>
      <w:r>
        <w:rPr>
          <w:b/>
        </w:rPr>
        <w:t>original equipment manufacturer (OEM) code page</w:t>
      </w:r>
      <w:r>
        <w:t>: A code page used to translate between non-Unicode encoded strings and UTF-16 encoded strings.</w:t>
      </w:r>
      <w:bookmarkEnd w:id="13"/>
    </w:p>
    <w:p w:rsidR="00C3020E" w:rsidRDefault="0002006D">
      <w:pPr>
        <w:ind w:left="548" w:hanging="274"/>
      </w:pPr>
      <w:bookmarkStart w:id="14" w:name="gt_34425e1f-c291-4074-850c-ed13ae1509a7"/>
      <w:r>
        <w:rPr>
          <w:b/>
        </w:rPr>
        <w:t>security protocol</w:t>
      </w:r>
      <w:r>
        <w:t xml:space="preserve">: A protocol that performs </w:t>
      </w:r>
      <w:hyperlink w:anchor="gt_8e961bf0-95ba-4f58-9034-b67ccb27f317">
        <w:r>
          <w:rPr>
            <w:rStyle w:val="HyperlinkGreen"/>
            <w:b/>
          </w:rPr>
          <w:t>authentication</w:t>
        </w:r>
      </w:hyperlink>
      <w:r>
        <w:t xml:space="preserve"> and possibly additional security services on a network.</w:t>
      </w:r>
      <w:bookmarkEnd w:id="14"/>
    </w:p>
    <w:p w:rsidR="00C3020E" w:rsidRDefault="0002006D">
      <w:pPr>
        <w:ind w:left="548" w:hanging="274"/>
      </w:pPr>
      <w:bookmarkStart w:id="15" w:name="gt_6b49ccf2-3d93-4d1e-9ecd-e5e7873eec24"/>
      <w:r>
        <w:rPr>
          <w:b/>
        </w:rPr>
        <w:lastRenderedPageBreak/>
        <w:t>security token</w:t>
      </w:r>
      <w:r>
        <w:t xml:space="preserve">: An opaque message or data packet produced by a </w:t>
      </w:r>
      <w:hyperlink w:anchor="gt_95f6b299-ec2f-4cef-87df-217f95bd9e14">
        <w:r>
          <w:rPr>
            <w:rStyle w:val="HyperlinkGreen"/>
            <w:b/>
          </w:rPr>
          <w:t>Generic Security Services (GSS)</w:t>
        </w:r>
      </w:hyperlink>
      <w:r>
        <w:t xml:space="preserve">-style </w:t>
      </w:r>
      <w:hyperlink w:anchor="gt_8e961bf0-95ba-4f58-9034-b67ccb27f317">
        <w:r>
          <w:rPr>
            <w:rStyle w:val="HyperlinkGreen"/>
            <w:b/>
          </w:rPr>
          <w:t>authentication</w:t>
        </w:r>
      </w:hyperlink>
      <w:r>
        <w:t xml:space="preserve"> package and carried by the application protocol. The application has no visibility into the contents of the token.</w:t>
      </w:r>
      <w:bookmarkEnd w:id="15"/>
    </w:p>
    <w:p w:rsidR="00C3020E" w:rsidRDefault="0002006D">
      <w:pPr>
        <w:ind w:left="548" w:hanging="274"/>
      </w:pPr>
      <w:bookmarkStart w:id="16" w:name="gt_bc2f6b5e-e5c0-408b-8f55-0350c24b9838"/>
      <w:r>
        <w:rPr>
          <w:b/>
        </w:rPr>
        <w:t>Simple and Protected GSS-A</w:t>
      </w:r>
      <w:r>
        <w:rPr>
          <w:b/>
        </w:rPr>
        <w:t>PI Negotiation Mechanism (SPNEGO)</w:t>
      </w:r>
      <w:r>
        <w:t xml:space="preserve">: An </w:t>
      </w:r>
      <w:hyperlink w:anchor="gt_8e961bf0-95ba-4f58-9034-b67ccb27f317">
        <w:r>
          <w:rPr>
            <w:rStyle w:val="HyperlinkGreen"/>
            <w:b/>
          </w:rPr>
          <w:t>authentication</w:t>
        </w:r>
      </w:hyperlink>
      <w:r>
        <w:t xml:space="preserve"> mechanism that allows </w:t>
      </w:r>
      <w:hyperlink w:anchor="gt_95f6b299-ec2f-4cef-87df-217f95bd9e14">
        <w:r>
          <w:rPr>
            <w:rStyle w:val="HyperlinkGreen"/>
            <w:b/>
          </w:rPr>
          <w:t>Generic Security Services (GSS)</w:t>
        </w:r>
      </w:hyperlink>
      <w:r>
        <w:t xml:space="preserve"> peers to determine whethe</w:t>
      </w:r>
      <w:r>
        <w:t xml:space="preserve">r their credentials support a common set of GSS-API security mechanisms, to negotiate different options within a given security mechanism or different options from several security mechanisms, to select a service, and to establish a security context among </w:t>
      </w:r>
      <w:r>
        <w:t xml:space="preserve">themselves using that service. </w:t>
      </w:r>
      <w:hyperlink w:anchor="gt_bc2f6b5e-e5c0-408b-8f55-0350c24b9838">
        <w:r>
          <w:rPr>
            <w:rStyle w:val="HyperlinkGreen"/>
            <w:b/>
          </w:rPr>
          <w:t>SPNEGO</w:t>
        </w:r>
      </w:hyperlink>
      <w:r>
        <w:t xml:space="preserve"> is specified in </w:t>
      </w:r>
      <w:hyperlink r:id="rId25">
        <w:r>
          <w:rPr>
            <w:rStyle w:val="Hyperlink"/>
          </w:rPr>
          <w:t>[RFC4178]</w:t>
        </w:r>
      </w:hyperlink>
      <w:r>
        <w:t>.</w:t>
      </w:r>
      <w:bookmarkEnd w:id="16"/>
    </w:p>
    <w:p w:rsidR="00C3020E" w:rsidRDefault="0002006D">
      <w:pPr>
        <w:ind w:left="548" w:hanging="274"/>
      </w:pPr>
      <w:r>
        <w:rPr>
          <w:b/>
        </w:rPr>
        <w:t>MAY, SHOULD, MUST, SHOULD NOT, MUST NOT:</w:t>
      </w:r>
      <w:r>
        <w:t xml:space="preserve"> These terms (in all caps) are used as defined in </w:t>
      </w:r>
      <w:hyperlink r:id="rId26">
        <w:r>
          <w:rPr>
            <w:rStyle w:val="Hyperlink"/>
          </w:rPr>
          <w:t>[RFC2119]</w:t>
        </w:r>
      </w:hyperlink>
      <w:r>
        <w:t>. All statements of optional behavior use either MAY, SHOULD, or SHOULD NOT.</w:t>
      </w:r>
    </w:p>
    <w:p w:rsidR="00C3020E" w:rsidRDefault="0002006D">
      <w:pPr>
        <w:pStyle w:val="Heading2"/>
      </w:pPr>
      <w:bookmarkStart w:id="17" w:name="section_5735a96909c049298dd0dd4e3fbd9e34"/>
      <w:bookmarkStart w:id="18" w:name="_Toc234801153"/>
      <w:r>
        <w:t>References</w:t>
      </w:r>
      <w:bookmarkEnd w:id="17"/>
      <w:bookmarkEnd w:id="18"/>
      <w:r>
        <w:fldChar w:fldCharType="begin"/>
      </w:r>
      <w:r>
        <w:instrText xml:space="preserve"> XE "References" </w:instrText>
      </w:r>
      <w:r>
        <w:fldChar w:fldCharType="end"/>
      </w:r>
    </w:p>
    <w:p w:rsidR="00C3020E" w:rsidRDefault="0002006D">
      <w:r w:rsidRPr="00301053">
        <w:t>Links to a document in th</w:t>
      </w:r>
      <w:r w:rsidRPr="00301053">
        <w:t>e Microsoft Open Specifications library point to the correct section in the most recently published version of the referenced document. However, because individual documents in the library are not updated at the same time, the section numbers in the docume</w:t>
      </w:r>
      <w:r w:rsidRPr="00301053">
        <w:t xml:space="preserve">nts may not match. You can confirm the correct section numbering by checking the </w:t>
      </w:r>
      <w:hyperlink r:id="rId27" w:history="1">
        <w:r w:rsidRPr="00874DB6">
          <w:rPr>
            <w:rStyle w:val="Hyperlink"/>
          </w:rPr>
          <w:t>Errata</w:t>
        </w:r>
      </w:hyperlink>
      <w:r w:rsidRPr="00301053">
        <w:t xml:space="preserve">.  </w:t>
      </w:r>
    </w:p>
    <w:p w:rsidR="00C3020E" w:rsidRDefault="0002006D">
      <w:pPr>
        <w:pStyle w:val="Heading3"/>
      </w:pPr>
      <w:bookmarkStart w:id="19" w:name="section_5fbf6a1d1b034c34833240d7e2d25990"/>
      <w:bookmarkStart w:id="20" w:name="_Toc234801154"/>
      <w:r>
        <w:t>Normative References</w:t>
      </w:r>
      <w:bookmarkEnd w:id="19"/>
      <w:bookmarkEnd w:id="20"/>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3020E" w:rsidRDefault="0002006D">
      <w:r>
        <w:t>We conduct frequent sur</w:t>
      </w:r>
      <w:r>
        <w:t xml:space="preserve">veys of the normative references to assure their continued availability. If you have any issue with finding a normative reference, please contact </w:t>
      </w:r>
      <w:hyperlink r:id="rId28" w:history="1">
        <w:r>
          <w:rPr>
            <w:rStyle w:val="Hyperlink"/>
          </w:rPr>
          <w:t>dochelp@microsoft.com</w:t>
        </w:r>
      </w:hyperlink>
      <w:r>
        <w:t>. We will assist you in finding the relevant</w:t>
      </w:r>
      <w:r>
        <w:t xml:space="preserve"> information. </w:t>
      </w:r>
    </w:p>
    <w:p w:rsidR="00C3020E" w:rsidRDefault="0002006D">
      <w:pPr>
        <w:spacing w:after="200"/>
      </w:pPr>
      <w:r>
        <w:t xml:space="preserve">[IETFDRAFT-KITTEN-IAKERB-03] B. Kaduk, Ed., J. Schaad, Ed., L. Zhu, J. Altman, "Initial and Pass Through Authentication Using Kerberos V5 and the GSS-API (IAKERB)", March 2017, </w:t>
      </w:r>
      <w:hyperlink r:id="rId29">
        <w:r>
          <w:rPr>
            <w:rStyle w:val="Hyperlink"/>
          </w:rPr>
          <w:t>https://datatracker.ietf.org/doc/html/draft-ietf-kitten-iakerb-03</w:t>
        </w:r>
      </w:hyperlink>
    </w:p>
    <w:p w:rsidR="00C3020E" w:rsidRDefault="0002006D">
      <w:pPr>
        <w:spacing w:after="200"/>
      </w:pPr>
      <w:r>
        <w:t>[ISO/IEC-8859-1] International Organization for Standardization, "Information Technology -- 8-Bit Single-Byte Coded Graphic Character Sets -- Part 1: Latin Alphabet No. 1", ISO/IEC 8859-1</w:t>
      </w:r>
      <w:r>
        <w:t xml:space="preserve">, 1998, </w:t>
      </w:r>
      <w:hyperlink r:id="rId30">
        <w:r>
          <w:rPr>
            <w:rStyle w:val="Hyperlink"/>
          </w:rPr>
          <w:t>http://www.iso.org/iso/home/store/catalogue_tc/catalogue_detail.htm?csnumber=28245</w:t>
        </w:r>
      </w:hyperlink>
    </w:p>
    <w:p w:rsidR="00C3020E" w:rsidRDefault="0002006D">
      <w:r>
        <w:rPr>
          <w:b/>
        </w:rPr>
        <w:t xml:space="preserve">Note </w:t>
      </w:r>
      <w:r>
        <w:t>There is a charge to download the specification.</w:t>
      </w:r>
    </w:p>
    <w:p w:rsidR="00C3020E" w:rsidRDefault="0002006D">
      <w:pPr>
        <w:spacing w:after="200"/>
      </w:pPr>
      <w:r>
        <w:t>[MS-NLMP] Microsoft Corporation, "</w:t>
      </w:r>
      <w:hyperlink r:id="rId31" w:anchor="Section_b38c36ed28044868a9ff8dd3182128e4">
        <w:r>
          <w:rPr>
            <w:rStyle w:val="Hyperlink"/>
          </w:rPr>
          <w:t>NT LAN Manager (NTLM) Authentication Protocol</w:t>
        </w:r>
      </w:hyperlink>
      <w:r>
        <w:t>".</w:t>
      </w:r>
    </w:p>
    <w:p w:rsidR="00C3020E" w:rsidRDefault="0002006D">
      <w:pPr>
        <w:spacing w:after="200"/>
      </w:pPr>
      <w:r>
        <w:t xml:space="preserve">[RFC2119] Bradner, S., "Key words for use in RFCs to Indicate Requirement Levels", BCP 14, RFC 2119, March 1997, </w:t>
      </w:r>
      <w:hyperlink r:id="rId32">
        <w:r>
          <w:rPr>
            <w:rStyle w:val="Hyperlink"/>
          </w:rPr>
          <w:t>https://www.rfc-editor.org/info/rfc2119</w:t>
        </w:r>
      </w:hyperlink>
    </w:p>
    <w:p w:rsidR="00C3020E" w:rsidRDefault="0002006D">
      <w:pPr>
        <w:spacing w:after="200"/>
      </w:pPr>
      <w:r>
        <w:t xml:space="preserve">[RFC2478] Baize, E. and Pinkas, D., "The Simple and Protected GSS-API Negotiation Mechanism", RFC 2478, December 1998, </w:t>
      </w:r>
      <w:hyperlink r:id="rId33">
        <w:r>
          <w:rPr>
            <w:rStyle w:val="Hyperlink"/>
          </w:rPr>
          <w:t>https://www.rfc-editor.org/info/rfc2478</w:t>
        </w:r>
      </w:hyperlink>
    </w:p>
    <w:p w:rsidR="00C3020E" w:rsidRDefault="0002006D">
      <w:pPr>
        <w:spacing w:after="200"/>
      </w:pPr>
      <w:r>
        <w:t xml:space="preserve">[RFC2743] Linn, J., "Generic Security Service Application Program Interface Version 2, Update 1", RFC 2743, January 2000, </w:t>
      </w:r>
      <w:hyperlink r:id="rId34">
        <w:r>
          <w:rPr>
            <w:rStyle w:val="Hyperlink"/>
          </w:rPr>
          <w:t>https://www.rfc-editor.o</w:t>
        </w:r>
        <w:r>
          <w:rPr>
            <w:rStyle w:val="Hyperlink"/>
          </w:rPr>
          <w:t>rg/info/rfc2743</w:t>
        </w:r>
      </w:hyperlink>
    </w:p>
    <w:p w:rsidR="00C3020E" w:rsidRDefault="0002006D">
      <w:pPr>
        <w:spacing w:after="200"/>
      </w:pPr>
      <w:r>
        <w:t xml:space="preserve">[RFC4178] Zhu, L., Leach, P., Jaganathan, K., and Ingersoll, W., "The Simple and Protected Generic Security Service Application Program Interface (GSS-API) Negotiation Mechanism", RFC 4178, October 2005, </w:t>
      </w:r>
      <w:hyperlink r:id="rId35">
        <w:r>
          <w:rPr>
            <w:rStyle w:val="Hyperlink"/>
          </w:rPr>
          <w:t>https://www.rfc-editor.org/info/rfc4178</w:t>
        </w:r>
      </w:hyperlink>
    </w:p>
    <w:p w:rsidR="00C3020E" w:rsidRDefault="0002006D">
      <w:pPr>
        <w:spacing w:after="200"/>
      </w:pPr>
      <w:r>
        <w:t xml:space="preserve">[X680] ITU-T, "Abstract Syntax Notation One (ASN.1): Specification of Basic Notation", Recommendation X.680, July 2002, </w:t>
      </w:r>
      <w:hyperlink r:id="rId36">
        <w:r>
          <w:rPr>
            <w:rStyle w:val="Hyperlink"/>
          </w:rPr>
          <w:t>http://www.itu.int/rec/T-REC-X.680/en</w:t>
        </w:r>
      </w:hyperlink>
    </w:p>
    <w:p w:rsidR="00C3020E" w:rsidRDefault="0002006D">
      <w:pPr>
        <w:spacing w:after="200"/>
      </w:pPr>
      <w:r>
        <w:t xml:space="preserve">[X690] ITU-T, "Information Technology - ASN.1 Encoding Rules: Specification of Basic Encoding Rules (BER), Canonical Encoding Rules (CER) and Distinguished Encoding Rules (DER)", Recommendation X.690, July 2002, </w:t>
      </w:r>
      <w:hyperlink r:id="rId37">
        <w:r>
          <w:rPr>
            <w:rStyle w:val="Hyperlink"/>
          </w:rPr>
          <w:t>http://www.itu.int/rec/T-REC-X.690/en</w:t>
        </w:r>
      </w:hyperlink>
    </w:p>
    <w:p w:rsidR="00C3020E" w:rsidRDefault="0002006D">
      <w:pPr>
        <w:pStyle w:val="Heading3"/>
      </w:pPr>
      <w:bookmarkStart w:id="21" w:name="section_bfdbaf1ccdaa432eb05f700ca1309dcf"/>
      <w:bookmarkStart w:id="22" w:name="_Toc234801155"/>
      <w:r>
        <w:lastRenderedPageBreak/>
        <w:t>Informative References</w:t>
      </w:r>
      <w:bookmarkEnd w:id="21"/>
      <w:bookmarkEnd w:id="2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3020E" w:rsidRDefault="0002006D">
      <w:pPr>
        <w:spacing w:after="200"/>
      </w:pPr>
      <w:r>
        <w:t>[HTTPAUTH] Jaganathan, K., Zhu, L., and Brezak, J., "Kerberos based HTTP A</w:t>
      </w:r>
      <w:r>
        <w:t xml:space="preserve">uthentication in Windows", July 2005, </w:t>
      </w:r>
      <w:hyperlink r:id="rId38">
        <w:r>
          <w:rPr>
            <w:rStyle w:val="Hyperlink"/>
          </w:rPr>
          <w:t>http://tools.ietf.org/html/draft-jaganathan-kerberos-http-01</w:t>
        </w:r>
      </w:hyperlink>
    </w:p>
    <w:p w:rsidR="00C3020E" w:rsidRDefault="0002006D">
      <w:pPr>
        <w:spacing w:after="200"/>
      </w:pPr>
      <w:r>
        <w:t>[IETFDRAFT-NEGOEX-02] Short, M., Zhu, L., Damour, K., and McPherson, D., "The Extended GSS-A</w:t>
      </w:r>
      <w:r>
        <w:t xml:space="preserve">PI Negotiation Mechanism (NEGOEX)", draft-zhu-negoex-02, September 2010, </w:t>
      </w:r>
      <w:hyperlink r:id="rId39">
        <w:r>
          <w:rPr>
            <w:rStyle w:val="Hyperlink"/>
          </w:rPr>
          <w:t>https://tools.ietf.org/html/draft-zhu-negoex-02</w:t>
        </w:r>
      </w:hyperlink>
    </w:p>
    <w:p w:rsidR="00C3020E" w:rsidRDefault="0002006D">
      <w:pPr>
        <w:spacing w:after="200"/>
      </w:pPr>
      <w:r>
        <w:t>[KAUFMAN] Kaufman, C., Perlman, R., and M. Speciner, "Network Securit</w:t>
      </w:r>
      <w:r>
        <w:t>y: Private Communication in a Public World, Second Edition", Prentice Hall, 2002, ISBN: 0130460192.</w:t>
      </w:r>
    </w:p>
    <w:p w:rsidR="00C3020E" w:rsidRDefault="0002006D">
      <w:pPr>
        <w:spacing w:after="200"/>
      </w:pPr>
      <w:r>
        <w:t>[MS-KILE] Microsoft Corporation, "</w:t>
      </w:r>
      <w:hyperlink r:id="rId40" w:anchor="Section_2a32282edd484ad9a542609804b02cc9">
        <w:r>
          <w:rPr>
            <w:rStyle w:val="Hyperlink"/>
          </w:rPr>
          <w:t>Kerberos Protocol Extensions</w:t>
        </w:r>
      </w:hyperlink>
      <w:r>
        <w:t>".</w:t>
      </w:r>
    </w:p>
    <w:p w:rsidR="00C3020E" w:rsidRDefault="0002006D">
      <w:pPr>
        <w:spacing w:after="200"/>
      </w:pPr>
      <w:r>
        <w:t>[MS-RPCE] Mi</w:t>
      </w:r>
      <w:r>
        <w:t>crosoft Corporation, "</w:t>
      </w:r>
      <w:hyperlink r:id="rId41" w:anchor="Section_290c38b192fe422991e64fc376610c15">
        <w:r>
          <w:rPr>
            <w:rStyle w:val="Hyperlink"/>
          </w:rPr>
          <w:t>Remote Procedure Call Protocol Extensions</w:t>
        </w:r>
      </w:hyperlink>
      <w:r>
        <w:t>".</w:t>
      </w:r>
    </w:p>
    <w:p w:rsidR="00C3020E" w:rsidRDefault="0002006D">
      <w:pPr>
        <w:spacing w:after="200"/>
      </w:pPr>
      <w:r>
        <w:t>[MS-SMB] Microsoft Corporation, "</w:t>
      </w:r>
      <w:hyperlink r:id="rId42" w:anchor="Section_f210069c70864dc2885e861d837df688">
        <w:r>
          <w:rPr>
            <w:rStyle w:val="Hyperlink"/>
          </w:rPr>
          <w:t>Server Message Block (SMB) Protocol</w:t>
        </w:r>
      </w:hyperlink>
      <w:r>
        <w:t>".</w:t>
      </w:r>
    </w:p>
    <w:p w:rsidR="00C3020E" w:rsidRDefault="0002006D">
      <w:pPr>
        <w:spacing w:after="200"/>
      </w:pPr>
      <w:r>
        <w:t xml:space="preserve">[PKU2U-DRAFT] Zhu, L., Altman, J., and Williams, N., "Public Key Cryptography Based User-to-User Authentication (PKU2U)", November 2008, </w:t>
      </w:r>
      <w:hyperlink r:id="rId43">
        <w:r>
          <w:rPr>
            <w:rStyle w:val="Hyperlink"/>
          </w:rPr>
          <w:t>http://tools.ie</w:t>
        </w:r>
        <w:r>
          <w:rPr>
            <w:rStyle w:val="Hyperlink"/>
          </w:rPr>
          <w:t>tf.org/id/draft-zhu-pku2u-09.txt</w:t>
        </w:r>
      </w:hyperlink>
    </w:p>
    <w:p w:rsidR="00C3020E" w:rsidRDefault="0002006D">
      <w:pPr>
        <w:spacing w:after="200"/>
      </w:pPr>
      <w:r>
        <w:t xml:space="preserve">[RFC1964] Linn, J., "The Kerberos Version 5 GSS-API Mechanism", RFC 1964, June 1996, </w:t>
      </w:r>
      <w:hyperlink r:id="rId44">
        <w:r>
          <w:rPr>
            <w:rStyle w:val="Hyperlink"/>
          </w:rPr>
          <w:t>https://www.rfc-editor.org/info/rfc1964</w:t>
        </w:r>
      </w:hyperlink>
    </w:p>
    <w:p w:rsidR="00C3020E" w:rsidRDefault="0002006D">
      <w:pPr>
        <w:spacing w:after="200"/>
      </w:pPr>
      <w:r>
        <w:t xml:space="preserve">[RFC2251] Wahl, M., Howes, T., and Kille, S., "Lightweight Directory Access Protocol (v3)", RFC 2251, December 1997, </w:t>
      </w:r>
      <w:hyperlink r:id="rId45">
        <w:r>
          <w:rPr>
            <w:rStyle w:val="Hyperlink"/>
          </w:rPr>
          <w:t>https://www.rfc-editor.org/info/rfc2251</w:t>
        </w:r>
      </w:hyperlink>
    </w:p>
    <w:p w:rsidR="00C3020E" w:rsidRDefault="0002006D">
      <w:pPr>
        <w:spacing w:after="200"/>
      </w:pPr>
      <w:r>
        <w:t>[RFC4120] Neuman, C., Yu, T., Hart</w:t>
      </w:r>
      <w:r>
        <w:t xml:space="preserve">man, S., and Raeburn, K., "The Kerberos Network Authentication Service (V5)", RFC 4120, July 2005, </w:t>
      </w:r>
      <w:hyperlink r:id="rId46">
        <w:r>
          <w:rPr>
            <w:rStyle w:val="Hyperlink"/>
          </w:rPr>
          <w:t>https://www.rfc-editor.org/rfc/rfc4120</w:t>
        </w:r>
      </w:hyperlink>
    </w:p>
    <w:p w:rsidR="00C3020E" w:rsidRDefault="0002006D">
      <w:pPr>
        <w:spacing w:after="200"/>
      </w:pPr>
      <w:r>
        <w:t>[UUKA-GSSAPI] Swift, M., Brezak, J., and Moore, P., "</w:t>
      </w:r>
      <w:r>
        <w:t xml:space="preserve">User to User Kerberos Authentication using GSS-API", October 2001, </w:t>
      </w:r>
      <w:hyperlink r:id="rId47">
        <w:r>
          <w:rPr>
            <w:rStyle w:val="Hyperlink"/>
          </w:rPr>
          <w:t>https://tools.ietf.org/html/draft-swift-win2k-krb-user2user-03</w:t>
        </w:r>
      </w:hyperlink>
    </w:p>
    <w:p w:rsidR="00C3020E" w:rsidRDefault="0002006D">
      <w:pPr>
        <w:pStyle w:val="Heading2"/>
      </w:pPr>
      <w:bookmarkStart w:id="23" w:name="section_dde38f4e381c4b6186b361914574a4e1"/>
      <w:bookmarkStart w:id="24" w:name="_Toc234801156"/>
      <w:r>
        <w:t>Overview</w:t>
      </w:r>
      <w:bookmarkEnd w:id="23"/>
      <w:bookmarkEnd w:id="24"/>
      <w:r>
        <w:fldChar w:fldCharType="begin"/>
      </w:r>
      <w:r>
        <w:instrText xml:space="preserve"> XE "Overview (synopsis)" </w:instrText>
      </w:r>
      <w:r>
        <w:fldChar w:fldCharType="end"/>
      </w:r>
      <w:r>
        <w:fldChar w:fldCharType="begin"/>
      </w:r>
      <w:r>
        <w:instrText xml:space="preserve"> XE "Overview (synopsis)</w:instrText>
      </w:r>
      <w:r>
        <w:instrText>"</w:instrText>
      </w:r>
      <w:r>
        <w:fldChar w:fldCharType="end"/>
      </w:r>
    </w:p>
    <w:p w:rsidR="00C3020E" w:rsidRDefault="0002006D">
      <w:r>
        <w:t xml:space="preserve">Simple and Protected Generic Security Service Application Program Interface Negotiation Mechanism (SPNEGO): Extension processes certain SPNEGO message fields differently from the standard specification, including the </w:t>
      </w:r>
      <w:r>
        <w:rPr>
          <w:b/>
        </w:rPr>
        <w:t>NegTokenInit</w:t>
      </w:r>
      <w:r>
        <w:t xml:space="preserve"> and universal receiver</w:t>
      </w:r>
      <w:r>
        <w:t xml:space="preserve"> fields.</w:t>
      </w:r>
    </w:p>
    <w:p w:rsidR="00C3020E" w:rsidRDefault="0002006D">
      <w:r>
        <w:t>The following sections give an overview of SPNEGO extension, its processing, and message flows.</w:t>
      </w:r>
    </w:p>
    <w:p w:rsidR="00C3020E" w:rsidRDefault="0002006D">
      <w:pPr>
        <w:pStyle w:val="Heading3"/>
      </w:pPr>
      <w:bookmarkStart w:id="25" w:name="section_f372c1d5548f43449a64a38824baeba0"/>
      <w:bookmarkStart w:id="26" w:name="_Toc234801157"/>
      <w:r>
        <w:t>Security Background</w:t>
      </w:r>
      <w:bookmarkEnd w:id="25"/>
      <w:bookmarkEnd w:id="26"/>
      <w:r>
        <w:fldChar w:fldCharType="begin"/>
      </w:r>
      <w:r>
        <w:instrText xml:space="preserve"> XE "Security:background"</w:instrText>
      </w:r>
      <w:r>
        <w:fldChar w:fldCharType="end"/>
      </w:r>
      <w:r>
        <w:fldChar w:fldCharType="begin"/>
      </w:r>
      <w:r>
        <w:instrText xml:space="preserve"> XE "Overview:security background"</w:instrText>
      </w:r>
      <w:r>
        <w:fldChar w:fldCharType="end"/>
      </w:r>
    </w:p>
    <w:p w:rsidR="00C3020E" w:rsidRDefault="0002006D">
      <w:r>
        <w:t xml:space="preserve">The SPNEGO Extension is a </w:t>
      </w:r>
      <w:hyperlink w:anchor="gt_34425e1f-c291-4074-850c-ed13ae1509a7">
        <w:r>
          <w:rPr>
            <w:rStyle w:val="HyperlinkGreen"/>
            <w:b/>
          </w:rPr>
          <w:t>security protocol</w:t>
        </w:r>
      </w:hyperlink>
      <w:r>
        <w:t>. As such, the normative references in this specification use common security-related terms. Every effort has been made to use these terms, such as principal, key, and service, in</w:t>
      </w:r>
      <w:r>
        <w:t xml:space="preserve"> accordance with their use in </w:t>
      </w:r>
      <w:hyperlink r:id="rId48">
        <w:r>
          <w:rPr>
            <w:rStyle w:val="Hyperlink"/>
          </w:rPr>
          <w:t>[RFC4178]</w:t>
        </w:r>
      </w:hyperlink>
      <w:r>
        <w:t>.</w:t>
      </w:r>
    </w:p>
    <w:p w:rsidR="00C3020E" w:rsidRDefault="0002006D">
      <w:r>
        <w:t xml:space="preserve">A prerequisite for understanding the variations between the SPNEGO Extension and [RFC4178] is a working knowledge of the </w:t>
      </w:r>
      <w:hyperlink w:anchor="gt_95f6b299-ec2f-4cef-87df-217f95bd9e14">
        <w:r>
          <w:rPr>
            <w:rStyle w:val="HyperlinkGreen"/>
            <w:b/>
          </w:rPr>
          <w:t>Generic Security Service</w:t>
        </w:r>
      </w:hyperlink>
      <w:r>
        <w:t xml:space="preserve"> API. Several of the informative references, specifically [KAUFMAN], provide excellent top-level information about Generic Security Services (GSS) and the message flow. [KAUFMAN] also provides an exc</w:t>
      </w:r>
      <w:r>
        <w:t xml:space="preserve">ellent survey of other security protocols and concepts, and it helps to explain the terms of art that this specification uses. </w:t>
      </w:r>
    </w:p>
    <w:p w:rsidR="00C3020E" w:rsidRDefault="0002006D">
      <w:r>
        <w:t xml:space="preserve">Historically, the first GSS security mechanism defined was the </w:t>
      </w:r>
      <w:hyperlink w:anchor="gt_d6a282ce-b1da-41e1-b05a-22f777a5c1fe">
        <w:r>
          <w:rPr>
            <w:rStyle w:val="HyperlinkGreen"/>
            <w:b/>
          </w:rPr>
          <w:t>Ker</w:t>
        </w:r>
        <w:r>
          <w:rPr>
            <w:rStyle w:val="HyperlinkGreen"/>
            <w:b/>
          </w:rPr>
          <w:t>beros</w:t>
        </w:r>
      </w:hyperlink>
      <w:r>
        <w:t xml:space="preserve"> protocol (</w:t>
      </w:r>
      <w:hyperlink r:id="rId49">
        <w:r>
          <w:rPr>
            <w:rStyle w:val="Hyperlink"/>
          </w:rPr>
          <w:t>[RFC1964]</w:t>
        </w:r>
      </w:hyperlink>
      <w:r>
        <w:t>). The Kerberos protocol has influenced many other mechanisms; in some cases, it might be helpful to have an example protocol to compare against. Finally, there are d</w:t>
      </w:r>
      <w:r>
        <w:t xml:space="preserve">etails that are not immediately apparent, as specified in </w:t>
      </w:r>
      <w:hyperlink r:id="rId50">
        <w:r>
          <w:rPr>
            <w:rStyle w:val="Hyperlink"/>
          </w:rPr>
          <w:t>[RFC2743]</w:t>
        </w:r>
      </w:hyperlink>
      <w:r>
        <w:t xml:space="preserve"> and [RFC4178].</w:t>
      </w:r>
    </w:p>
    <w:p w:rsidR="00C3020E" w:rsidRDefault="0002006D">
      <w:pPr>
        <w:pStyle w:val="Heading3"/>
      </w:pPr>
      <w:bookmarkStart w:id="27" w:name="section_d2ccb21fbe95426e88b3020bd39158f1"/>
      <w:bookmarkStart w:id="28" w:name="_Toc234801158"/>
      <w:r>
        <w:lastRenderedPageBreak/>
        <w:t>SPNEGO Synopsis</w:t>
      </w:r>
      <w:bookmarkEnd w:id="27"/>
      <w:bookmarkEnd w:id="28"/>
      <w:r>
        <w:fldChar w:fldCharType="begin"/>
      </w:r>
      <w:r>
        <w:instrText xml:space="preserve"> XE "SPNEGO synopsis"</w:instrText>
      </w:r>
      <w:r>
        <w:fldChar w:fldCharType="end"/>
      </w:r>
      <w:r>
        <w:fldChar w:fldCharType="begin"/>
      </w:r>
      <w:r>
        <w:instrText xml:space="preserve"> XE "Overview:SPNEGO synopsis"</w:instrText>
      </w:r>
      <w:r>
        <w:fldChar w:fldCharType="end"/>
      </w:r>
    </w:p>
    <w:p w:rsidR="00C3020E" w:rsidRDefault="0002006D">
      <w:r>
        <w:t xml:space="preserve">SPNEGO is a </w:t>
      </w:r>
      <w:hyperlink w:anchor="gt_34425e1f-c291-4074-850c-ed13ae1509a7">
        <w:r>
          <w:rPr>
            <w:rStyle w:val="HyperlinkGreen"/>
            <w:b/>
          </w:rPr>
          <w:t>security protocol</w:t>
        </w:r>
      </w:hyperlink>
      <w:r>
        <w:t xml:space="preserve"> that uses a </w:t>
      </w:r>
      <w:hyperlink w:anchor="gt_95f6b299-ec2f-4cef-87df-217f95bd9e14">
        <w:r>
          <w:rPr>
            <w:rStyle w:val="HyperlinkGreen"/>
            <w:b/>
          </w:rPr>
          <w:t>GSS</w:t>
        </w:r>
      </w:hyperlink>
      <w:r>
        <w:t>-API authentication mechanism. GSS–API is a literal set of functions that include both an API and a methodology for approach</w:t>
      </w:r>
      <w:r>
        <w:t xml:space="preserve">ing authentication. As specified in </w:t>
      </w:r>
      <w:hyperlink r:id="rId51">
        <w:r>
          <w:rPr>
            <w:rStyle w:val="Hyperlink"/>
          </w:rPr>
          <w:t>[RFC2743]</w:t>
        </w:r>
      </w:hyperlink>
      <w:r>
        <w:t>, GSS-API and the individual security protocols that correspond to the GSS–API (also shortened to GSS) were developed because of the need to insul</w:t>
      </w:r>
      <w:r>
        <w:t>ate application protocols from the specifics of security protocols as much as possible.</w:t>
      </w:r>
    </w:p>
    <w:p w:rsidR="00C3020E" w:rsidRDefault="0002006D">
      <w:r>
        <w:t xml:space="preserve">SPNEGO has introduced a Late Fallback mechanism to allow for retrying of authentication in case of non-fatal failures, as described in </w:t>
      </w:r>
      <w:hyperlink r:id="rId52">
        <w:r>
          <w:rPr>
            <w:rStyle w:val="Hyperlink"/>
          </w:rPr>
          <w:t>[IETFDRAFT-KITTEN-IAKERB-03]</w:t>
        </w:r>
      </w:hyperlink>
      <w:r>
        <w:t xml:space="preserve">. The Late Fallback mechanism helps only when both parties have the SPNEGO version that supports it. </w:t>
      </w:r>
    </w:p>
    <w:p w:rsidR="00C3020E" w:rsidRDefault="0002006D">
      <w:r>
        <w:t xml:space="preserve">This approach led to a simplified form of interaction between an </w:t>
      </w:r>
      <w:hyperlink w:anchor="gt_7379f061-40b0-4919-9042-3f338e4db77f">
        <w:r>
          <w:rPr>
            <w:rStyle w:val="HyperlinkGreen"/>
            <w:b/>
          </w:rPr>
          <w:t>application protocol</w:t>
        </w:r>
      </w:hyperlink>
      <w:r>
        <w:t xml:space="preserve"> and an </w:t>
      </w:r>
      <w:hyperlink w:anchor="gt_8e961bf0-95ba-4f58-9034-b67ccb27f317">
        <w:r>
          <w:rPr>
            <w:rStyle w:val="HyperlinkGreen"/>
            <w:b/>
          </w:rPr>
          <w:t>authentication</w:t>
        </w:r>
      </w:hyperlink>
      <w:r>
        <w:t xml:space="preserve"> protocol. In this model, an application protocol is responsible for ferrying discrete, opaque packets that the authe</w:t>
      </w:r>
      <w:r>
        <w:t xml:space="preserve">ntication protocol produces. These packets, which are referred to as </w:t>
      </w:r>
      <w:hyperlink w:anchor="gt_6b49ccf2-3d93-4d1e-9ecd-e5e7873eec24">
        <w:r>
          <w:rPr>
            <w:rStyle w:val="HyperlinkGreen"/>
            <w:b/>
          </w:rPr>
          <w:t>security tokens</w:t>
        </w:r>
      </w:hyperlink>
      <w:r>
        <w:t xml:space="preserve"> by the GSS specifications, implement the authentication process. The application protocol has no visibility i</w:t>
      </w:r>
      <w:r>
        <w:t>nto the contents of the security tokens; its responsibility is merely to carry them.</w:t>
      </w:r>
    </w:p>
    <w:p w:rsidR="00C3020E" w:rsidRDefault="0002006D">
      <w:r>
        <w:t xml:space="preserve">The application protocol in this model (see SPN exchange figures in section </w:t>
      </w:r>
      <w:hyperlink w:anchor="Section_d4f2b41c5f9e4e1198d0ade76467095d" w:history="1">
        <w:r>
          <w:rPr>
            <w:rStyle w:val="Hyperlink"/>
          </w:rPr>
          <w:t>1.3.3</w:t>
        </w:r>
      </w:hyperlink>
      <w:r>
        <w:t>) first invokes the authentica</w:t>
      </w:r>
      <w:r>
        <w:t>tion protocol on the client. The client portion of the authentication protocol creates a security token and returns it to the calling application. The application protocol then transmits that security token to the server side of its connection, embedded wi</w:t>
      </w:r>
      <w:r>
        <w:t>thin the application protocol. On the server side, the server's application protocol extracts the security token and supplies it to the authentication protocol on the server side. The server authentication protocol can process the security token and possib</w:t>
      </w:r>
      <w:r>
        <w:t>ly generate a response, or it can decide that authentication is complete. If another security token is generated, the application protocol must carry it back to the client, where the process continues.</w:t>
      </w:r>
    </w:p>
    <w:p w:rsidR="00C3020E" w:rsidRDefault="0002006D">
      <w:r>
        <w:t>This exchange of security tokens continues until one s</w:t>
      </w:r>
      <w:r>
        <w:t>ide determines that authentication has failed or both sides decide that authentication is complete. If authentication fails with critical error, the application protocol drops the connection and indicates the error. If the authentication fails with a non-f</w:t>
      </w:r>
      <w:r>
        <w:t>atal error, the Late Fallback mechanism allows retrying the authentication with the next available protocol. If authentication succeeds, the application protocol can be assured of the identity of the participants as far as the supporting authentication pro</w:t>
      </w:r>
      <w:r>
        <w:t>tocol can accomplish. The onus of determining success or failure is on the abstracted security protocol, not the application protocol, which greatly simplifies the application protocol author's task.</w:t>
      </w:r>
    </w:p>
    <w:p w:rsidR="00C3020E" w:rsidRDefault="0002006D">
      <w:r>
        <w:t>After the authentication is complete, session-specific s</w:t>
      </w:r>
      <w:r>
        <w:t xml:space="preserve">ecurity services might be available. The application protocol can then invoke the authentication protocol to sign or encrypt the messages that are sent as part of the application protocol. The session-specific security services operations are done in much </w:t>
      </w:r>
      <w:r>
        <w:t>the same way, where the application protocol can indicate which portions of the message are to be encrypted, and the application protocol must include a per-message security token. By signing or encrypting the messages, the application can obtain message p</w:t>
      </w:r>
      <w:r>
        <w:t>rivacy and integrity, and detect message loss, out of order delivery and duplication.</w:t>
      </w:r>
    </w:p>
    <w:p w:rsidR="00C3020E" w:rsidRDefault="0002006D">
      <w:r>
        <w:t xml:space="preserve">Because more than one GSS–compatible authentication protocol exists, determining which protocol to use has become more important. The original GSS design had a static, </w:t>
      </w:r>
      <w:r>
        <w:t>compile-time binding between the application and the GSS implementation. More recent practice is to support more than one authentication mechanism—even for a single application protocol.</w:t>
      </w:r>
    </w:p>
    <w:p w:rsidR="00C3020E" w:rsidRDefault="0002006D">
      <w:r>
        <w:t>SPNEGO fills this need by presenting a GSS–compatible wrapper to othe</w:t>
      </w:r>
      <w:r>
        <w:t>r GSS mechanisms. It securely negotiates among several authentication mechanisms, selecting one for use to satisfy the authentication needs of the application protocol.</w:t>
      </w:r>
    </w:p>
    <w:p w:rsidR="00C3020E" w:rsidRDefault="0002006D">
      <w:r>
        <w:t>SPNG has errors in early implementations and an optimization for certain non–GSS scenar</w:t>
      </w:r>
      <w:r>
        <w:t>ios. These variations form the basis of this specification.</w:t>
      </w:r>
    </w:p>
    <w:p w:rsidR="00C3020E" w:rsidRDefault="0002006D">
      <w:pPr>
        <w:pStyle w:val="Heading3"/>
      </w:pPr>
      <w:bookmarkStart w:id="29" w:name="section_d4f2b41c5f9e4e1198d0ade76467095d"/>
      <w:bookmarkStart w:id="30" w:name="_Toc234801159"/>
      <w:r>
        <w:lastRenderedPageBreak/>
        <w:t>Client Initiated SPNG Message Flow</w:t>
      </w:r>
      <w:bookmarkEnd w:id="29"/>
      <w:bookmarkEnd w:id="30"/>
      <w:r>
        <w:fldChar w:fldCharType="begin"/>
      </w:r>
      <w:r>
        <w:instrText xml:space="preserve"> XE "SPNG message flow"</w:instrText>
      </w:r>
      <w:r>
        <w:fldChar w:fldCharType="end"/>
      </w:r>
      <w:r>
        <w:fldChar w:fldCharType="begin"/>
      </w:r>
      <w:r>
        <w:instrText xml:space="preserve"> XE "Overview:SPNG message flow"</w:instrText>
      </w:r>
      <w:r>
        <w:fldChar w:fldCharType="end"/>
      </w:r>
    </w:p>
    <w:p w:rsidR="00C3020E" w:rsidRDefault="0002006D">
      <w:r>
        <w:t xml:space="preserve">SPNG message flow is composed of the following exchange: </w:t>
      </w:r>
    </w:p>
    <w:p w:rsidR="00C3020E" w:rsidRDefault="0002006D">
      <w:r>
        <w:rPr>
          <w:noProof/>
        </w:rPr>
        <w:drawing>
          <wp:inline distT="0" distB="0" distL="0" distR="0">
            <wp:extent cx="2733675" cy="2324100"/>
            <wp:effectExtent l="19050" t="0" r="9525" b="0"/>
            <wp:docPr id="5555" name="MS-SPNG_pict187ae264-c375-4f1f-8579-767e5578fd35.png" descr="SPNG exchange" title="SPNG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SPNG_pict187ae264-c375-4f1f-8579-767e5578fd35.png" descr="SPNG exchange" title="SPNG exchange"/>
                    <pic:cNvPicPr>
                      <a:picLocks noChangeAspect="1" noChangeArrowheads="1"/>
                    </pic:cNvPicPr>
                  </pic:nvPicPr>
                  <pic:blipFill>
                    <a:blip r:embed="rId53" cstate="print"/>
                    <a:srcRect/>
                    <a:stretch>
                      <a:fillRect/>
                    </a:stretch>
                  </pic:blipFill>
                  <pic:spPr bwMode="auto">
                    <a:xfrm>
                      <a:off x="0" y="0"/>
                      <a:ext cx="2733675" cy="2324100"/>
                    </a:xfrm>
                    <a:prstGeom prst="rect">
                      <a:avLst/>
                    </a:prstGeom>
                    <a:noFill/>
                    <a:ln w="9525">
                      <a:noFill/>
                      <a:miter lim="800000"/>
                      <a:headEnd/>
                      <a:tailEnd/>
                    </a:ln>
                  </pic:spPr>
                </pic:pic>
              </a:graphicData>
            </a:graphic>
          </wp:inline>
        </w:drawing>
      </w:r>
    </w:p>
    <w:p w:rsidR="00C3020E" w:rsidRDefault="0002006D">
      <w:pPr>
        <w:pStyle w:val="Caption"/>
      </w:pPr>
      <w:r>
        <w:t xml:space="preserve">Figure </w:t>
      </w:r>
      <w:r>
        <w:fldChar w:fldCharType="begin"/>
      </w:r>
      <w:r>
        <w:instrText xml:space="preserve"> SEQ Figure \* ARABIC </w:instrText>
      </w:r>
      <w:r>
        <w:fldChar w:fldCharType="separate"/>
      </w:r>
      <w:r>
        <w:rPr>
          <w:noProof/>
        </w:rPr>
        <w:t>1</w:t>
      </w:r>
      <w:r>
        <w:fldChar w:fldCharType="end"/>
      </w:r>
      <w:r>
        <w:t>: SPNG ex</w:t>
      </w:r>
      <w:r>
        <w:t>change</w:t>
      </w:r>
    </w:p>
    <w:p w:rsidR="00C3020E" w:rsidRDefault="0002006D">
      <w:pPr>
        <w:pStyle w:val="ListParagraph"/>
        <w:numPr>
          <w:ilvl w:val="0"/>
          <w:numId w:val="47"/>
        </w:numPr>
      </w:pPr>
      <w:r>
        <w:t xml:space="preserve">The client sends a </w:t>
      </w:r>
      <w:r>
        <w:rPr>
          <w:b/>
        </w:rPr>
        <w:t>negTokenInit</w:t>
      </w:r>
      <w:r>
        <w:t xml:space="preserve"> message to the server. This message specifies the available authentication methods and an </w:t>
      </w:r>
      <w:r>
        <w:rPr>
          <w:b/>
        </w:rPr>
        <w:t>optimistic</w:t>
      </w:r>
      <w:r>
        <w:t xml:space="preserve"> </w:t>
      </w:r>
      <w:r>
        <w:rPr>
          <w:b/>
        </w:rPr>
        <w:t>mechanism</w:t>
      </w:r>
      <w:r>
        <w:t xml:space="preserve"> token (</w:t>
      </w:r>
      <w:hyperlink r:id="rId54">
        <w:r>
          <w:rPr>
            <w:rStyle w:val="Hyperlink"/>
          </w:rPr>
          <w:t>[RFC4178]</w:t>
        </w:r>
      </w:hyperlink>
      <w:r>
        <w:t xml:space="preserve"> section 3.1).</w:t>
      </w:r>
    </w:p>
    <w:p w:rsidR="00C3020E" w:rsidRDefault="0002006D">
      <w:pPr>
        <w:pStyle w:val="ListParagraph"/>
        <w:numPr>
          <w:ilvl w:val="0"/>
          <w:numId w:val="47"/>
        </w:numPr>
      </w:pPr>
      <w:r>
        <w:t>The server</w:t>
      </w:r>
      <w:r>
        <w:t xml:space="preserve"> sends a </w:t>
      </w:r>
      <w:r>
        <w:rPr>
          <w:b/>
        </w:rPr>
        <w:t>negTokenResp</w:t>
      </w:r>
      <w:r>
        <w:t xml:space="preserve"> message to the client. The message specifies the state of the negotiation.</w:t>
      </w:r>
    </w:p>
    <w:p w:rsidR="00C3020E" w:rsidRDefault="0002006D">
      <w:pPr>
        <w:pStyle w:val="Heading3"/>
      </w:pPr>
      <w:bookmarkStart w:id="31" w:name="section_a7c56e200bac4310880a6dd16c7c0d37"/>
      <w:bookmarkStart w:id="32" w:name="_Toc234801160"/>
      <w:r>
        <w:t>Server Initiated SPNG Message Flow</w:t>
      </w:r>
      <w:bookmarkEnd w:id="31"/>
      <w:bookmarkEnd w:id="32"/>
      <w:r>
        <w:fldChar w:fldCharType="begin"/>
      </w:r>
      <w:r>
        <w:instrText xml:space="preserve"> XE "Server-initiated SPNG message flow"</w:instrText>
      </w:r>
      <w:r>
        <w:fldChar w:fldCharType="end"/>
      </w:r>
      <w:r>
        <w:fldChar w:fldCharType="begin"/>
      </w:r>
      <w:r>
        <w:instrText xml:space="preserve"> XE "Overview:server-initiated SPNG message flow"</w:instrText>
      </w:r>
      <w:r>
        <w:fldChar w:fldCharType="end"/>
      </w:r>
    </w:p>
    <w:p w:rsidR="00C3020E" w:rsidRDefault="0002006D">
      <w:r>
        <w:t xml:space="preserve">Server-initiated SPNG is </w:t>
      </w:r>
      <w:r>
        <w:t>composed of a three-way exchange:</w:t>
      </w:r>
    </w:p>
    <w:p w:rsidR="00C3020E" w:rsidRDefault="0002006D">
      <w:r>
        <w:rPr>
          <w:noProof/>
        </w:rPr>
        <w:drawing>
          <wp:inline distT="0" distB="0" distL="0" distR="0">
            <wp:extent cx="2733040" cy="2190750"/>
            <wp:effectExtent l="19050" t="0" r="9525" b="0"/>
            <wp:docPr id="5557" name="MS-SPNG_pict542a1dc3-b3ea-4848-9022-004c81aae3f6.png" descr="SPNG exchange" title="SPNG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SPNG_pict542a1dc3-b3ea-4848-9022-004c81aae3f6.png" descr="SPNG exchange" title="SPNG exchange"/>
                    <pic:cNvPicPr>
                      <a:picLocks noChangeAspect="1" noChangeArrowheads="1"/>
                    </pic:cNvPicPr>
                  </pic:nvPicPr>
                  <pic:blipFill>
                    <a:blip r:embed="rId55" cstate="print"/>
                    <a:srcRect/>
                    <a:stretch>
                      <a:fillRect/>
                    </a:stretch>
                  </pic:blipFill>
                  <pic:spPr bwMode="auto">
                    <a:xfrm>
                      <a:off x="0" y="0"/>
                      <a:ext cx="2733040" cy="2190750"/>
                    </a:xfrm>
                    <a:prstGeom prst="rect">
                      <a:avLst/>
                    </a:prstGeom>
                    <a:noFill/>
                    <a:ln w="9525">
                      <a:noFill/>
                      <a:miter lim="800000"/>
                      <a:headEnd/>
                      <a:tailEnd/>
                    </a:ln>
                  </pic:spPr>
                </pic:pic>
              </a:graphicData>
            </a:graphic>
          </wp:inline>
        </w:drawing>
      </w:r>
    </w:p>
    <w:p w:rsidR="00C3020E" w:rsidRDefault="0002006D">
      <w:pPr>
        <w:pStyle w:val="Caption"/>
      </w:pPr>
      <w:r>
        <w:t xml:space="preserve">Figure </w:t>
      </w:r>
      <w:r>
        <w:fldChar w:fldCharType="begin"/>
      </w:r>
      <w:r>
        <w:instrText xml:space="preserve"> SEQ Figure \* ARABIC </w:instrText>
      </w:r>
      <w:r>
        <w:fldChar w:fldCharType="separate"/>
      </w:r>
      <w:r>
        <w:rPr>
          <w:noProof/>
        </w:rPr>
        <w:t>2</w:t>
      </w:r>
      <w:r>
        <w:fldChar w:fldCharType="end"/>
      </w:r>
      <w:r>
        <w:t>: SPNG exchange</w:t>
      </w:r>
    </w:p>
    <w:p w:rsidR="00C3020E" w:rsidRDefault="0002006D">
      <w:pPr>
        <w:pStyle w:val="ListParagraph"/>
        <w:numPr>
          <w:ilvl w:val="0"/>
          <w:numId w:val="48"/>
        </w:numPr>
      </w:pPr>
      <w:r>
        <w:t xml:space="preserve">The server sends a </w:t>
      </w:r>
      <w:r>
        <w:rPr>
          <w:b/>
        </w:rPr>
        <w:t>negTokenInit2</w:t>
      </w:r>
      <w:r>
        <w:t xml:space="preserve"> message to the client. This message specifies the available authentication methods and an </w:t>
      </w:r>
      <w:r>
        <w:rPr>
          <w:b/>
        </w:rPr>
        <w:t>optimistic</w:t>
      </w:r>
      <w:r>
        <w:t xml:space="preserve"> </w:t>
      </w:r>
      <w:r>
        <w:rPr>
          <w:b/>
        </w:rPr>
        <w:t>mechanism</w:t>
      </w:r>
      <w:r>
        <w:t xml:space="preserve"> token.</w:t>
      </w:r>
    </w:p>
    <w:p w:rsidR="00C3020E" w:rsidRDefault="0002006D">
      <w:pPr>
        <w:pStyle w:val="ListParagraph"/>
        <w:numPr>
          <w:ilvl w:val="0"/>
          <w:numId w:val="48"/>
        </w:numPr>
      </w:pPr>
      <w:r>
        <w:t xml:space="preserve">The client sends a </w:t>
      </w:r>
      <w:r>
        <w:rPr>
          <w:b/>
        </w:rPr>
        <w:t>n</w:t>
      </w:r>
      <w:r>
        <w:rPr>
          <w:b/>
        </w:rPr>
        <w:t>egTokenInit</w:t>
      </w:r>
      <w:r>
        <w:t xml:space="preserve"> message to the server. This message specifies the available authentication methods and an </w:t>
      </w:r>
      <w:r>
        <w:rPr>
          <w:b/>
        </w:rPr>
        <w:t>optimistic</w:t>
      </w:r>
      <w:r>
        <w:t xml:space="preserve"> </w:t>
      </w:r>
      <w:r>
        <w:rPr>
          <w:b/>
        </w:rPr>
        <w:t>mechanism</w:t>
      </w:r>
      <w:r>
        <w:t xml:space="preserve"> token.</w:t>
      </w:r>
    </w:p>
    <w:p w:rsidR="00C3020E" w:rsidRDefault="0002006D">
      <w:pPr>
        <w:pStyle w:val="ListParagraph"/>
        <w:numPr>
          <w:ilvl w:val="0"/>
          <w:numId w:val="48"/>
        </w:numPr>
      </w:pPr>
      <w:r>
        <w:lastRenderedPageBreak/>
        <w:t xml:space="preserve">The server sends a </w:t>
      </w:r>
      <w:r>
        <w:rPr>
          <w:b/>
        </w:rPr>
        <w:t>negTokenResp</w:t>
      </w:r>
      <w:r>
        <w:t xml:space="preserve"> message to the client. The message specifies the state of the negotiation.</w:t>
      </w:r>
    </w:p>
    <w:p w:rsidR="00C3020E" w:rsidRDefault="0002006D">
      <w:pPr>
        <w:pStyle w:val="Heading2"/>
      </w:pPr>
      <w:bookmarkStart w:id="33" w:name="section_fe1b1adc07f640c0a36bb4f75be2695e"/>
      <w:bookmarkStart w:id="34" w:name="_Toc234801161"/>
      <w:r>
        <w:t>Relationship to Oth</w:t>
      </w:r>
      <w:r>
        <w:t>er Protocols</w:t>
      </w:r>
      <w:bookmarkEnd w:id="33"/>
      <w:bookmarkEnd w:id="34"/>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C3020E" w:rsidRDefault="0002006D">
      <w:r>
        <w:t xml:space="preserve">SPNEGO requires at least one other </w:t>
      </w:r>
      <w:hyperlink w:anchor="gt_95f6b299-ec2f-4cef-87df-217f95bd9e14">
        <w:r>
          <w:rPr>
            <w:rStyle w:val="HyperlinkGreen"/>
            <w:b/>
          </w:rPr>
          <w:t>GSS</w:t>
        </w:r>
      </w:hyperlink>
      <w:r>
        <w:t>–compatible authentication protocol to be present for it to work</w:t>
      </w:r>
      <w:r>
        <w:t>. It does not depend on a specific protocol.</w:t>
      </w:r>
      <w:bookmarkStart w:id="35"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35"/>
    </w:p>
    <w:p w:rsidR="00C3020E" w:rsidRDefault="0002006D">
      <w:r>
        <w:t>Since NEGOEX negotiates security mechanisms, applications that use SPNEGO as their authentication protocol can use protocols supported by NEGOEX</w:t>
      </w:r>
      <w:r>
        <w:t>.</w:t>
      </w:r>
      <w:bookmarkStart w:id="36"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36"/>
      <w:r>
        <w:t xml:space="preserve"> </w:t>
      </w:r>
    </w:p>
    <w:p w:rsidR="00C3020E" w:rsidRDefault="0002006D">
      <w:r>
        <w:t xml:space="preserve">Many application protocols make use of SPNEGO as their authentication protocol. Such protocols include the Common Internet File System (CIFS)/Server Message Block (SMB) </w:t>
      </w:r>
      <w:hyperlink r:id="rId56" w:anchor="Section_f210069c70864dc2885e861d837df688">
        <w:r>
          <w:rPr>
            <w:rStyle w:val="Hyperlink"/>
          </w:rPr>
          <w:t>[MS-SMB]</w:t>
        </w:r>
      </w:hyperlink>
      <w:r>
        <w:t xml:space="preserve">; HTTP </w:t>
      </w:r>
      <w:hyperlink r:id="rId57">
        <w:r>
          <w:rPr>
            <w:rStyle w:val="Hyperlink"/>
          </w:rPr>
          <w:t>[HTTPAUTH]</w:t>
        </w:r>
      </w:hyperlink>
      <w:r>
        <w:t xml:space="preserve">; RPCE </w:t>
      </w:r>
      <w:hyperlink r:id="rId58" w:anchor="Section_290c38b192fe422991e64fc376610c15">
        <w:r>
          <w:rPr>
            <w:rStyle w:val="Hyperlink"/>
          </w:rPr>
          <w:t>[MS-</w:t>
        </w:r>
        <w:r>
          <w:rPr>
            <w:rStyle w:val="Hyperlink"/>
          </w:rPr>
          <w:t>RPCE]</w:t>
        </w:r>
      </w:hyperlink>
      <w:r>
        <w:t xml:space="preserve">; and the Lightweight Directory Access Protocol (LDAP) </w:t>
      </w:r>
      <w:hyperlink r:id="rId59">
        <w:r>
          <w:rPr>
            <w:rStyle w:val="Hyperlink"/>
          </w:rPr>
          <w:t>[RFC2251]</w:t>
        </w:r>
      </w:hyperlink>
      <w:r>
        <w:t>.</w:t>
      </w:r>
    </w:p>
    <w:p w:rsidR="00C3020E" w:rsidRDefault="0002006D">
      <w:r>
        <w:t xml:space="preserve">SPNEGO is a meta protocol that travels entirely in other application protocols; it is never used directly without an </w:t>
      </w:r>
      <w:hyperlink w:anchor="gt_7379f061-40b0-4919-9042-3f338e4db77f">
        <w:r>
          <w:rPr>
            <w:rStyle w:val="HyperlinkGreen"/>
            <w:b/>
          </w:rPr>
          <w:t>application protocol</w:t>
        </w:r>
      </w:hyperlink>
      <w:r>
        <w:t>.</w:t>
      </w:r>
    </w:p>
    <w:p w:rsidR="00C3020E" w:rsidRDefault="0002006D">
      <w:r>
        <w:t xml:space="preserve">After SPNEGO has completed the ferrying of the other </w:t>
      </w:r>
      <w:hyperlink w:anchor="gt_34425e1f-c291-4074-850c-ed13ae1509a7">
        <w:r>
          <w:rPr>
            <w:rStyle w:val="HyperlinkGreen"/>
            <w:b/>
          </w:rPr>
          <w:t>security protocol's</w:t>
        </w:r>
      </w:hyperlink>
      <w:r>
        <w:t xml:space="preserve"> authentication tokens, SPNEGO is finishe</w:t>
      </w:r>
      <w:r>
        <w:t>d. All further access to security context state and per-message services, such as signatures or encryption, is done by directly using the "real" security protocol whose authentication tokens were communicated via SPNEGO.</w:t>
      </w:r>
    </w:p>
    <w:p w:rsidR="00C3020E" w:rsidRDefault="0002006D">
      <w:pPr>
        <w:pStyle w:val="Heading2"/>
      </w:pPr>
      <w:bookmarkStart w:id="37" w:name="section_c29b01f8a36847e6a6f5fad58014f67e"/>
      <w:bookmarkStart w:id="38" w:name="_Toc234801162"/>
      <w:r>
        <w:t>Prerequisites/Preconditions</w:t>
      </w:r>
      <w:bookmarkEnd w:id="37"/>
      <w:bookmarkEnd w:id="38"/>
      <w:r>
        <w:fldChar w:fldCharType="begin"/>
      </w:r>
      <w:r>
        <w:instrText xml:space="preserve"> XE "Pre</w:instrText>
      </w:r>
      <w:r>
        <w:instrText xml:space="preserv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C3020E" w:rsidRDefault="0002006D">
      <w:r>
        <w:t xml:space="preserve">Because SPNEGO relies on other </w:t>
      </w:r>
      <w:hyperlink w:anchor="gt_34425e1f-c291-4074-850c-ed13ae1509a7">
        <w:r>
          <w:rPr>
            <w:rStyle w:val="HyperlinkGreen"/>
            <w:b/>
          </w:rPr>
          <w:t>security protocols</w:t>
        </w:r>
      </w:hyperlink>
      <w:r>
        <w:t xml:space="preserve"> that perform authentication, those protocols have to be available</w:t>
      </w:r>
      <w:r>
        <w:t xml:space="preserve"> to SPNEGO for it to operate. The set of protocols is implementation-dependent upon the installation.</w:t>
      </w:r>
      <w:bookmarkStart w:id="39"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39"/>
    </w:p>
    <w:p w:rsidR="00C3020E" w:rsidRDefault="0002006D">
      <w:r>
        <w:t>Applications typically establish a connection before they invoke SPNEGO, although estab</w:t>
      </w:r>
      <w:r>
        <w:t>lishing a connection before invoking SPNEGO is not required by the SPNEGO protocol.</w:t>
      </w:r>
    </w:p>
    <w:p w:rsidR="00C3020E" w:rsidRDefault="0002006D">
      <w:pPr>
        <w:pStyle w:val="Heading2"/>
      </w:pPr>
      <w:bookmarkStart w:id="40" w:name="section_f9f64e8f43374a858a803bb63c9f561c"/>
      <w:bookmarkStart w:id="41" w:name="_Toc234801163"/>
      <w:r>
        <w:t>Applicability Statement</w:t>
      </w:r>
      <w:bookmarkEnd w:id="40"/>
      <w:bookmarkEnd w:id="41"/>
      <w:r>
        <w:fldChar w:fldCharType="begin"/>
      </w:r>
      <w:r>
        <w:instrText xml:space="preserve"> XE "Applicability" </w:instrText>
      </w:r>
      <w:r>
        <w:fldChar w:fldCharType="end"/>
      </w:r>
      <w:r>
        <w:fldChar w:fldCharType="begin"/>
      </w:r>
      <w:r>
        <w:instrText xml:space="preserve"> XE "Applicability"</w:instrText>
      </w:r>
      <w:r>
        <w:fldChar w:fldCharType="end"/>
      </w:r>
    </w:p>
    <w:p w:rsidR="00C3020E" w:rsidRDefault="0002006D">
      <w:r>
        <w:t xml:space="preserve">As a </w:t>
      </w:r>
      <w:hyperlink w:anchor="gt_95f6b299-ec2f-4cef-87df-217f95bd9e14">
        <w:r>
          <w:rPr>
            <w:rStyle w:val="HyperlinkGreen"/>
            <w:b/>
          </w:rPr>
          <w:t>GSS</w:t>
        </w:r>
      </w:hyperlink>
      <w:r>
        <w:t xml:space="preserve"> protocol, SPNEGO can be used almos</w:t>
      </w:r>
      <w:r>
        <w:t xml:space="preserve">t anywhere that an </w:t>
      </w:r>
      <w:hyperlink w:anchor="gt_7379f061-40b0-4919-9042-3f338e4db77f">
        <w:r>
          <w:rPr>
            <w:rStyle w:val="HyperlinkGreen"/>
            <w:b/>
          </w:rPr>
          <w:t>application protocol</w:t>
        </w:r>
      </w:hyperlink>
      <w:r>
        <w:t xml:space="preserve"> uses GSS to perform authentication. The protocol has to be connection-oriented because it is not designed to tolerate packet loss; datagram-only protocols</w:t>
      </w:r>
      <w:r>
        <w:t xml:space="preserve"> cannot support negotiation of this form.</w:t>
      </w:r>
    </w:p>
    <w:p w:rsidR="00C3020E" w:rsidRDefault="0002006D">
      <w:pPr>
        <w:pStyle w:val="Heading2"/>
      </w:pPr>
      <w:bookmarkStart w:id="42" w:name="section_1bd449451d944b6a8ed2eabaf652945f"/>
      <w:bookmarkStart w:id="43" w:name="_Toc234801164"/>
      <w:r>
        <w:t>Versioning and Capability Negotiation</w:t>
      </w:r>
      <w:bookmarkEnd w:id="42"/>
      <w:bookmarkEnd w:id="43"/>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C3020E" w:rsidRDefault="0002006D">
      <w:r>
        <w:t>SPNEGO does not contain any versioning capacity. The same is true for capabili</w:t>
      </w:r>
      <w:r>
        <w:t>ties: any capability negotiation must be performed by the actual authentication protocols that SPNEGO is carrying.</w:t>
      </w:r>
    </w:p>
    <w:p w:rsidR="00C3020E" w:rsidRDefault="0002006D">
      <w:pPr>
        <w:pStyle w:val="Heading2"/>
      </w:pPr>
      <w:bookmarkStart w:id="44" w:name="section_6724bcbfb92b4ef0a86d2d1c1b63c9f2"/>
      <w:bookmarkStart w:id="45" w:name="_Toc234801165"/>
      <w:r>
        <w:t>Vendor-Extensible Fields</w:t>
      </w:r>
      <w:bookmarkEnd w:id="44"/>
      <w:bookmarkEnd w:id="45"/>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C3020E" w:rsidRDefault="0002006D">
      <w:r>
        <w:t>None.</w:t>
      </w:r>
    </w:p>
    <w:p w:rsidR="00C3020E" w:rsidRDefault="0002006D">
      <w:pPr>
        <w:pStyle w:val="Heading2"/>
      </w:pPr>
      <w:bookmarkStart w:id="46" w:name="section_73566010d0da4ebe818d80c3e406c4ff"/>
      <w:bookmarkStart w:id="47" w:name="_Toc234801166"/>
      <w:r>
        <w:t>Standards Assignments</w:t>
      </w:r>
      <w:bookmarkEnd w:id="46"/>
      <w:bookmarkEnd w:id="47"/>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C3020E" w:rsidRDefault="0002006D">
      <w:r>
        <w:t>None.</w:t>
      </w:r>
    </w:p>
    <w:p w:rsidR="00C3020E" w:rsidRDefault="0002006D">
      <w:pPr>
        <w:pStyle w:val="Heading3"/>
      </w:pPr>
      <w:bookmarkStart w:id="48" w:name="section_94ccc4f8d224495f8d314f58d1af598e"/>
      <w:bookmarkStart w:id="49" w:name="_Toc234801167"/>
      <w:r>
        <w:t>Use of Constants Assigned Elsewhere</w:t>
      </w:r>
      <w:bookmarkEnd w:id="48"/>
      <w:bookmarkEnd w:id="49"/>
      <w:r>
        <w:fldChar w:fldCharType="begin"/>
      </w:r>
      <w:r>
        <w:instrText xml:space="preserve"> XE "Constants assigned elsewhere - use of"</w:instrText>
      </w:r>
      <w:r>
        <w:fldChar w:fldCharType="end"/>
      </w:r>
    </w:p>
    <w:p w:rsidR="00C3020E" w:rsidRDefault="0002006D">
      <w:r>
        <w:t xml:space="preserve">SPNEGO has been assigned the following </w:t>
      </w:r>
      <w:hyperlink w:anchor="gt_aaaf2f1a-0b0a-487e-a0f0-c3510a6091b2">
        <w:r>
          <w:rPr>
            <w:rStyle w:val="HyperlinkGreen"/>
            <w:b/>
          </w:rPr>
          <w:t>object identifier (OID)</w:t>
        </w:r>
      </w:hyperlink>
      <w:r>
        <w:t>:</w:t>
      </w:r>
    </w:p>
    <w:p w:rsidR="00C3020E" w:rsidRDefault="0002006D">
      <w:pPr>
        <w:pStyle w:val="ListParagraph"/>
        <w:numPr>
          <w:ilvl w:val="0"/>
          <w:numId w:val="50"/>
        </w:numPr>
      </w:pPr>
      <w:r>
        <w:t>iso.org.dod.internet.security.mechanism.snego (1.3.6.1.5.5.2)</w:t>
      </w:r>
    </w:p>
    <w:p w:rsidR="00C3020E" w:rsidRDefault="0002006D">
      <w:r>
        <w:lastRenderedPageBreak/>
        <w:t xml:space="preserve">See section </w:t>
      </w:r>
      <w:hyperlink w:anchor="Section_fe1b1adc07f640c0a36bb4f75be2695e" w:history="1">
        <w:r>
          <w:rPr>
            <w:rStyle w:val="Hyperlink"/>
          </w:rPr>
          <w:t>1.4</w:t>
        </w:r>
      </w:hyperlink>
      <w:r>
        <w:t xml:space="preserve"> and section </w:t>
      </w:r>
      <w:hyperlink w:anchor="Section_f663e38ff4c84ed89bfe51772e667116" w:history="1">
        <w:r>
          <w:rPr>
            <w:rStyle w:val="Hyperlink"/>
          </w:rPr>
          <w:t>3.1.5.2</w:t>
        </w:r>
      </w:hyperlink>
      <w:r>
        <w:t xml:space="preserve"> for other OID usages.</w:t>
      </w:r>
    </w:p>
    <w:p w:rsidR="00C3020E" w:rsidRDefault="0002006D">
      <w:pPr>
        <w:pStyle w:val="Heading1"/>
      </w:pPr>
      <w:bookmarkStart w:id="50" w:name="section_a2b0e591fb914b9da8d5af82af7e5398"/>
      <w:bookmarkStart w:id="51" w:name="_Toc234801168"/>
      <w:r>
        <w:lastRenderedPageBreak/>
        <w:t>Messages</w:t>
      </w:r>
      <w:bookmarkEnd w:id="50"/>
      <w:bookmarkEnd w:id="51"/>
    </w:p>
    <w:p w:rsidR="00C3020E" w:rsidRDefault="0002006D">
      <w:pPr>
        <w:pStyle w:val="Heading2"/>
      </w:pPr>
      <w:bookmarkStart w:id="52" w:name="section_0ba6a8a90ae14c98ae984fe17c2d0e1c"/>
      <w:bookmarkStart w:id="53" w:name="_Toc234801169"/>
      <w:r>
        <w:t>Transport</w:t>
      </w:r>
      <w:bookmarkEnd w:id="52"/>
      <w:bookmarkEnd w:id="5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C3020E" w:rsidRDefault="0002006D">
      <w:r>
        <w:t xml:space="preserve">SPNEGO is transported only when encapsulated in an </w:t>
      </w:r>
      <w:hyperlink w:anchor="gt_7379f061-40b0-4919-9042-3f338e4db77f">
        <w:r>
          <w:rPr>
            <w:rStyle w:val="HyperlinkGreen"/>
            <w:b/>
          </w:rPr>
          <w:t>application protocol</w:t>
        </w:r>
      </w:hyperlink>
      <w:r>
        <w:t>. As such, it can travel over whatever transports the application protocol uses. By itself, SPNEGO never causes network traffic.</w:t>
      </w:r>
    </w:p>
    <w:p w:rsidR="00C3020E" w:rsidRDefault="0002006D">
      <w:pPr>
        <w:pStyle w:val="Heading2"/>
      </w:pPr>
      <w:bookmarkStart w:id="54" w:name="section_217c771b7754475aa0d5771ab4cac752"/>
      <w:bookmarkStart w:id="55" w:name="_Toc234801170"/>
      <w:r>
        <w:t>Message Syntax</w:t>
      </w:r>
      <w:bookmarkEnd w:id="54"/>
      <w:bookmarkEnd w:id="55"/>
      <w:r>
        <w:fldChar w:fldCharType="begin"/>
      </w:r>
      <w:r>
        <w:instrText xml:space="preserve"> XE "Syntax"</w:instrText>
      </w:r>
      <w:r>
        <w:fldChar w:fldCharType="end"/>
      </w:r>
      <w:r>
        <w:fldChar w:fldCharType="begin"/>
      </w:r>
      <w:r>
        <w:instrText xml:space="preserve"> XE "Messages:synta</w:instrText>
      </w:r>
      <w:r>
        <w:instrText>x"</w:instrText>
      </w:r>
      <w:r>
        <w:fldChar w:fldCharType="end"/>
      </w:r>
    </w:p>
    <w:p w:rsidR="00C3020E" w:rsidRDefault="0002006D">
      <w:r>
        <w:t xml:space="preserve">The messages that SPNEGO uses are specified in </w:t>
      </w:r>
      <w:hyperlink r:id="rId60">
        <w:r>
          <w:rPr>
            <w:rStyle w:val="Hyperlink"/>
          </w:rPr>
          <w:t>[RFC4178]</w:t>
        </w:r>
      </w:hyperlink>
      <w:r>
        <w:t xml:space="preserve">, in terms of </w:t>
      </w:r>
      <w:hyperlink w:anchor="gt_2ae47996-2ca2-4ca7-9e80-8ba36f62051a">
        <w:r>
          <w:rPr>
            <w:rStyle w:val="HyperlinkGreen"/>
            <w:b/>
          </w:rPr>
          <w:t>ASN.1</w:t>
        </w:r>
      </w:hyperlink>
      <w:r>
        <w:t xml:space="preserve">, as specified in </w:t>
      </w:r>
      <w:hyperlink r:id="rId61">
        <w:r>
          <w:rPr>
            <w:rStyle w:val="Hyperlink"/>
          </w:rPr>
          <w:t>[X680]</w:t>
        </w:r>
      </w:hyperlink>
      <w:r>
        <w:t xml:space="preserve">. There are only two messages in SPNEGO, </w:t>
      </w:r>
      <w:r>
        <w:rPr>
          <w:b/>
        </w:rPr>
        <w:t>negTokenInit</w:t>
      </w:r>
      <w:r>
        <w:t xml:space="preserve"> and </w:t>
      </w:r>
      <w:r>
        <w:rPr>
          <w:b/>
        </w:rPr>
        <w:t>negTokenResp</w:t>
      </w:r>
      <w:r>
        <w:t>.</w:t>
      </w:r>
    </w:p>
    <w:p w:rsidR="00C3020E" w:rsidRDefault="0002006D">
      <w:r>
        <w:t xml:space="preserve">The </w:t>
      </w:r>
      <w:r>
        <w:rPr>
          <w:b/>
        </w:rPr>
        <w:t>negTokenInit</w:t>
      </w:r>
      <w:r>
        <w:t xml:space="preserve"> message is sent from the client to the server and is used to begin the negotiation. The client uses that message to specify the</w:t>
      </w:r>
      <w:r>
        <w:t xml:space="preserve"> set of authentication mechanisms that are supported and an opportunistic authentication message from the mechanism that the client believes will be agreed upon with the server.</w:t>
      </w:r>
    </w:p>
    <w:p w:rsidR="00C3020E" w:rsidRDefault="0002006D">
      <w:r>
        <w:t xml:space="preserve">The </w:t>
      </w:r>
      <w:r>
        <w:rPr>
          <w:b/>
        </w:rPr>
        <w:t>negTokenResp</w:t>
      </w:r>
      <w:r>
        <w:t xml:space="preserve"> message is used thereafter as the server selects the mechanis</w:t>
      </w:r>
      <w:r>
        <w:t xml:space="preserve">m to use, and the two parties exchange authentication messages that are wrapped in the </w:t>
      </w:r>
      <w:r>
        <w:rPr>
          <w:b/>
        </w:rPr>
        <w:t>negTokenResp</w:t>
      </w:r>
      <w:r>
        <w:t xml:space="preserve"> message until completion. </w:t>
      </w:r>
    </w:p>
    <w:p w:rsidR="00C3020E" w:rsidRDefault="0002006D">
      <w:r>
        <w:t xml:space="preserve">The SPNEGO Extension extends the </w:t>
      </w:r>
      <w:r>
        <w:rPr>
          <w:b/>
        </w:rPr>
        <w:t>NegTokenInit</w:t>
      </w:r>
      <w:r>
        <w:t xml:space="preserve"> message with the </w:t>
      </w:r>
      <w:r>
        <w:rPr>
          <w:b/>
        </w:rPr>
        <w:t>NegTokenInit2</w:t>
      </w:r>
      <w:r>
        <w:t xml:space="preserve"> message section </w:t>
      </w:r>
      <w:hyperlink w:anchor="Section_8e71cf53e8674b79b5b538c92be3d472" w:history="1">
        <w:r>
          <w:rPr>
            <w:rStyle w:val="Hyperlink"/>
          </w:rPr>
          <w:t>2.2.1</w:t>
        </w:r>
      </w:hyperlink>
      <w:r>
        <w:t>.</w:t>
      </w:r>
    </w:p>
    <w:p w:rsidR="00C3020E" w:rsidRDefault="0002006D">
      <w:pPr>
        <w:pStyle w:val="Heading3"/>
      </w:pPr>
      <w:bookmarkStart w:id="56" w:name="section_8e71cf53e8674b79b5b538c92be3d472"/>
      <w:bookmarkStart w:id="57" w:name="_Toc234801171"/>
      <w:r>
        <w:t>NegTokenInit2</w:t>
      </w:r>
      <w:bookmarkEnd w:id="56"/>
      <w:bookmarkEnd w:id="57"/>
      <w:r>
        <w:fldChar w:fldCharType="begin"/>
      </w:r>
      <w:r>
        <w:instrText xml:space="preserve"> XE "Messages:NegTokenInit2" </w:instrText>
      </w:r>
      <w:r>
        <w:fldChar w:fldCharType="end"/>
      </w:r>
      <w:r>
        <w:fldChar w:fldCharType="begin"/>
      </w:r>
      <w:r>
        <w:instrText xml:space="preserve"> XE "NegTokenInit2 message" </w:instrText>
      </w:r>
      <w:r>
        <w:fldChar w:fldCharType="end"/>
      </w:r>
      <w:r>
        <w:fldChar w:fldCharType="begin"/>
      </w:r>
      <w:r>
        <w:instrText xml:space="preserve"> XE "NegTokenInit2 message"</w:instrText>
      </w:r>
      <w:r>
        <w:fldChar w:fldCharType="end"/>
      </w:r>
      <w:r>
        <w:fldChar w:fldCharType="begin"/>
      </w:r>
      <w:r>
        <w:instrText xml:space="preserve"> XE "Messages:NegTokenInit2"</w:instrText>
      </w:r>
      <w:r>
        <w:fldChar w:fldCharType="end"/>
      </w:r>
    </w:p>
    <w:p w:rsidR="00C3020E" w:rsidRDefault="0002006D">
      <w:r>
        <w:t xml:space="preserve">The </w:t>
      </w:r>
      <w:r>
        <w:rPr>
          <w:b/>
        </w:rPr>
        <w:t>NegTokenInit2</w:t>
      </w:r>
      <w:r>
        <w:t xml:space="preserve"> message extends </w:t>
      </w:r>
      <w:r>
        <w:rPr>
          <w:b/>
        </w:rPr>
        <w:t>NegTokenInit</w:t>
      </w:r>
      <w:r>
        <w:t xml:space="preserve"> with a neg</w:t>
      </w:r>
      <w:r>
        <w:t>otiation hints (</w:t>
      </w:r>
      <w:r>
        <w:rPr>
          <w:b/>
        </w:rPr>
        <w:t>negHints</w:t>
      </w:r>
      <w:r>
        <w:t xml:space="preserve">) field. The </w:t>
      </w:r>
      <w:r>
        <w:rPr>
          <w:b/>
        </w:rPr>
        <w:t>NegTokenInit2</w:t>
      </w:r>
      <w:r>
        <w:t xml:space="preserve"> message SHOULD</w:t>
      </w:r>
      <w:bookmarkStart w:id="58"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58"/>
      <w:r>
        <w:t xml:space="preserve"> be structured as follows.</w:t>
      </w:r>
    </w:p>
    <w:p w:rsidR="00C3020E" w:rsidRDefault="0002006D">
      <w:pPr>
        <w:pStyle w:val="Code"/>
      </w:pPr>
      <w:r>
        <w:t>NegHints ::= SEQUENCE {</w:t>
      </w:r>
    </w:p>
    <w:p w:rsidR="00C3020E" w:rsidRDefault="0002006D">
      <w:pPr>
        <w:pStyle w:val="Code"/>
      </w:pPr>
      <w:r>
        <w:t xml:space="preserve">        hintName[0] GeneralString OPTIONAL,</w:t>
      </w:r>
    </w:p>
    <w:p w:rsidR="00C3020E" w:rsidRDefault="0002006D">
      <w:pPr>
        <w:pStyle w:val="Code"/>
      </w:pPr>
      <w:r>
        <w:t xml:space="preserve">        hintAddress[1] OCTET </w:t>
      </w:r>
      <w:r>
        <w:t>STRING OPTIONAL</w:t>
      </w:r>
    </w:p>
    <w:p w:rsidR="00C3020E" w:rsidRDefault="0002006D">
      <w:pPr>
        <w:pStyle w:val="Code"/>
      </w:pPr>
      <w:r>
        <w:t>}</w:t>
      </w:r>
    </w:p>
    <w:p w:rsidR="00C3020E" w:rsidRDefault="0002006D">
      <w:pPr>
        <w:pStyle w:val="Code"/>
      </w:pPr>
      <w:r>
        <w:t>NegTokenInit2 ::= SEQUENCE {</w:t>
      </w:r>
    </w:p>
    <w:p w:rsidR="00C3020E" w:rsidRDefault="0002006D">
      <w:pPr>
        <w:pStyle w:val="Code"/>
      </w:pPr>
      <w:r>
        <w:t xml:space="preserve">        mechTypes[0] MechTypeList OPTIONAL,</w:t>
      </w:r>
    </w:p>
    <w:p w:rsidR="00C3020E" w:rsidRDefault="0002006D">
      <w:pPr>
        <w:pStyle w:val="Code"/>
      </w:pPr>
      <w:r>
        <w:t xml:space="preserve">        reqFlags [1] ContextFlags OPTIONAL,</w:t>
      </w:r>
    </w:p>
    <w:p w:rsidR="00C3020E" w:rsidRDefault="0002006D">
      <w:pPr>
        <w:pStyle w:val="Code"/>
      </w:pPr>
      <w:r>
        <w:t xml:space="preserve">        mechToken [2] OCTET STRING OPTIONAL,</w:t>
      </w:r>
    </w:p>
    <w:p w:rsidR="00C3020E" w:rsidRDefault="0002006D">
      <w:pPr>
        <w:pStyle w:val="Code"/>
      </w:pPr>
      <w:r>
        <w:t xml:space="preserve">        negHints [3] NegHints OPTIONAL,</w:t>
      </w:r>
    </w:p>
    <w:p w:rsidR="00C3020E" w:rsidRDefault="0002006D">
      <w:pPr>
        <w:pStyle w:val="Code"/>
      </w:pPr>
      <w:r>
        <w:t xml:space="preserve">        mechListMIC [4] OCTET STRING</w:t>
      </w:r>
      <w:r>
        <w:t xml:space="preserve"> OPTIONAL,</w:t>
      </w:r>
    </w:p>
    <w:p w:rsidR="00C3020E" w:rsidRDefault="0002006D">
      <w:pPr>
        <w:pStyle w:val="Code"/>
      </w:pPr>
      <w:r>
        <w:t xml:space="preserve">        ...</w:t>
      </w:r>
    </w:p>
    <w:p w:rsidR="00C3020E" w:rsidRDefault="0002006D">
      <w:pPr>
        <w:pStyle w:val="Code"/>
      </w:pPr>
      <w:r>
        <w:t>}</w:t>
      </w:r>
    </w:p>
    <w:p w:rsidR="00C3020E" w:rsidRDefault="0002006D">
      <w:pPr>
        <w:pStyle w:val="Definition-Field"/>
      </w:pPr>
      <w:r>
        <w:rPr>
          <w:b/>
        </w:rPr>
        <w:t>mechTypes</w:t>
      </w:r>
      <w:r>
        <w:t xml:space="preserve">: The list of authentication mechanisms that are available, by </w:t>
      </w:r>
      <w:hyperlink w:anchor="gt_aaaf2f1a-0b0a-487e-a0f0-c3510a6091b2">
        <w:r>
          <w:rPr>
            <w:rStyle w:val="HyperlinkGreen"/>
            <w:b/>
          </w:rPr>
          <w:t>OID</w:t>
        </w:r>
      </w:hyperlink>
      <w:r>
        <w:t xml:space="preserve">, as specified in </w:t>
      </w:r>
      <w:hyperlink r:id="rId62">
        <w:r>
          <w:rPr>
            <w:rStyle w:val="Hyperlink"/>
          </w:rPr>
          <w:t>[RFC4178]</w:t>
        </w:r>
      </w:hyperlink>
      <w:r>
        <w:t xml:space="preserve"> s</w:t>
      </w:r>
      <w:r>
        <w:t>ection 4.1.</w:t>
      </w:r>
    </w:p>
    <w:p w:rsidR="00C3020E" w:rsidRDefault="0002006D">
      <w:pPr>
        <w:pStyle w:val="Definition-Field"/>
      </w:pPr>
      <w:r>
        <w:rPr>
          <w:b/>
        </w:rPr>
        <w:t>reqFlags</w:t>
      </w:r>
      <w:r>
        <w:t>: As specified in [RFC4178] section 4.2.1 This field SHOULD be omitted by the sender.</w:t>
      </w:r>
    </w:p>
    <w:p w:rsidR="00C3020E" w:rsidRDefault="0002006D">
      <w:pPr>
        <w:pStyle w:val="Definition-Field"/>
      </w:pPr>
      <w:r>
        <w:rPr>
          <w:b/>
        </w:rPr>
        <w:t>mechToken</w:t>
      </w:r>
      <w:r>
        <w:t xml:space="preserve">: The </w:t>
      </w:r>
      <w:bookmarkStart w:id="59" w:name="_Hlk167902966"/>
      <w:r>
        <w:rPr>
          <w:b/>
        </w:rPr>
        <w:t xml:space="preserve">optimistic </w:t>
      </w:r>
      <w:bookmarkEnd w:id="59"/>
      <w:r>
        <w:rPr>
          <w:b/>
        </w:rPr>
        <w:t>mechanism</w:t>
      </w:r>
      <w:r>
        <w:t xml:space="preserve"> token ([RFC4178] section 4.2.1).</w:t>
      </w:r>
      <w:bookmarkStart w:id="60"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60"/>
    </w:p>
    <w:p w:rsidR="00C3020E" w:rsidRDefault="0002006D">
      <w:pPr>
        <w:pStyle w:val="Definition-Field"/>
      </w:pPr>
      <w:r>
        <w:rPr>
          <w:b/>
        </w:rPr>
        <w:t>negHints</w:t>
      </w:r>
      <w:r>
        <w:t xml:space="preserve">: The </w:t>
      </w:r>
      <w:r>
        <w:t>server supplies the negotiation hints using a N</w:t>
      </w:r>
      <w:r>
        <w:rPr>
          <w:b/>
        </w:rPr>
        <w:t>egHints</w:t>
      </w:r>
      <w:r>
        <w:t xml:space="preserve"> structure that is assembled as follows.</w:t>
      </w:r>
    </w:p>
    <w:p w:rsidR="00C3020E" w:rsidRDefault="0002006D">
      <w:pPr>
        <w:pStyle w:val="ListParagraph"/>
        <w:numPr>
          <w:ilvl w:val="0"/>
          <w:numId w:val="51"/>
        </w:numPr>
        <w:ind w:left="720"/>
      </w:pPr>
      <w:r>
        <w:rPr>
          <w:b/>
        </w:rPr>
        <w:t>hintName</w:t>
      </w:r>
      <w:r>
        <w:t>: SHOULD</w:t>
      </w:r>
      <w:bookmarkStart w:id="61"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61"/>
      <w:r>
        <w:t xml:space="preserve"> contain the string "not_defined_in_RFC4178@please_ignore".</w:t>
      </w:r>
    </w:p>
    <w:p w:rsidR="00C3020E" w:rsidRDefault="0002006D">
      <w:pPr>
        <w:pStyle w:val="ListParagraph"/>
        <w:numPr>
          <w:ilvl w:val="0"/>
          <w:numId w:val="51"/>
        </w:numPr>
        <w:ind w:left="720"/>
      </w:pPr>
      <w:r>
        <w:rPr>
          <w:b/>
        </w:rPr>
        <w:t>hintAddress</w:t>
      </w:r>
      <w:r>
        <w:t xml:space="preserve">: Never present. MUST be omitted by the sender. Note that the encoding rules, as specified in </w:t>
      </w:r>
      <w:hyperlink r:id="rId63">
        <w:r>
          <w:rPr>
            <w:rStyle w:val="Hyperlink"/>
          </w:rPr>
          <w:t>[X690]</w:t>
        </w:r>
      </w:hyperlink>
      <w:r>
        <w:t>, require that this structure not be present at all, not just be zero.</w:t>
      </w:r>
    </w:p>
    <w:p w:rsidR="00C3020E" w:rsidRDefault="0002006D">
      <w:pPr>
        <w:pStyle w:val="Definition-Field"/>
      </w:pPr>
      <w:r>
        <w:rPr>
          <w:b/>
        </w:rPr>
        <w:lastRenderedPageBreak/>
        <w:t>mechListMIC</w:t>
      </w:r>
      <w:r>
        <w:t>: The mes</w:t>
      </w:r>
      <w:r>
        <w:t>sage integrity code (</w:t>
      </w:r>
      <w:r>
        <w:rPr>
          <w:b/>
        </w:rPr>
        <w:t>MIC</w:t>
      </w:r>
      <w:r>
        <w:t>) token ([RFC4178] section 4.2.1).</w:t>
      </w:r>
    </w:p>
    <w:p w:rsidR="00C3020E" w:rsidRDefault="0002006D">
      <w:r>
        <w:rPr>
          <w:b/>
        </w:rPr>
        <w:t>Note</w:t>
      </w:r>
      <w:r>
        <w:t xml:space="preserve">  In the preceding </w:t>
      </w:r>
      <w:hyperlink w:anchor="gt_2ae47996-2ca2-4ca7-9e80-8ba36f62051a">
        <w:r>
          <w:rPr>
            <w:rStyle w:val="HyperlinkGreen"/>
            <w:b/>
          </w:rPr>
          <w:t>ASN.1</w:t>
        </w:r>
      </w:hyperlink>
      <w:r>
        <w:t xml:space="preserve"> description, the </w:t>
      </w:r>
      <w:r>
        <w:rPr>
          <w:b/>
        </w:rPr>
        <w:t>NegTokenInit2</w:t>
      </w:r>
      <w:r>
        <w:t xml:space="preserve"> message occupies the same context-specific ([X690] section 8.1.2.2) message</w:t>
      </w:r>
      <w:r>
        <w:t xml:space="preserve"> ID as does </w:t>
      </w:r>
      <w:r>
        <w:rPr>
          <w:b/>
        </w:rPr>
        <w:t>NegTokenInit</w:t>
      </w:r>
      <w:r>
        <w:t xml:space="preserve"> in SPNEGO.</w:t>
      </w:r>
    </w:p>
    <w:p w:rsidR="00C3020E" w:rsidRDefault="0002006D">
      <w:pPr>
        <w:pStyle w:val="Heading1"/>
      </w:pPr>
      <w:bookmarkStart w:id="62" w:name="section_3958c42f79b64aefa82f2a82193eff9b"/>
      <w:bookmarkStart w:id="63" w:name="_Toc234801172"/>
      <w:r>
        <w:lastRenderedPageBreak/>
        <w:t>Protocol Details</w:t>
      </w:r>
      <w:bookmarkEnd w:id="62"/>
      <w:bookmarkEnd w:id="63"/>
    </w:p>
    <w:p w:rsidR="00C3020E" w:rsidRDefault="0002006D">
      <w:pPr>
        <w:pStyle w:val="Heading2"/>
      </w:pPr>
      <w:bookmarkStart w:id="64" w:name="section_5a6270ccd4524a2f866c94899cf9b4bd"/>
      <w:bookmarkStart w:id="65" w:name="_Toc234801173"/>
      <w:r>
        <w:t>Common Details</w:t>
      </w:r>
      <w:bookmarkEnd w:id="64"/>
      <w:bookmarkEnd w:id="65"/>
      <w:r>
        <w:fldChar w:fldCharType="begin"/>
      </w:r>
      <w:r>
        <w:instrText xml:space="preserve"> XE "Client:overview"</w:instrText>
      </w:r>
      <w:r>
        <w:fldChar w:fldCharType="end"/>
      </w:r>
      <w:r>
        <w:fldChar w:fldCharType="begin"/>
      </w:r>
      <w:r>
        <w:instrText xml:space="preserve"> XE "Server:overview"</w:instrText>
      </w:r>
      <w:r>
        <w:fldChar w:fldCharType="end"/>
      </w:r>
    </w:p>
    <w:p w:rsidR="00C3020E" w:rsidRDefault="0002006D">
      <w:r>
        <w:t xml:space="preserve">The following are common variations, as specified in </w:t>
      </w:r>
      <w:hyperlink r:id="rId64">
        <w:r>
          <w:rPr>
            <w:rStyle w:val="Hyperlink"/>
          </w:rPr>
          <w:t>[RFC4178]</w:t>
        </w:r>
      </w:hyperlink>
      <w:r>
        <w:t>, for both clie</w:t>
      </w:r>
      <w:r>
        <w:t>nt and server processing in the SPNEGO Extension.</w:t>
      </w:r>
    </w:p>
    <w:p w:rsidR="00C3020E" w:rsidRDefault="0002006D">
      <w:pPr>
        <w:pStyle w:val="Heading3"/>
      </w:pPr>
      <w:bookmarkStart w:id="66" w:name="section_a0007af9e2544a7c8193ba4ae898d55b"/>
      <w:bookmarkStart w:id="67" w:name="_Toc234801174"/>
      <w:r>
        <w:t>Abstract Data Model</w:t>
      </w:r>
      <w:bookmarkEnd w:id="66"/>
      <w:bookmarkEnd w:id="67"/>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w:instrText>
      </w:r>
      <w:r>
        <w:instrText>bstract data model"</w:instrText>
      </w:r>
      <w:r>
        <w:fldChar w:fldCharType="end"/>
      </w:r>
    </w:p>
    <w:p w:rsidR="00C3020E" w:rsidRDefault="0002006D">
      <w:r>
        <w:t>This section describes a conceptual model of possible data organization that an implementation maintains to participate in this protocol. The described organization is provided to facilitate the explanation of how the protocol behaves</w:t>
      </w:r>
      <w:r>
        <w:t>. This document does not mandate that implementations adhere to this model as long as their external behavior is consistent with that described in this document.</w:t>
      </w:r>
    </w:p>
    <w:p w:rsidR="00C3020E" w:rsidRDefault="0002006D">
      <w:r>
        <w:t>The SPNEGO Extension makes no extensions to the abstract data model for SPNEGO.</w:t>
      </w:r>
    </w:p>
    <w:p w:rsidR="00C3020E" w:rsidRDefault="0002006D">
      <w:r>
        <w:t xml:space="preserve">This protocol </w:t>
      </w:r>
      <w:r>
        <w:t xml:space="preserve">includes the following ADM elements, which are directly accessed from NLMP as specified in </w:t>
      </w:r>
      <w:hyperlink r:id="rId65" w:anchor="Section_b38c36ed28044868a9ff8dd3182128e4">
        <w:r>
          <w:rPr>
            <w:rStyle w:val="Hyperlink"/>
          </w:rPr>
          <w:t>[MS-NLMP]</w:t>
        </w:r>
      </w:hyperlink>
      <w:r>
        <w:t xml:space="preserve"> section 3.4.1:</w:t>
      </w:r>
    </w:p>
    <w:p w:rsidR="00C3020E" w:rsidRDefault="0002006D">
      <w:pPr>
        <w:pStyle w:val="ListParagraph"/>
        <w:numPr>
          <w:ilvl w:val="0"/>
          <w:numId w:val="52"/>
        </w:numPr>
        <w:rPr>
          <w:b/>
        </w:rPr>
      </w:pPr>
      <w:r>
        <w:rPr>
          <w:b/>
        </w:rPr>
        <w:t xml:space="preserve">ClientHandle </w:t>
      </w:r>
    </w:p>
    <w:p w:rsidR="00C3020E" w:rsidRDefault="0002006D">
      <w:pPr>
        <w:pStyle w:val="ListParagraph"/>
        <w:numPr>
          <w:ilvl w:val="0"/>
          <w:numId w:val="52"/>
        </w:numPr>
        <w:rPr>
          <w:b/>
        </w:rPr>
      </w:pPr>
      <w:r>
        <w:rPr>
          <w:b/>
        </w:rPr>
        <w:t xml:space="preserve">ServerHandle </w:t>
      </w:r>
    </w:p>
    <w:p w:rsidR="00C3020E" w:rsidRDefault="0002006D">
      <w:r>
        <w:t xml:space="preserve">SPNEGO exports a set of abstract </w:t>
      </w:r>
      <w:r>
        <w:t>parameters that describe the security services that a caller wants to have available for use on the communication session after it has been established. SPNEGO cannot directly act on these parameters because it does not perform the actual authentication. T</w:t>
      </w:r>
      <w:r>
        <w:t xml:space="preserve">hey are passed through to the underlying </w:t>
      </w:r>
      <w:hyperlink w:anchor="gt_34425e1f-c291-4074-850c-ed13ae1509a7">
        <w:r>
          <w:rPr>
            <w:rStyle w:val="HyperlinkGreen"/>
            <w:b/>
          </w:rPr>
          <w:t>security protocols</w:t>
        </w:r>
      </w:hyperlink>
      <w:r>
        <w:t xml:space="preserve"> as an indication of the caller's eventual plans. These parameters are:</w:t>
      </w:r>
    </w:p>
    <w:p w:rsidR="00C3020E" w:rsidRDefault="0002006D">
      <w:pPr>
        <w:pStyle w:val="ListParagraph"/>
        <w:numPr>
          <w:ilvl w:val="0"/>
          <w:numId w:val="52"/>
        </w:numPr>
      </w:pPr>
      <w:r>
        <w:rPr>
          <w:i/>
        </w:rPr>
        <w:t>Integrity</w:t>
      </w:r>
      <w:r>
        <w:t>: A Boolean setting that indicates that the caller wan</w:t>
      </w:r>
      <w:r>
        <w:t>ts to sign messages so that they cannot be tampered with while in transit.</w:t>
      </w:r>
    </w:p>
    <w:p w:rsidR="00C3020E" w:rsidRDefault="0002006D">
      <w:pPr>
        <w:pStyle w:val="ListParagraph"/>
        <w:numPr>
          <w:ilvl w:val="0"/>
          <w:numId w:val="52"/>
        </w:numPr>
      </w:pPr>
      <w:r>
        <w:rPr>
          <w:i/>
        </w:rPr>
        <w:t>Replay Detect</w:t>
      </w:r>
      <w:r>
        <w:t>: A Boolean setting that indicates that the caller wants to sign messages so that they cannot be replayed.</w:t>
      </w:r>
    </w:p>
    <w:p w:rsidR="00C3020E" w:rsidRDefault="0002006D">
      <w:pPr>
        <w:pStyle w:val="ListParagraph"/>
        <w:numPr>
          <w:ilvl w:val="0"/>
          <w:numId w:val="52"/>
        </w:numPr>
      </w:pPr>
      <w:r>
        <w:rPr>
          <w:i/>
        </w:rPr>
        <w:t>Sequence Detect</w:t>
      </w:r>
      <w:r>
        <w:t xml:space="preserve">: A Boolean setting that indicates that the </w:t>
      </w:r>
      <w:r>
        <w:t>caller wants to sign messages so that they cannot be sent out of order.</w:t>
      </w:r>
    </w:p>
    <w:p w:rsidR="00C3020E" w:rsidRDefault="0002006D">
      <w:pPr>
        <w:pStyle w:val="ListParagraph"/>
        <w:numPr>
          <w:ilvl w:val="0"/>
          <w:numId w:val="52"/>
        </w:numPr>
      </w:pPr>
      <w:r>
        <w:rPr>
          <w:i/>
        </w:rPr>
        <w:t>Confidentiality</w:t>
      </w:r>
      <w:r>
        <w:t>: A Boolean setting that indicates that the caller wants to encrypt messages so that they cannot be read while in transit.</w:t>
      </w:r>
    </w:p>
    <w:p w:rsidR="00C3020E" w:rsidRDefault="0002006D">
      <w:pPr>
        <w:pStyle w:val="ListParagraph"/>
        <w:numPr>
          <w:ilvl w:val="0"/>
          <w:numId w:val="52"/>
        </w:numPr>
      </w:pPr>
      <w:r>
        <w:rPr>
          <w:i/>
        </w:rPr>
        <w:t>Delegate</w:t>
      </w:r>
      <w:r>
        <w:t>: A Boolean setting that indicates tha</w:t>
      </w:r>
      <w:r>
        <w:t>t the caller wants to make its own identity available to the server for further identification to other services.</w:t>
      </w:r>
    </w:p>
    <w:p w:rsidR="00C3020E" w:rsidRDefault="0002006D">
      <w:pPr>
        <w:pStyle w:val="ListParagraph"/>
        <w:numPr>
          <w:ilvl w:val="0"/>
          <w:numId w:val="52"/>
        </w:numPr>
      </w:pPr>
      <w:r>
        <w:rPr>
          <w:i/>
        </w:rPr>
        <w:t>Mutual Authentication</w:t>
      </w:r>
      <w:r>
        <w:t>: A Boolean setting that indicates that the client and server MUST authenticate each other; unidirectional authentication</w:t>
      </w:r>
      <w:r>
        <w:t xml:space="preserve"> is not permissible.</w:t>
      </w:r>
    </w:p>
    <w:p w:rsidR="00C3020E" w:rsidRDefault="0002006D">
      <w:pPr>
        <w:ind w:left="360"/>
      </w:pPr>
      <w:r>
        <w:t xml:space="preserve">These flags correspond to the </w:t>
      </w:r>
      <w:r>
        <w:rPr>
          <w:b/>
        </w:rPr>
        <w:t>reqFlags:ContextFlags</w:t>
      </w:r>
      <w:r>
        <w:t xml:space="preserve"> field in the </w:t>
      </w:r>
      <w:r>
        <w:rPr>
          <w:b/>
        </w:rPr>
        <w:t>NegTokenInit</w:t>
      </w:r>
      <w:r>
        <w:t xml:space="preserve"> structure. As specified in </w:t>
      </w:r>
      <w:hyperlink r:id="rId66">
        <w:r>
          <w:rPr>
            <w:rStyle w:val="Hyperlink"/>
          </w:rPr>
          <w:t>[RFC4178]</w:t>
        </w:r>
      </w:hyperlink>
      <w:r>
        <w:t xml:space="preserve">, the </w:t>
      </w:r>
      <w:r>
        <w:rPr>
          <w:b/>
        </w:rPr>
        <w:t>reqFlags:ContextFlags</w:t>
      </w:r>
      <w:r>
        <w:t xml:space="preserve"> field is now only for legacy</w:t>
      </w:r>
      <w:r>
        <w:t xml:space="preserve"> purposes and SHOULD NOT be filled in. For more information about the </w:t>
      </w:r>
      <w:r>
        <w:rPr>
          <w:b/>
        </w:rPr>
        <w:t>reqFlags:ContextFlags</w:t>
      </w:r>
      <w:r>
        <w:t xml:space="preserve"> field, see section </w:t>
      </w:r>
      <w:hyperlink w:anchor="Section_b8c2659f04ad40a3a49b081c0df8bcec" w:history="1">
        <w:r>
          <w:rPr>
            <w:rStyle w:val="Hyperlink"/>
          </w:rPr>
          <w:t>3.1.5.5</w:t>
        </w:r>
      </w:hyperlink>
      <w:r>
        <w:t>.</w:t>
      </w:r>
    </w:p>
    <w:p w:rsidR="00C3020E" w:rsidRDefault="0002006D">
      <w:pPr>
        <w:pStyle w:val="ListParagraph"/>
        <w:numPr>
          <w:ilvl w:val="0"/>
          <w:numId w:val="52"/>
        </w:numPr>
      </w:pPr>
      <w:r>
        <w:rPr>
          <w:i/>
        </w:rPr>
        <w:t>Extended Error</w:t>
      </w:r>
      <w:r>
        <w:t>: A Boolean setting that indicates that the caller wants the u</w:t>
      </w:r>
      <w:r>
        <w:t xml:space="preserve">nderlying protocol to perform the extended error handling, potentially including retries within the </w:t>
      </w:r>
      <w:hyperlink w:anchor="gt_95f6b299-ec2f-4cef-87df-217f95bd9e14">
        <w:r>
          <w:rPr>
            <w:rStyle w:val="HyperlinkGreen"/>
            <w:b/>
          </w:rPr>
          <w:t>GSS</w:t>
        </w:r>
      </w:hyperlink>
      <w:r>
        <w:t xml:space="preserve"> exchange.</w:t>
      </w:r>
    </w:p>
    <w:p w:rsidR="00C3020E" w:rsidRDefault="0002006D">
      <w:pPr>
        <w:pStyle w:val="ListParagraph"/>
        <w:numPr>
          <w:ilvl w:val="0"/>
          <w:numId w:val="52"/>
        </w:numPr>
      </w:pPr>
      <w:r>
        <w:rPr>
          <w:i/>
        </w:rPr>
        <w:t>FragmentToFit</w:t>
      </w:r>
      <w:r>
        <w:t>: A Boolean setting that indicates that the caller directs the unde</w:t>
      </w:r>
      <w:r>
        <w:t>rlying protocol to fragment messages.</w:t>
      </w:r>
      <w:bookmarkStart w:id="68"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68"/>
    </w:p>
    <w:p w:rsidR="00C3020E" w:rsidRDefault="0002006D">
      <w:pPr>
        <w:pStyle w:val="ListParagraph"/>
        <w:numPr>
          <w:ilvl w:val="0"/>
          <w:numId w:val="52"/>
        </w:numPr>
      </w:pPr>
      <w:r>
        <w:rPr>
          <w:i/>
        </w:rPr>
        <w:lastRenderedPageBreak/>
        <w:t>MaxOutputTokenSize</w:t>
      </w:r>
      <w:r>
        <w:t xml:space="preserve">: The maximum size, in bytes, of </w:t>
      </w:r>
      <w:r>
        <w:rPr>
          <w:b/>
        </w:rPr>
        <w:t>output_token</w:t>
      </w:r>
      <w:r>
        <w:t xml:space="preserve"> that can be returned to the caller, as specified in </w:t>
      </w:r>
      <w:hyperlink r:id="rId67">
        <w:r>
          <w:rPr>
            <w:rStyle w:val="Hyperlink"/>
          </w:rPr>
          <w:t>[RFC2478]</w:t>
        </w:r>
      </w:hyperlink>
      <w:r>
        <w:t xml:space="preserve"> Section 2.2. This value MUST be at least 5 bytes to contain the entire </w:t>
      </w:r>
      <w:hyperlink w:anchor="gt_5630bcfe-ddb0-45ec-9645-e00146bd198d">
        <w:r>
          <w:rPr>
            <w:rStyle w:val="HyperlinkGreen"/>
            <w:b/>
          </w:rPr>
          <w:t>ASN.1 header</w:t>
        </w:r>
      </w:hyperlink>
      <w:r>
        <w:t>, so that the recipient can reconstruct the length of the completed mes</w:t>
      </w:r>
      <w:r>
        <w:t>sage. Applications that request small buffers can significantly increase the number of round trips. An application can have limitations on the number of round trips allowed, which means that setting the buffers too small can cause failures. Also, authentic</w:t>
      </w:r>
      <w:r>
        <w:t>ation protocols can be sensitive to clock skews between the client and server, which can cause failures if the amount of time required to transmit all the messages is too long.</w:t>
      </w:r>
    </w:p>
    <w:p w:rsidR="00C3020E" w:rsidRDefault="0002006D">
      <w:r>
        <w:t>The following temporary variables are used by the fragmenting functions:</w:t>
      </w:r>
    </w:p>
    <w:p w:rsidR="00C3020E" w:rsidRDefault="0002006D">
      <w:pPr>
        <w:pStyle w:val="ListParagraph"/>
        <w:numPr>
          <w:ilvl w:val="0"/>
          <w:numId w:val="52"/>
        </w:numPr>
      </w:pPr>
      <w:r>
        <w:rPr>
          <w:b/>
        </w:rPr>
        <w:t>Fragme</w:t>
      </w:r>
      <w:r>
        <w:rPr>
          <w:b/>
        </w:rPr>
        <w:t>ntInputToken:</w:t>
      </w:r>
      <w:r>
        <w:t xml:space="preserve"> A Boolean setting that indicates that more fragments of </w:t>
      </w:r>
      <w:r>
        <w:rPr>
          <w:b/>
        </w:rPr>
        <w:t>input_token</w:t>
      </w:r>
      <w:r>
        <w:t xml:space="preserve"> remain, as specified in [RFC2478] section 4.2.</w:t>
      </w:r>
    </w:p>
    <w:p w:rsidR="00C3020E" w:rsidRDefault="0002006D">
      <w:pPr>
        <w:pStyle w:val="ListParagraph"/>
        <w:numPr>
          <w:ilvl w:val="0"/>
          <w:numId w:val="52"/>
        </w:numPr>
      </w:pPr>
      <w:r>
        <w:rPr>
          <w:b/>
        </w:rPr>
        <w:t>ReceivedInputToken:</w:t>
      </w:r>
      <w:r>
        <w:t xml:space="preserve"> The fragments of </w:t>
      </w:r>
      <w:r>
        <w:rPr>
          <w:b/>
        </w:rPr>
        <w:t>input_token</w:t>
      </w:r>
      <w:r>
        <w:t xml:space="preserve"> received.</w:t>
      </w:r>
    </w:p>
    <w:p w:rsidR="00C3020E" w:rsidRDefault="0002006D">
      <w:pPr>
        <w:pStyle w:val="ListParagraph"/>
        <w:numPr>
          <w:ilvl w:val="0"/>
          <w:numId w:val="52"/>
        </w:numPr>
      </w:pPr>
      <w:r>
        <w:rPr>
          <w:b/>
        </w:rPr>
        <w:t>TokenLength:</w:t>
      </w:r>
      <w:r>
        <w:t xml:space="preserve"> The length of </w:t>
      </w:r>
      <w:r>
        <w:rPr>
          <w:b/>
        </w:rPr>
        <w:t>input_token</w:t>
      </w:r>
      <w:r>
        <w:t>.</w:t>
      </w:r>
    </w:p>
    <w:p w:rsidR="00C3020E" w:rsidRDefault="0002006D">
      <w:pPr>
        <w:pStyle w:val="ListParagraph"/>
        <w:numPr>
          <w:ilvl w:val="0"/>
          <w:numId w:val="52"/>
        </w:numPr>
      </w:pPr>
      <w:r>
        <w:rPr>
          <w:b/>
        </w:rPr>
        <w:t>FragmentOutputToken:</w:t>
      </w:r>
      <w:r>
        <w:t xml:space="preserve"> A Boolean setting that indicates that more fragments of </w:t>
      </w:r>
      <w:r>
        <w:rPr>
          <w:b/>
        </w:rPr>
        <w:t>output_token</w:t>
      </w:r>
      <w:r>
        <w:t xml:space="preserve"> remain.</w:t>
      </w:r>
    </w:p>
    <w:p w:rsidR="00C3020E" w:rsidRDefault="0002006D">
      <w:pPr>
        <w:pStyle w:val="ListParagraph"/>
        <w:numPr>
          <w:ilvl w:val="0"/>
          <w:numId w:val="52"/>
        </w:numPr>
      </w:pPr>
      <w:r>
        <w:rPr>
          <w:b/>
        </w:rPr>
        <w:t>RemainingOutputToken:</w:t>
      </w:r>
      <w:r>
        <w:t xml:space="preserve"> The remaining message to be sent.</w:t>
      </w:r>
    </w:p>
    <w:p w:rsidR="00C3020E" w:rsidRDefault="0002006D">
      <w:r>
        <w:t>The following temporary variable is used to reset the NLMP RC4 handle:</w:t>
      </w:r>
    </w:p>
    <w:p w:rsidR="00C3020E" w:rsidRDefault="0002006D">
      <w:pPr>
        <w:pStyle w:val="ListParagraph"/>
        <w:numPr>
          <w:ilvl w:val="0"/>
          <w:numId w:val="52"/>
        </w:numPr>
      </w:pPr>
      <w:r>
        <w:rPr>
          <w:b/>
        </w:rPr>
        <w:t>OriginalHandle</w:t>
      </w:r>
    </w:p>
    <w:p w:rsidR="00C3020E" w:rsidRDefault="0002006D">
      <w:pPr>
        <w:pStyle w:val="Heading3"/>
      </w:pPr>
      <w:bookmarkStart w:id="69" w:name="section_32fa7fe0b3004cfcbb9a8debf581660e"/>
      <w:bookmarkStart w:id="70" w:name="_Toc234801175"/>
      <w:r>
        <w:t>Timers</w:t>
      </w:r>
      <w:bookmarkEnd w:id="69"/>
      <w:bookmarkEnd w:id="70"/>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C3020E" w:rsidRDefault="0002006D">
      <w:r>
        <w:t>None.</w:t>
      </w:r>
    </w:p>
    <w:p w:rsidR="00C3020E" w:rsidRDefault="0002006D">
      <w:pPr>
        <w:pStyle w:val="Heading3"/>
      </w:pPr>
      <w:bookmarkStart w:id="71" w:name="section_7dce2e10156947f591a856861696230c"/>
      <w:bookmarkStart w:id="72" w:name="_Toc234801176"/>
      <w:r>
        <w:t>Initialization</w:t>
      </w:r>
      <w:bookmarkEnd w:id="71"/>
      <w:bookmarkEnd w:id="72"/>
      <w:r>
        <w:fldChar w:fldCharType="begin"/>
      </w:r>
      <w:r>
        <w:instrText xml:space="preserve"> XE "Initialization:client"</w:instrText>
      </w:r>
      <w:r>
        <w:fldChar w:fldCharType="end"/>
      </w:r>
      <w:r>
        <w:fldChar w:fldCharType="begin"/>
      </w:r>
      <w:r>
        <w:instrText xml:space="preserve"> XE "Client:initialization"</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C3020E" w:rsidRDefault="0002006D">
      <w:r>
        <w:t>None.</w:t>
      </w:r>
    </w:p>
    <w:p w:rsidR="00C3020E" w:rsidRDefault="0002006D">
      <w:pPr>
        <w:pStyle w:val="Heading3"/>
      </w:pPr>
      <w:bookmarkStart w:id="73" w:name="section_01a4e8fb2fc149a0a35cd4cdc9e0f941"/>
      <w:bookmarkStart w:id="74" w:name="_Toc234801177"/>
      <w:r>
        <w:t>Higher-Layer Trigger Events</w:t>
      </w:r>
      <w:bookmarkEnd w:id="73"/>
      <w:bookmarkEnd w:id="74"/>
      <w:r>
        <w:fldChar w:fldCharType="begin"/>
      </w:r>
      <w:r>
        <w:instrText xml:space="preserve"> XE "Triggered events </w:instrText>
      </w:r>
      <w:r>
        <w:instrText>-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C3020E" w:rsidRDefault="0002006D">
      <w:r>
        <w:t>None.</w:t>
      </w:r>
    </w:p>
    <w:p w:rsidR="00C3020E" w:rsidRDefault="0002006D">
      <w:pPr>
        <w:pStyle w:val="Heading3"/>
      </w:pPr>
      <w:bookmarkStart w:id="75" w:name="section_3d41afe3fb964a8788d6eb2d379cd49e"/>
      <w:bookmarkStart w:id="76" w:name="_Toc234801178"/>
      <w:r>
        <w:t>Mes</w:t>
      </w:r>
      <w:r>
        <w:t>sage Processing Events and Sequencing Rules</w:t>
      </w:r>
      <w:bookmarkEnd w:id="75"/>
      <w:bookmarkEnd w:id="76"/>
      <w:r>
        <w:fldChar w:fldCharType="begin"/>
      </w:r>
      <w:r>
        <w:instrText xml:space="preserve"> XE "Sequencing rules:client:overview"</w:instrText>
      </w:r>
      <w:r>
        <w:fldChar w:fldCharType="end"/>
      </w:r>
      <w:r>
        <w:fldChar w:fldCharType="begin"/>
      </w:r>
      <w:r>
        <w:instrText xml:space="preserve"> XE "Message processing:client:overview"</w:instrText>
      </w:r>
      <w:r>
        <w:fldChar w:fldCharType="end"/>
      </w:r>
      <w:r>
        <w:fldChar w:fldCharType="begin"/>
      </w:r>
      <w:r>
        <w:instrText xml:space="preserve"> XE "Client:sequencing rules:overview"</w:instrText>
      </w:r>
      <w:r>
        <w:fldChar w:fldCharType="end"/>
      </w:r>
      <w:r>
        <w:fldChar w:fldCharType="begin"/>
      </w:r>
      <w:r>
        <w:instrText xml:space="preserve"> XE "Client:message processing:overview"</w:instrText>
      </w:r>
      <w:r>
        <w:fldChar w:fldCharType="end"/>
      </w:r>
      <w:r>
        <w:fldChar w:fldCharType="begin"/>
      </w:r>
      <w:r>
        <w:instrText xml:space="preserve"> XE "Sequencing rules:server:overview"</w:instrText>
      </w:r>
      <w:r>
        <w:fldChar w:fldCharType="end"/>
      </w:r>
      <w:r>
        <w:fldChar w:fldCharType="begin"/>
      </w:r>
      <w:r>
        <w:instrText xml:space="preserve"> XE "Mess</w:instrText>
      </w:r>
      <w:r>
        <w:instrText>age processing:server:overview"</w:instrText>
      </w:r>
      <w:r>
        <w:fldChar w:fldCharType="end"/>
      </w:r>
      <w:r>
        <w:fldChar w:fldCharType="begin"/>
      </w:r>
      <w:r>
        <w:instrText xml:space="preserve"> XE "Server:sequencing rules:overview"</w:instrText>
      </w:r>
      <w:r>
        <w:fldChar w:fldCharType="end"/>
      </w:r>
      <w:r>
        <w:fldChar w:fldCharType="begin"/>
      </w:r>
      <w:r>
        <w:instrText xml:space="preserve"> XE "Server:message processing:overview"</w:instrText>
      </w:r>
      <w:r>
        <w:fldChar w:fldCharType="end"/>
      </w:r>
    </w:p>
    <w:p w:rsidR="00C3020E" w:rsidRDefault="0002006D">
      <w:r>
        <w:t xml:space="preserve">The following fields are processed differently than as specified in </w:t>
      </w:r>
      <w:hyperlink r:id="rId68">
        <w:r>
          <w:rPr>
            <w:rStyle w:val="Hyperlink"/>
          </w:rPr>
          <w:t>[RFC417</w:t>
        </w:r>
        <w:r>
          <w:rPr>
            <w:rStyle w:val="Hyperlink"/>
          </w:rPr>
          <w:t>8]</w:t>
        </w:r>
      </w:hyperlink>
      <w:r>
        <w:t>.</w:t>
      </w:r>
    </w:p>
    <w:p w:rsidR="00C3020E" w:rsidRDefault="0002006D">
      <w:pPr>
        <w:pStyle w:val="Heading4"/>
      </w:pPr>
      <w:bookmarkStart w:id="77" w:name="section_f3d06a21da0745dca723a350857e2aa1"/>
      <w:bookmarkStart w:id="78" w:name="_Toc234801179"/>
      <w:r>
        <w:t>mechListMIC Processing</w:t>
      </w:r>
      <w:bookmarkEnd w:id="77"/>
      <w:bookmarkEnd w:id="78"/>
      <w:r>
        <w:fldChar w:fldCharType="begin"/>
      </w:r>
      <w:r>
        <w:instrText xml:space="preserve"> XE "Sequencing rules:client:mechListMIC processing"</w:instrText>
      </w:r>
      <w:r>
        <w:fldChar w:fldCharType="end"/>
      </w:r>
      <w:r>
        <w:fldChar w:fldCharType="begin"/>
      </w:r>
      <w:r>
        <w:instrText xml:space="preserve"> XE "Message processing:client:mechListMIC processing"</w:instrText>
      </w:r>
      <w:r>
        <w:fldChar w:fldCharType="end"/>
      </w:r>
      <w:r>
        <w:fldChar w:fldCharType="begin"/>
      </w:r>
      <w:r>
        <w:instrText xml:space="preserve"> XE "Client:sequencing rules:mechListMIC processing"</w:instrText>
      </w:r>
      <w:r>
        <w:fldChar w:fldCharType="end"/>
      </w:r>
      <w:r>
        <w:fldChar w:fldCharType="begin"/>
      </w:r>
      <w:r>
        <w:instrText xml:space="preserve"> XE "Client:message processing:mechListMIC processing"</w:instrText>
      </w:r>
      <w:r>
        <w:fldChar w:fldCharType="end"/>
      </w:r>
      <w:r>
        <w:fldChar w:fldCharType="begin"/>
      </w:r>
      <w:r>
        <w:instrText xml:space="preserve"> XE "Seque</w:instrText>
      </w:r>
      <w:r>
        <w:instrText>ncing rules:server:mechListMIC processing"</w:instrText>
      </w:r>
      <w:r>
        <w:fldChar w:fldCharType="end"/>
      </w:r>
      <w:r>
        <w:fldChar w:fldCharType="begin"/>
      </w:r>
      <w:r>
        <w:instrText xml:space="preserve"> XE "Message processing:server:mechListMIC processing"</w:instrText>
      </w:r>
      <w:r>
        <w:fldChar w:fldCharType="end"/>
      </w:r>
      <w:r>
        <w:fldChar w:fldCharType="begin"/>
      </w:r>
      <w:r>
        <w:instrText xml:space="preserve"> XE "Server:sequencing rules:mechListMIC processing"</w:instrText>
      </w:r>
      <w:r>
        <w:fldChar w:fldCharType="end"/>
      </w:r>
      <w:r>
        <w:fldChar w:fldCharType="begin"/>
      </w:r>
      <w:r>
        <w:instrText xml:space="preserve"> XE "Server:message processing:mechListMIC processing"</w:instrText>
      </w:r>
      <w:r>
        <w:fldChar w:fldCharType="end"/>
      </w:r>
    </w:p>
    <w:p w:rsidR="00C3020E" w:rsidRDefault="0002006D">
      <w:hyperlink r:id="rId69">
        <w:r>
          <w:rPr>
            <w:rStyle w:val="Hyperlink"/>
          </w:rPr>
          <w:t>[RFC2478]</w:t>
        </w:r>
      </w:hyperlink>
      <w:r>
        <w:t xml:space="preserve"> inadequately specifies the processing of the mechanism list message integrity code (</w:t>
      </w:r>
      <w:r>
        <w:rPr>
          <w:b/>
        </w:rPr>
        <w:t>MIC</w:t>
      </w:r>
      <w:r>
        <w:t xml:space="preserve">), or </w:t>
      </w:r>
      <w:r>
        <w:rPr>
          <w:b/>
        </w:rPr>
        <w:t>mechListMIC</w:t>
      </w:r>
      <w:r>
        <w:t xml:space="preserve"> field. </w:t>
      </w:r>
      <w:hyperlink r:id="rId70">
        <w:r>
          <w:rPr>
            <w:rStyle w:val="Hyperlink"/>
          </w:rPr>
          <w:t>[RFC4178]</w:t>
        </w:r>
      </w:hyperlink>
      <w:r>
        <w:t xml:space="preserve"> clarifies the processing of the </w:t>
      </w:r>
      <w:r>
        <w:rPr>
          <w:b/>
        </w:rPr>
        <w:t>mechLis</w:t>
      </w:r>
      <w:r>
        <w:rPr>
          <w:b/>
        </w:rPr>
        <w:t>tMIC</w:t>
      </w:r>
      <w:r>
        <w:t xml:space="preserve"> field.</w:t>
      </w:r>
      <w:bookmarkStart w:id="79"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79"/>
    </w:p>
    <w:p w:rsidR="00C3020E" w:rsidRDefault="0002006D">
      <w:r>
        <w:t xml:space="preserve">When Negotiate Late Fallback is supported by both parties, </w:t>
      </w:r>
      <w:r>
        <w:rPr>
          <w:b/>
        </w:rPr>
        <w:t>mechListMIC</w:t>
      </w:r>
      <w:r>
        <w:t xml:space="preserve"> consumes a list of all exchanged </w:t>
      </w:r>
      <w:r>
        <w:rPr>
          <w:b/>
        </w:rPr>
        <w:t>mechTypes</w:t>
      </w:r>
      <w:r>
        <w:t xml:space="preserve"> and </w:t>
      </w:r>
      <w:r>
        <w:rPr>
          <w:b/>
        </w:rPr>
        <w:t>supportedMechs</w:t>
      </w:r>
      <w:r>
        <w:t xml:space="preserve"> per the order of over-the-wire transmission with delimiters.</w:t>
      </w:r>
      <w:bookmarkStart w:id="80"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80"/>
    </w:p>
    <w:p w:rsidR="00C3020E" w:rsidRDefault="0002006D">
      <w:pPr>
        <w:pStyle w:val="Heading4"/>
      </w:pPr>
      <w:bookmarkStart w:id="81" w:name="section_f663e38ff4c84ed89bfe51772e667116"/>
      <w:bookmarkStart w:id="82" w:name="_Toc234801180"/>
      <w:r>
        <w:t>mechTypes Identification of Kerberos</w:t>
      </w:r>
      <w:bookmarkEnd w:id="81"/>
      <w:bookmarkEnd w:id="82"/>
      <w:r>
        <w:fldChar w:fldCharType="begin"/>
      </w:r>
      <w:r>
        <w:instrText xml:space="preserve"> XE "Sequencing rules:client:mechTypes Kerberos identification"</w:instrText>
      </w:r>
      <w:r>
        <w:fldChar w:fldCharType="end"/>
      </w:r>
      <w:r>
        <w:fldChar w:fldCharType="begin"/>
      </w:r>
      <w:r>
        <w:instrText xml:space="preserve"> XE "Message processing:cl</w:instrText>
      </w:r>
      <w:r>
        <w:instrText>ient:mechTypes Kerberos identification"</w:instrText>
      </w:r>
      <w:r>
        <w:fldChar w:fldCharType="end"/>
      </w:r>
      <w:r>
        <w:fldChar w:fldCharType="begin"/>
      </w:r>
      <w:r>
        <w:instrText xml:space="preserve"> XE "Client:sequencing rules:mechTypes Kerberos identification"</w:instrText>
      </w:r>
      <w:r>
        <w:fldChar w:fldCharType="end"/>
      </w:r>
      <w:r>
        <w:fldChar w:fldCharType="begin"/>
      </w:r>
      <w:r>
        <w:instrText xml:space="preserve"> XE "Client:message processing:mechTypes Kerberos identification"</w:instrText>
      </w:r>
      <w:r>
        <w:fldChar w:fldCharType="end"/>
      </w:r>
      <w:r>
        <w:fldChar w:fldCharType="begin"/>
      </w:r>
      <w:r>
        <w:instrText xml:space="preserve"> XE "Sequencing rules:server:mechTypes Kerberos identification"</w:instrText>
      </w:r>
      <w:r>
        <w:fldChar w:fldCharType="end"/>
      </w:r>
      <w:r>
        <w:fldChar w:fldCharType="begin"/>
      </w:r>
      <w:r>
        <w:instrText xml:space="preserve"> XE "Message proce</w:instrText>
      </w:r>
      <w:r>
        <w:instrText>ssing:server:mechTypes Kerberos identification"</w:instrText>
      </w:r>
      <w:r>
        <w:fldChar w:fldCharType="end"/>
      </w:r>
      <w:r>
        <w:fldChar w:fldCharType="begin"/>
      </w:r>
      <w:r>
        <w:instrText xml:space="preserve"> XE "Server:sequencing rules:mechTypes Kerberos identification"</w:instrText>
      </w:r>
      <w:r>
        <w:fldChar w:fldCharType="end"/>
      </w:r>
      <w:r>
        <w:fldChar w:fldCharType="begin"/>
      </w:r>
      <w:r>
        <w:instrText xml:space="preserve"> XE "Server:message processing:mechTypes Kerberos identification"</w:instrText>
      </w:r>
      <w:r>
        <w:fldChar w:fldCharType="end"/>
      </w:r>
    </w:p>
    <w:p w:rsidR="00C3020E" w:rsidRDefault="0002006D">
      <w:r>
        <w:t>An implementation SHOULD</w:t>
      </w:r>
      <w:bookmarkStart w:id="83" w:name="Appendix_A_Target_10"/>
      <w:r>
        <w:rPr>
          <w:rStyle w:val="Hyperlink"/>
        </w:rPr>
        <w:fldChar w:fldCharType="begin"/>
      </w:r>
      <w:r>
        <w:rPr>
          <w:rStyle w:val="Hyperlink"/>
        </w:rPr>
        <w:instrText xml:space="preserve"> HYPERLINK \l "Appendix_A_10" \o "Product behavi</w:instrText>
      </w:r>
      <w:r>
        <w:rPr>
          <w:rStyle w:val="Hyperlink"/>
        </w:rPr>
        <w:instrText xml:space="preserve">or note 10" \h </w:instrText>
      </w:r>
      <w:r>
        <w:rPr>
          <w:rStyle w:val="Hyperlink"/>
        </w:rPr>
      </w:r>
      <w:r>
        <w:rPr>
          <w:rStyle w:val="Hyperlink"/>
        </w:rPr>
        <w:fldChar w:fldCharType="separate"/>
      </w:r>
      <w:r>
        <w:rPr>
          <w:rStyle w:val="Hyperlink"/>
        </w:rPr>
        <w:t>&lt;10&gt;</w:t>
      </w:r>
      <w:r>
        <w:rPr>
          <w:rStyle w:val="Hyperlink"/>
        </w:rPr>
        <w:fldChar w:fldCharType="end"/>
      </w:r>
      <w:bookmarkEnd w:id="83"/>
      <w:r>
        <w:t xml:space="preserve"> use the standard </w:t>
      </w:r>
      <w:hyperlink w:anchor="gt_d6a282ce-b1da-41e1-b05a-22f777a5c1fe">
        <w:r>
          <w:rPr>
            <w:rStyle w:val="HyperlinkGreen"/>
            <w:b/>
          </w:rPr>
          <w:t>Kerberos</w:t>
        </w:r>
      </w:hyperlink>
      <w:r>
        <w:t xml:space="preserve"> </w:t>
      </w:r>
      <w:hyperlink w:anchor="gt_aaaf2f1a-0b0a-487e-a0f0-c3510a6091b2">
        <w:r>
          <w:rPr>
            <w:rStyle w:val="HyperlinkGreen"/>
            <w:b/>
          </w:rPr>
          <w:t>OID</w:t>
        </w:r>
      </w:hyperlink>
      <w:r>
        <w:t xml:space="preserve"> (1.2.840.113554.1.2.2), as described in </w:t>
      </w:r>
      <w:hyperlink r:id="rId71">
        <w:r>
          <w:rPr>
            <w:rStyle w:val="Hyperlink"/>
          </w:rPr>
          <w:t>[RFC4120]</w:t>
        </w:r>
      </w:hyperlink>
      <w:r>
        <w:t xml:space="preserve">, for identification of the Kerberos </w:t>
      </w:r>
      <w:r>
        <w:rPr>
          <w:b/>
        </w:rPr>
        <w:t>mechType</w:t>
      </w:r>
      <w:r>
        <w:t xml:space="preserve"> and the </w:t>
      </w:r>
      <w:r>
        <w:rPr>
          <w:b/>
        </w:rPr>
        <w:t>OID</w:t>
      </w:r>
      <w:r>
        <w:t xml:space="preserve"> described in </w:t>
      </w:r>
      <w:hyperlink r:id="rId72">
        <w:r>
          <w:rPr>
            <w:rStyle w:val="Hyperlink"/>
          </w:rPr>
          <w:t>[UUKA-GSSAPI]</w:t>
        </w:r>
      </w:hyperlink>
      <w:r>
        <w:t xml:space="preserve"> section 4 for identification of the Kerberos user-to-user mechType.</w:t>
      </w:r>
    </w:p>
    <w:p w:rsidR="00C3020E" w:rsidRDefault="0002006D">
      <w:pPr>
        <w:pStyle w:val="Heading4"/>
      </w:pPr>
      <w:bookmarkStart w:id="84" w:name="section_8d3325b65bea4394baaef1db96177b3a"/>
      <w:bookmarkStart w:id="85" w:name="_Toc234801181"/>
      <w:r>
        <w:lastRenderedPageBreak/>
        <w:t>mech</w:t>
      </w:r>
      <w:r>
        <w:t>Types Identification of IAKerb</w:t>
      </w:r>
      <w:bookmarkEnd w:id="84"/>
      <w:bookmarkEnd w:id="85"/>
    </w:p>
    <w:p w:rsidR="00C3020E" w:rsidRDefault="0002006D">
      <w:r>
        <w:t xml:space="preserve">An implementation MUST use the standard </w:t>
      </w:r>
      <w:r>
        <w:rPr>
          <w:b/>
        </w:rPr>
        <w:t xml:space="preserve">IAKerb OID </w:t>
      </w:r>
      <w:r>
        <w:t>(1.3.6.1.5.2.5), as described in </w:t>
      </w:r>
      <w:hyperlink r:id="rId73">
        <w:r>
          <w:rPr>
            <w:rStyle w:val="Hyperlink"/>
          </w:rPr>
          <w:t>[IETFDRAFT-KITTEN-IAKERB-03]</w:t>
        </w:r>
      </w:hyperlink>
      <w:r>
        <w:t>, for identification of the IAKerb </w:t>
      </w:r>
      <w:r>
        <w:rPr>
          <w:b/>
        </w:rPr>
        <w:t>mechType</w:t>
      </w:r>
      <w:r>
        <w:t>.</w:t>
      </w:r>
    </w:p>
    <w:p w:rsidR="00C3020E" w:rsidRDefault="0002006D">
      <w:pPr>
        <w:pStyle w:val="Heading4"/>
      </w:pPr>
      <w:bookmarkStart w:id="86" w:name="section_5e00474fc9a643b79fc86603ebdfa1fb"/>
      <w:bookmarkStart w:id="87" w:name="_Toc234801182"/>
      <w:r>
        <w:t>m</w:t>
      </w:r>
      <w:r>
        <w:t>echTypes Identification of Negotiate Late Fallback</w:t>
      </w:r>
      <w:bookmarkEnd w:id="86"/>
      <w:bookmarkEnd w:id="87"/>
    </w:p>
    <w:p w:rsidR="00C3020E" w:rsidRDefault="0002006D">
      <w:r>
        <w:t>An implementation MUST use the </w:t>
      </w:r>
      <w:r>
        <w:rPr>
          <w:b/>
        </w:rPr>
        <w:t xml:space="preserve">Negotiate Late Fallback OID </w:t>
      </w:r>
      <w:r>
        <w:t>(1.3.6.1.4.1.311.2.2.40) for identification of the Negotiate Late Fallback </w:t>
      </w:r>
      <w:r>
        <w:rPr>
          <w:b/>
        </w:rPr>
        <w:t>mechType</w:t>
      </w:r>
      <w:r>
        <w:t>.</w:t>
      </w:r>
    </w:p>
    <w:p w:rsidR="00C3020E" w:rsidRDefault="0002006D">
      <w:pPr>
        <w:pStyle w:val="Heading4"/>
      </w:pPr>
      <w:bookmarkStart w:id="88" w:name="section_b8c2659f04ad40a3a49b081c0df8bcec"/>
      <w:bookmarkStart w:id="89" w:name="_Toc234801183"/>
      <w:r>
        <w:t>reqFlags Processing</w:t>
      </w:r>
      <w:bookmarkEnd w:id="88"/>
      <w:bookmarkEnd w:id="89"/>
      <w:r>
        <w:fldChar w:fldCharType="begin"/>
      </w:r>
      <w:r>
        <w:instrText xml:space="preserve"> XE "Sequencing rules:client:reqFlags proc</w:instrText>
      </w:r>
      <w:r>
        <w:instrText>essing"</w:instrText>
      </w:r>
      <w:r>
        <w:fldChar w:fldCharType="end"/>
      </w:r>
      <w:r>
        <w:fldChar w:fldCharType="begin"/>
      </w:r>
      <w:r>
        <w:instrText xml:space="preserve"> XE "Message processing:client:reqFlags processing"</w:instrText>
      </w:r>
      <w:r>
        <w:fldChar w:fldCharType="end"/>
      </w:r>
      <w:r>
        <w:fldChar w:fldCharType="begin"/>
      </w:r>
      <w:r>
        <w:instrText xml:space="preserve"> XE "Client:sequencing rules:reqFlags processing"</w:instrText>
      </w:r>
      <w:r>
        <w:fldChar w:fldCharType="end"/>
      </w:r>
      <w:r>
        <w:fldChar w:fldCharType="begin"/>
      </w:r>
      <w:r>
        <w:instrText xml:space="preserve"> XE "Client:message processing:reqFlags processing"</w:instrText>
      </w:r>
      <w:r>
        <w:fldChar w:fldCharType="end"/>
      </w:r>
      <w:r>
        <w:fldChar w:fldCharType="begin"/>
      </w:r>
      <w:r>
        <w:instrText xml:space="preserve"> XE "Sequencing rules:server:reqFlags processing"</w:instrText>
      </w:r>
      <w:r>
        <w:fldChar w:fldCharType="end"/>
      </w:r>
      <w:r>
        <w:fldChar w:fldCharType="begin"/>
      </w:r>
      <w:r>
        <w:instrText xml:space="preserve"> XE "Message processing:server:reqFlags processing"</w:instrText>
      </w:r>
      <w:r>
        <w:fldChar w:fldCharType="end"/>
      </w:r>
      <w:r>
        <w:fldChar w:fldCharType="begin"/>
      </w:r>
      <w:r>
        <w:instrText xml:space="preserve"> XE "Server:sequencing rules:reqFlags processing"</w:instrText>
      </w:r>
      <w:r>
        <w:fldChar w:fldCharType="end"/>
      </w:r>
      <w:r>
        <w:fldChar w:fldCharType="begin"/>
      </w:r>
      <w:r>
        <w:instrText xml:space="preserve"> XE "Server:message processing:reqFlags processing"</w:instrText>
      </w:r>
      <w:r>
        <w:fldChar w:fldCharType="end"/>
      </w:r>
    </w:p>
    <w:p w:rsidR="00C3020E" w:rsidRDefault="0002006D">
      <w:hyperlink r:id="rId74">
        <w:r>
          <w:rPr>
            <w:rStyle w:val="Hyperlink"/>
          </w:rPr>
          <w:t>[RFC2478]</w:t>
        </w:r>
      </w:hyperlink>
      <w:r>
        <w:t xml:space="preserve">, the predecessor to </w:t>
      </w:r>
      <w:hyperlink r:id="rId75">
        <w:r>
          <w:rPr>
            <w:rStyle w:val="Hyperlink"/>
          </w:rPr>
          <w:t>[RFC4178]</w:t>
        </w:r>
      </w:hyperlink>
      <w:r>
        <w:t xml:space="preserve">, includes the </w:t>
      </w:r>
      <w:r>
        <w:rPr>
          <w:b/>
        </w:rPr>
        <w:t>reqFlags</w:t>
      </w:r>
      <w:r>
        <w:t xml:space="preserve"> field in the protocol. This field is intended for the client to indicate the requested behavior according to the </w:t>
      </w:r>
      <w:hyperlink w:anchor="gt_95f6b299-ec2f-4cef-87df-217f95bd9e14">
        <w:r>
          <w:rPr>
            <w:rStyle w:val="HyperlinkGreen"/>
            <w:b/>
          </w:rPr>
          <w:t>GSS</w:t>
        </w:r>
      </w:hyperlink>
      <w:r>
        <w:t xml:space="preserve"> abstract variables, such as confidentiality and integrity. However, the </w:t>
      </w:r>
      <w:r>
        <w:rPr>
          <w:b/>
        </w:rPr>
        <w:t>reqFlags</w:t>
      </w:r>
      <w:r>
        <w:t xml:space="preserve"> field is not covered by the signature of the message; therefore, it can be tampered with while in transit. </w:t>
      </w:r>
    </w:p>
    <w:p w:rsidR="00C3020E" w:rsidRDefault="0002006D">
      <w:r>
        <w:t>As specified in [RFC4178], use of this field is e</w:t>
      </w:r>
      <w:r>
        <w:t xml:space="preserve">xplicitly discouraged due to the lack of integrity protection, and the acceptor (server) MUST ignore the </w:t>
      </w:r>
      <w:r>
        <w:rPr>
          <w:b/>
        </w:rPr>
        <w:t>reqFlags</w:t>
      </w:r>
      <w:r>
        <w:t>, if present.</w:t>
      </w:r>
    </w:p>
    <w:p w:rsidR="00C3020E" w:rsidRDefault="0002006D">
      <w:pPr>
        <w:pStyle w:val="Heading4"/>
      </w:pPr>
      <w:bookmarkStart w:id="90" w:name="section_36b81089931a40a89955bc8bde0aaa56"/>
      <w:bookmarkStart w:id="91" w:name="_Toc234801184"/>
      <w:r>
        <w:t>InitFragmentToken()</w:t>
      </w:r>
      <w:bookmarkEnd w:id="90"/>
      <w:bookmarkEnd w:id="91"/>
      <w:r>
        <w:fldChar w:fldCharType="begin"/>
      </w:r>
      <w:r>
        <w:instrText xml:space="preserve"> XE "Sequencing rules:client:InitFragmentToken()"</w:instrText>
      </w:r>
      <w:r>
        <w:fldChar w:fldCharType="end"/>
      </w:r>
      <w:r>
        <w:fldChar w:fldCharType="begin"/>
      </w:r>
      <w:r>
        <w:instrText xml:space="preserve"> XE "Message processing:client:InitFragmentToken()"</w:instrText>
      </w:r>
      <w:r>
        <w:fldChar w:fldCharType="end"/>
      </w:r>
      <w:r>
        <w:fldChar w:fldCharType="begin"/>
      </w:r>
      <w:r>
        <w:instrText xml:space="preserve"> XE "C</w:instrText>
      </w:r>
      <w:r>
        <w:instrText>lient:sequencing rules:InitFragmentToken()"</w:instrText>
      </w:r>
      <w:r>
        <w:fldChar w:fldCharType="end"/>
      </w:r>
      <w:r>
        <w:fldChar w:fldCharType="begin"/>
      </w:r>
      <w:r>
        <w:instrText xml:space="preserve"> XE "Client:message processing:InitFragmentToken()"</w:instrText>
      </w:r>
      <w:r>
        <w:fldChar w:fldCharType="end"/>
      </w:r>
      <w:r>
        <w:fldChar w:fldCharType="begin"/>
      </w:r>
      <w:r>
        <w:instrText xml:space="preserve"> XE "Sequencing rules:server:InitFragmentToken()"</w:instrText>
      </w:r>
      <w:r>
        <w:fldChar w:fldCharType="end"/>
      </w:r>
      <w:r>
        <w:fldChar w:fldCharType="begin"/>
      </w:r>
      <w:r>
        <w:instrText xml:space="preserve"> XE "Message processing:server:InitFragmentToken()"</w:instrText>
      </w:r>
      <w:r>
        <w:fldChar w:fldCharType="end"/>
      </w:r>
      <w:r>
        <w:fldChar w:fldCharType="begin"/>
      </w:r>
      <w:r>
        <w:instrText xml:space="preserve"> XE "Server:sequencing rules:InitFragmentToken()"</w:instrText>
      </w:r>
      <w:r>
        <w:fldChar w:fldCharType="end"/>
      </w:r>
      <w:r>
        <w:fldChar w:fldCharType="begin"/>
      </w:r>
      <w:r>
        <w:instrText xml:space="preserve"> XE</w:instrText>
      </w:r>
      <w:r>
        <w:instrText xml:space="preserve"> "Server:message processing:InitFragmentToken()"</w:instrText>
      </w:r>
      <w:r>
        <w:fldChar w:fldCharType="end"/>
      </w:r>
    </w:p>
    <w:p w:rsidR="00C3020E" w:rsidRDefault="00C3020E">
      <w:pPr>
        <w:pStyle w:val="Code"/>
      </w:pPr>
    </w:p>
    <w:p w:rsidR="00C3020E" w:rsidRDefault="0002006D">
      <w:pPr>
        <w:pStyle w:val="Code"/>
      </w:pPr>
      <w:r>
        <w:t>InitFragmentToken (Token, MaxOutputTokenSize, OutputToken)</w:t>
      </w:r>
    </w:p>
    <w:p w:rsidR="00C3020E" w:rsidRDefault="0002006D">
      <w:pPr>
        <w:pStyle w:val="Code"/>
      </w:pPr>
      <w:r>
        <w:t>-- Input:</w:t>
      </w:r>
    </w:p>
    <w:p w:rsidR="00C3020E" w:rsidRDefault="0002006D">
      <w:pPr>
        <w:pStyle w:val="Code"/>
      </w:pPr>
      <w:r>
        <w:t>--   MaxOutputTokenSize - Maximum size, in bytes, of OutputToken that can be</w:t>
      </w:r>
    </w:p>
    <w:p w:rsidR="00C3020E" w:rsidRDefault="0002006D">
      <w:pPr>
        <w:pStyle w:val="Code"/>
      </w:pPr>
      <w:r>
        <w:t xml:space="preserve">     returned to the caller. MUST be greater than 5.</w:t>
      </w:r>
    </w:p>
    <w:p w:rsidR="00C3020E" w:rsidRDefault="0002006D">
      <w:pPr>
        <w:pStyle w:val="Code"/>
      </w:pPr>
      <w:r>
        <w:t>--   Token – The Token message to be fragmented.</w:t>
      </w:r>
    </w:p>
    <w:p w:rsidR="00C3020E" w:rsidRDefault="0002006D">
      <w:pPr>
        <w:pStyle w:val="Code"/>
      </w:pPr>
      <w:r>
        <w:t>-- Internal Temporary variables that do not pass over the wire are defined below:</w:t>
      </w:r>
    </w:p>
    <w:p w:rsidR="00C3020E" w:rsidRDefault="0002006D">
      <w:pPr>
        <w:pStyle w:val="Code"/>
      </w:pPr>
      <w:r>
        <w:t>--   RemainingOutputToken – The remaining message to be sent.</w:t>
      </w:r>
    </w:p>
    <w:p w:rsidR="00C3020E" w:rsidRDefault="0002006D">
      <w:pPr>
        <w:pStyle w:val="Code"/>
      </w:pPr>
      <w:r>
        <w:t>--   FragmentOutputToken - A Boolean setting that indicates tha</w:t>
      </w:r>
      <w:r>
        <w:t>t more fragments of the output_token remain.</w:t>
      </w:r>
    </w:p>
    <w:p w:rsidR="00C3020E" w:rsidRDefault="0002006D">
      <w:pPr>
        <w:pStyle w:val="Code"/>
      </w:pPr>
      <w:r>
        <w:t>-- Output:</w:t>
      </w:r>
    </w:p>
    <w:p w:rsidR="00C3020E" w:rsidRDefault="0002006D">
      <w:pPr>
        <w:pStyle w:val="Code"/>
      </w:pPr>
      <w:r>
        <w:t>--   OutputToken – The first fragment of the message passed to the caller.</w:t>
      </w:r>
    </w:p>
    <w:p w:rsidR="00C3020E" w:rsidRDefault="00C3020E">
      <w:pPr>
        <w:pStyle w:val="Code"/>
      </w:pPr>
    </w:p>
    <w:p w:rsidR="00C3020E" w:rsidRDefault="0002006D">
      <w:pPr>
        <w:pStyle w:val="Code"/>
      </w:pPr>
      <w:r>
        <w:t>Initialize RemainingOutputToken to Token.</w:t>
      </w:r>
    </w:p>
    <w:p w:rsidR="00C3020E" w:rsidRDefault="0002006D">
      <w:pPr>
        <w:pStyle w:val="Code"/>
      </w:pPr>
      <w:r>
        <w:t>Set FragmentOutputToken to TRUE</w:t>
      </w:r>
    </w:p>
    <w:p w:rsidR="00C3020E" w:rsidRDefault="0002006D">
      <w:pPr>
        <w:pStyle w:val="Code"/>
      </w:pPr>
      <w:r>
        <w:t xml:space="preserve">Set OutputToken to first MaxOutputTokenSize bytes </w:t>
      </w:r>
      <w:r>
        <w:t>of RemainingOutputToken</w:t>
      </w:r>
    </w:p>
    <w:p w:rsidR="00C3020E" w:rsidRDefault="0002006D">
      <w:pPr>
        <w:pStyle w:val="Code"/>
      </w:pPr>
      <w:r>
        <w:t>Delete first MaxOutputTokenSize bytes of RemainingOutputToken</w:t>
      </w:r>
    </w:p>
    <w:p w:rsidR="00C3020E" w:rsidRDefault="00C3020E">
      <w:pPr>
        <w:pStyle w:val="Code"/>
      </w:pPr>
    </w:p>
    <w:p w:rsidR="00C3020E" w:rsidRDefault="0002006D">
      <w:pPr>
        <w:pStyle w:val="Heading4"/>
      </w:pPr>
      <w:bookmarkStart w:id="92" w:name="section_be787da782d04f2aa7eddd07156e60e3"/>
      <w:bookmarkStart w:id="93" w:name="_Toc234801185"/>
      <w:r>
        <w:t>FragmentToken()</w:t>
      </w:r>
      <w:bookmarkEnd w:id="92"/>
      <w:bookmarkEnd w:id="93"/>
      <w:r>
        <w:fldChar w:fldCharType="begin"/>
      </w:r>
      <w:r>
        <w:instrText xml:space="preserve"> XE "Sequencing rules:client:FragmentToken()"</w:instrText>
      </w:r>
      <w:r>
        <w:fldChar w:fldCharType="end"/>
      </w:r>
      <w:r>
        <w:fldChar w:fldCharType="begin"/>
      </w:r>
      <w:r>
        <w:instrText xml:space="preserve"> XE "Message processing:client:FragmentToken()"</w:instrText>
      </w:r>
      <w:r>
        <w:fldChar w:fldCharType="end"/>
      </w:r>
      <w:r>
        <w:fldChar w:fldCharType="begin"/>
      </w:r>
      <w:r>
        <w:instrText xml:space="preserve"> XE "Client:sequencing rules:FragmentToken()"</w:instrText>
      </w:r>
      <w:r>
        <w:fldChar w:fldCharType="end"/>
      </w:r>
      <w:r>
        <w:fldChar w:fldCharType="begin"/>
      </w:r>
      <w:r>
        <w:instrText xml:space="preserve"> XE "Client</w:instrText>
      </w:r>
      <w:r>
        <w:instrText>:message processing:FragmentToken()"</w:instrText>
      </w:r>
      <w:r>
        <w:fldChar w:fldCharType="end"/>
      </w:r>
      <w:r>
        <w:fldChar w:fldCharType="begin"/>
      </w:r>
      <w:r>
        <w:instrText xml:space="preserve"> XE "Sequencing rules:server:FragmentToken()"</w:instrText>
      </w:r>
      <w:r>
        <w:fldChar w:fldCharType="end"/>
      </w:r>
      <w:r>
        <w:fldChar w:fldCharType="begin"/>
      </w:r>
      <w:r>
        <w:instrText xml:space="preserve"> XE "Message processing:server:FragmentToken()"</w:instrText>
      </w:r>
      <w:r>
        <w:fldChar w:fldCharType="end"/>
      </w:r>
      <w:r>
        <w:fldChar w:fldCharType="begin"/>
      </w:r>
      <w:r>
        <w:instrText xml:space="preserve"> XE "Server:sequencing rules:FragmentToken()"</w:instrText>
      </w:r>
      <w:r>
        <w:fldChar w:fldCharType="end"/>
      </w:r>
      <w:r>
        <w:fldChar w:fldCharType="begin"/>
      </w:r>
      <w:r>
        <w:instrText xml:space="preserve"> XE "Server:message processing:FragmentToken()"</w:instrText>
      </w:r>
      <w:r>
        <w:fldChar w:fldCharType="end"/>
      </w:r>
    </w:p>
    <w:p w:rsidR="00C3020E" w:rsidRDefault="00C3020E">
      <w:pPr>
        <w:pStyle w:val="Code"/>
      </w:pPr>
    </w:p>
    <w:p w:rsidR="00C3020E" w:rsidRDefault="0002006D">
      <w:pPr>
        <w:pStyle w:val="Code"/>
      </w:pPr>
      <w:r>
        <w:t>FragmentToken(OutputToken)</w:t>
      </w:r>
    </w:p>
    <w:p w:rsidR="00C3020E" w:rsidRDefault="0002006D">
      <w:pPr>
        <w:pStyle w:val="Code"/>
      </w:pPr>
      <w:r>
        <w:t>-- Internal Temporary variables that do not pass over the wire are defined below:</w:t>
      </w:r>
    </w:p>
    <w:p w:rsidR="00C3020E" w:rsidRDefault="0002006D">
      <w:pPr>
        <w:pStyle w:val="Code"/>
      </w:pPr>
      <w:r>
        <w:t>--   MaxOutputTokenSize - Maximum size, in bytes, of the OutputToken that can be</w:t>
      </w:r>
    </w:p>
    <w:p w:rsidR="00C3020E" w:rsidRDefault="0002006D">
      <w:pPr>
        <w:pStyle w:val="Code"/>
      </w:pPr>
      <w:r>
        <w:t xml:space="preserve">     returned to the caller. MUST be greater than 5.</w:t>
      </w:r>
    </w:p>
    <w:p w:rsidR="00C3020E" w:rsidRDefault="0002006D">
      <w:pPr>
        <w:pStyle w:val="Code"/>
      </w:pPr>
      <w:r>
        <w:t>--   Remainin</w:t>
      </w:r>
      <w:r>
        <w:t>gOutputToken – The remaining message to be sent.</w:t>
      </w:r>
    </w:p>
    <w:p w:rsidR="00C3020E" w:rsidRDefault="0002006D">
      <w:pPr>
        <w:pStyle w:val="Code"/>
      </w:pPr>
      <w:r>
        <w:t>--   FragmentOutputToken - A Boolean setting that indicates that more fragments of the OutputToken remain.</w:t>
      </w:r>
    </w:p>
    <w:p w:rsidR="00C3020E" w:rsidRDefault="0002006D">
      <w:pPr>
        <w:pStyle w:val="Code"/>
      </w:pPr>
      <w:r>
        <w:t>-- Output:</w:t>
      </w:r>
    </w:p>
    <w:p w:rsidR="00C3020E" w:rsidRDefault="0002006D">
      <w:pPr>
        <w:pStyle w:val="Code"/>
      </w:pPr>
      <w:r>
        <w:t>--   OutputToken – The OutputToken passed to the client.</w:t>
      </w:r>
    </w:p>
    <w:p w:rsidR="00C3020E" w:rsidRDefault="0002006D">
      <w:pPr>
        <w:pStyle w:val="Code"/>
      </w:pPr>
      <w:r>
        <w:t xml:space="preserve"> </w:t>
      </w:r>
    </w:p>
    <w:p w:rsidR="00C3020E" w:rsidRDefault="0002006D">
      <w:pPr>
        <w:pStyle w:val="Code"/>
      </w:pPr>
      <w:r>
        <w:t>If size of RemainingOutputToke</w:t>
      </w:r>
      <w:r>
        <w:t>n &gt; MaxOutputTokenSize</w:t>
      </w:r>
    </w:p>
    <w:p w:rsidR="00C3020E" w:rsidRDefault="0002006D">
      <w:pPr>
        <w:pStyle w:val="Code"/>
      </w:pPr>
      <w:r>
        <w:t xml:space="preserve">   Set OutputToken to first MaxOutputTokenSize bytes of RemaininggOutputToken </w:t>
      </w:r>
    </w:p>
    <w:p w:rsidR="00C3020E" w:rsidRDefault="0002006D">
      <w:pPr>
        <w:pStyle w:val="Code"/>
      </w:pPr>
      <w:r>
        <w:t xml:space="preserve">   Delete first MaxOutputTokenSize bytes of RemainingOutputToken</w:t>
      </w:r>
    </w:p>
    <w:p w:rsidR="00C3020E" w:rsidRDefault="0002006D">
      <w:pPr>
        <w:pStyle w:val="Code"/>
      </w:pPr>
      <w:r>
        <w:t xml:space="preserve">Else </w:t>
      </w:r>
    </w:p>
    <w:p w:rsidR="00C3020E" w:rsidRDefault="0002006D">
      <w:pPr>
        <w:pStyle w:val="Code"/>
      </w:pPr>
      <w:r>
        <w:t xml:space="preserve">   Set OutputToken to RemainingOutputToken </w:t>
      </w:r>
    </w:p>
    <w:p w:rsidR="00C3020E" w:rsidRDefault="0002006D">
      <w:pPr>
        <w:pStyle w:val="Code"/>
      </w:pPr>
      <w:r>
        <w:t xml:space="preserve">   Set RemainingOutputToken to empty</w:t>
      </w:r>
    </w:p>
    <w:p w:rsidR="00C3020E" w:rsidRDefault="0002006D">
      <w:pPr>
        <w:pStyle w:val="Code"/>
      </w:pPr>
      <w:r>
        <w:t xml:space="preserve">   Set FragmentOutputToken to FALSE</w:t>
      </w:r>
    </w:p>
    <w:p w:rsidR="00C3020E" w:rsidRDefault="0002006D">
      <w:pPr>
        <w:pStyle w:val="Code"/>
      </w:pPr>
      <w:r>
        <w:lastRenderedPageBreak/>
        <w:t>EndIf</w:t>
      </w:r>
    </w:p>
    <w:p w:rsidR="00C3020E" w:rsidRDefault="0002006D">
      <w:pPr>
        <w:pStyle w:val="Heading4"/>
      </w:pPr>
      <w:bookmarkStart w:id="94" w:name="section_870b9cbcc29643c2ac9cf0851231e73f"/>
      <w:bookmarkStart w:id="95" w:name="_Toc234801186"/>
      <w:r>
        <w:t>Send Fragmented Messages</w:t>
      </w:r>
      <w:bookmarkEnd w:id="94"/>
      <w:bookmarkEnd w:id="95"/>
      <w:r>
        <w:fldChar w:fldCharType="begin"/>
      </w:r>
      <w:r>
        <w:instrText xml:space="preserve"> XE "Sequencing rules:client:fragmented messages:send"</w:instrText>
      </w:r>
      <w:r>
        <w:fldChar w:fldCharType="end"/>
      </w:r>
      <w:r>
        <w:fldChar w:fldCharType="begin"/>
      </w:r>
      <w:r>
        <w:instrText xml:space="preserve"> XE "Message processing:client:fragmented messages:send"</w:instrText>
      </w:r>
      <w:r>
        <w:fldChar w:fldCharType="end"/>
      </w:r>
      <w:r>
        <w:fldChar w:fldCharType="begin"/>
      </w:r>
      <w:r>
        <w:instrText xml:space="preserve"> XE "Client:sequencing rules:fragmented messages:send"</w:instrText>
      </w:r>
      <w:r>
        <w:fldChar w:fldCharType="end"/>
      </w:r>
      <w:r>
        <w:fldChar w:fldCharType="begin"/>
      </w:r>
      <w:r>
        <w:instrText xml:space="preserve"> XE "Client:message </w:instrText>
      </w:r>
      <w:r>
        <w:instrText>processing:fragmented messages:send"</w:instrText>
      </w:r>
      <w:r>
        <w:fldChar w:fldCharType="end"/>
      </w:r>
      <w:r>
        <w:fldChar w:fldCharType="begin"/>
      </w:r>
      <w:r>
        <w:instrText xml:space="preserve"> XE "Sequencing rules:server:fragmented messages:send"</w:instrText>
      </w:r>
      <w:r>
        <w:fldChar w:fldCharType="end"/>
      </w:r>
      <w:r>
        <w:fldChar w:fldCharType="begin"/>
      </w:r>
      <w:r>
        <w:instrText xml:space="preserve"> XE "Message processing:server:fragmented messages:send"</w:instrText>
      </w:r>
      <w:r>
        <w:fldChar w:fldCharType="end"/>
      </w:r>
      <w:r>
        <w:fldChar w:fldCharType="begin"/>
      </w:r>
      <w:r>
        <w:instrText xml:space="preserve"> XE "Server:sequencing rules:fragmented messages:send"</w:instrText>
      </w:r>
      <w:r>
        <w:fldChar w:fldCharType="end"/>
      </w:r>
      <w:r>
        <w:fldChar w:fldCharType="begin"/>
      </w:r>
      <w:r>
        <w:instrText xml:space="preserve"> XE "Server:message processing:fragmented messag</w:instrText>
      </w:r>
      <w:r>
        <w:instrText>es:send"</w:instrText>
      </w:r>
      <w:r>
        <w:fldChar w:fldCharType="end"/>
      </w:r>
    </w:p>
    <w:p w:rsidR="00C3020E" w:rsidRDefault="0002006D">
      <w:r>
        <w:t xml:space="preserve">The first fragment includes the </w:t>
      </w:r>
      <w:hyperlink w:anchor="gt_5630bcfe-ddb0-45ec-9645-e00146bd198d">
        <w:r>
          <w:rPr>
            <w:rStyle w:val="HyperlinkGreen"/>
            <w:b/>
          </w:rPr>
          <w:t>ASN.1 header</w:t>
        </w:r>
      </w:hyperlink>
      <w:r>
        <w:t xml:space="preserve"> for the message, so that the recipient can reconstruct the length of the completed message. This requires that </w:t>
      </w:r>
      <w:r>
        <w:rPr>
          <w:b/>
        </w:rPr>
        <w:t>MaxOutputTokenSize</w:t>
      </w:r>
      <w:r>
        <w:t xml:space="preserve"> be at le</w:t>
      </w:r>
      <w:r>
        <w:t>ast 5 bytes.</w:t>
      </w:r>
    </w:p>
    <w:p w:rsidR="00C3020E" w:rsidRDefault="0002006D">
      <w:r>
        <w:t xml:space="preserve">The SPNEGO Extension calls </w:t>
      </w:r>
      <w:r>
        <w:rPr>
          <w:b/>
        </w:rPr>
        <w:t>InitFragmentToken</w:t>
      </w:r>
      <w:r>
        <w:t xml:space="preserve"> (section </w:t>
      </w:r>
      <w:hyperlink w:anchor="Section_36b81089931a40a89955bc8bde0aaa56" w:history="1">
        <w:r>
          <w:rPr>
            <w:rStyle w:val="Hyperlink"/>
          </w:rPr>
          <w:t>3.1.5.6</w:t>
        </w:r>
      </w:hyperlink>
      <w:r>
        <w:t>), where:</w:t>
      </w:r>
    </w:p>
    <w:p w:rsidR="00C3020E" w:rsidRDefault="0002006D">
      <w:pPr>
        <w:pStyle w:val="ListParagraph"/>
        <w:numPr>
          <w:ilvl w:val="0"/>
          <w:numId w:val="54"/>
        </w:numPr>
      </w:pPr>
      <w:r>
        <w:rPr>
          <w:b/>
        </w:rPr>
        <w:t>Token</w:t>
      </w:r>
      <w:r>
        <w:t xml:space="preserve"> contains the message.</w:t>
      </w:r>
    </w:p>
    <w:p w:rsidR="00C3020E" w:rsidRDefault="0002006D">
      <w:pPr>
        <w:pStyle w:val="ListParagraph"/>
        <w:numPr>
          <w:ilvl w:val="0"/>
          <w:numId w:val="54"/>
        </w:numPr>
      </w:pPr>
      <w:r>
        <w:rPr>
          <w:b/>
        </w:rPr>
        <w:t>MaxOutputTokenSize</w:t>
      </w:r>
      <w:r>
        <w:t xml:space="preserve"> contains the </w:t>
      </w:r>
      <w:r>
        <w:rPr>
          <w:b/>
        </w:rPr>
        <w:t>MaxOutputTokenSize</w:t>
      </w:r>
      <w:r>
        <w:t xml:space="preserve"> provided by the application.</w:t>
      </w:r>
    </w:p>
    <w:p w:rsidR="00C3020E" w:rsidRDefault="0002006D">
      <w:r>
        <w:t xml:space="preserve">The </w:t>
      </w:r>
      <w:r>
        <w:t>SPNEGO Extension MUST return GSS_S_CONTINUE_NEEDED status (</w:t>
      </w:r>
      <w:hyperlink r:id="rId76">
        <w:r>
          <w:rPr>
            <w:rStyle w:val="Hyperlink"/>
          </w:rPr>
          <w:t>[RFC2478]</w:t>
        </w:r>
      </w:hyperlink>
      <w:r>
        <w:t xml:space="preserve">) and an initial packet containing </w:t>
      </w:r>
      <w:r>
        <w:rPr>
          <w:b/>
        </w:rPr>
        <w:t>OutputToken</w:t>
      </w:r>
      <w:r>
        <w:t>, as specified in section 3.1.5.6.</w:t>
      </w:r>
    </w:p>
    <w:p w:rsidR="00C3020E" w:rsidRDefault="0002006D">
      <w:r>
        <w:t xml:space="preserve">When </w:t>
      </w:r>
      <w:r>
        <w:rPr>
          <w:b/>
        </w:rPr>
        <w:t>FragmentOutputToken</w:t>
      </w:r>
      <w:r>
        <w:t xml:space="preserve"> is set to TRUE, t</w:t>
      </w:r>
      <w:r>
        <w:t xml:space="preserve">he SPNEGO Extension calls </w:t>
      </w:r>
      <w:r>
        <w:rPr>
          <w:b/>
        </w:rPr>
        <w:t>FragmentToken</w:t>
      </w:r>
      <w:r>
        <w:t xml:space="preserve"> (section </w:t>
      </w:r>
      <w:hyperlink w:anchor="Section_be787da782d04f2aa7eddd07156e60e3" w:history="1">
        <w:r>
          <w:rPr>
            <w:rStyle w:val="Hyperlink"/>
          </w:rPr>
          <w:t>3.1.5.7</w:t>
        </w:r>
      </w:hyperlink>
      <w:r>
        <w:t xml:space="preserve">) to get the next fragment, and MUST return GSS_S_CONTINUE_NEEDED status and </w:t>
      </w:r>
      <w:r>
        <w:rPr>
          <w:b/>
        </w:rPr>
        <w:t>OutputToken</w:t>
      </w:r>
      <w:r>
        <w:t xml:space="preserve">. If </w:t>
      </w:r>
      <w:r>
        <w:rPr>
          <w:b/>
        </w:rPr>
        <w:t>FragmentOutputToken</w:t>
      </w:r>
      <w:r>
        <w:t xml:space="preserve"> is not set to TRUE, the SPNEGO Extension MUST return GSS_S_COMPLETE status, as specified in [RFC2478].</w:t>
      </w:r>
    </w:p>
    <w:p w:rsidR="00C3020E" w:rsidRDefault="0002006D">
      <w:r>
        <w:t xml:space="preserve">If the server does not support fragmentation, the application service receives an error from its </w:t>
      </w:r>
      <w:r>
        <w:rPr>
          <w:b/>
        </w:rPr>
        <w:t>GSS_Accept_sec_context</w:t>
      </w:r>
      <w:r>
        <w:t xml:space="preserve"> call, and the negotiation fails.</w:t>
      </w:r>
      <w:r>
        <w:t xml:space="preserve"> Whether the client application receives the error depends on the application service behavior.</w:t>
      </w:r>
    </w:p>
    <w:p w:rsidR="00C3020E" w:rsidRDefault="0002006D">
      <w:pPr>
        <w:pStyle w:val="Heading4"/>
      </w:pPr>
      <w:bookmarkStart w:id="96" w:name="section_681dc36cb6f240f29b46e0ae00d344f5"/>
      <w:bookmarkStart w:id="97" w:name="_Toc234801187"/>
      <w:r>
        <w:t>InitAssembleToken()</w:t>
      </w:r>
      <w:bookmarkEnd w:id="96"/>
      <w:bookmarkEnd w:id="97"/>
      <w:r>
        <w:fldChar w:fldCharType="begin"/>
      </w:r>
      <w:r>
        <w:instrText xml:space="preserve"> XE "Sequencing rules:client:InitAssembleToken()"</w:instrText>
      </w:r>
      <w:r>
        <w:fldChar w:fldCharType="end"/>
      </w:r>
      <w:r>
        <w:fldChar w:fldCharType="begin"/>
      </w:r>
      <w:r>
        <w:instrText xml:space="preserve"> XE "Message processing:client:InitAssembleToken()"</w:instrText>
      </w:r>
      <w:r>
        <w:fldChar w:fldCharType="end"/>
      </w:r>
      <w:r>
        <w:fldChar w:fldCharType="begin"/>
      </w:r>
      <w:r>
        <w:instrText xml:space="preserve"> XE "Client:sequencing rules:InitAsse</w:instrText>
      </w:r>
      <w:r>
        <w:instrText>mbleToken()"</w:instrText>
      </w:r>
      <w:r>
        <w:fldChar w:fldCharType="end"/>
      </w:r>
      <w:r>
        <w:fldChar w:fldCharType="begin"/>
      </w:r>
      <w:r>
        <w:instrText xml:space="preserve"> XE "Client:message processing:InitAssembleToken()"</w:instrText>
      </w:r>
      <w:r>
        <w:fldChar w:fldCharType="end"/>
      </w:r>
      <w:r>
        <w:fldChar w:fldCharType="begin"/>
      </w:r>
      <w:r>
        <w:instrText xml:space="preserve"> XE "Sequencing rules:server:InitAssembleToken()"</w:instrText>
      </w:r>
      <w:r>
        <w:fldChar w:fldCharType="end"/>
      </w:r>
      <w:r>
        <w:fldChar w:fldCharType="begin"/>
      </w:r>
      <w:r>
        <w:instrText xml:space="preserve"> XE "Message processing:server:InitAssembleToken()"</w:instrText>
      </w:r>
      <w:r>
        <w:fldChar w:fldCharType="end"/>
      </w:r>
      <w:r>
        <w:fldChar w:fldCharType="begin"/>
      </w:r>
      <w:r>
        <w:instrText xml:space="preserve"> XE "Server:sequencing rules:InitAssembleToken()"</w:instrText>
      </w:r>
      <w:r>
        <w:fldChar w:fldCharType="end"/>
      </w:r>
      <w:r>
        <w:fldChar w:fldCharType="begin"/>
      </w:r>
      <w:r>
        <w:instrText xml:space="preserve"> XE "Server:message processing:Ini</w:instrText>
      </w:r>
      <w:r>
        <w:instrText>tAssembleToken()"</w:instrText>
      </w:r>
      <w:r>
        <w:fldChar w:fldCharType="end"/>
      </w:r>
    </w:p>
    <w:p w:rsidR="00C3020E" w:rsidRDefault="00C3020E">
      <w:pPr>
        <w:pStyle w:val="Code"/>
      </w:pPr>
    </w:p>
    <w:p w:rsidR="00C3020E" w:rsidRDefault="0002006D">
      <w:pPr>
        <w:pStyle w:val="Code"/>
      </w:pPr>
      <w:r>
        <w:t>InitAssembleToken (Input_Token)</w:t>
      </w:r>
    </w:p>
    <w:p w:rsidR="00C3020E" w:rsidRDefault="0002006D">
      <w:pPr>
        <w:pStyle w:val="Code"/>
      </w:pPr>
      <w:r>
        <w:t>-- Input:</w:t>
      </w:r>
    </w:p>
    <w:p w:rsidR="00C3020E" w:rsidRDefault="0002006D">
      <w:pPr>
        <w:pStyle w:val="Code"/>
      </w:pPr>
      <w:r>
        <w:t>--  InputToken – The Input_Token received.</w:t>
      </w:r>
    </w:p>
    <w:p w:rsidR="00C3020E" w:rsidRDefault="0002006D">
      <w:pPr>
        <w:pStyle w:val="Code"/>
      </w:pPr>
      <w:r>
        <w:t>--  Temporary variables that do not pass over the wire are defined below:</w:t>
      </w:r>
    </w:p>
    <w:p w:rsidR="00C3020E" w:rsidRDefault="0002006D">
      <w:pPr>
        <w:pStyle w:val="Code"/>
      </w:pPr>
      <w:r>
        <w:t>--   ReceivedInputToken – The message fragments received so far.</w:t>
      </w:r>
    </w:p>
    <w:p w:rsidR="00C3020E" w:rsidRDefault="0002006D">
      <w:pPr>
        <w:pStyle w:val="Code"/>
      </w:pPr>
      <w:r>
        <w:t>--   TokenL</w:t>
      </w:r>
      <w:r>
        <w:t>ength - Length of message from the ASN.1 header.</w:t>
      </w:r>
    </w:p>
    <w:p w:rsidR="00C3020E" w:rsidRDefault="0002006D">
      <w:pPr>
        <w:pStyle w:val="Code"/>
      </w:pPr>
      <w:r>
        <w:t>--   FragmentInputToken - A Boolean setting that indicates that more fragments of the message remain.</w:t>
      </w:r>
    </w:p>
    <w:p w:rsidR="00C3020E" w:rsidRDefault="00C3020E">
      <w:pPr>
        <w:pStyle w:val="Code"/>
      </w:pPr>
    </w:p>
    <w:p w:rsidR="00C3020E" w:rsidRDefault="0002006D">
      <w:pPr>
        <w:pStyle w:val="Code"/>
      </w:pPr>
      <w:r>
        <w:t>Initialize TokenLength to the length of the message from the ASN.1 header in InputToken.</w:t>
      </w:r>
    </w:p>
    <w:p w:rsidR="00C3020E" w:rsidRDefault="0002006D">
      <w:pPr>
        <w:pStyle w:val="Code"/>
      </w:pPr>
      <w:r>
        <w:t>Initialize Rece</w:t>
      </w:r>
      <w:r>
        <w:t>ivedInputToken to InputToken.</w:t>
      </w:r>
    </w:p>
    <w:p w:rsidR="00C3020E" w:rsidRDefault="0002006D">
      <w:pPr>
        <w:pStyle w:val="Code"/>
      </w:pPr>
      <w:r>
        <w:t>Set FragmentInputToken to TRUE.</w:t>
      </w:r>
    </w:p>
    <w:p w:rsidR="00C3020E" w:rsidRDefault="0002006D">
      <w:pPr>
        <w:pStyle w:val="Heading4"/>
      </w:pPr>
      <w:bookmarkStart w:id="98" w:name="section_bc89c0f26ff940849572a076a854bdc0"/>
      <w:bookmarkStart w:id="99" w:name="_Toc234801188"/>
      <w:r>
        <w:t>AssembleToken()</w:t>
      </w:r>
      <w:bookmarkEnd w:id="98"/>
      <w:bookmarkEnd w:id="99"/>
      <w:r>
        <w:fldChar w:fldCharType="begin"/>
      </w:r>
      <w:r>
        <w:instrText xml:space="preserve"> XE "Sequencing rules:client:AssembleToken()"</w:instrText>
      </w:r>
      <w:r>
        <w:fldChar w:fldCharType="end"/>
      </w:r>
      <w:r>
        <w:fldChar w:fldCharType="begin"/>
      </w:r>
      <w:r>
        <w:instrText xml:space="preserve"> XE "Message processing:client:AssembleToken()"</w:instrText>
      </w:r>
      <w:r>
        <w:fldChar w:fldCharType="end"/>
      </w:r>
      <w:r>
        <w:fldChar w:fldCharType="begin"/>
      </w:r>
      <w:r>
        <w:instrText xml:space="preserve"> XE "Client:sequencing rules:AssembleToken()"</w:instrText>
      </w:r>
      <w:r>
        <w:fldChar w:fldCharType="end"/>
      </w:r>
      <w:r>
        <w:fldChar w:fldCharType="begin"/>
      </w:r>
      <w:r>
        <w:instrText xml:space="preserve"> XE "Client:message processing:Assem</w:instrText>
      </w:r>
      <w:r>
        <w:instrText>bleToken()"</w:instrText>
      </w:r>
      <w:r>
        <w:fldChar w:fldCharType="end"/>
      </w:r>
      <w:r>
        <w:fldChar w:fldCharType="begin"/>
      </w:r>
      <w:r>
        <w:instrText xml:space="preserve"> XE "Sequencing rules:server:AssembleToken()"</w:instrText>
      </w:r>
      <w:r>
        <w:fldChar w:fldCharType="end"/>
      </w:r>
      <w:r>
        <w:fldChar w:fldCharType="begin"/>
      </w:r>
      <w:r>
        <w:instrText xml:space="preserve"> XE "Message processing:server:AssembleToken()"</w:instrText>
      </w:r>
      <w:r>
        <w:fldChar w:fldCharType="end"/>
      </w:r>
      <w:r>
        <w:fldChar w:fldCharType="begin"/>
      </w:r>
      <w:r>
        <w:instrText xml:space="preserve"> XE "Server:sequencing rules:AssembleToken()"</w:instrText>
      </w:r>
      <w:r>
        <w:fldChar w:fldCharType="end"/>
      </w:r>
      <w:r>
        <w:fldChar w:fldCharType="begin"/>
      </w:r>
      <w:r>
        <w:instrText xml:space="preserve"> XE "Server:message processing:AssembleToken()"</w:instrText>
      </w:r>
      <w:r>
        <w:fldChar w:fldCharType="end"/>
      </w:r>
    </w:p>
    <w:p w:rsidR="00C3020E" w:rsidRDefault="00C3020E">
      <w:pPr>
        <w:pStyle w:val="Code"/>
      </w:pPr>
    </w:p>
    <w:p w:rsidR="00C3020E" w:rsidRDefault="0002006D">
      <w:pPr>
        <w:pStyle w:val="Code"/>
      </w:pPr>
      <w:r>
        <w:t>AssembleToken(Input_Token, OutputToken)</w:t>
      </w:r>
    </w:p>
    <w:p w:rsidR="00C3020E" w:rsidRDefault="0002006D">
      <w:pPr>
        <w:pStyle w:val="Code"/>
      </w:pPr>
      <w:r>
        <w:t>-- Input:</w:t>
      </w:r>
    </w:p>
    <w:p w:rsidR="00C3020E" w:rsidRDefault="0002006D">
      <w:pPr>
        <w:pStyle w:val="Code"/>
      </w:pPr>
      <w:r>
        <w:t>--   InputToken – The Input_Token received.</w:t>
      </w:r>
    </w:p>
    <w:p w:rsidR="00C3020E" w:rsidRDefault="0002006D">
      <w:pPr>
        <w:pStyle w:val="Code"/>
      </w:pPr>
      <w:r>
        <w:t>-- Temporary variables that do not pass over the wire are defined below:</w:t>
      </w:r>
    </w:p>
    <w:p w:rsidR="00C3020E" w:rsidRDefault="0002006D">
      <w:pPr>
        <w:pStyle w:val="Code"/>
      </w:pPr>
      <w:r>
        <w:t>--  ReceivedInputToken – The message fragments received so far.</w:t>
      </w:r>
    </w:p>
    <w:p w:rsidR="00C3020E" w:rsidRDefault="0002006D">
      <w:pPr>
        <w:pStyle w:val="Code"/>
      </w:pPr>
      <w:r>
        <w:t>--  TokenLength - Length of message from the ASN.1 header.</w:t>
      </w:r>
    </w:p>
    <w:p w:rsidR="00C3020E" w:rsidRDefault="0002006D">
      <w:pPr>
        <w:pStyle w:val="Code"/>
      </w:pPr>
      <w:r>
        <w:t>--  FragmentInp</w:t>
      </w:r>
      <w:r>
        <w:t>utToken - A Boolean setting that indicates that more fragments of the InputToken remain.</w:t>
      </w:r>
    </w:p>
    <w:p w:rsidR="00C3020E" w:rsidRDefault="0002006D">
      <w:pPr>
        <w:pStyle w:val="Code"/>
      </w:pPr>
      <w:r>
        <w:t>-- Output:</w:t>
      </w:r>
    </w:p>
    <w:p w:rsidR="00C3020E" w:rsidRDefault="0002006D">
      <w:pPr>
        <w:pStyle w:val="Code"/>
      </w:pPr>
      <w:r>
        <w:t>--   OutputToken – The OutputToken returned, or the complete InputToken.</w:t>
      </w:r>
    </w:p>
    <w:p w:rsidR="00C3020E" w:rsidRDefault="00C3020E">
      <w:pPr>
        <w:pStyle w:val="Code"/>
      </w:pPr>
    </w:p>
    <w:p w:rsidR="00C3020E" w:rsidRDefault="0002006D">
      <w:pPr>
        <w:pStyle w:val="Code"/>
      </w:pPr>
      <w:r>
        <w:t>Append InputToken to ReceivedInputToken</w:t>
      </w:r>
    </w:p>
    <w:p w:rsidR="00C3020E" w:rsidRDefault="0002006D">
      <w:pPr>
        <w:pStyle w:val="Code"/>
      </w:pPr>
      <w:r>
        <w:t>If TokenLength &gt; length of ReceivedInputTo</w:t>
      </w:r>
      <w:r>
        <w:t>ken</w:t>
      </w:r>
    </w:p>
    <w:p w:rsidR="00C3020E" w:rsidRDefault="0002006D">
      <w:pPr>
        <w:pStyle w:val="Code"/>
      </w:pPr>
      <w:r>
        <w:t xml:space="preserve">   Set OutputToken to empty</w:t>
      </w:r>
    </w:p>
    <w:p w:rsidR="00C3020E" w:rsidRDefault="0002006D">
      <w:pPr>
        <w:pStyle w:val="Code"/>
      </w:pPr>
      <w:r>
        <w:t>Else</w:t>
      </w:r>
    </w:p>
    <w:p w:rsidR="00C3020E" w:rsidRDefault="0002006D">
      <w:pPr>
        <w:pStyle w:val="Code"/>
      </w:pPr>
      <w:r>
        <w:t xml:space="preserve">   Set OutputToken to ReceivedInputToken </w:t>
      </w:r>
    </w:p>
    <w:p w:rsidR="00C3020E" w:rsidRDefault="0002006D">
      <w:pPr>
        <w:pStyle w:val="Code"/>
      </w:pPr>
      <w:r>
        <w:t xml:space="preserve">   Set ReceivedInputToken to empty</w:t>
      </w:r>
    </w:p>
    <w:p w:rsidR="00C3020E" w:rsidRDefault="0002006D">
      <w:pPr>
        <w:pStyle w:val="Code"/>
      </w:pPr>
      <w:r>
        <w:lastRenderedPageBreak/>
        <w:t xml:space="preserve">   Set FragmentInputToken to FALSE.</w:t>
      </w:r>
    </w:p>
    <w:p w:rsidR="00C3020E" w:rsidRDefault="0002006D">
      <w:pPr>
        <w:pStyle w:val="Code"/>
      </w:pPr>
      <w:r>
        <w:t>EndIf</w:t>
      </w:r>
    </w:p>
    <w:p w:rsidR="00C3020E" w:rsidRDefault="0002006D">
      <w:pPr>
        <w:pStyle w:val="Heading4"/>
      </w:pPr>
      <w:bookmarkStart w:id="100" w:name="section_a0f6b2c9aeeb4ee0afa0f1d6511c4352"/>
      <w:bookmarkStart w:id="101" w:name="_Toc234801189"/>
      <w:r>
        <w:t>Receive Fragmented Messages</w:t>
      </w:r>
      <w:bookmarkEnd w:id="100"/>
      <w:bookmarkEnd w:id="101"/>
      <w:r>
        <w:fldChar w:fldCharType="begin"/>
      </w:r>
      <w:r>
        <w:instrText xml:space="preserve"> XE "Sequencing rules:client:fragmented messages:receive"</w:instrText>
      </w:r>
      <w:r>
        <w:fldChar w:fldCharType="end"/>
      </w:r>
      <w:r>
        <w:fldChar w:fldCharType="begin"/>
      </w:r>
      <w:r>
        <w:instrText xml:space="preserve"> XE "Message processing:client:fragmented messages:receive"</w:instrText>
      </w:r>
      <w:r>
        <w:fldChar w:fldCharType="end"/>
      </w:r>
      <w:r>
        <w:fldChar w:fldCharType="begin"/>
      </w:r>
      <w:r>
        <w:instrText xml:space="preserve"> XE "Client:sequencing rules:fragmented messages:receive"</w:instrText>
      </w:r>
      <w:r>
        <w:fldChar w:fldCharType="end"/>
      </w:r>
      <w:r>
        <w:fldChar w:fldCharType="begin"/>
      </w:r>
      <w:r>
        <w:instrText xml:space="preserve"> XE "Client:message processing:fragmented messages:receive"</w:instrText>
      </w:r>
      <w:r>
        <w:fldChar w:fldCharType="end"/>
      </w:r>
      <w:r>
        <w:fldChar w:fldCharType="begin"/>
      </w:r>
      <w:r>
        <w:instrText xml:space="preserve"> XE "Sequencing rules:server:fragmented messages:receive"</w:instrText>
      </w:r>
      <w:r>
        <w:fldChar w:fldCharType="end"/>
      </w:r>
      <w:r>
        <w:fldChar w:fldCharType="begin"/>
      </w:r>
      <w:r>
        <w:instrText xml:space="preserve"> XE "Message pro</w:instrText>
      </w:r>
      <w:r>
        <w:instrText>cessing:server:fragmented messages:receive"</w:instrText>
      </w:r>
      <w:r>
        <w:fldChar w:fldCharType="end"/>
      </w:r>
      <w:r>
        <w:fldChar w:fldCharType="begin"/>
      </w:r>
      <w:r>
        <w:instrText xml:space="preserve"> XE "Server:sequencing rules:fragmented messages:receive"</w:instrText>
      </w:r>
      <w:r>
        <w:fldChar w:fldCharType="end"/>
      </w:r>
      <w:r>
        <w:fldChar w:fldCharType="begin"/>
      </w:r>
      <w:r>
        <w:instrText xml:space="preserve"> XE "Server:message processing:fragmented messages:receive"</w:instrText>
      </w:r>
      <w:r>
        <w:fldChar w:fldCharType="end"/>
      </w:r>
    </w:p>
    <w:p w:rsidR="00C3020E" w:rsidRDefault="0002006D">
      <w:r>
        <w:t xml:space="preserve">The length of the first packet specified in the </w:t>
      </w:r>
      <w:hyperlink w:anchor="gt_5630bcfe-ddb0-45ec-9645-e00146bd198d">
        <w:r>
          <w:rPr>
            <w:rStyle w:val="HyperlinkGreen"/>
            <w:b/>
          </w:rPr>
          <w:t>ASN.1 header</w:t>
        </w:r>
      </w:hyperlink>
      <w:r>
        <w:t xml:space="preserve"> is used to determine the number of bytes necessary to assemble the complete message. the SPNEGO Extension calls </w:t>
      </w:r>
      <w:r>
        <w:rPr>
          <w:b/>
        </w:rPr>
        <w:t>InitAssembleToken</w:t>
      </w:r>
      <w:r>
        <w:t xml:space="preserve"> (section </w:t>
      </w:r>
      <w:hyperlink w:anchor="Section_681dc36cb6f240f29b46e0ae00d344f5" w:history="1">
        <w:r>
          <w:rPr>
            <w:rStyle w:val="Hyperlink"/>
          </w:rPr>
          <w:t>3.1.5.9</w:t>
        </w:r>
      </w:hyperlink>
      <w:r>
        <w:t xml:space="preserve">), where </w:t>
      </w:r>
      <w:r>
        <w:rPr>
          <w:b/>
        </w:rPr>
        <w:t>Input_To</w:t>
      </w:r>
      <w:r>
        <w:rPr>
          <w:b/>
        </w:rPr>
        <w:t>ken</w:t>
      </w:r>
      <w:r>
        <w:t xml:space="preserve"> contains the </w:t>
      </w:r>
      <w:r>
        <w:rPr>
          <w:b/>
        </w:rPr>
        <w:t>Input_Token</w:t>
      </w:r>
      <w:r>
        <w:t xml:space="preserve"> received from the caller. To receive the next fragment, SPNG MUST return GSS_S_CONTINUE_NEEDED status with an empty </w:t>
      </w:r>
      <w:r>
        <w:rPr>
          <w:b/>
        </w:rPr>
        <w:t>OutputToken</w:t>
      </w:r>
      <w:r>
        <w:t xml:space="preserve"> (section </w:t>
      </w:r>
      <w:hyperlink w:anchor="Section_bc89c0f26ff940849572a076a854bdc0" w:history="1">
        <w:r>
          <w:rPr>
            <w:rStyle w:val="Hyperlink"/>
          </w:rPr>
          <w:t>3.1.5.10</w:t>
        </w:r>
      </w:hyperlink>
      <w:r>
        <w:t>).</w:t>
      </w:r>
    </w:p>
    <w:p w:rsidR="00C3020E" w:rsidRDefault="0002006D">
      <w:r>
        <w:t xml:space="preserve">When </w:t>
      </w:r>
      <w:r>
        <w:rPr>
          <w:b/>
        </w:rPr>
        <w:t>FragmentInputT</w:t>
      </w:r>
      <w:r>
        <w:rPr>
          <w:b/>
        </w:rPr>
        <w:t>oken</w:t>
      </w:r>
      <w:r>
        <w:t xml:space="preserve"> is set to TRUE, the SPNEGO Extension calls </w:t>
      </w:r>
      <w:r>
        <w:rPr>
          <w:b/>
        </w:rPr>
        <w:t>AssembleToken</w:t>
      </w:r>
      <w:r>
        <w:t xml:space="preserve"> (section 3.1.5.10), where </w:t>
      </w:r>
      <w:r>
        <w:rPr>
          <w:b/>
        </w:rPr>
        <w:t>Input_Token</w:t>
      </w:r>
      <w:r>
        <w:t xml:space="preserve"> contains the </w:t>
      </w:r>
      <w:r>
        <w:rPr>
          <w:b/>
        </w:rPr>
        <w:t>Input_Token</w:t>
      </w:r>
      <w:r>
        <w:t xml:space="preserve"> received. If the </w:t>
      </w:r>
      <w:r>
        <w:rPr>
          <w:b/>
        </w:rPr>
        <w:t>OutputToken</w:t>
      </w:r>
      <w:r>
        <w:t xml:space="preserve"> is not empty, the message is complete and processing can continue as normal. Otherwise, to receive the</w:t>
      </w:r>
      <w:r>
        <w:t xml:space="preserve"> next fragment, the SPNEGO Extension MUST return GSS_S_CONTINUE_NEEDED status with an empty </w:t>
      </w:r>
      <w:r>
        <w:rPr>
          <w:b/>
        </w:rPr>
        <w:t>OutputToken</w:t>
      </w:r>
      <w:r>
        <w:t>.</w:t>
      </w:r>
    </w:p>
    <w:p w:rsidR="00C3020E" w:rsidRDefault="0002006D">
      <w:r>
        <w:t>If the context is terminated before reassembly of the message is complete (for example, because the network connection to the other entity is interrupt</w:t>
      </w:r>
      <w:r>
        <w:t>ed), the entire message MUST be discarded.</w:t>
      </w:r>
    </w:p>
    <w:p w:rsidR="00C3020E" w:rsidRDefault="0002006D">
      <w:pPr>
        <w:pStyle w:val="Heading3"/>
      </w:pPr>
      <w:bookmarkStart w:id="102" w:name="section_62f1ff281dc2432797ad07ef5ba589bc"/>
      <w:bookmarkStart w:id="103" w:name="_Toc234801190"/>
      <w:r>
        <w:t>Timer Events</w:t>
      </w:r>
      <w:bookmarkEnd w:id="102"/>
      <w:bookmarkEnd w:id="103"/>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C3020E" w:rsidRDefault="0002006D">
      <w:r>
        <w:t>None.</w:t>
      </w:r>
    </w:p>
    <w:p w:rsidR="00C3020E" w:rsidRDefault="0002006D">
      <w:pPr>
        <w:pStyle w:val="Heading3"/>
      </w:pPr>
      <w:bookmarkStart w:id="104" w:name="section_ff8e6f0e53024ec8a1c813201f679915"/>
      <w:bookmarkStart w:id="105" w:name="_Toc234801191"/>
      <w:r>
        <w:t>Other Local Events</w:t>
      </w:r>
      <w:bookmarkEnd w:id="104"/>
      <w:bookmarkEnd w:id="105"/>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w:instrText>
      </w:r>
      <w:r>
        <w:instrText>nts:client"</w:instrText>
      </w:r>
      <w:r>
        <w:fldChar w:fldCharType="end"/>
      </w:r>
      <w:r>
        <w:fldChar w:fldCharType="begin"/>
      </w:r>
      <w:r>
        <w:instrText xml:space="preserve"> XE "Client:local events"</w:instrText>
      </w:r>
      <w:r>
        <w:fldChar w:fldCharType="end"/>
      </w:r>
    </w:p>
    <w:p w:rsidR="00C3020E" w:rsidRDefault="0002006D">
      <w:r>
        <w:t>None.</w:t>
      </w:r>
    </w:p>
    <w:p w:rsidR="00C3020E" w:rsidRDefault="0002006D">
      <w:pPr>
        <w:pStyle w:val="Heading2"/>
      </w:pPr>
      <w:bookmarkStart w:id="106" w:name="section_eff679f334144301b893de14c6be340b"/>
      <w:bookmarkStart w:id="107" w:name="_Toc234801192"/>
      <w:r>
        <w:t>Server (Acceptor) Role Details</w:t>
      </w:r>
      <w:bookmarkEnd w:id="106"/>
      <w:bookmarkEnd w:id="107"/>
    </w:p>
    <w:p w:rsidR="00C3020E" w:rsidRDefault="0002006D">
      <w:pPr>
        <w:pStyle w:val="Heading3"/>
      </w:pPr>
      <w:bookmarkStart w:id="108" w:name="section_d7aa1569cea54c28aa2fcc7639c11604"/>
      <w:bookmarkStart w:id="109" w:name="_Toc234801193"/>
      <w:r>
        <w:t>Abstract Data Model</w:t>
      </w:r>
      <w:bookmarkEnd w:id="108"/>
      <w:bookmarkEnd w:id="109"/>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C3020E" w:rsidRDefault="0002006D">
      <w:r>
        <w:t xml:space="preserve">The abstract data model for the server is specified in section </w:t>
      </w:r>
      <w:hyperlink w:anchor="Section_a0007af9e2544a7c8193ba4ae898d55b" w:history="1">
        <w:r>
          <w:rPr>
            <w:rStyle w:val="Hyperlink"/>
          </w:rPr>
          <w:t>3.1.1</w:t>
        </w:r>
      </w:hyperlink>
      <w:r>
        <w:t>.</w:t>
      </w:r>
    </w:p>
    <w:p w:rsidR="00C3020E" w:rsidRDefault="0002006D">
      <w:pPr>
        <w:pStyle w:val="Heading3"/>
      </w:pPr>
      <w:bookmarkStart w:id="110" w:name="section_f65951f55ec44e62884601f7c36a8e95"/>
      <w:bookmarkStart w:id="111" w:name="_Toc234801194"/>
      <w:r>
        <w:t>Timers</w:t>
      </w:r>
      <w:bookmarkEnd w:id="110"/>
      <w:bookmarkEnd w:id="111"/>
      <w:r>
        <w:fldChar w:fldCharType="begin"/>
      </w:r>
      <w:r>
        <w:instrText xml:space="preserve"> XE "Timers:server"</w:instrText>
      </w:r>
      <w:r>
        <w:fldChar w:fldCharType="end"/>
      </w:r>
      <w:r>
        <w:fldChar w:fldCharType="begin"/>
      </w:r>
      <w:r>
        <w:instrText xml:space="preserve"> XE "Server:timers"</w:instrText>
      </w:r>
      <w:r>
        <w:fldChar w:fldCharType="end"/>
      </w:r>
    </w:p>
    <w:p w:rsidR="00C3020E" w:rsidRDefault="0002006D">
      <w:r>
        <w:t>None.</w:t>
      </w:r>
    </w:p>
    <w:p w:rsidR="00C3020E" w:rsidRDefault="0002006D">
      <w:pPr>
        <w:pStyle w:val="Heading3"/>
      </w:pPr>
      <w:bookmarkStart w:id="112" w:name="section_d2f4f6c633f440f29d790837e756d3ba"/>
      <w:bookmarkStart w:id="113" w:name="_Toc234801195"/>
      <w:r>
        <w:t>Initialization</w:t>
      </w:r>
      <w:bookmarkEnd w:id="112"/>
      <w:bookmarkEnd w:id="113"/>
      <w:r>
        <w:fldChar w:fldCharType="begin"/>
      </w:r>
      <w:r>
        <w:instrText xml:space="preserve"> XE "Initialization:server"</w:instrText>
      </w:r>
      <w:r>
        <w:fldChar w:fldCharType="end"/>
      </w:r>
      <w:r>
        <w:fldChar w:fldCharType="begin"/>
      </w:r>
      <w:r>
        <w:instrText xml:space="preserve"> XE "Server:initialization"</w:instrText>
      </w:r>
      <w:r>
        <w:fldChar w:fldCharType="end"/>
      </w:r>
    </w:p>
    <w:p w:rsidR="00C3020E" w:rsidRDefault="0002006D">
      <w:r>
        <w:t>None.</w:t>
      </w:r>
    </w:p>
    <w:p w:rsidR="00C3020E" w:rsidRDefault="0002006D">
      <w:pPr>
        <w:pStyle w:val="Heading3"/>
      </w:pPr>
      <w:bookmarkStart w:id="114" w:name="section_b9cc1a5b282847f5833c741cf1138d72"/>
      <w:bookmarkStart w:id="115" w:name="_Toc234801196"/>
      <w:r>
        <w:t>Higher-Layer Triggered Events</w:t>
      </w:r>
      <w:bookmarkEnd w:id="114"/>
      <w:bookmarkEnd w:id="115"/>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C3020E" w:rsidRDefault="0002006D">
      <w:r>
        <w:t>None.</w:t>
      </w:r>
    </w:p>
    <w:p w:rsidR="00C3020E" w:rsidRDefault="0002006D">
      <w:pPr>
        <w:pStyle w:val="Heading3"/>
      </w:pPr>
      <w:bookmarkStart w:id="116" w:name="section_dba5b4c50a4b4302ad79a433d2b93d31"/>
      <w:bookmarkStart w:id="117" w:name="_Toc234801197"/>
      <w:r>
        <w:t>Message Processing Events and Sequencing Rules</w:t>
      </w:r>
      <w:bookmarkEnd w:id="116"/>
      <w:bookmarkEnd w:id="117"/>
      <w:r>
        <w:fldChar w:fldCharType="begin"/>
      </w:r>
      <w:r>
        <w:instrText xml:space="preserve"> XE "Sequencing rules:server:ove</w:instrText>
      </w:r>
      <w:r>
        <w:instrText>rview"</w:instrText>
      </w:r>
      <w:r>
        <w:fldChar w:fldCharType="end"/>
      </w:r>
      <w:r>
        <w:fldChar w:fldCharType="begin"/>
      </w:r>
      <w:r>
        <w:instrText xml:space="preserve"> XE "Message processing:server:overview"</w:instrText>
      </w:r>
      <w:r>
        <w:fldChar w:fldCharType="end"/>
      </w:r>
      <w:r>
        <w:fldChar w:fldCharType="begin"/>
      </w:r>
      <w:r>
        <w:instrText xml:space="preserve"> XE "Server:sequencing rules:overview"</w:instrText>
      </w:r>
      <w:r>
        <w:fldChar w:fldCharType="end"/>
      </w:r>
      <w:r>
        <w:fldChar w:fldCharType="begin"/>
      </w:r>
      <w:r>
        <w:instrText xml:space="preserve"> XE "Server:message processing:overview"</w:instrText>
      </w:r>
      <w:r>
        <w:fldChar w:fldCharType="end"/>
      </w:r>
    </w:p>
    <w:p w:rsidR="00C3020E" w:rsidRDefault="0002006D">
      <w:r>
        <w:t xml:space="preserve">The server SHOULD ignore the </w:t>
      </w:r>
      <w:r>
        <w:rPr>
          <w:b/>
        </w:rPr>
        <w:t>negHints</w:t>
      </w:r>
      <w:r>
        <w:t xml:space="preserve"> field in the </w:t>
      </w:r>
      <w:r>
        <w:rPr>
          <w:b/>
        </w:rPr>
        <w:t>negTokenInit2</w:t>
      </w:r>
      <w:r>
        <w:t xml:space="preserve"> message.</w:t>
      </w:r>
    </w:p>
    <w:p w:rsidR="00C3020E" w:rsidRDefault="0002006D">
      <w:r>
        <w:t xml:space="preserve">The server MUST use the erroneous Kerberos value </w:t>
      </w:r>
      <w:r>
        <w:t xml:space="preserve">(1.2.840.48018.1.2.2) as the </w:t>
      </w:r>
      <w:r>
        <w:rPr>
          <w:b/>
        </w:rPr>
        <w:t>supportedMech</w:t>
      </w:r>
      <w:r>
        <w:t xml:space="preserve"> field in the response negotiation token if the optimistic Kerberos token (1.2.840.48018.1.2.2) is accepted, as specified in </w:t>
      </w:r>
      <w:hyperlink r:id="rId77">
        <w:r>
          <w:rPr>
            <w:rStyle w:val="Hyperlink"/>
          </w:rPr>
          <w:t>[RFC4178]</w:t>
        </w:r>
      </w:hyperlink>
      <w:r>
        <w:t xml:space="preserve"> section 4.2.2 </w:t>
      </w:r>
      <w:r>
        <w:t>and Appendix C.</w:t>
      </w:r>
    </w:p>
    <w:p w:rsidR="00C3020E" w:rsidRDefault="0002006D">
      <w:r>
        <w:lastRenderedPageBreak/>
        <w:t xml:space="preserve">The SPNG server SHOULD invoke </w:t>
      </w:r>
      <w:r>
        <w:rPr>
          <w:b/>
        </w:rPr>
        <w:t>Send Fragmented Messages</w:t>
      </w:r>
      <w:r>
        <w:t xml:space="preserve"> (section </w:t>
      </w:r>
      <w:hyperlink w:anchor="Section_870b9cbcc29643c2ac9cf0851231e73f" w:history="1">
        <w:r>
          <w:rPr>
            <w:rStyle w:val="Hyperlink"/>
          </w:rPr>
          <w:t>3.1.5.8</w:t>
        </w:r>
      </w:hyperlink>
      <w:r>
        <w:t xml:space="preserve">) when a </w:t>
      </w:r>
      <w:r>
        <w:rPr>
          <w:b/>
        </w:rPr>
        <w:t>GSS_Accept_sec_context()</w:t>
      </w:r>
      <w:r>
        <w:t xml:space="preserve"> (</w:t>
      </w:r>
      <w:hyperlink r:id="rId78">
        <w:r>
          <w:rPr>
            <w:rStyle w:val="Hyperlink"/>
          </w:rPr>
          <w:t>[RFC2743]</w:t>
        </w:r>
      </w:hyperlink>
      <w:r>
        <w:t xml:space="preserve"> section 2.2.2) with the </w:t>
      </w:r>
      <w:r>
        <w:rPr>
          <w:i/>
        </w:rPr>
        <w:t>FragmentToFit</w:t>
      </w:r>
      <w:r>
        <w:t xml:space="preserve"> parameter set to TRUE (section </w:t>
      </w:r>
      <w:hyperlink w:anchor="Section_a0007af9e2544a7c8193ba4ae898d55b" w:history="1">
        <w:r>
          <w:rPr>
            <w:rStyle w:val="Hyperlink"/>
          </w:rPr>
          <w:t>3.1.1</w:t>
        </w:r>
      </w:hyperlink>
      <w:r>
        <w:t xml:space="preserve">) is received, and either: </w:t>
      </w:r>
    </w:p>
    <w:p w:rsidR="00C3020E" w:rsidRDefault="0002006D">
      <w:pPr>
        <w:pStyle w:val="ListParagraph"/>
        <w:numPr>
          <w:ilvl w:val="0"/>
          <w:numId w:val="55"/>
        </w:numPr>
      </w:pPr>
      <w:r>
        <w:t xml:space="preserve">The </w:t>
      </w:r>
      <w:r>
        <w:rPr>
          <w:b/>
        </w:rPr>
        <w:t>Negotiate</w:t>
      </w:r>
      <w:r>
        <w:t xml:space="preserve"> Token ([RFC4178] section 4.2) to be sent exceeds </w:t>
      </w:r>
      <w:r>
        <w:rPr>
          <w:b/>
        </w:rPr>
        <w:t>MaxOutputTokenSize</w:t>
      </w:r>
      <w:r>
        <w:t>, or</w:t>
      </w:r>
    </w:p>
    <w:p w:rsidR="00C3020E" w:rsidRDefault="0002006D">
      <w:pPr>
        <w:pStyle w:val="ListParagraph"/>
        <w:numPr>
          <w:ilvl w:val="0"/>
          <w:numId w:val="55"/>
        </w:numPr>
      </w:pPr>
      <w:r>
        <w:rPr>
          <w:b/>
        </w:rPr>
        <w:t>Fragmen</w:t>
      </w:r>
      <w:r>
        <w:rPr>
          <w:b/>
        </w:rPr>
        <w:t>tOutputToken</w:t>
      </w:r>
      <w:r>
        <w:t xml:space="preserve"> is set to TRUE.</w:t>
      </w:r>
    </w:p>
    <w:p w:rsidR="00C3020E" w:rsidRDefault="0002006D">
      <w:r>
        <w:t xml:space="preserve">The server MUST invoke </w:t>
      </w:r>
      <w:r>
        <w:rPr>
          <w:b/>
        </w:rPr>
        <w:t>Receive Fragmented Messages</w:t>
      </w:r>
      <w:r>
        <w:t xml:space="preserve"> (section </w:t>
      </w:r>
      <w:hyperlink w:anchor="Section_a0f6b2c9aeeb4ee0afa0f1d6511c4352" w:history="1">
        <w:r>
          <w:rPr>
            <w:rStyle w:val="Hyperlink"/>
          </w:rPr>
          <w:t>3.1.5.11</w:t>
        </w:r>
      </w:hyperlink>
      <w:r>
        <w:t>) when a packet is received and either:</w:t>
      </w:r>
    </w:p>
    <w:p w:rsidR="00C3020E" w:rsidRDefault="0002006D">
      <w:pPr>
        <w:pStyle w:val="ListParagraph"/>
        <w:numPr>
          <w:ilvl w:val="0"/>
          <w:numId w:val="55"/>
        </w:numPr>
      </w:pPr>
      <w:r>
        <w:t xml:space="preserve">The packet contains a valid </w:t>
      </w:r>
      <w:hyperlink w:anchor="gt_5630bcfe-ddb0-45ec-9645-e00146bd198d">
        <w:r>
          <w:rPr>
            <w:rStyle w:val="HyperlinkGreen"/>
            <w:b/>
          </w:rPr>
          <w:t>ASN.1 header</w:t>
        </w:r>
      </w:hyperlink>
      <w:r>
        <w:t xml:space="preserve"> but an incomplete body, or</w:t>
      </w:r>
    </w:p>
    <w:p w:rsidR="00C3020E" w:rsidRDefault="0002006D">
      <w:pPr>
        <w:pStyle w:val="ListParagraph"/>
        <w:numPr>
          <w:ilvl w:val="0"/>
          <w:numId w:val="55"/>
        </w:numPr>
      </w:pPr>
      <w:r>
        <w:rPr>
          <w:b/>
        </w:rPr>
        <w:t>FragmentOutputToken</w:t>
      </w:r>
      <w:r>
        <w:t xml:space="preserve"> is set to TRUE.</w:t>
      </w:r>
    </w:p>
    <w:p w:rsidR="00C3020E" w:rsidRDefault="0002006D">
      <w:pPr>
        <w:pStyle w:val="Heading4"/>
      </w:pPr>
      <w:bookmarkStart w:id="118" w:name="section_f38ae8e3847d4829b9335ac1911a00ba"/>
      <w:bookmarkStart w:id="119" w:name="_Toc234801198"/>
      <w:r>
        <w:t>NTLM RC4 Key State for MechListMIC and First Signed Message</w:t>
      </w:r>
      <w:bookmarkEnd w:id="118"/>
      <w:bookmarkEnd w:id="119"/>
      <w:r>
        <w:fldChar w:fldCharType="begin"/>
      </w:r>
      <w:r>
        <w:instrText xml:space="preserve"> XE "Sequencing rules:server:NTLM RC4 key state for MechListM</w:instrText>
      </w:r>
      <w:r>
        <w:instrText>IC and first signed message"</w:instrText>
      </w:r>
      <w:r>
        <w:fldChar w:fldCharType="end"/>
      </w:r>
      <w:r>
        <w:fldChar w:fldCharType="begin"/>
      </w:r>
      <w:r>
        <w:instrText xml:space="preserve"> XE "Message processing:server:NTLM RC4 key state for MechListMIC and first signed message"</w:instrText>
      </w:r>
      <w:r>
        <w:fldChar w:fldCharType="end"/>
      </w:r>
      <w:r>
        <w:fldChar w:fldCharType="begin"/>
      </w:r>
      <w:r>
        <w:instrText xml:space="preserve"> XE "Server:sequencing rules:NTLM RC4 key state for MechListMIC and first signed message"</w:instrText>
      </w:r>
      <w:r>
        <w:fldChar w:fldCharType="end"/>
      </w:r>
      <w:r>
        <w:fldChar w:fldCharType="begin"/>
      </w:r>
      <w:r>
        <w:instrText xml:space="preserve"> XE "Server:message processing:NTLM RC4 ke</w:instrText>
      </w:r>
      <w:r>
        <w:instrText>y state for MechListMIC and first signed message"</w:instrText>
      </w:r>
      <w:r>
        <w:fldChar w:fldCharType="end"/>
      </w:r>
    </w:p>
    <w:p w:rsidR="00C3020E" w:rsidRDefault="0002006D">
      <w:r>
        <w:t xml:space="preserve">When NTLM is negotiated, the SPNG server MUST set </w:t>
      </w:r>
      <w:r>
        <w:rPr>
          <w:b/>
        </w:rPr>
        <w:t>OriginalHandle</w:t>
      </w:r>
      <w:r>
        <w:t xml:space="preserve"> to </w:t>
      </w:r>
      <w:r>
        <w:rPr>
          <w:b/>
        </w:rPr>
        <w:t>ServerHandle</w:t>
      </w:r>
      <w:r>
        <w:t xml:space="preserve"> before generating the </w:t>
      </w:r>
      <w:r>
        <w:rPr>
          <w:b/>
        </w:rPr>
        <w:t>mechListMIC</w:t>
      </w:r>
      <w:r>
        <w:t xml:space="preserve">, then set </w:t>
      </w:r>
      <w:r>
        <w:rPr>
          <w:b/>
        </w:rPr>
        <w:t>ServerHandle</w:t>
      </w:r>
      <w:r>
        <w:t xml:space="preserve"> to </w:t>
      </w:r>
      <w:r>
        <w:rPr>
          <w:b/>
        </w:rPr>
        <w:t>OriginalHandle</w:t>
      </w:r>
      <w:r>
        <w:t xml:space="preserve"> after generating the </w:t>
      </w:r>
      <w:r>
        <w:rPr>
          <w:b/>
        </w:rPr>
        <w:t>mechListMIC</w:t>
      </w:r>
      <w:r>
        <w:t>. This results i</w:t>
      </w:r>
      <w:r>
        <w:t xml:space="preserve">n the RC4 key state being the same for the </w:t>
      </w:r>
      <w:r>
        <w:rPr>
          <w:b/>
        </w:rPr>
        <w:t>mechListMIC</w:t>
      </w:r>
      <w:r>
        <w:t xml:space="preserve"> and for the first message signed by the application.</w:t>
      </w:r>
    </w:p>
    <w:p w:rsidR="00C3020E" w:rsidRDefault="0002006D">
      <w:r>
        <w:t xml:space="preserve">Because the RC4 key state is the same for the </w:t>
      </w:r>
      <w:r>
        <w:rPr>
          <w:b/>
        </w:rPr>
        <w:t>mechListMIC</w:t>
      </w:r>
      <w:r>
        <w:t xml:space="preserve"> and for the first message signed by the application, the SPNEGO Extension server MUST set </w:t>
      </w:r>
      <w:r>
        <w:rPr>
          <w:b/>
        </w:rPr>
        <w:t>OriginalHandle</w:t>
      </w:r>
      <w:r>
        <w:t xml:space="preserve"> to </w:t>
      </w:r>
      <w:r>
        <w:rPr>
          <w:b/>
        </w:rPr>
        <w:t>ClientHandle</w:t>
      </w:r>
      <w:r>
        <w:t xml:space="preserve"> before validating the </w:t>
      </w:r>
      <w:r>
        <w:rPr>
          <w:b/>
        </w:rPr>
        <w:t>mechListMIC</w:t>
      </w:r>
      <w:r>
        <w:t xml:space="preserve"> and then set </w:t>
      </w:r>
      <w:r>
        <w:rPr>
          <w:b/>
        </w:rPr>
        <w:t>ClientHandle</w:t>
      </w:r>
      <w:r>
        <w:t xml:space="preserve"> to </w:t>
      </w:r>
      <w:r>
        <w:rPr>
          <w:b/>
        </w:rPr>
        <w:t>OriginalHandle</w:t>
      </w:r>
      <w:r>
        <w:t xml:space="preserve"> after validating the </w:t>
      </w:r>
      <w:r>
        <w:rPr>
          <w:b/>
        </w:rPr>
        <w:t>mechListMIC</w:t>
      </w:r>
      <w:r>
        <w:t>.</w:t>
      </w:r>
    </w:p>
    <w:p w:rsidR="00C3020E" w:rsidRDefault="0002006D">
      <w:pPr>
        <w:pStyle w:val="Heading4"/>
      </w:pPr>
      <w:bookmarkStart w:id="120" w:name="section_ebe2d7474b0445cea2143bec4e8ceef0"/>
      <w:bookmarkStart w:id="121" w:name="_Toc234801199"/>
      <w:r>
        <w:t>NegTokenInit2 Variation for Server-Initiation</w:t>
      </w:r>
      <w:bookmarkEnd w:id="120"/>
      <w:bookmarkEnd w:id="121"/>
      <w:r>
        <w:fldChar w:fldCharType="begin"/>
      </w:r>
      <w:r>
        <w:instrText xml:space="preserve"> XE "Sequencing rules:server:NegTokenInit2 variation for server-init</w:instrText>
      </w:r>
      <w:r>
        <w:instrText>iation"</w:instrText>
      </w:r>
      <w:r>
        <w:fldChar w:fldCharType="end"/>
      </w:r>
      <w:r>
        <w:fldChar w:fldCharType="begin"/>
      </w:r>
      <w:r>
        <w:instrText xml:space="preserve"> XE "Message processing:server:NegTokenInit2 variation for server-initiation"</w:instrText>
      </w:r>
      <w:r>
        <w:fldChar w:fldCharType="end"/>
      </w:r>
      <w:r>
        <w:fldChar w:fldCharType="begin"/>
      </w:r>
      <w:r>
        <w:instrText xml:space="preserve"> XE "Server:sequencing rules:NegTokenInit2 variation for server-initiation"</w:instrText>
      </w:r>
      <w:r>
        <w:fldChar w:fldCharType="end"/>
      </w:r>
      <w:r>
        <w:fldChar w:fldCharType="begin"/>
      </w:r>
      <w:r>
        <w:instrText xml:space="preserve"> XE "Server:message processing:NegTokenInit2 variation for server-initiation"</w:instrText>
      </w:r>
      <w:r>
        <w:fldChar w:fldCharType="end"/>
      </w:r>
    </w:p>
    <w:p w:rsidR="00C3020E" w:rsidRDefault="0002006D">
      <w:r>
        <w:t xml:space="preserve">Standard </w:t>
      </w:r>
      <w:hyperlink w:anchor="gt_95f6b299-ec2f-4cef-87df-217f95bd9e14">
        <w:r>
          <w:rPr>
            <w:rStyle w:val="HyperlinkGreen"/>
            <w:b/>
          </w:rPr>
          <w:t>GSS</w:t>
        </w:r>
      </w:hyperlink>
      <w:r>
        <w:t xml:space="preserve"> has a strict notion of client (initiator) and server (acceptor). If the client has not sent a </w:t>
      </w:r>
      <w:r>
        <w:rPr>
          <w:b/>
        </w:rPr>
        <w:t>negTokenInit</w:t>
      </w:r>
      <w:r>
        <w:t xml:space="preserve"> (</w:t>
      </w:r>
      <w:hyperlink r:id="rId79">
        <w:r>
          <w:rPr>
            <w:rStyle w:val="Hyperlink"/>
          </w:rPr>
          <w:t>[RFC4178]</w:t>
        </w:r>
      </w:hyperlink>
      <w:r>
        <w:t xml:space="preserve"> section 4</w:t>
      </w:r>
      <w:r>
        <w:t>.2.1) message, no context establishment token is expected from the server.</w:t>
      </w:r>
    </w:p>
    <w:p w:rsidR="00C3020E" w:rsidRDefault="0002006D">
      <w:r>
        <w:t xml:space="preserve">The SPNEGO extension allows the server to generate a context establishment token message ( </w:t>
      </w:r>
      <w:r>
        <w:rPr>
          <w:b/>
        </w:rPr>
        <w:t>NegTokenInit2</w:t>
      </w:r>
      <w:r>
        <w:t xml:space="preserve"> section </w:t>
      </w:r>
      <w:hyperlink w:anchor="Section_8e71cf53e8674b79b5b538c92be3d472" w:history="1">
        <w:r>
          <w:rPr>
            <w:rStyle w:val="Hyperlink"/>
          </w:rPr>
          <w:t>2.2.1</w:t>
        </w:r>
      </w:hyperlink>
      <w:r>
        <w:t>) a</w:t>
      </w:r>
      <w:r>
        <w:t xml:space="preserve">nd send it to the client when </w:t>
      </w:r>
      <w:r>
        <w:rPr>
          <w:b/>
        </w:rPr>
        <w:t>GSS_Accept_sec_context()</w:t>
      </w:r>
      <w:r>
        <w:t xml:space="preserve"> is called without an </w:t>
      </w:r>
      <w:r>
        <w:rPr>
          <w:b/>
        </w:rPr>
        <w:t>input_token</w:t>
      </w:r>
      <w:r>
        <w:t>.</w:t>
      </w:r>
    </w:p>
    <w:p w:rsidR="00C3020E" w:rsidRDefault="0002006D">
      <w:r>
        <w:t xml:space="preserve">The server generates a </w:t>
      </w:r>
      <w:r>
        <w:rPr>
          <w:b/>
        </w:rPr>
        <w:t>NegTokenInit2</w:t>
      </w:r>
      <w:r>
        <w:t xml:space="preserve"> message that includes the </w:t>
      </w:r>
      <w:hyperlink w:anchor="gt_aaaf2f1a-0b0a-487e-a0f0-c3510a6091b2">
        <w:r>
          <w:rPr>
            <w:rStyle w:val="HyperlinkGreen"/>
            <w:b/>
          </w:rPr>
          <w:t>OIDs</w:t>
        </w:r>
      </w:hyperlink>
      <w:r>
        <w:t xml:space="preserve"> of the </w:t>
      </w:r>
      <w:hyperlink w:anchor="gt_34425e1f-c291-4074-850c-ed13ae1509a7">
        <w:r>
          <w:rPr>
            <w:rStyle w:val="HyperlinkGreen"/>
            <w:b/>
          </w:rPr>
          <w:t>security protocols</w:t>
        </w:r>
      </w:hyperlink>
      <w:r>
        <w:t xml:space="preserve"> that are present and available on the server in the </w:t>
      </w:r>
      <w:r>
        <w:rPr>
          <w:b/>
        </w:rPr>
        <w:t>mechTypes</w:t>
      </w:r>
      <w:r>
        <w:t xml:space="preserve"> field.</w:t>
      </w:r>
    </w:p>
    <w:p w:rsidR="00C3020E" w:rsidRDefault="0002006D">
      <w:r>
        <w:t xml:space="preserve">In the </w:t>
      </w:r>
      <w:r>
        <w:rPr>
          <w:b/>
        </w:rPr>
        <w:t>negHints</w:t>
      </w:r>
      <w:r>
        <w:t xml:space="preserve"> field, the server places the string "not_defined_in_RFC4178@please_ignore", expressed as ANS</w:t>
      </w:r>
      <w:r>
        <w:t xml:space="preserve">I encoding, as specified in </w:t>
      </w:r>
      <w:hyperlink r:id="rId80">
        <w:r>
          <w:rPr>
            <w:rStyle w:val="Hyperlink"/>
          </w:rPr>
          <w:t>[ISO/IEC-8859-1]</w:t>
        </w:r>
      </w:hyperlink>
      <w:r>
        <w:t xml:space="preserve">, in the </w:t>
      </w:r>
      <w:r>
        <w:rPr>
          <w:b/>
        </w:rPr>
        <w:t>hintName</w:t>
      </w:r>
      <w:r>
        <w:t xml:space="preserve"> field. For more information about how the </w:t>
      </w:r>
      <w:r>
        <w:rPr>
          <w:b/>
        </w:rPr>
        <w:t>hintName</w:t>
      </w:r>
      <w:r>
        <w:t xml:space="preserve"> field is populated, see section 2.2.1.</w:t>
      </w:r>
    </w:p>
    <w:p w:rsidR="00C3020E" w:rsidRDefault="0002006D">
      <w:r>
        <w:t xml:space="preserve">The </w:t>
      </w:r>
      <w:r>
        <w:rPr>
          <w:b/>
        </w:rPr>
        <w:t>hintAddress</w:t>
      </w:r>
      <w:r>
        <w:t xml:space="preserve"> field MUST be omitted a</w:t>
      </w:r>
      <w:r>
        <w:t xml:space="preserve">nd not transmitted. The </w:t>
      </w:r>
      <w:r>
        <w:rPr>
          <w:b/>
        </w:rPr>
        <w:t>NegTokenInit2</w:t>
      </w:r>
      <w:r>
        <w:t xml:space="preserve"> token is then passed to the client within the </w:t>
      </w:r>
      <w:hyperlink w:anchor="gt_7379f061-40b0-4919-9042-3f338e4db77f">
        <w:r>
          <w:rPr>
            <w:rStyle w:val="HyperlinkGreen"/>
            <w:b/>
          </w:rPr>
          <w:t>application protocol</w:t>
        </w:r>
      </w:hyperlink>
      <w:r>
        <w:t>. When encoding the name, the configured locale on the computer SHOULD be used for the res</w:t>
      </w:r>
      <w:r>
        <w:t xml:space="preserve">ulting character set. </w:t>
      </w:r>
    </w:p>
    <w:p w:rsidR="00C3020E" w:rsidRDefault="0002006D">
      <w:pPr>
        <w:pStyle w:val="Heading3"/>
      </w:pPr>
      <w:bookmarkStart w:id="122" w:name="section_eb6fb3ed3c3141a59134db7b12fce79e"/>
      <w:bookmarkStart w:id="123" w:name="_Toc234801200"/>
      <w:r>
        <w:t>Timer Events</w:t>
      </w:r>
      <w:bookmarkEnd w:id="122"/>
      <w:bookmarkEnd w:id="123"/>
      <w:r>
        <w:fldChar w:fldCharType="begin"/>
      </w:r>
      <w:r>
        <w:instrText xml:space="preserve"> XE "Timer events:server"</w:instrText>
      </w:r>
      <w:r>
        <w:fldChar w:fldCharType="end"/>
      </w:r>
      <w:r>
        <w:fldChar w:fldCharType="begin"/>
      </w:r>
      <w:r>
        <w:instrText xml:space="preserve"> XE "Server:timer events"</w:instrText>
      </w:r>
      <w:r>
        <w:fldChar w:fldCharType="end"/>
      </w:r>
    </w:p>
    <w:p w:rsidR="00C3020E" w:rsidRDefault="0002006D">
      <w:r>
        <w:t>None.</w:t>
      </w:r>
    </w:p>
    <w:p w:rsidR="00C3020E" w:rsidRDefault="0002006D">
      <w:pPr>
        <w:pStyle w:val="Heading3"/>
      </w:pPr>
      <w:bookmarkStart w:id="124" w:name="section_7759555678024fc7953220a228f2458f"/>
      <w:bookmarkStart w:id="125" w:name="_Toc234801201"/>
      <w:r>
        <w:t>Other Local Events</w:t>
      </w:r>
      <w:bookmarkEnd w:id="124"/>
      <w:bookmarkEnd w:id="125"/>
      <w:r>
        <w:fldChar w:fldCharType="begin"/>
      </w:r>
      <w:r>
        <w:instrText xml:space="preserve"> XE "Local events:server"</w:instrText>
      </w:r>
      <w:r>
        <w:fldChar w:fldCharType="end"/>
      </w:r>
      <w:r>
        <w:fldChar w:fldCharType="begin"/>
      </w:r>
      <w:r>
        <w:instrText xml:space="preserve"> XE "Server:local events"</w:instrText>
      </w:r>
      <w:r>
        <w:fldChar w:fldCharType="end"/>
      </w:r>
    </w:p>
    <w:p w:rsidR="00C3020E" w:rsidRDefault="0002006D">
      <w:r>
        <w:t>None.</w:t>
      </w:r>
    </w:p>
    <w:p w:rsidR="00C3020E" w:rsidRDefault="0002006D">
      <w:pPr>
        <w:pStyle w:val="Heading2"/>
      </w:pPr>
      <w:bookmarkStart w:id="126" w:name="section_9e381ecd9f9b47bcb3c9030eeb53c922"/>
      <w:bookmarkStart w:id="127" w:name="_Toc234801202"/>
      <w:r>
        <w:lastRenderedPageBreak/>
        <w:t>Client (Initiator) Role Details</w:t>
      </w:r>
      <w:bookmarkEnd w:id="126"/>
      <w:bookmarkEnd w:id="127"/>
    </w:p>
    <w:p w:rsidR="00C3020E" w:rsidRDefault="0002006D">
      <w:pPr>
        <w:pStyle w:val="Heading3"/>
      </w:pPr>
      <w:bookmarkStart w:id="128" w:name="section_143162032bd649e988e6d86fd3d12cc2"/>
      <w:bookmarkStart w:id="129" w:name="_Toc234801203"/>
      <w:r>
        <w:t>Abstract Data Model</w:t>
      </w:r>
      <w:bookmarkEnd w:id="128"/>
      <w:bookmarkEnd w:id="129"/>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C3020E" w:rsidRDefault="0002006D">
      <w:r>
        <w:t xml:space="preserve">The abstract data model for the client is specified in section </w:t>
      </w:r>
      <w:hyperlink w:anchor="Section_a0007af9e2544a7c8193ba4ae898d55b" w:history="1">
        <w:r>
          <w:rPr>
            <w:rStyle w:val="Hyperlink"/>
          </w:rPr>
          <w:t>3.1.1</w:t>
        </w:r>
      </w:hyperlink>
      <w:r>
        <w:t>.</w:t>
      </w:r>
    </w:p>
    <w:p w:rsidR="00C3020E" w:rsidRDefault="0002006D">
      <w:pPr>
        <w:pStyle w:val="Heading3"/>
      </w:pPr>
      <w:bookmarkStart w:id="130" w:name="section_02f7d16aaa654b44aed3a3a457da8253"/>
      <w:bookmarkStart w:id="131" w:name="_Toc234801204"/>
      <w:r>
        <w:t>Timers</w:t>
      </w:r>
      <w:bookmarkEnd w:id="130"/>
      <w:bookmarkEnd w:id="131"/>
      <w:r>
        <w:fldChar w:fldCharType="begin"/>
      </w:r>
      <w:r>
        <w:instrText xml:space="preserve"> XE "Timers:cli</w:instrText>
      </w:r>
      <w:r>
        <w:instrText>ent"</w:instrText>
      </w:r>
      <w:r>
        <w:fldChar w:fldCharType="end"/>
      </w:r>
      <w:r>
        <w:fldChar w:fldCharType="begin"/>
      </w:r>
      <w:r>
        <w:instrText xml:space="preserve"> XE "Client:timers"</w:instrText>
      </w:r>
      <w:r>
        <w:fldChar w:fldCharType="end"/>
      </w:r>
    </w:p>
    <w:p w:rsidR="00C3020E" w:rsidRDefault="0002006D">
      <w:r>
        <w:t>None.</w:t>
      </w:r>
    </w:p>
    <w:p w:rsidR="00C3020E" w:rsidRDefault="0002006D">
      <w:pPr>
        <w:pStyle w:val="Heading3"/>
      </w:pPr>
      <w:bookmarkStart w:id="132" w:name="section_18331c07cf7944b9aeb3bb954b7e924f"/>
      <w:bookmarkStart w:id="133" w:name="_Toc234801205"/>
      <w:r>
        <w:t>Initialization</w:t>
      </w:r>
      <w:bookmarkEnd w:id="132"/>
      <w:bookmarkEnd w:id="133"/>
      <w:r>
        <w:fldChar w:fldCharType="begin"/>
      </w:r>
      <w:r>
        <w:instrText xml:space="preserve"> XE "Initialization:client"</w:instrText>
      </w:r>
      <w:r>
        <w:fldChar w:fldCharType="end"/>
      </w:r>
      <w:r>
        <w:fldChar w:fldCharType="begin"/>
      </w:r>
      <w:r>
        <w:instrText xml:space="preserve"> XE "Client:initialization"</w:instrText>
      </w:r>
      <w:r>
        <w:fldChar w:fldCharType="end"/>
      </w:r>
    </w:p>
    <w:p w:rsidR="00C3020E" w:rsidRDefault="0002006D">
      <w:r>
        <w:t xml:space="preserve">The client MUST request </w:t>
      </w:r>
      <w:r>
        <w:rPr>
          <w:b/>
        </w:rPr>
        <w:t>Mutual Authentication</w:t>
      </w:r>
      <w:r>
        <w:t xml:space="preserve"> services, as specified in section </w:t>
      </w:r>
      <w:hyperlink w:anchor="Section_a0007af9e2544a7c8193ba4ae898d55b" w:history="1">
        <w:r>
          <w:rPr>
            <w:rStyle w:val="Hyperlink"/>
          </w:rPr>
          <w:t>3.1.1</w:t>
        </w:r>
      </w:hyperlink>
      <w:r>
        <w:t>.</w:t>
      </w:r>
    </w:p>
    <w:p w:rsidR="00C3020E" w:rsidRDefault="0002006D">
      <w:pPr>
        <w:pStyle w:val="Heading3"/>
      </w:pPr>
      <w:bookmarkStart w:id="134" w:name="section_5bea382303e94e74bf444f42272ad3f1"/>
      <w:bookmarkStart w:id="135" w:name="_Toc234801206"/>
      <w:r>
        <w:t>Hi</w:t>
      </w:r>
      <w:r>
        <w:t>gher-Layer Triggered Events</w:t>
      </w:r>
      <w:bookmarkEnd w:id="134"/>
      <w:bookmarkEnd w:id="135"/>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C3020E" w:rsidRDefault="0002006D">
      <w:r>
        <w:t>None.</w:t>
      </w:r>
    </w:p>
    <w:p w:rsidR="00C3020E" w:rsidRDefault="0002006D">
      <w:pPr>
        <w:pStyle w:val="Heading3"/>
      </w:pPr>
      <w:bookmarkStart w:id="136" w:name="section_6d177620f57041f1bdf69f25ab1a7cb7"/>
      <w:bookmarkStart w:id="137" w:name="_Toc234801207"/>
      <w:r>
        <w:t>Message Processing Events and Sequencing Rules</w:t>
      </w:r>
      <w:bookmarkEnd w:id="136"/>
      <w:bookmarkEnd w:id="137"/>
      <w:r>
        <w:fldChar w:fldCharType="begin"/>
      </w:r>
      <w:r>
        <w:instrText xml:space="preserve"> XE "Sequencing rules:client:overview"</w:instrText>
      </w:r>
      <w:r>
        <w:fldChar w:fldCharType="end"/>
      </w:r>
      <w:r>
        <w:fldChar w:fldCharType="begin"/>
      </w:r>
      <w:r>
        <w:instrText xml:space="preserve"> XE "Message processing:client:overview"</w:instrText>
      </w:r>
      <w:r>
        <w:fldChar w:fldCharType="end"/>
      </w:r>
      <w:r>
        <w:fldChar w:fldCharType="begin"/>
      </w:r>
      <w:r>
        <w:instrText xml:space="preserve"> XE "Client:sequencing rules:overview"</w:instrText>
      </w:r>
      <w:r>
        <w:fldChar w:fldCharType="end"/>
      </w:r>
      <w:r>
        <w:fldChar w:fldCharType="begin"/>
      </w:r>
      <w:r>
        <w:instrText xml:space="preserve"> XE "Client:message processing:overview"</w:instrText>
      </w:r>
      <w:r>
        <w:fldChar w:fldCharType="end"/>
      </w:r>
    </w:p>
    <w:p w:rsidR="00C3020E" w:rsidRDefault="0002006D">
      <w:r>
        <w:t xml:space="preserve">The SPNEGO Extension client SHOULD invoke </w:t>
      </w:r>
      <w:r>
        <w:rPr>
          <w:b/>
        </w:rPr>
        <w:t>Send Fragmented Messages</w:t>
      </w:r>
      <w:r>
        <w:t xml:space="preserve"> (section </w:t>
      </w:r>
      <w:hyperlink w:anchor="Section_870b9cbcc29643c2ac9cf0851231e73f" w:history="1">
        <w:r>
          <w:rPr>
            <w:rStyle w:val="Hyperlink"/>
          </w:rPr>
          <w:t>3.1.5.8</w:t>
        </w:r>
      </w:hyperlink>
      <w:r>
        <w:t xml:space="preserve">) when a </w:t>
      </w:r>
      <w:r>
        <w:rPr>
          <w:b/>
        </w:rPr>
        <w:t>GSS_Accept_sec_context()</w:t>
      </w:r>
      <w:r>
        <w:t xml:space="preserve"> (</w:t>
      </w:r>
      <w:hyperlink r:id="rId81">
        <w:r>
          <w:rPr>
            <w:rStyle w:val="Hyperlink"/>
          </w:rPr>
          <w:t>[RFC2743]</w:t>
        </w:r>
      </w:hyperlink>
      <w:r>
        <w:t xml:space="preserve"> section 2.2.2) with the </w:t>
      </w:r>
      <w:r>
        <w:rPr>
          <w:i/>
        </w:rPr>
        <w:t>FragmentToFit</w:t>
      </w:r>
      <w:r>
        <w:t xml:space="preserve"> parameter set to TRUE (section </w:t>
      </w:r>
      <w:hyperlink w:anchor="Section_a0007af9e2544a7c8193ba4ae898d55b" w:history="1">
        <w:r>
          <w:rPr>
            <w:rStyle w:val="Hyperlink"/>
          </w:rPr>
          <w:t>3.1.1</w:t>
        </w:r>
      </w:hyperlink>
      <w:r>
        <w:t>) is received, and either:</w:t>
      </w:r>
    </w:p>
    <w:p w:rsidR="00C3020E" w:rsidRDefault="0002006D">
      <w:pPr>
        <w:pStyle w:val="ListParagraph"/>
        <w:numPr>
          <w:ilvl w:val="0"/>
          <w:numId w:val="56"/>
        </w:numPr>
      </w:pPr>
      <w:r>
        <w:t xml:space="preserve">The </w:t>
      </w:r>
      <w:r>
        <w:rPr>
          <w:b/>
        </w:rPr>
        <w:t>Negotiate</w:t>
      </w:r>
      <w:r>
        <w:t xml:space="preserve"> Token (</w:t>
      </w:r>
      <w:hyperlink r:id="rId82">
        <w:r>
          <w:rPr>
            <w:rStyle w:val="Hyperlink"/>
          </w:rPr>
          <w:t>[RFC4178]</w:t>
        </w:r>
      </w:hyperlink>
      <w:r>
        <w:t xml:space="preserve"> section 4.2) to be sent exceeds </w:t>
      </w:r>
      <w:r>
        <w:rPr>
          <w:b/>
        </w:rPr>
        <w:t>MaxOutputTokenSize</w:t>
      </w:r>
      <w:r>
        <w:t>, or</w:t>
      </w:r>
    </w:p>
    <w:p w:rsidR="00C3020E" w:rsidRDefault="0002006D">
      <w:pPr>
        <w:pStyle w:val="ListParagraph"/>
        <w:numPr>
          <w:ilvl w:val="0"/>
          <w:numId w:val="56"/>
        </w:numPr>
      </w:pPr>
      <w:r>
        <w:rPr>
          <w:b/>
        </w:rPr>
        <w:t>FragmentOutputToken</w:t>
      </w:r>
      <w:r>
        <w:t xml:space="preserve"> is set to TRUE.</w:t>
      </w:r>
    </w:p>
    <w:p w:rsidR="00C3020E" w:rsidRDefault="0002006D">
      <w:r>
        <w:t xml:space="preserve">The server MUST invoke </w:t>
      </w:r>
      <w:r>
        <w:rPr>
          <w:b/>
        </w:rPr>
        <w:t xml:space="preserve">Receive Fragmented </w:t>
      </w:r>
      <w:r>
        <w:rPr>
          <w:b/>
        </w:rPr>
        <w:t>Messages</w:t>
      </w:r>
      <w:r>
        <w:t xml:space="preserve"> (section </w:t>
      </w:r>
      <w:hyperlink w:anchor="Section_a0f6b2c9aeeb4ee0afa0f1d6511c4352" w:history="1">
        <w:r>
          <w:rPr>
            <w:rStyle w:val="Hyperlink"/>
          </w:rPr>
          <w:t>3.1.5.11</w:t>
        </w:r>
      </w:hyperlink>
      <w:r>
        <w:t>) when a packet is received and either:</w:t>
      </w:r>
    </w:p>
    <w:p w:rsidR="00C3020E" w:rsidRDefault="0002006D">
      <w:pPr>
        <w:pStyle w:val="ListParagraph"/>
        <w:numPr>
          <w:ilvl w:val="0"/>
          <w:numId w:val="56"/>
        </w:numPr>
      </w:pPr>
      <w:r>
        <w:t xml:space="preserve">The packet contains a valid </w:t>
      </w:r>
      <w:hyperlink w:anchor="gt_5630bcfe-ddb0-45ec-9645-e00146bd198d">
        <w:r>
          <w:rPr>
            <w:rStyle w:val="HyperlinkGreen"/>
            <w:b/>
          </w:rPr>
          <w:t>ASN.1 header</w:t>
        </w:r>
      </w:hyperlink>
      <w:r>
        <w:t xml:space="preserve"> but an incomplete body, or</w:t>
      </w:r>
    </w:p>
    <w:p w:rsidR="00C3020E" w:rsidRDefault="0002006D">
      <w:pPr>
        <w:pStyle w:val="ListParagraph"/>
        <w:numPr>
          <w:ilvl w:val="0"/>
          <w:numId w:val="56"/>
        </w:numPr>
      </w:pPr>
      <w:r>
        <w:rPr>
          <w:b/>
        </w:rPr>
        <w:t>FragmentOutputToken</w:t>
      </w:r>
      <w:r>
        <w:t xml:space="preserve"> is set to TRUE.</w:t>
      </w:r>
    </w:p>
    <w:p w:rsidR="00C3020E" w:rsidRDefault="0002006D">
      <w:r>
        <w:t xml:space="preserve">To support non-compliant implementations of [RFC4178] that send a </w:t>
      </w:r>
      <w:r>
        <w:rPr>
          <w:b/>
        </w:rPr>
        <w:t>supportedMech</w:t>
      </w:r>
      <w:r>
        <w:t xml:space="preserve"> field in a subsequent </w:t>
      </w:r>
      <w:r>
        <w:rPr>
          <w:b/>
        </w:rPr>
        <w:t>NegTokenResp</w:t>
      </w:r>
      <w:r>
        <w:t xml:space="preserve"> message, the SPNEGO Extension client SHOULD</w:t>
      </w:r>
      <w:bookmarkStart w:id="138" w:name="Appendix_A_Target_11"/>
      <w:r>
        <w:rPr>
          <w:rStyle w:val="Hyperlink"/>
        </w:rPr>
        <w:fldChar w:fldCharType="begin"/>
      </w:r>
      <w:r>
        <w:rPr>
          <w:rStyle w:val="Hyperlink"/>
        </w:rPr>
        <w:instrText xml:space="preserve"> HYPERLINK \l "Appendix_A_11" \o "Product behavior note 11" </w:instrText>
      </w:r>
      <w:r>
        <w:rPr>
          <w:rStyle w:val="Hyperlink"/>
        </w:rPr>
        <w:instrText xml:space="preserve">\h </w:instrText>
      </w:r>
      <w:r>
        <w:rPr>
          <w:rStyle w:val="Hyperlink"/>
        </w:rPr>
      </w:r>
      <w:r>
        <w:rPr>
          <w:rStyle w:val="Hyperlink"/>
        </w:rPr>
        <w:fldChar w:fldCharType="separate"/>
      </w:r>
      <w:r>
        <w:rPr>
          <w:rStyle w:val="Hyperlink"/>
        </w:rPr>
        <w:t>&lt;11&gt;</w:t>
      </w:r>
      <w:r>
        <w:rPr>
          <w:rStyle w:val="Hyperlink"/>
        </w:rPr>
        <w:fldChar w:fldCharType="end"/>
      </w:r>
      <w:bookmarkEnd w:id="138"/>
      <w:r>
        <w:t xml:space="preserve"> accept the message without returning an error, but MUST ignore the new </w:t>
      </w:r>
      <w:r>
        <w:rPr>
          <w:b/>
        </w:rPr>
        <w:t>supportedMech</w:t>
      </w:r>
      <w:r>
        <w:t xml:space="preserve"> field. </w:t>
      </w:r>
    </w:p>
    <w:p w:rsidR="00C3020E" w:rsidRDefault="0002006D">
      <w:pPr>
        <w:pStyle w:val="Heading4"/>
      </w:pPr>
      <w:bookmarkStart w:id="139" w:name="section_b87587b39d7240278131b76b5368115f"/>
      <w:bookmarkStart w:id="140" w:name="_Toc234801208"/>
      <w:r>
        <w:t>NTLM RC4 Key State for MechListMIC and First Signed Message</w:t>
      </w:r>
      <w:bookmarkEnd w:id="139"/>
      <w:bookmarkEnd w:id="140"/>
      <w:r>
        <w:fldChar w:fldCharType="begin"/>
      </w:r>
      <w:r>
        <w:instrText xml:space="preserve"> XE "Sequencing rules:client:NTLM RC4 key state for MechListMIC and first signed message"</w:instrText>
      </w:r>
      <w:r>
        <w:fldChar w:fldCharType="end"/>
      </w:r>
      <w:r>
        <w:fldChar w:fldCharType="begin"/>
      </w:r>
      <w:r>
        <w:instrText xml:space="preserve"> XE </w:instrText>
      </w:r>
      <w:r>
        <w:instrText>"Message processing:client:NTLM RC4 key state for MechListMIC and first signed message"</w:instrText>
      </w:r>
      <w:r>
        <w:fldChar w:fldCharType="end"/>
      </w:r>
      <w:r>
        <w:fldChar w:fldCharType="begin"/>
      </w:r>
      <w:r>
        <w:instrText xml:space="preserve"> XE "Client:sequencing rules:NTLM RC4 key state for MechListMIC and first signed message"</w:instrText>
      </w:r>
      <w:r>
        <w:fldChar w:fldCharType="end"/>
      </w:r>
      <w:r>
        <w:fldChar w:fldCharType="begin"/>
      </w:r>
      <w:r>
        <w:instrText xml:space="preserve"> XE "Client:message processing:NTLM RC4 key state for MechListMIC and first </w:instrText>
      </w:r>
      <w:r>
        <w:instrText>signed message"</w:instrText>
      </w:r>
      <w:r>
        <w:fldChar w:fldCharType="end"/>
      </w:r>
    </w:p>
    <w:p w:rsidR="00C3020E" w:rsidRDefault="0002006D">
      <w:r>
        <w:t xml:space="preserve">When NTLM is negotiated, the SPNEGO Extension client MUST set </w:t>
      </w:r>
      <w:r>
        <w:rPr>
          <w:b/>
        </w:rPr>
        <w:t>OriginalHandle</w:t>
      </w:r>
      <w:r>
        <w:t xml:space="preserve"> to </w:t>
      </w:r>
      <w:r>
        <w:rPr>
          <w:b/>
        </w:rPr>
        <w:t>ClientHandle</w:t>
      </w:r>
      <w:r>
        <w:t xml:space="preserve"> before generating the </w:t>
      </w:r>
      <w:r>
        <w:rPr>
          <w:b/>
        </w:rPr>
        <w:t>mechListMIC</w:t>
      </w:r>
      <w:r>
        <w:t xml:space="preserve"> and then set </w:t>
      </w:r>
      <w:r>
        <w:rPr>
          <w:b/>
        </w:rPr>
        <w:t>ClientHandle</w:t>
      </w:r>
      <w:r>
        <w:t xml:space="preserve"> to </w:t>
      </w:r>
      <w:r>
        <w:rPr>
          <w:b/>
        </w:rPr>
        <w:t>OriginalHandle</w:t>
      </w:r>
      <w:r>
        <w:t xml:space="preserve"> after generating the </w:t>
      </w:r>
      <w:r>
        <w:rPr>
          <w:b/>
        </w:rPr>
        <w:t>mechListMIC</w:t>
      </w:r>
      <w:r>
        <w:t xml:space="preserve">. This results in the RC4 key state being the same for the </w:t>
      </w:r>
      <w:r>
        <w:rPr>
          <w:b/>
        </w:rPr>
        <w:t>mechListMIC</w:t>
      </w:r>
      <w:r>
        <w:t xml:space="preserve"> and for the first message signed by the application.</w:t>
      </w:r>
    </w:p>
    <w:p w:rsidR="00C3020E" w:rsidRDefault="0002006D">
      <w:r>
        <w:t xml:space="preserve">Because the RC4 key state is the same for the </w:t>
      </w:r>
      <w:r>
        <w:rPr>
          <w:b/>
        </w:rPr>
        <w:t>mechListMIC</w:t>
      </w:r>
      <w:r>
        <w:t xml:space="preserve"> and for the first message signed by the application, the SPNEGO Extension </w:t>
      </w:r>
      <w:r>
        <w:t xml:space="preserve">server MUST set </w:t>
      </w:r>
      <w:r>
        <w:rPr>
          <w:b/>
        </w:rPr>
        <w:t>OriginalHandle</w:t>
      </w:r>
      <w:r>
        <w:t xml:space="preserve"> to </w:t>
      </w:r>
      <w:r>
        <w:rPr>
          <w:b/>
        </w:rPr>
        <w:t>ServerHandle</w:t>
      </w:r>
      <w:r>
        <w:t xml:space="preserve"> before validating the </w:t>
      </w:r>
      <w:r>
        <w:rPr>
          <w:b/>
        </w:rPr>
        <w:t>mechListMIC</w:t>
      </w:r>
      <w:r>
        <w:t xml:space="preserve"> and then set </w:t>
      </w:r>
      <w:r>
        <w:rPr>
          <w:b/>
        </w:rPr>
        <w:t>ServerHandle</w:t>
      </w:r>
      <w:r>
        <w:t xml:space="preserve"> to </w:t>
      </w:r>
      <w:r>
        <w:rPr>
          <w:b/>
        </w:rPr>
        <w:t>OriginalHandle</w:t>
      </w:r>
      <w:r>
        <w:t xml:space="preserve"> after validating the </w:t>
      </w:r>
      <w:r>
        <w:rPr>
          <w:b/>
        </w:rPr>
        <w:t>mechListMIC</w:t>
      </w:r>
      <w:r>
        <w:t>.</w:t>
      </w:r>
    </w:p>
    <w:p w:rsidR="00C3020E" w:rsidRDefault="0002006D">
      <w:pPr>
        <w:pStyle w:val="Heading4"/>
      </w:pPr>
      <w:bookmarkStart w:id="141" w:name="section_1aaa75c25e754823b12eb7814875e961"/>
      <w:bookmarkStart w:id="142" w:name="_Toc234801209"/>
      <w:r>
        <w:t>NegTokenInit2 Variation for Server-Initiation</w:t>
      </w:r>
      <w:bookmarkEnd w:id="141"/>
      <w:bookmarkEnd w:id="142"/>
      <w:r>
        <w:fldChar w:fldCharType="begin"/>
      </w:r>
      <w:r>
        <w:instrText xml:space="preserve"> XE "Sequencing rules:client:NegTokenInit2 variation</w:instrText>
      </w:r>
      <w:r>
        <w:instrText xml:space="preserve"> for server-initiation"</w:instrText>
      </w:r>
      <w:r>
        <w:fldChar w:fldCharType="end"/>
      </w:r>
      <w:r>
        <w:fldChar w:fldCharType="begin"/>
      </w:r>
      <w:r>
        <w:instrText xml:space="preserve"> XE "Message processing:client:NegTokenInit2 variation for server-initiation"</w:instrText>
      </w:r>
      <w:r>
        <w:fldChar w:fldCharType="end"/>
      </w:r>
      <w:r>
        <w:fldChar w:fldCharType="begin"/>
      </w:r>
      <w:r>
        <w:instrText xml:space="preserve"> XE "Client:sequencing rules:NegTokenInit2 variation for server-initiation"</w:instrText>
      </w:r>
      <w:r>
        <w:fldChar w:fldCharType="end"/>
      </w:r>
      <w:r>
        <w:fldChar w:fldCharType="begin"/>
      </w:r>
      <w:r>
        <w:instrText xml:space="preserve"> XE "Client:message processing:NegTokenInit2 variation for server-initiatio</w:instrText>
      </w:r>
      <w:r>
        <w:instrText>n"</w:instrText>
      </w:r>
      <w:r>
        <w:fldChar w:fldCharType="end"/>
      </w:r>
    </w:p>
    <w:p w:rsidR="00C3020E" w:rsidRDefault="0002006D">
      <w:r>
        <w:t xml:space="preserve">Standard </w:t>
      </w:r>
      <w:hyperlink w:anchor="gt_95f6b299-ec2f-4cef-87df-217f95bd9e14">
        <w:r>
          <w:rPr>
            <w:rStyle w:val="HyperlinkGreen"/>
            <w:b/>
          </w:rPr>
          <w:t>GSS</w:t>
        </w:r>
      </w:hyperlink>
      <w:r>
        <w:t xml:space="preserve"> has a strict notion of client (initiator) and server (acceptor). If the client is not waiting for a response from the server from a sent </w:t>
      </w:r>
      <w:r>
        <w:rPr>
          <w:b/>
        </w:rPr>
        <w:t>negTokenInit</w:t>
      </w:r>
      <w:r>
        <w:t xml:space="preserve"> (</w:t>
      </w:r>
      <w:hyperlink r:id="rId83">
        <w:r>
          <w:rPr>
            <w:rStyle w:val="Hyperlink"/>
          </w:rPr>
          <w:t>[RFC4178]</w:t>
        </w:r>
      </w:hyperlink>
      <w:r>
        <w:t xml:space="preserve"> section 4.2.1) and the client </w:t>
      </w:r>
      <w:r>
        <w:lastRenderedPageBreak/>
        <w:t xml:space="preserve">receives a </w:t>
      </w:r>
      <w:r>
        <w:rPr>
          <w:b/>
        </w:rPr>
        <w:t>NegTokenInit2</w:t>
      </w:r>
      <w:r>
        <w:t xml:space="preserve"> (section </w:t>
      </w:r>
      <w:hyperlink w:anchor="Section_8e71cf53e8674b79b5b538c92be3d472" w:history="1">
        <w:r>
          <w:rPr>
            <w:rStyle w:val="Hyperlink"/>
          </w:rPr>
          <w:t>2.2.1)</w:t>
        </w:r>
      </w:hyperlink>
      <w:r>
        <w:t xml:space="preserve"> message from a server, the client SHOULD process messages for the received </w:t>
      </w:r>
      <w:r>
        <w:t>token.</w:t>
      </w:r>
    </w:p>
    <w:p w:rsidR="00C3020E" w:rsidRDefault="0002006D">
      <w:pPr>
        <w:pStyle w:val="Heading3"/>
      </w:pPr>
      <w:bookmarkStart w:id="143" w:name="section_77afab3875ef4accb0f978493cc6ecc6"/>
      <w:bookmarkStart w:id="144" w:name="_Toc234801210"/>
      <w:r>
        <w:t>Timer Events</w:t>
      </w:r>
      <w:bookmarkEnd w:id="143"/>
      <w:bookmarkEnd w:id="144"/>
      <w:r>
        <w:fldChar w:fldCharType="begin"/>
      </w:r>
      <w:r>
        <w:instrText xml:space="preserve"> XE "Timer events:client"</w:instrText>
      </w:r>
      <w:r>
        <w:fldChar w:fldCharType="end"/>
      </w:r>
      <w:r>
        <w:fldChar w:fldCharType="begin"/>
      </w:r>
      <w:r>
        <w:instrText xml:space="preserve"> XE "Client:timer events"</w:instrText>
      </w:r>
      <w:r>
        <w:fldChar w:fldCharType="end"/>
      </w:r>
    </w:p>
    <w:p w:rsidR="00C3020E" w:rsidRDefault="0002006D">
      <w:r>
        <w:t>None.</w:t>
      </w:r>
    </w:p>
    <w:p w:rsidR="00C3020E" w:rsidRDefault="0002006D">
      <w:pPr>
        <w:pStyle w:val="Heading3"/>
      </w:pPr>
      <w:bookmarkStart w:id="145" w:name="section_bfea03fe0c4e4d3ab6e8cf49f7690192"/>
      <w:bookmarkStart w:id="146" w:name="_Toc234801211"/>
      <w:r>
        <w:t>Other Local Events</w:t>
      </w:r>
      <w:bookmarkEnd w:id="145"/>
      <w:bookmarkEnd w:id="146"/>
      <w:r>
        <w:fldChar w:fldCharType="begin"/>
      </w:r>
      <w:r>
        <w:instrText xml:space="preserve"> XE "Local events:client"</w:instrText>
      </w:r>
      <w:r>
        <w:fldChar w:fldCharType="end"/>
      </w:r>
      <w:r>
        <w:fldChar w:fldCharType="begin"/>
      </w:r>
      <w:r>
        <w:instrText xml:space="preserve"> XE "Client:local events"</w:instrText>
      </w:r>
      <w:r>
        <w:fldChar w:fldCharType="end"/>
      </w:r>
    </w:p>
    <w:p w:rsidR="00C3020E" w:rsidRDefault="0002006D">
      <w:r>
        <w:t>None.</w:t>
      </w:r>
    </w:p>
    <w:p w:rsidR="00C3020E" w:rsidRDefault="0002006D">
      <w:pPr>
        <w:pStyle w:val="Heading1"/>
      </w:pPr>
      <w:bookmarkStart w:id="147" w:name="section_f5edf48c57cc4c61bff9ee19b9cd059e"/>
      <w:bookmarkStart w:id="148" w:name="_Toc234801212"/>
      <w:r>
        <w:lastRenderedPageBreak/>
        <w:t>Protocol Examples</w:t>
      </w:r>
      <w:bookmarkEnd w:id="147"/>
      <w:bookmarkEnd w:id="148"/>
      <w:r>
        <w:fldChar w:fldCharType="begin"/>
      </w:r>
      <w:r>
        <w:instrText xml:space="preserve"> XE "Examples"</w:instrText>
      </w:r>
      <w:r>
        <w:fldChar w:fldCharType="end"/>
      </w:r>
    </w:p>
    <w:p w:rsidR="00C3020E" w:rsidRDefault="0002006D">
      <w:r>
        <w:t xml:space="preserve">The following is an annotated hex dump of an </w:t>
      </w:r>
      <w:hyperlink w:anchor="gt_2ae47996-2ca2-4ca7-9e80-8ba36f62051a">
        <w:r>
          <w:rPr>
            <w:rStyle w:val="HyperlinkGreen"/>
            <w:b/>
          </w:rPr>
          <w:t>ASN.1</w:t>
        </w:r>
      </w:hyperlink>
      <w:r>
        <w:t xml:space="preserve"> encoded </w:t>
      </w:r>
      <w:r>
        <w:rPr>
          <w:b/>
        </w:rPr>
        <w:t>NegTokenInit2</w:t>
      </w:r>
      <w:r>
        <w:t xml:space="preserve"> (section </w:t>
      </w:r>
      <w:hyperlink w:anchor="Section_8e71cf53e8674b79b5b538c92be3d472" w:history="1">
        <w:r>
          <w:rPr>
            <w:rStyle w:val="Hyperlink"/>
          </w:rPr>
          <w:t>2.2.1</w:t>
        </w:r>
      </w:hyperlink>
      <w:r>
        <w:t>) message.</w:t>
      </w:r>
    </w:p>
    <w:p w:rsidR="00C3020E" w:rsidRDefault="0002006D">
      <w:pPr>
        <w:pStyle w:val="Code"/>
      </w:pPr>
      <w:r>
        <w:t>00000000  60 82 01 5d 06 06 2b 06 01 05 05 02 a0 82 01 51  `..]..+........Q</w:t>
      </w:r>
    </w:p>
    <w:p w:rsidR="00C3020E" w:rsidRDefault="0002006D">
      <w:pPr>
        <w:pStyle w:val="Code"/>
      </w:pPr>
      <w:r>
        <w:t>0000001</w:t>
      </w:r>
      <w:r>
        <w:t>0  30 82 01 4d a0 1a 30 18 06 0a 2b 06 01 04 01 82  0..M..0...+.....</w:t>
      </w:r>
    </w:p>
    <w:p w:rsidR="00C3020E" w:rsidRDefault="0002006D">
      <w:pPr>
        <w:pStyle w:val="Code"/>
      </w:pPr>
      <w:r>
        <w:t>00000020  37 02 02 1e 06 0a 2b 06 01 04 01 82 37 02 02 0a  7.....+.....7...</w:t>
      </w:r>
    </w:p>
    <w:p w:rsidR="00C3020E" w:rsidRDefault="0002006D">
      <w:pPr>
        <w:pStyle w:val="Code"/>
      </w:pPr>
      <w:r>
        <w:t>00000030  a2 82 01 01 04 81 fe 4e 45 47 4f 45 58 54 53 01  .......NEGOEXTS.</w:t>
      </w:r>
    </w:p>
    <w:p w:rsidR="00C3020E" w:rsidRDefault="0002006D">
      <w:pPr>
        <w:pStyle w:val="Code"/>
      </w:pPr>
      <w:r>
        <w:t xml:space="preserve">00000040  00 00 00 00 00 00 00 60 </w:t>
      </w:r>
      <w:r>
        <w:t>00 00 00 70 00 00 00 cf  .......`...p....</w:t>
      </w:r>
    </w:p>
    <w:p w:rsidR="00C3020E" w:rsidRDefault="0002006D">
      <w:pPr>
        <w:pStyle w:val="Code"/>
      </w:pPr>
      <w:r>
        <w:t>00000050  fa 11 76 5e 12 59 9a 34 7d 76 68 52 bf ce 70 97  ..v^.Y.4}vhR..p.</w:t>
      </w:r>
    </w:p>
    <w:p w:rsidR="00C3020E" w:rsidRDefault="0002006D">
      <w:pPr>
        <w:pStyle w:val="Code"/>
      </w:pPr>
      <w:r>
        <w:t>00000060  45 87 10 bb 82 42 b4 c7 df ba d2 da 89 7a a3 11  E....B.......z..</w:t>
      </w:r>
    </w:p>
    <w:p w:rsidR="00C3020E" w:rsidRDefault="0002006D">
      <w:pPr>
        <w:pStyle w:val="Code"/>
      </w:pPr>
      <w:r>
        <w:t>00000070  a7 d8 68 46 34 30 95 25 62 dc 13 c5 54 f2 01 00  ..h</w:t>
      </w:r>
      <w:r>
        <w:t>F40.%b...T...</w:t>
      </w:r>
    </w:p>
    <w:p w:rsidR="00C3020E" w:rsidRDefault="0002006D">
      <w:pPr>
        <w:pStyle w:val="Code"/>
      </w:pPr>
      <w:r>
        <w:t>00000080  00 00 00 00 00 00 00 60 00 00 00 01 00 00 00 00  .......`........</w:t>
      </w:r>
    </w:p>
    <w:p w:rsidR="00C3020E" w:rsidRDefault="0002006D">
      <w:pPr>
        <w:pStyle w:val="Code"/>
      </w:pPr>
      <w:r>
        <w:t>00000090  00 00 00 00 00 00 00 5c 33 53 0d ea f9 0d 4d b2  .......\3S....M.</w:t>
      </w:r>
    </w:p>
    <w:p w:rsidR="00C3020E" w:rsidRDefault="0002006D">
      <w:pPr>
        <w:pStyle w:val="Code"/>
      </w:pPr>
      <w:r>
        <w:t>000000a0  ec 4a e3 78 6e c3 08 4e 45 47 4f 45 58 54 53 03  .J.xn..NEGOEXTS.</w:t>
      </w:r>
    </w:p>
    <w:p w:rsidR="00C3020E" w:rsidRDefault="0002006D">
      <w:pPr>
        <w:pStyle w:val="Code"/>
      </w:pPr>
      <w:r>
        <w:t>000000b0  00 0</w:t>
      </w:r>
      <w:r>
        <w:t>0 00 01 00 00 00 40 00 00 00 8e 00 00 00 cf  .......@........</w:t>
      </w:r>
    </w:p>
    <w:p w:rsidR="00C3020E" w:rsidRDefault="0002006D">
      <w:pPr>
        <w:pStyle w:val="Code"/>
      </w:pPr>
      <w:r>
        <w:t>000000c0  fa 11 76 5e 12 59 9a 34 7d 76 68 52 bf ce 70 5c  ..v^.Y.4}vhR..p\</w:t>
      </w:r>
    </w:p>
    <w:p w:rsidR="00C3020E" w:rsidRDefault="0002006D">
      <w:pPr>
        <w:pStyle w:val="Code"/>
      </w:pPr>
      <w:r>
        <w:t>000000d0  33 53 0d ea f9 0d 4d b2 ec 4a e3 78 6e c3 08 40  3S....M..J.xn..@</w:t>
      </w:r>
    </w:p>
    <w:p w:rsidR="00C3020E" w:rsidRDefault="0002006D">
      <w:pPr>
        <w:pStyle w:val="Code"/>
      </w:pPr>
      <w:r>
        <w:t>000000e0  00 00 00 4e 00 00 00 30 4c a0 4a</w:t>
      </w:r>
      <w:r>
        <w:t xml:space="preserve"> 30 48 30 2a 80  ...N...0L.J0H0*.</w:t>
      </w:r>
    </w:p>
    <w:p w:rsidR="00C3020E" w:rsidRDefault="0002006D">
      <w:pPr>
        <w:pStyle w:val="Code"/>
      </w:pPr>
      <w:r>
        <w:t>000000f0  28 30 26 31 24 30 22 06 03 55 04 03 13 1b 58 4d  (0&amp;1$0"..U....XM</w:t>
      </w:r>
    </w:p>
    <w:p w:rsidR="00C3020E" w:rsidRDefault="0002006D">
      <w:pPr>
        <w:pStyle w:val="Code"/>
      </w:pPr>
      <w:r>
        <w:t>00000100  4c 50 72 6f 76 69 64 65 72 20 49 6e 74 65 72 6d  LProvider Interm</w:t>
      </w:r>
    </w:p>
    <w:p w:rsidR="00C3020E" w:rsidRDefault="0002006D">
      <w:pPr>
        <w:pStyle w:val="Code"/>
      </w:pPr>
      <w:r>
        <w:t>00000110  65 64 69 61 74 65 20 43 41 30 1a 80 18 30 16 31  ediate CA0.</w:t>
      </w:r>
      <w:r>
        <w:t>..0.1</w:t>
      </w:r>
    </w:p>
    <w:p w:rsidR="00C3020E" w:rsidRDefault="0002006D">
      <w:pPr>
        <w:pStyle w:val="Code"/>
      </w:pPr>
      <w:r>
        <w:t>00000120  14 30 12 06 03 55 04 03 13 0b 58 4d 4c 50 72 6f  .0...U....XMLPro</w:t>
      </w:r>
    </w:p>
    <w:p w:rsidR="00C3020E" w:rsidRDefault="0002006D">
      <w:pPr>
        <w:pStyle w:val="Code"/>
      </w:pPr>
      <w:r>
        <w:t>00000130  76 69 64 65 72 a3 2a 30 28 a0 26 1b 24 6e 6f 74  vider.*0(.&amp;.$not</w:t>
      </w:r>
    </w:p>
    <w:p w:rsidR="00C3020E" w:rsidRDefault="0002006D">
      <w:pPr>
        <w:pStyle w:val="Code"/>
      </w:pPr>
      <w:r>
        <w:t>00000140  5f 64 65 66 69 6e 65 64 5f 69 6e 5f 52 46 43 34  _defined_in_RFC4</w:t>
      </w:r>
    </w:p>
    <w:p w:rsidR="00C3020E" w:rsidRDefault="0002006D">
      <w:pPr>
        <w:pStyle w:val="Code"/>
      </w:pPr>
      <w:r>
        <w:t xml:space="preserve">00000150  31 37 38 40 </w:t>
      </w:r>
      <w:r>
        <w:t>70 6c 65 61 73 65 5f 69 67 6e 6f 72  178@please_ignor</w:t>
      </w:r>
    </w:p>
    <w:p w:rsidR="00C3020E" w:rsidRDefault="0002006D">
      <w:pPr>
        <w:pStyle w:val="Code"/>
      </w:pPr>
      <w:r>
        <w:t>00000160  65                                               e</w:t>
      </w:r>
    </w:p>
    <w:p w:rsidR="00C3020E" w:rsidRDefault="0002006D">
      <w:r>
        <w:t xml:space="preserve">The first part is the ASN.1 encoding of the </w:t>
      </w:r>
      <w:r>
        <w:rPr>
          <w:b/>
        </w:rPr>
        <w:t>NegTokenInit2</w:t>
      </w:r>
      <w:r>
        <w:t xml:space="preserve"> message. This is the same as for the </w:t>
      </w:r>
      <w:r>
        <w:rPr>
          <w:b/>
        </w:rPr>
        <w:t>netTokenInit</w:t>
      </w:r>
      <w:r>
        <w:t xml:space="preserve"> (</w:t>
      </w:r>
      <w:hyperlink r:id="rId84">
        <w:r>
          <w:rPr>
            <w:rStyle w:val="Hyperlink"/>
          </w:rPr>
          <w:t>[RFC4178]</w:t>
        </w:r>
      </w:hyperlink>
      <w:r>
        <w:t xml:space="preserve"> section 4.2) message:</w:t>
      </w:r>
    </w:p>
    <w:p w:rsidR="00C3020E" w:rsidRDefault="0002006D">
      <w:pPr>
        <w:pStyle w:val="Code"/>
      </w:pPr>
      <w:r>
        <w:t>00000000  60 82 01 5d 06 06 2b 06 01 05 05 02 a0 82 01 51  `..]..+........Q</w:t>
      </w:r>
    </w:p>
    <w:p w:rsidR="00C3020E" w:rsidRDefault="0002006D">
      <w:pPr>
        <w:pStyle w:val="Code"/>
      </w:pPr>
      <w:r>
        <w:t>00000010  30 82 01 4d a0 1a 30 18                          0..M..0.</w:t>
      </w:r>
    </w:p>
    <w:p w:rsidR="00C3020E" w:rsidRDefault="00C3020E">
      <w:pPr>
        <w:pStyle w:val="Code"/>
      </w:pPr>
    </w:p>
    <w:p w:rsidR="00C3020E" w:rsidRDefault="0002006D">
      <w:r>
        <w:t xml:space="preserve">The </w:t>
      </w:r>
      <w:r>
        <w:rPr>
          <w:b/>
        </w:rPr>
        <w:t>mechTypes</w:t>
      </w:r>
      <w:r>
        <w:t xml:space="preserve"> field is the first field of the </w:t>
      </w:r>
      <w:r>
        <w:rPr>
          <w:b/>
        </w:rPr>
        <w:t>NegTokenInit2</w:t>
      </w:r>
      <w:r>
        <w:t xml:space="preserve"> message. Since this is a local logon, two types are offered:</w:t>
      </w:r>
    </w:p>
    <w:p w:rsidR="00C3020E" w:rsidRDefault="0002006D">
      <w:pPr>
        <w:pStyle w:val="ListParagraph"/>
        <w:numPr>
          <w:ilvl w:val="0"/>
          <w:numId w:val="57"/>
        </w:numPr>
      </w:pPr>
      <w:r>
        <w:t>SPNegoEx: iso(1).org(3).dod(6).internet(1).private(4).enterprise(1).Microsoft(311).security(2).mechanisms(2).snegoex(30)</w:t>
      </w:r>
    </w:p>
    <w:p w:rsidR="00C3020E" w:rsidRDefault="0002006D">
      <w:pPr>
        <w:pStyle w:val="ListParagraph"/>
        <w:numPr>
          <w:ilvl w:val="0"/>
          <w:numId w:val="57"/>
        </w:numPr>
      </w:pPr>
      <w:r>
        <w:t xml:space="preserve">NLMP: </w:t>
      </w:r>
      <w:r>
        <w:t>iso(1).org(3).dod(6).internet(1).private(4).enterprise(1).Microsoft(311).security(2).mechanisms(2).ntlm(10)</w:t>
      </w:r>
    </w:p>
    <w:p w:rsidR="00C3020E" w:rsidRDefault="0002006D">
      <w:pPr>
        <w:pStyle w:val="Code"/>
      </w:pPr>
      <w:r>
        <w:t>00000010                          06 0a 2b 06 01 04 01 82          ..+.....</w:t>
      </w:r>
    </w:p>
    <w:p w:rsidR="00C3020E" w:rsidRDefault="0002006D">
      <w:pPr>
        <w:pStyle w:val="Code"/>
      </w:pPr>
      <w:r>
        <w:t>00000020  37 02 02 1e 06 0a 2b 06 01 04 01 82 37 02 02 0a  7.....+.....7</w:t>
      </w:r>
      <w:r>
        <w:t>...</w:t>
      </w:r>
    </w:p>
    <w:p w:rsidR="00C3020E" w:rsidRDefault="00C3020E">
      <w:pPr>
        <w:pStyle w:val="Code"/>
      </w:pPr>
    </w:p>
    <w:p w:rsidR="00C3020E" w:rsidRDefault="0002006D">
      <w:r>
        <w:t xml:space="preserve">Next is the </w:t>
      </w:r>
      <w:r>
        <w:rPr>
          <w:b/>
        </w:rPr>
        <w:t>mechToken</w:t>
      </w:r>
      <w:r>
        <w:t xml:space="preserve"> field.</w:t>
      </w:r>
    </w:p>
    <w:p w:rsidR="00C3020E" w:rsidRDefault="0002006D">
      <w:pPr>
        <w:pStyle w:val="Code"/>
      </w:pPr>
      <w:r>
        <w:t>00000030  a2 82 01 01 04 81 fe 4e 45 47 4f 45 58 54 53 01  .......NEGOEXTS.</w:t>
      </w:r>
    </w:p>
    <w:p w:rsidR="00C3020E" w:rsidRDefault="0002006D">
      <w:pPr>
        <w:pStyle w:val="Code"/>
      </w:pPr>
      <w:r>
        <w:t>00000040  00 00 00 00 00 00 00 60 00 00 00 70 00 00 00 cf  .......`...p....</w:t>
      </w:r>
    </w:p>
    <w:p w:rsidR="00C3020E" w:rsidRDefault="0002006D">
      <w:pPr>
        <w:pStyle w:val="Code"/>
      </w:pPr>
      <w:r>
        <w:t>00000050  fa 11 76 5e 12 59 9a 34 7d 76 68 52 bf ce 70 97  ..v^.Y.4}vh</w:t>
      </w:r>
      <w:r>
        <w:t>R..p.</w:t>
      </w:r>
    </w:p>
    <w:p w:rsidR="00C3020E" w:rsidRDefault="0002006D">
      <w:pPr>
        <w:pStyle w:val="Code"/>
      </w:pPr>
      <w:r>
        <w:t>00000060  45 87 10 bb 82 42 b4 c7 df ba d2 da 89 7a a3 11  E....B.......z..</w:t>
      </w:r>
    </w:p>
    <w:p w:rsidR="00C3020E" w:rsidRDefault="0002006D">
      <w:pPr>
        <w:pStyle w:val="Code"/>
      </w:pPr>
      <w:r>
        <w:t>00000070  a7 d8 68 46 34 30 95 25 62 dc 13 c5 54 f2 01 00  ..hF40.%b...T...</w:t>
      </w:r>
    </w:p>
    <w:p w:rsidR="00C3020E" w:rsidRDefault="0002006D">
      <w:pPr>
        <w:pStyle w:val="Code"/>
      </w:pPr>
      <w:r>
        <w:t>00000080  00 00 00 00 00 00 00 60 00 00 00 01 00 00 00 00  .......`........</w:t>
      </w:r>
    </w:p>
    <w:p w:rsidR="00C3020E" w:rsidRDefault="0002006D">
      <w:pPr>
        <w:pStyle w:val="Code"/>
      </w:pPr>
      <w:r>
        <w:lastRenderedPageBreak/>
        <w:t xml:space="preserve">00000090  00 00 00 00 </w:t>
      </w:r>
      <w:r>
        <w:t>00 00 00 5c 33 53 0d ea f9 0d 4d b2  .......\3S....M.</w:t>
      </w:r>
    </w:p>
    <w:p w:rsidR="00C3020E" w:rsidRDefault="0002006D">
      <w:pPr>
        <w:pStyle w:val="Code"/>
      </w:pPr>
      <w:r>
        <w:t>000000a0  ec 4a e3 78 6e c3 08 4e 45 47 4f 45 58 54 53 03  .J.xn..NEGOEXTS.</w:t>
      </w:r>
    </w:p>
    <w:p w:rsidR="00C3020E" w:rsidRDefault="0002006D">
      <w:pPr>
        <w:pStyle w:val="Code"/>
      </w:pPr>
      <w:r>
        <w:t>000000b0  00 00 00 01 00 00 00 40 00 00 00 8e 00 00 00 cf  .......@........</w:t>
      </w:r>
    </w:p>
    <w:p w:rsidR="00C3020E" w:rsidRDefault="0002006D">
      <w:pPr>
        <w:pStyle w:val="Code"/>
      </w:pPr>
      <w:r>
        <w:t>000000c0  fa 11 76 5e 12 59 9a 34 7d 76 68 52 bf c</w:t>
      </w:r>
      <w:r>
        <w:t>e 70 5c  ..v^.Y.4}vhR..p\</w:t>
      </w:r>
    </w:p>
    <w:p w:rsidR="00C3020E" w:rsidRDefault="0002006D">
      <w:pPr>
        <w:pStyle w:val="Code"/>
      </w:pPr>
      <w:r>
        <w:t>000000d0  33 53 0d ea f9 0d 4d b2 ec 4a e3 78 6e c3 08 40  3S....M..J.xn..@</w:t>
      </w:r>
    </w:p>
    <w:p w:rsidR="00C3020E" w:rsidRDefault="0002006D">
      <w:pPr>
        <w:pStyle w:val="Code"/>
      </w:pPr>
      <w:r>
        <w:t>000000e0  00 00 00 4e 00 00 00 30 4c a0 4a 30 48 30 2a 80  ...N...0L.J0H0*.</w:t>
      </w:r>
    </w:p>
    <w:p w:rsidR="00C3020E" w:rsidRDefault="0002006D">
      <w:pPr>
        <w:pStyle w:val="Code"/>
      </w:pPr>
      <w:r>
        <w:t>000000f0  28 30 26 31 24 30 22 06 03 55 04 03 13 1b 58 4d  (0&amp;1$0"..U....XM</w:t>
      </w:r>
    </w:p>
    <w:p w:rsidR="00C3020E" w:rsidRDefault="0002006D">
      <w:pPr>
        <w:pStyle w:val="Code"/>
      </w:pPr>
      <w:r>
        <w:t>00000100  4c 50 72 6f 76 69 64 65 72 20 49 6e 74 65 72 6d  LProvider Interm</w:t>
      </w:r>
    </w:p>
    <w:p w:rsidR="00C3020E" w:rsidRDefault="0002006D">
      <w:pPr>
        <w:pStyle w:val="Code"/>
      </w:pPr>
      <w:r>
        <w:t>00000110  65 64 69 61 74 65 20 43 41 30 1a 80 18 30 16 31  ediate CA0...0.1</w:t>
      </w:r>
    </w:p>
    <w:p w:rsidR="00C3020E" w:rsidRDefault="0002006D">
      <w:pPr>
        <w:pStyle w:val="Code"/>
      </w:pPr>
      <w:r>
        <w:t>00000120  14 30 12 06 03 55 04 03 13 0b 58 4d 4c 50 72 6f  .0...U....XMLPro</w:t>
      </w:r>
    </w:p>
    <w:p w:rsidR="00C3020E" w:rsidRDefault="0002006D">
      <w:pPr>
        <w:pStyle w:val="Code"/>
      </w:pPr>
      <w:r>
        <w:t xml:space="preserve">00000130  76 69 64 65 72 a3 </w:t>
      </w:r>
      <w:r>
        <w:t>2a 30 28 a0 26 1b 24           vider.*0(.&amp;.$</w:t>
      </w:r>
    </w:p>
    <w:p w:rsidR="00C3020E" w:rsidRDefault="0002006D">
      <w:r>
        <w:t xml:space="preserve">Finally, is the </w:t>
      </w:r>
      <w:r>
        <w:rPr>
          <w:b/>
        </w:rPr>
        <w:t>negHints.hintName</w:t>
      </w:r>
      <w:r>
        <w:t xml:space="preserve"> field, the value of which is the string "not_defined_in_RFC4178@please_ignore".</w:t>
      </w:r>
    </w:p>
    <w:p w:rsidR="00C3020E" w:rsidRDefault="0002006D">
      <w:pPr>
        <w:pStyle w:val="Code"/>
      </w:pPr>
      <w:r>
        <w:t>00000130                                         6e 6f 74               not</w:t>
      </w:r>
    </w:p>
    <w:p w:rsidR="00C3020E" w:rsidRDefault="0002006D">
      <w:pPr>
        <w:pStyle w:val="Code"/>
      </w:pPr>
      <w:r>
        <w:t>00000140  5f 64 65 66</w:t>
      </w:r>
      <w:r>
        <w:t xml:space="preserve"> 69 6e 65 64 5f 69 6e 5f 52 46 43 34  _defined_in_RFC4</w:t>
      </w:r>
    </w:p>
    <w:p w:rsidR="00C3020E" w:rsidRDefault="0002006D">
      <w:pPr>
        <w:pStyle w:val="Code"/>
      </w:pPr>
      <w:r>
        <w:t>00000150  31 37 38 40 70 6c 65 61 73 65 5f 69 67 6e 6f 72  178@please_ignor</w:t>
      </w:r>
    </w:p>
    <w:p w:rsidR="00C3020E" w:rsidRDefault="0002006D">
      <w:pPr>
        <w:pStyle w:val="Code"/>
      </w:pPr>
      <w:r>
        <w:t xml:space="preserve">00000160  65                                               e </w:t>
      </w:r>
    </w:p>
    <w:p w:rsidR="00C3020E" w:rsidRDefault="0002006D">
      <w:pPr>
        <w:pStyle w:val="Heading1"/>
      </w:pPr>
      <w:bookmarkStart w:id="149" w:name="section_5cac4e5b8896408c8b5cbb91fe548bde"/>
      <w:bookmarkStart w:id="150" w:name="_Toc234801213"/>
      <w:r>
        <w:lastRenderedPageBreak/>
        <w:t>Security</w:t>
      </w:r>
      <w:bookmarkEnd w:id="149"/>
      <w:bookmarkEnd w:id="150"/>
    </w:p>
    <w:p w:rsidR="00C3020E" w:rsidRDefault="0002006D">
      <w:pPr>
        <w:pStyle w:val="Heading2"/>
      </w:pPr>
      <w:bookmarkStart w:id="151" w:name="section_5ea8eb84c8734ddda68b54840efe258f"/>
      <w:bookmarkStart w:id="152" w:name="_Toc234801214"/>
      <w:r>
        <w:t>Security Considerations for Implementers</w:t>
      </w:r>
      <w:bookmarkEnd w:id="151"/>
      <w:bookmarkEnd w:id="15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C3020E" w:rsidRDefault="0002006D">
      <w:r>
        <w:t>It is important for implementers of the SPNEGO Extension to be aware of the c</w:t>
      </w:r>
      <w:r>
        <w:t xml:space="preserve">orrect use of the hint data that the server sends, as specified in section </w:t>
      </w:r>
      <w:hyperlink w:anchor="Section_ebe2d7474b0445cea2143bec4e8ceef0" w:history="1">
        <w:r>
          <w:rPr>
            <w:rStyle w:val="Hyperlink"/>
          </w:rPr>
          <w:t>3.2.5.2</w:t>
        </w:r>
      </w:hyperlink>
      <w:r>
        <w:t>.</w:t>
      </w:r>
    </w:p>
    <w:p w:rsidR="00C3020E" w:rsidRDefault="0002006D">
      <w:pPr>
        <w:pStyle w:val="Heading2"/>
      </w:pPr>
      <w:bookmarkStart w:id="153" w:name="section_c29853d993a64395b88ffb89aece54e7"/>
      <w:bookmarkStart w:id="154" w:name="_Toc234801215"/>
      <w:r>
        <w:t>Index of Security Parameters</w:t>
      </w:r>
      <w:bookmarkEnd w:id="153"/>
      <w:bookmarkEnd w:id="15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w:instrText>
      </w:r>
      <w:r>
        <w:instrText xml:space="preserve">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2205"/>
        <w:gridCol w:w="5149"/>
      </w:tblGrid>
      <w:tr w:rsidR="00C3020E" w:rsidTr="00C3020E">
        <w:trPr>
          <w:cnfStyle w:val="100000000000" w:firstRow="1" w:lastRow="0" w:firstColumn="0" w:lastColumn="0" w:oddVBand="0" w:evenVBand="0" w:oddHBand="0" w:evenHBand="0" w:firstRowFirstColumn="0" w:firstRowLastColumn="0" w:lastRowFirstColumn="0" w:lastRowLastColumn="0"/>
          <w:tblHeader/>
        </w:trPr>
        <w:tc>
          <w:tcPr>
            <w:tcW w:w="0" w:type="auto"/>
          </w:tcPr>
          <w:p w:rsidR="00C3020E" w:rsidRDefault="0002006D">
            <w:pPr>
              <w:pStyle w:val="TableHeaderText"/>
            </w:pPr>
            <w:r>
              <w:t xml:space="preserve"> Security parameter </w:t>
            </w:r>
          </w:p>
        </w:tc>
        <w:tc>
          <w:tcPr>
            <w:tcW w:w="0" w:type="auto"/>
          </w:tcPr>
          <w:p w:rsidR="00C3020E" w:rsidRDefault="0002006D">
            <w:pPr>
              <w:pStyle w:val="TableHeaderText"/>
            </w:pPr>
            <w:r>
              <w:t xml:space="preserve"> Section </w:t>
            </w:r>
          </w:p>
        </w:tc>
      </w:tr>
      <w:tr w:rsidR="00C3020E" w:rsidTr="00C3020E">
        <w:tc>
          <w:tcPr>
            <w:tcW w:w="0" w:type="auto"/>
          </w:tcPr>
          <w:p w:rsidR="00C3020E" w:rsidRDefault="0002006D">
            <w:pPr>
              <w:pStyle w:val="TableBodyText"/>
            </w:pPr>
            <w:r>
              <w:t>GSS context parameters</w:t>
            </w:r>
          </w:p>
        </w:tc>
        <w:tc>
          <w:tcPr>
            <w:tcW w:w="0" w:type="auto"/>
          </w:tcPr>
          <w:p w:rsidR="00C3020E" w:rsidRDefault="0002006D">
            <w:pPr>
              <w:pStyle w:val="TableBodyText"/>
            </w:pPr>
            <w:hyperlink w:anchor="Section_1aaa75c25e754823b12eb7814875e961" w:history="1">
              <w:r>
                <w:rPr>
                  <w:rStyle w:val="Hyperlink"/>
                </w:rPr>
                <w:t>NegTokenInit Va</w:t>
              </w:r>
              <w:r>
                <w:rPr>
                  <w:rStyle w:val="Hyperlink"/>
                </w:rPr>
                <w:t>riation for Server-Initiation (section 3.3.5.2)</w:t>
              </w:r>
            </w:hyperlink>
            <w:r>
              <w:t xml:space="preserve"> </w:t>
            </w:r>
          </w:p>
        </w:tc>
      </w:tr>
    </w:tbl>
    <w:p w:rsidR="00C3020E" w:rsidRDefault="00C3020E"/>
    <w:p w:rsidR="00C3020E" w:rsidRDefault="0002006D">
      <w:pPr>
        <w:pStyle w:val="Heading1"/>
      </w:pPr>
      <w:bookmarkStart w:id="155" w:name="section_211417c411ef46c0a8fbf178a51c2088"/>
      <w:bookmarkStart w:id="156" w:name="_Toc234801216"/>
      <w:r>
        <w:lastRenderedPageBreak/>
        <w:t>Appendix A: Product Behavior</w:t>
      </w:r>
      <w:bookmarkEnd w:id="155"/>
      <w:bookmarkEnd w:id="156"/>
      <w:r>
        <w:fldChar w:fldCharType="begin"/>
      </w:r>
      <w:r>
        <w:instrText xml:space="preserve"> XE "Product behavior" </w:instrText>
      </w:r>
      <w:r>
        <w:fldChar w:fldCharType="end"/>
      </w:r>
    </w:p>
    <w:p w:rsidR="00C3020E" w:rsidRDefault="0002006D">
      <w:r>
        <w:t>The information in this specification is applicable to the following Microsoft products or supplemental software. References to product versions includ</w:t>
      </w:r>
      <w:r>
        <w:t>e updates to those products.</w:t>
      </w:r>
    </w:p>
    <w:p w:rsidR="00C3020E" w:rsidRDefault="0002006D">
      <w:pPr>
        <w:tabs>
          <w:tab w:val="left" w:pos="2160"/>
        </w:tabs>
      </w:pPr>
      <w:r>
        <w:t>The terms "earlier" and "later", when used with a product version, refer to either all preceding versions or all subsequent versions, respectively. The term "through" refers to the inclusive range of versions. Applicable Micros</w:t>
      </w:r>
      <w:r>
        <w:t xml:space="preserve">oft products are listed chronologically in this section. </w:t>
      </w:r>
    </w:p>
    <w:p w:rsidR="00C3020E" w:rsidRDefault="0002006D">
      <w:pPr>
        <w:tabs>
          <w:tab w:val="left" w:pos="2160"/>
        </w:tabs>
        <w:rPr>
          <w:b/>
        </w:rPr>
      </w:pPr>
      <w:r>
        <w:rPr>
          <w:b/>
        </w:rPr>
        <w:t>Windows Client</w:t>
      </w:r>
    </w:p>
    <w:p w:rsidR="00C3020E" w:rsidRDefault="0002006D">
      <w:pPr>
        <w:pStyle w:val="ListParagraph"/>
        <w:numPr>
          <w:ilvl w:val="0"/>
          <w:numId w:val="58"/>
        </w:numPr>
      </w:pPr>
      <w:r>
        <w:t xml:space="preserve">Windows 2000 Professional operating system </w:t>
      </w:r>
    </w:p>
    <w:p w:rsidR="00C3020E" w:rsidRDefault="0002006D">
      <w:pPr>
        <w:pStyle w:val="ListParagraph"/>
        <w:numPr>
          <w:ilvl w:val="0"/>
          <w:numId w:val="58"/>
        </w:numPr>
      </w:pPr>
      <w:r>
        <w:t>Windows XP operating system</w:t>
      </w:r>
    </w:p>
    <w:p w:rsidR="00C3020E" w:rsidRDefault="0002006D">
      <w:pPr>
        <w:pStyle w:val="ListParagraph"/>
        <w:numPr>
          <w:ilvl w:val="0"/>
          <w:numId w:val="58"/>
        </w:numPr>
      </w:pPr>
      <w:r>
        <w:t>Windows Vista operating system</w:t>
      </w:r>
    </w:p>
    <w:p w:rsidR="00C3020E" w:rsidRDefault="0002006D">
      <w:pPr>
        <w:pStyle w:val="ListParagraph"/>
        <w:numPr>
          <w:ilvl w:val="0"/>
          <w:numId w:val="58"/>
        </w:numPr>
      </w:pPr>
      <w:r>
        <w:t>Windows 7 operating system</w:t>
      </w:r>
    </w:p>
    <w:p w:rsidR="00C3020E" w:rsidRDefault="0002006D">
      <w:pPr>
        <w:pStyle w:val="ListParagraph"/>
        <w:numPr>
          <w:ilvl w:val="0"/>
          <w:numId w:val="58"/>
        </w:numPr>
      </w:pPr>
      <w:r>
        <w:t>Windows 8 operating system</w:t>
      </w:r>
    </w:p>
    <w:p w:rsidR="00C3020E" w:rsidRDefault="0002006D">
      <w:pPr>
        <w:pStyle w:val="ListParagraph"/>
        <w:numPr>
          <w:ilvl w:val="0"/>
          <w:numId w:val="58"/>
        </w:numPr>
      </w:pPr>
      <w:r>
        <w:t>Windows 8.1 operating system</w:t>
      </w:r>
    </w:p>
    <w:p w:rsidR="00C3020E" w:rsidRDefault="0002006D">
      <w:pPr>
        <w:pStyle w:val="ListParagraph"/>
        <w:numPr>
          <w:ilvl w:val="0"/>
          <w:numId w:val="58"/>
        </w:numPr>
      </w:pPr>
      <w:r>
        <w:t>Windows 10 operating system</w:t>
      </w:r>
    </w:p>
    <w:p w:rsidR="00C3020E" w:rsidRDefault="0002006D">
      <w:pPr>
        <w:pStyle w:val="ListParagraph"/>
        <w:numPr>
          <w:ilvl w:val="0"/>
          <w:numId w:val="58"/>
        </w:numPr>
      </w:pPr>
      <w:r>
        <w:t xml:space="preserve">Windows 11 operating system </w:t>
      </w:r>
    </w:p>
    <w:p w:rsidR="00C3020E" w:rsidRDefault="0002006D">
      <w:pPr>
        <w:rPr>
          <w:b/>
        </w:rPr>
      </w:pPr>
      <w:r>
        <w:rPr>
          <w:b/>
        </w:rPr>
        <w:t>Windows Server</w:t>
      </w:r>
    </w:p>
    <w:p w:rsidR="00C3020E" w:rsidRDefault="0002006D">
      <w:pPr>
        <w:pStyle w:val="ListParagraph"/>
        <w:numPr>
          <w:ilvl w:val="0"/>
          <w:numId w:val="58"/>
        </w:numPr>
      </w:pPr>
      <w:r>
        <w:t xml:space="preserve">Windows 2000 Server operating system </w:t>
      </w:r>
    </w:p>
    <w:p w:rsidR="00C3020E" w:rsidRDefault="0002006D">
      <w:pPr>
        <w:pStyle w:val="ListParagraph"/>
        <w:numPr>
          <w:ilvl w:val="0"/>
          <w:numId w:val="58"/>
        </w:numPr>
      </w:pPr>
      <w:r>
        <w:t>Windows Server 2003 operating system</w:t>
      </w:r>
    </w:p>
    <w:p w:rsidR="00C3020E" w:rsidRDefault="0002006D">
      <w:pPr>
        <w:pStyle w:val="ListParagraph"/>
        <w:numPr>
          <w:ilvl w:val="0"/>
          <w:numId w:val="58"/>
        </w:numPr>
      </w:pPr>
      <w:r>
        <w:t>Windows Server 2008 operating system</w:t>
      </w:r>
    </w:p>
    <w:p w:rsidR="00C3020E" w:rsidRDefault="0002006D">
      <w:pPr>
        <w:pStyle w:val="ListParagraph"/>
        <w:numPr>
          <w:ilvl w:val="0"/>
          <w:numId w:val="58"/>
        </w:numPr>
      </w:pPr>
      <w:r>
        <w:t>Windows Server 2008 R2 operating system</w:t>
      </w:r>
    </w:p>
    <w:p w:rsidR="00C3020E" w:rsidRDefault="0002006D">
      <w:pPr>
        <w:pStyle w:val="ListParagraph"/>
        <w:numPr>
          <w:ilvl w:val="0"/>
          <w:numId w:val="58"/>
        </w:numPr>
      </w:pPr>
      <w:r>
        <w:t>Windows Server 2012 operating system</w:t>
      </w:r>
    </w:p>
    <w:p w:rsidR="00C3020E" w:rsidRDefault="0002006D">
      <w:pPr>
        <w:pStyle w:val="ListParagraph"/>
        <w:numPr>
          <w:ilvl w:val="0"/>
          <w:numId w:val="58"/>
        </w:numPr>
      </w:pPr>
      <w:r>
        <w:t>Windows Server 2012 R2 operating system</w:t>
      </w:r>
    </w:p>
    <w:p w:rsidR="00C3020E" w:rsidRDefault="0002006D">
      <w:pPr>
        <w:pStyle w:val="ListParagraph"/>
        <w:numPr>
          <w:ilvl w:val="0"/>
          <w:numId w:val="58"/>
        </w:numPr>
      </w:pPr>
      <w:r>
        <w:t>Windows Server 2016 operating system</w:t>
      </w:r>
    </w:p>
    <w:p w:rsidR="00C3020E" w:rsidRDefault="0002006D">
      <w:pPr>
        <w:pStyle w:val="ListParagraph"/>
        <w:numPr>
          <w:ilvl w:val="0"/>
          <w:numId w:val="58"/>
        </w:numPr>
      </w:pPr>
      <w:r>
        <w:t>Windows Server 2019 operating system</w:t>
      </w:r>
    </w:p>
    <w:p w:rsidR="00C3020E" w:rsidRDefault="0002006D">
      <w:pPr>
        <w:pStyle w:val="ListParagraph"/>
        <w:numPr>
          <w:ilvl w:val="0"/>
          <w:numId w:val="59"/>
        </w:numPr>
      </w:pPr>
      <w:r>
        <w:t>Windows Server 2022 operating system</w:t>
      </w:r>
    </w:p>
    <w:p w:rsidR="00C3020E" w:rsidRDefault="0002006D">
      <w:pPr>
        <w:pStyle w:val="ListParagraph"/>
        <w:numPr>
          <w:ilvl w:val="0"/>
          <w:numId w:val="59"/>
        </w:numPr>
      </w:pPr>
      <w:r>
        <w:t xml:space="preserve">Windows Server 2025 operating system </w:t>
      </w:r>
    </w:p>
    <w:p w:rsidR="006C2114" w:rsidRDefault="0002006D" w:rsidP="006C2114">
      <w:r>
        <w:t xml:space="preserve">Exceptions, if any, are noted </w:t>
      </w:r>
      <w:r>
        <w:t>in this section. If an update version, service pack or Knowledge Base (KB) number appears with a product name, the behavior changed in that update. The new behavior also applies to subsequent updates unless otherwise specified. If a product edition appears</w:t>
      </w:r>
      <w:r>
        <w:t xml:space="preserve"> with the product version, behavior is different in that product edition.</w:t>
      </w:r>
    </w:p>
    <w:p w:rsidR="00C3020E" w:rsidRDefault="0002006D">
      <w:r>
        <w:t>Unless otherwise specified, any statement of optional behavior in this specification that is prescribed using the terms "SHOULD" or "SHOULD NOT" implies product behavior in accordanc</w:t>
      </w:r>
      <w:r>
        <w:t>e with the SHOULD or SHOULD NOT prescription. Unless otherwise specified, the term "MAY" implies that the product does not follow the prescription.</w:t>
      </w:r>
    </w:p>
    <w:bookmarkStart w:id="157" w:name="Appendix_A_1"/>
    <w:p w:rsidR="00C3020E" w:rsidRDefault="0002006D">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1.4</w:t>
      </w:r>
      <w:r>
        <w:rPr>
          <w:rStyle w:val="Hyperlink"/>
        </w:rPr>
        <w:fldChar w:fldCharType="end"/>
      </w:r>
      <w:r>
        <w:t xml:space="preserve">: </w:t>
      </w:r>
      <w:bookmarkEnd w:id="157"/>
      <w:r>
        <w:t>Windows negotiates the following authentication p</w:t>
      </w:r>
      <w:r>
        <w:t xml:space="preserve">rotocols by using the </w:t>
      </w:r>
      <w:hyperlink w:anchor="gt_aaaf2f1a-0b0a-487e-a0f0-c3510a6091b2">
        <w:r>
          <w:rPr>
            <w:rStyle w:val="HyperlinkGreen"/>
            <w:b/>
          </w:rPr>
          <w:t>object identifier (OID)</w:t>
        </w:r>
      </w:hyperlink>
      <w:r>
        <w:t xml:space="preserve"> assigned to them:</w:t>
      </w:r>
    </w:p>
    <w:p w:rsidR="00C3020E" w:rsidRDefault="0002006D">
      <w:pPr>
        <w:pStyle w:val="ListParagraph"/>
        <w:numPr>
          <w:ilvl w:val="0"/>
          <w:numId w:val="49"/>
        </w:numPr>
      </w:pPr>
      <w:r>
        <w:lastRenderedPageBreak/>
        <w:t xml:space="preserve">Kerberos Network Authentication Service (V5) protocol </w:t>
      </w:r>
      <w:hyperlink r:id="rId85">
        <w:r>
          <w:rPr>
            <w:rStyle w:val="Hyperlink"/>
          </w:rPr>
          <w:t>[RFC4120]</w:t>
        </w:r>
      </w:hyperlink>
      <w:r>
        <w:t xml:space="preserve"> </w:t>
      </w:r>
      <w:hyperlink r:id="rId86" w:anchor="Section_2a32282edd484ad9a542609804b02cc9">
        <w:r>
          <w:rPr>
            <w:rStyle w:val="Hyperlink"/>
          </w:rPr>
          <w:t>[MS-KILE]</w:t>
        </w:r>
      </w:hyperlink>
      <w:r>
        <w:t>.</w:t>
      </w:r>
    </w:p>
    <w:p w:rsidR="00C3020E" w:rsidRDefault="0002006D">
      <w:pPr>
        <w:pStyle w:val="ListParagraph"/>
        <w:numPr>
          <w:ilvl w:val="0"/>
          <w:numId w:val="49"/>
        </w:numPr>
      </w:pPr>
      <w:r>
        <w:t xml:space="preserve">User-to-User Kerberos Authentication </w:t>
      </w:r>
      <w:hyperlink r:id="rId87">
        <w:r>
          <w:rPr>
            <w:rStyle w:val="Hyperlink"/>
          </w:rPr>
          <w:t>[UUKA-GSSAPI]</w:t>
        </w:r>
      </w:hyperlink>
      <w:r>
        <w:t>.</w:t>
      </w:r>
    </w:p>
    <w:p w:rsidR="00C3020E" w:rsidRDefault="0002006D">
      <w:pPr>
        <w:pStyle w:val="ListParagraph"/>
        <w:numPr>
          <w:ilvl w:val="0"/>
          <w:numId w:val="49"/>
        </w:numPr>
        <w:spacing w:before="240"/>
      </w:pPr>
      <w:r>
        <w:t xml:space="preserve">Extended </w:t>
      </w:r>
      <w:hyperlink w:anchor="gt_95f6b299-ec2f-4cef-87df-217f95bd9e14">
        <w:r>
          <w:rPr>
            <w:rStyle w:val="HyperlinkGreen"/>
            <w:b/>
          </w:rPr>
          <w:t>GSS</w:t>
        </w:r>
      </w:hyperlink>
      <w:r>
        <w:t xml:space="preserve">-API Negotiation Mechanism (NEGOEX) protocol </w:t>
      </w:r>
      <w:hyperlink r:id="rId88">
        <w:r>
          <w:rPr>
            <w:rStyle w:val="Hyperlink"/>
          </w:rPr>
          <w:t>[IETFDRAFT-NEGOEX-02]</w:t>
        </w:r>
      </w:hyperlink>
      <w:r>
        <w:t>. The OID assigned for NEGOEX is iso.org.dod.internet.private.enterprise.Microsoft.security.mechani</w:t>
      </w:r>
      <w:r>
        <w:t>sms.NegoEx (1.3.6.1.4.1.311.2.2.30).</w:t>
      </w:r>
    </w:p>
    <w:p w:rsidR="00C3020E" w:rsidRDefault="0002006D">
      <w:pPr>
        <w:pStyle w:val="ListParagraph"/>
        <w:numPr>
          <w:ilvl w:val="0"/>
          <w:numId w:val="49"/>
        </w:numPr>
      </w:pPr>
      <w:r>
        <w:t xml:space="preserve">NT LAN Manager (NTLM) Authentication Protocol </w:t>
      </w:r>
      <w:hyperlink r:id="rId89" w:anchor="Section_b38c36ed28044868a9ff8dd3182128e4">
        <w:r>
          <w:rPr>
            <w:rStyle w:val="Hyperlink"/>
          </w:rPr>
          <w:t>[MS-NLMP]</w:t>
        </w:r>
      </w:hyperlink>
      <w:r>
        <w:t>.</w:t>
      </w:r>
    </w:p>
    <w:bookmarkStart w:id="158" w:name="Appendix_A_2"/>
    <w:p w:rsidR="00C3020E" w:rsidRDefault="0002006D">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1.4</w:t>
      </w:r>
      <w:r>
        <w:rPr>
          <w:rStyle w:val="Hyperlink"/>
        </w:rPr>
        <w:fldChar w:fldCharType="end"/>
      </w:r>
      <w:r>
        <w:t xml:space="preserve">: </w:t>
      </w:r>
      <w:bookmarkEnd w:id="158"/>
      <w:r>
        <w:t>Windows 2000 operating s</w:t>
      </w:r>
      <w:r>
        <w:t xml:space="preserve">ystem, Windows XP, Windows Server 2003, Windows Vista, and Windows Server 2008 do not support PKU2U </w:t>
      </w:r>
      <w:hyperlink r:id="rId90">
        <w:r>
          <w:rPr>
            <w:rStyle w:val="Hyperlink"/>
          </w:rPr>
          <w:t>[PKU2U-DRAFT]</w:t>
        </w:r>
      </w:hyperlink>
      <w:r>
        <w:t>. Windows implementations of NEGOEX negotiate the following authentication pr</w:t>
      </w:r>
      <w:r>
        <w:t xml:space="preserve">otocols by the corresponding OIDs and AuthScheme </w:t>
      </w:r>
      <w:hyperlink w:anchor="gt_f49694cc-c350-462d-ab8e-816f0103c6c1">
        <w:r>
          <w:rPr>
            <w:rStyle w:val="HyperlinkGreen"/>
            <w:b/>
          </w:rPr>
          <w:t>GUIDs</w:t>
        </w:r>
      </w:hyperlink>
      <w:r>
        <w:t>: so.org.dod.internet.security.kerberosv5.PKU2U. The OID and GUID assigned for PKU2U [PKU2U-DRAFT] is (1.3.6.1.5.2.7) 0D53335C-F9EA-4d0d-B2E</w:t>
      </w:r>
      <w:r>
        <w:t>C-4AE3786EC308.</w:t>
      </w:r>
    </w:p>
    <w:bookmarkStart w:id="159" w:name="Appendix_A_3"/>
    <w:p w:rsidR="00C3020E" w:rsidRDefault="0002006D">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1.5</w:t>
      </w:r>
      <w:r>
        <w:rPr>
          <w:rStyle w:val="Hyperlink"/>
        </w:rPr>
        <w:fldChar w:fldCharType="end"/>
      </w:r>
      <w:r>
        <w:t xml:space="preserve">: </w:t>
      </w:r>
      <w:bookmarkEnd w:id="159"/>
      <w:r>
        <w:t>By default, the Kerberos protocol and NTLM are available in Windows. The interface for authentication protocols in Windows</w:t>
      </w:r>
      <w:r>
        <w:t xml:space="preserve"> is open and extensible; other protocols might be installed by third parties.</w:t>
      </w:r>
    </w:p>
    <w:bookmarkStart w:id="160" w:name="Appendix_A_4"/>
    <w:p w:rsidR="00C3020E" w:rsidRDefault="0002006D">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w:t>
      </w:r>
      <w:r>
        <w:rPr>
          <w:rStyle w:val="Hyperlink"/>
        </w:rPr>
        <w:fldChar w:fldCharType="end"/>
      </w:r>
      <w:r>
        <w:t xml:space="preserve">: </w:t>
      </w:r>
      <w:bookmarkEnd w:id="160"/>
      <w:r>
        <w:t xml:space="preserve">Windows generates the </w:t>
      </w:r>
      <w:r>
        <w:rPr>
          <w:b/>
        </w:rPr>
        <w:t>NegTokenInit2</w:t>
      </w:r>
      <w:r>
        <w:t xml:space="preserve"> message.</w:t>
      </w:r>
    </w:p>
    <w:bookmarkStart w:id="161" w:name="Appendix_A_5"/>
    <w:p w:rsidR="00C3020E" w:rsidRDefault="0002006D">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2.2.1</w:t>
      </w:r>
      <w:r>
        <w:rPr>
          <w:rStyle w:val="Hyperlink"/>
        </w:rPr>
        <w:fldChar w:fldCharType="end"/>
      </w:r>
      <w:r>
        <w:t xml:space="preserve">: </w:t>
      </w:r>
      <w:bookmarkEnd w:id="161"/>
      <w:r>
        <w:t>Windows</w:t>
      </w:r>
      <w:r>
        <w:t xml:space="preserve"> implementations use Microsoft Kerberos as the preferred optimistic mechanism by default.</w:t>
      </w:r>
    </w:p>
    <w:bookmarkStart w:id="162" w:name="Appendix_A_6"/>
    <w:p w:rsidR="00C3020E" w:rsidRDefault="0002006D">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2.2.1</w:t>
      </w:r>
      <w:r>
        <w:rPr>
          <w:rStyle w:val="Hyperlink"/>
        </w:rPr>
        <w:fldChar w:fldCharType="end"/>
      </w:r>
      <w:r>
        <w:t xml:space="preserve">: </w:t>
      </w:r>
      <w:bookmarkEnd w:id="162"/>
      <w:r>
        <w:t xml:space="preserve">In Windows 2000, Windows XP, and Windows Server 2003, the </w:t>
      </w:r>
      <w:r>
        <w:rPr>
          <w:b/>
        </w:rPr>
        <w:t>negHints.hintName</w:t>
      </w:r>
      <w:r>
        <w:t xml:space="preserve"> field contains the name of th</w:t>
      </w:r>
      <w:r>
        <w:t xml:space="preserve">e server principal, which is the service principal on the server in the form user-name@domain-name. The name is expressed in ANSI encoding, which uses an </w:t>
      </w:r>
      <w:hyperlink w:anchor="gt_442ab13f-d2c1-4128-b1db-f3bea4b8224e">
        <w:r>
          <w:rPr>
            <w:rStyle w:val="HyperlinkGreen"/>
            <w:b/>
          </w:rPr>
          <w:t>original equipment manufacturer (OEM) co</w:t>
        </w:r>
        <w:r>
          <w:rPr>
            <w:rStyle w:val="HyperlinkGreen"/>
            <w:b/>
          </w:rPr>
          <w:t>de page</w:t>
        </w:r>
      </w:hyperlink>
      <w:r>
        <w:t xml:space="preserve"> that the local system defines. For two parties to use this extension, they have to agree on the OEM code page prior to using this protocol.</w:t>
      </w:r>
    </w:p>
    <w:bookmarkStart w:id="163" w:name="Appendix_A_7"/>
    <w:p w:rsidR="00C3020E" w:rsidRDefault="0002006D">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3.1.1</w:t>
      </w:r>
      <w:r>
        <w:rPr>
          <w:rStyle w:val="Hyperlink"/>
        </w:rPr>
        <w:fldChar w:fldCharType="end"/>
      </w:r>
      <w:r>
        <w:t xml:space="preserve">: </w:t>
      </w:r>
      <w:bookmarkEnd w:id="163"/>
      <w:r>
        <w:t xml:space="preserve">Windows exposes the </w:t>
      </w:r>
      <w:r>
        <w:rPr>
          <w:i/>
        </w:rPr>
        <w:t>FragmentToFit</w:t>
      </w:r>
      <w:r>
        <w:t xml:space="preserve"> logical param</w:t>
      </w:r>
      <w:r>
        <w:t>eter to applications through the SSPI interface on Windows.</w:t>
      </w:r>
    </w:p>
    <w:bookmarkStart w:id="164" w:name="Appendix_A_8"/>
    <w:p w:rsidR="00C3020E" w:rsidRDefault="0002006D">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3.1.5.1</w:t>
      </w:r>
      <w:r>
        <w:rPr>
          <w:rStyle w:val="Hyperlink"/>
        </w:rPr>
        <w:fldChar w:fldCharType="end"/>
      </w:r>
      <w:r>
        <w:t xml:space="preserve">: </w:t>
      </w:r>
      <w:bookmarkEnd w:id="164"/>
      <w:r>
        <w:t xml:space="preserve">Windows 2000, Windows Server 2003, and Windows XP do not process the </w:t>
      </w:r>
      <w:r>
        <w:rPr>
          <w:b/>
        </w:rPr>
        <w:t>mechListMIC</w:t>
      </w:r>
      <w:r>
        <w:t xml:space="preserve"> field. No </w:t>
      </w:r>
      <w:r>
        <w:rPr>
          <w:b/>
        </w:rPr>
        <w:t>mechListMIC</w:t>
      </w:r>
      <w:r>
        <w:t xml:space="preserve"> value is produced when either </w:t>
      </w:r>
      <w:r>
        <w:t xml:space="preserve">the client or server completes the exchange. The GSS mechanism notifies the </w:t>
      </w:r>
      <w:hyperlink w:anchor="gt_bc2f6b5e-e5c0-408b-8f55-0350c24b9838">
        <w:r>
          <w:rPr>
            <w:rStyle w:val="HyperlinkGreen"/>
            <w:b/>
          </w:rPr>
          <w:t>SPNEGO</w:t>
        </w:r>
      </w:hyperlink>
      <w:r>
        <w:t xml:space="preserve"> extension that the server is pre-Windows Vista. When a Windows Vista and later client sends the last GSS token </w:t>
      </w:r>
      <w:r>
        <w:t xml:space="preserve">to a Windows Server 2003 or earlier server, it omits </w:t>
      </w:r>
      <w:r>
        <w:rPr>
          <w:b/>
        </w:rPr>
        <w:t>negState</w:t>
      </w:r>
      <w:r>
        <w:t xml:space="preserve"> from the </w:t>
      </w:r>
      <w:r>
        <w:rPr>
          <w:b/>
        </w:rPr>
        <w:t>NegTokenResp</w:t>
      </w:r>
      <w:r>
        <w:t xml:space="preserve"> message per </w:t>
      </w:r>
      <w:hyperlink r:id="rId91">
        <w:r>
          <w:rPr>
            <w:rStyle w:val="Hyperlink"/>
          </w:rPr>
          <w:t>[RFC4178]</w:t>
        </w:r>
      </w:hyperlink>
      <w:r>
        <w:t xml:space="preserve"> section 4.2.2. If a </w:t>
      </w:r>
      <w:r>
        <w:rPr>
          <w:b/>
        </w:rPr>
        <w:t>mechListMIC</w:t>
      </w:r>
      <w:r>
        <w:t xml:space="preserve"> value is supplied to either the client or server, it </w:t>
      </w:r>
      <w:r>
        <w:t xml:space="preserve">is ignored. If the initiator in the GSS exchange has the last GSS token, the server returns a </w:t>
      </w:r>
      <w:r>
        <w:rPr>
          <w:b/>
        </w:rPr>
        <w:t>NegTokenResp</w:t>
      </w:r>
      <w:r>
        <w:t xml:space="preserve"> token that has the </w:t>
      </w:r>
      <w:r>
        <w:rPr>
          <w:b/>
        </w:rPr>
        <w:t>negState</w:t>
      </w:r>
      <w:r>
        <w:t xml:space="preserve"> field set to the accept_complete state and no </w:t>
      </w:r>
      <w:r>
        <w:rPr>
          <w:b/>
        </w:rPr>
        <w:t>mechListMIC</w:t>
      </w:r>
      <w:r>
        <w:t xml:space="preserve"> field.</w:t>
      </w:r>
    </w:p>
    <w:p w:rsidR="00C3020E" w:rsidRDefault="0002006D">
      <w:r>
        <w:t>On all other product versions shown in the applicability</w:t>
      </w:r>
      <w:r>
        <w:t xml:space="preserve"> list the following processing is used for the </w:t>
      </w:r>
      <w:r>
        <w:rPr>
          <w:b/>
        </w:rPr>
        <w:t>mechListMIC</w:t>
      </w:r>
      <w:r>
        <w:t xml:space="preserve"> field:</w:t>
      </w:r>
    </w:p>
    <w:p w:rsidR="00C3020E" w:rsidRDefault="0002006D">
      <w:pPr>
        <w:pStyle w:val="ListParagraph"/>
        <w:numPr>
          <w:ilvl w:val="0"/>
          <w:numId w:val="53"/>
        </w:numPr>
      </w:pPr>
      <w:r>
        <w:t xml:space="preserve">If AES Kerberos ciphers are negotiated by Kerberos, the signature in the SPNEGO </w:t>
      </w:r>
      <w:r>
        <w:rPr>
          <w:b/>
        </w:rPr>
        <w:t>mechListMIC</w:t>
      </w:r>
      <w:r>
        <w:t xml:space="preserve"> field has to be processed by the recipient.</w:t>
      </w:r>
    </w:p>
    <w:p w:rsidR="00C3020E" w:rsidRDefault="0002006D">
      <w:pPr>
        <w:pStyle w:val="ListParagraph"/>
        <w:numPr>
          <w:ilvl w:val="0"/>
          <w:numId w:val="53"/>
        </w:numPr>
      </w:pPr>
      <w:r>
        <w:t>If NTLM authentication is most preferred by the client</w:t>
      </w:r>
      <w:r>
        <w:t xml:space="preserve"> and the server, and the client includes a MIC in AUTHENTICATE_MESSAGE ([MS-NLMP] section 2.2.1.3), then the </w:t>
      </w:r>
      <w:r>
        <w:rPr>
          <w:b/>
        </w:rPr>
        <w:t>mechListMIC</w:t>
      </w:r>
      <w:r>
        <w:t xml:space="preserve"> field becomes mandatory in order for the authentication to succeed. Windows clients in this case send an NTLM token instead of an SPNEG</w:t>
      </w:r>
      <w:r>
        <w:t>O token.</w:t>
      </w:r>
    </w:p>
    <w:bookmarkStart w:id="165" w:name="Appendix_A_9"/>
    <w:p w:rsidR="00C3020E" w:rsidRDefault="0002006D">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3.1.5.1</w:t>
      </w:r>
      <w:r>
        <w:rPr>
          <w:rStyle w:val="Hyperlink"/>
        </w:rPr>
        <w:fldChar w:fldCharType="end"/>
      </w:r>
      <w:r>
        <w:t xml:space="preserve">: </w:t>
      </w:r>
      <w:bookmarkEnd w:id="165"/>
      <w:r>
        <w:t>Windows 11, version 24H2 operating system and later and Windows Server 2025 and later support Late Fallback. This capability is disabled by default.</w:t>
      </w:r>
    </w:p>
    <w:bookmarkStart w:id="166" w:name="Appendix_A_10"/>
    <w:p w:rsidR="00C3020E" w:rsidRDefault="0002006D">
      <w:r>
        <w:rPr>
          <w:rStyle w:val="Hyperlink"/>
        </w:rPr>
        <w:lastRenderedPageBreak/>
        <w:fldChar w:fldCharType="begin"/>
      </w:r>
      <w:r>
        <w:rPr>
          <w:rStyle w:val="Hyperlink"/>
        </w:rPr>
        <w:instrText xml:space="preserve"> HYPERLINK \l "Appendix_A_Target_</w:instrText>
      </w:r>
      <w:r>
        <w:rPr>
          <w:rStyle w:val="Hyperlink"/>
        </w:rPr>
        <w:instrText xml:space="preserve">10" \h </w:instrText>
      </w:r>
      <w:r>
        <w:rPr>
          <w:rStyle w:val="Hyperlink"/>
        </w:rPr>
      </w:r>
      <w:r>
        <w:rPr>
          <w:rStyle w:val="Hyperlink"/>
        </w:rPr>
        <w:fldChar w:fldCharType="separate"/>
      </w:r>
      <w:r>
        <w:rPr>
          <w:rStyle w:val="Hyperlink"/>
        </w:rPr>
        <w:t>&lt;10&gt; Section 3.1.5.2</w:t>
      </w:r>
      <w:r>
        <w:rPr>
          <w:rStyle w:val="Hyperlink"/>
        </w:rPr>
        <w:fldChar w:fldCharType="end"/>
      </w:r>
      <w:r>
        <w:t xml:space="preserve">: </w:t>
      </w:r>
      <w:bookmarkEnd w:id="166"/>
      <w:r>
        <w:t>Except in Windows 2000, Windows offers and accepts both standard and truncated OIDs as identifiers for the Kerberos authentication mechanism.</w:t>
      </w:r>
    </w:p>
    <w:p w:rsidR="00C3020E" w:rsidRDefault="0002006D">
      <w:r>
        <w:t xml:space="preserve">Windows 2000 incorrectly encoded the </w:t>
      </w:r>
      <w:r>
        <w:rPr>
          <w:b/>
        </w:rPr>
        <w:t>OID</w:t>
      </w:r>
      <w:r>
        <w:t xml:space="preserve"> for the Kerberos protocol in the </w:t>
      </w:r>
      <w:r>
        <w:rPr>
          <w:b/>
        </w:rPr>
        <w:t>supportedMech</w:t>
      </w:r>
      <w:r>
        <w:t xml:space="preserve"> field. Rather than the </w:t>
      </w:r>
      <w:r>
        <w:rPr>
          <w:b/>
        </w:rPr>
        <w:t>OID</w:t>
      </w:r>
      <w:r>
        <w:t xml:space="preserve"> { iso(1) member-body(2) United States(840) mit(113554) infosys(1) gssapi(2) krb5(2) }, an implementation error truncated the values at 16 bits. Therefore, the </w:t>
      </w:r>
      <w:r>
        <w:rPr>
          <w:b/>
        </w:rPr>
        <w:t>OID</w:t>
      </w:r>
      <w:r>
        <w:t xml:space="preserve"> became { iso(1) member-body(2) United States(840) ??</w:t>
      </w:r>
      <w:r>
        <w:t>?(48018) infosys(1) gssapi(2) krb5 (2) }.</w:t>
      </w:r>
    </w:p>
    <w:p w:rsidR="00C3020E" w:rsidRDefault="0002006D">
      <w:r>
        <w:t xml:space="preserve">Windows clients will fail if the accepter accepts the preferred mechanism token (1.2.840.48018.1.2.2) and produces a response token with the </w:t>
      </w:r>
      <w:r>
        <w:rPr>
          <w:b/>
        </w:rPr>
        <w:t>supportedMech</w:t>
      </w:r>
      <w:r>
        <w:t xml:space="preserve"> being the standard Kerberos </w:t>
      </w:r>
      <w:r>
        <w:rPr>
          <w:b/>
        </w:rPr>
        <w:t>OID</w:t>
      </w:r>
      <w:r>
        <w:t xml:space="preserve"> (1.2.840.113554.1.2.2).</w:t>
      </w:r>
    </w:p>
    <w:bookmarkStart w:id="167" w:name="Appendix_A_11"/>
    <w:p w:rsidR="00C3020E" w:rsidRDefault="0002006D">
      <w:r>
        <w:rPr>
          <w:rStyle w:val="Hyperlink"/>
        </w:rPr>
        <w:fldChar w:fldCharType="begin"/>
      </w:r>
      <w:r>
        <w:rPr>
          <w:rStyle w:val="Hyperlink"/>
        </w:rPr>
        <w:instrText xml:space="preserve"> </w:instrText>
      </w:r>
      <w:r>
        <w:rPr>
          <w:rStyle w:val="Hyperlink"/>
        </w:rPr>
        <w:instrText xml:space="preserve">HYPERLINK \l "Appendix_A_Target_11" \h </w:instrText>
      </w:r>
      <w:r>
        <w:rPr>
          <w:rStyle w:val="Hyperlink"/>
        </w:rPr>
      </w:r>
      <w:r>
        <w:rPr>
          <w:rStyle w:val="Hyperlink"/>
        </w:rPr>
        <w:fldChar w:fldCharType="separate"/>
      </w:r>
      <w:r>
        <w:rPr>
          <w:rStyle w:val="Hyperlink"/>
        </w:rPr>
        <w:t>&lt;11&gt; Section 3.3.5</w:t>
      </w:r>
      <w:r>
        <w:rPr>
          <w:rStyle w:val="Hyperlink"/>
        </w:rPr>
        <w:fldChar w:fldCharType="end"/>
      </w:r>
      <w:r>
        <w:t xml:space="preserve">: </w:t>
      </w:r>
      <w:bookmarkEnd w:id="167"/>
      <w:r>
        <w:t xml:space="preserve">Windows 2000, Windows Server 2003, and Windows Vista do not support non-compliant implementations of [RFC4178] that send a </w:t>
      </w:r>
      <w:r>
        <w:rPr>
          <w:b/>
        </w:rPr>
        <w:t>supportedMech</w:t>
      </w:r>
      <w:r>
        <w:t xml:space="preserve"> field in a subsequent </w:t>
      </w:r>
      <w:r>
        <w:rPr>
          <w:b/>
        </w:rPr>
        <w:t>NegTokenResp</w:t>
      </w:r>
      <w:r>
        <w:t xml:space="preserve"> message.</w:t>
      </w:r>
    </w:p>
    <w:p w:rsidR="00C3020E" w:rsidRDefault="0002006D">
      <w:pPr>
        <w:pStyle w:val="Heading1"/>
      </w:pPr>
      <w:bookmarkStart w:id="168" w:name="section_1776935362d8457abcaf095b4885caeb"/>
      <w:bookmarkStart w:id="169" w:name="_Toc234801217"/>
      <w:r>
        <w:lastRenderedPageBreak/>
        <w:t>Change Tracking</w:t>
      </w:r>
      <w:bookmarkEnd w:id="168"/>
      <w:bookmarkEnd w:id="16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02006D" w:rsidP="00380B90">
      <w:r w:rsidRPr="00F6169D">
        <w:t xml:space="preserve">This section identifies changes that were made to this document since the last release. Changes are classified as Major, Minor, or None. </w:t>
      </w:r>
    </w:p>
    <w:p w:rsidR="00380B90" w:rsidRDefault="0002006D" w:rsidP="00380B90">
      <w:r>
        <w:t xml:space="preserve">The revision class </w:t>
      </w:r>
      <w:r w:rsidRPr="00F6169D">
        <w:rPr>
          <w:b/>
        </w:rPr>
        <w:t>Major</w:t>
      </w:r>
      <w:r>
        <w:t xml:space="preserve"> means that the technical content in the doc</w:t>
      </w:r>
      <w:r>
        <w:t>ument was significantly revised. Major changes affect protocol interoperability or implementation. Examples of major changes are:</w:t>
      </w:r>
    </w:p>
    <w:p w:rsidR="00380B90" w:rsidRDefault="0002006D" w:rsidP="00380B90">
      <w:pPr>
        <w:pStyle w:val="ListParagraph"/>
        <w:numPr>
          <w:ilvl w:val="0"/>
          <w:numId w:val="65"/>
        </w:numPr>
        <w:contextualSpacing/>
      </w:pPr>
      <w:r>
        <w:t>A document revision that incorporates changes to interoperability requirements.</w:t>
      </w:r>
    </w:p>
    <w:p w:rsidR="00380B90" w:rsidRDefault="0002006D" w:rsidP="00380B90">
      <w:pPr>
        <w:pStyle w:val="ListParagraph"/>
        <w:numPr>
          <w:ilvl w:val="0"/>
          <w:numId w:val="65"/>
        </w:numPr>
        <w:contextualSpacing/>
      </w:pPr>
      <w:r>
        <w:t>A document revision that captures changes to p</w:t>
      </w:r>
      <w:r>
        <w:t>rotocol functionality.</w:t>
      </w:r>
    </w:p>
    <w:p w:rsidR="00380B90" w:rsidRDefault="0002006D"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w:t>
      </w:r>
      <w:r>
        <w:t>ce, paragraph, or table level.</w:t>
      </w:r>
    </w:p>
    <w:p w:rsidR="00380B90" w:rsidRDefault="0002006D"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3020E" w:rsidRDefault="0002006D">
      <w:r>
        <w:t>The changes</w:t>
      </w:r>
      <w:r>
        <w:t xml:space="preserve"> made to this document are listed in the following table. For more information, please contact </w:t>
      </w:r>
      <w:hyperlink r:id="rId9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041"/>
        <w:gridCol w:w="3072"/>
        <w:gridCol w:w="1494"/>
      </w:tblGrid>
      <w:tr w:rsidR="00C3020E" w:rsidTr="00C3020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3020E" w:rsidRDefault="0002006D">
            <w:pPr>
              <w:pStyle w:val="TableHeaderText"/>
            </w:pPr>
            <w:r>
              <w:t>Section</w:t>
            </w:r>
          </w:p>
        </w:tc>
        <w:tc>
          <w:tcPr>
            <w:tcW w:w="0" w:type="auto"/>
            <w:vAlign w:val="center"/>
          </w:tcPr>
          <w:p w:rsidR="00C3020E" w:rsidRDefault="0002006D">
            <w:pPr>
              <w:pStyle w:val="TableHeaderText"/>
            </w:pPr>
            <w:r>
              <w:t>Description</w:t>
            </w:r>
          </w:p>
        </w:tc>
        <w:tc>
          <w:tcPr>
            <w:tcW w:w="0" w:type="auto"/>
            <w:vAlign w:val="center"/>
          </w:tcPr>
          <w:p w:rsidR="00C3020E" w:rsidRDefault="0002006D">
            <w:pPr>
              <w:pStyle w:val="TableHeaderText"/>
            </w:pPr>
            <w:r>
              <w:t>Revision class</w:t>
            </w:r>
          </w:p>
        </w:tc>
      </w:tr>
      <w:tr w:rsidR="00C3020E" w:rsidTr="00C3020E">
        <w:tc>
          <w:tcPr>
            <w:tcW w:w="0" w:type="auto"/>
            <w:vAlign w:val="center"/>
          </w:tcPr>
          <w:p w:rsidR="00C3020E" w:rsidRDefault="0002006D">
            <w:pPr>
              <w:pStyle w:val="TableBodyText"/>
            </w:pPr>
            <w:hyperlink w:anchor="Section_fe1b1adc07f640c0a36bb4f75be2695e">
              <w:r>
                <w:rPr>
                  <w:rStyle w:val="Hyperlink"/>
                </w:rPr>
                <w:t>1.4</w:t>
              </w:r>
            </w:hyperlink>
            <w:r>
              <w:t xml:space="preserve"> Relationship to Other Protocols</w:t>
            </w:r>
          </w:p>
        </w:tc>
        <w:tc>
          <w:tcPr>
            <w:tcW w:w="0" w:type="auto"/>
            <w:vAlign w:val="center"/>
          </w:tcPr>
          <w:p w:rsidR="00C3020E" w:rsidRDefault="0002006D">
            <w:pPr>
              <w:pStyle w:val="TableBodyText"/>
            </w:pPr>
            <w:r>
              <w:t>40452 : Corrected GUID for PKU2U</w:t>
            </w:r>
          </w:p>
        </w:tc>
        <w:tc>
          <w:tcPr>
            <w:tcW w:w="0" w:type="auto"/>
            <w:vAlign w:val="center"/>
          </w:tcPr>
          <w:p w:rsidR="00C3020E" w:rsidRDefault="0002006D">
            <w:pPr>
              <w:pStyle w:val="TableBodyText"/>
            </w:pPr>
            <w:r>
              <w:t>Major</w:t>
            </w:r>
          </w:p>
        </w:tc>
      </w:tr>
    </w:tbl>
    <w:p w:rsidR="00C3020E" w:rsidRDefault="0002006D">
      <w:pPr>
        <w:pStyle w:val="Heading1"/>
        <w:sectPr w:rsidR="00C3020E">
          <w:footerReference w:type="default" r:id="rId93"/>
          <w:endnotePr>
            <w:numFmt w:val="decimal"/>
          </w:endnotePr>
          <w:type w:val="continuous"/>
          <w:pgSz w:w="12240" w:h="15840"/>
          <w:pgMar w:top="1080" w:right="1440" w:bottom="2016" w:left="1440" w:header="720" w:footer="720" w:gutter="0"/>
          <w:cols w:space="720"/>
          <w:docGrid w:linePitch="360"/>
        </w:sectPr>
      </w:pPr>
      <w:bookmarkStart w:id="170" w:name="section_153133d8fedc42f99bec5257732002e6"/>
      <w:bookmarkStart w:id="171" w:name="_Toc234801218"/>
      <w:r>
        <w:lastRenderedPageBreak/>
        <w:t>Index</w:t>
      </w:r>
      <w:bookmarkEnd w:id="170"/>
      <w:bookmarkEnd w:id="171"/>
    </w:p>
    <w:p w:rsidR="00C3020E" w:rsidRDefault="0002006D">
      <w:pPr>
        <w:pStyle w:val="indexheader"/>
      </w:pPr>
      <w:r>
        <w:t>A</w:t>
      </w:r>
    </w:p>
    <w:p w:rsidR="00C3020E" w:rsidRDefault="00C3020E">
      <w:pPr>
        <w:spacing w:before="0" w:after="0"/>
        <w:rPr>
          <w:sz w:val="16"/>
        </w:rPr>
      </w:pPr>
    </w:p>
    <w:p w:rsidR="00C3020E" w:rsidRDefault="0002006D">
      <w:pPr>
        <w:pStyle w:val="indexentry0"/>
      </w:pPr>
      <w:r>
        <w:t>Abstract data model</w:t>
      </w:r>
    </w:p>
    <w:p w:rsidR="00C3020E" w:rsidRDefault="0002006D">
      <w:pPr>
        <w:pStyle w:val="indexentry0"/>
      </w:pPr>
      <w:r>
        <w:t xml:space="preserve">   client (</w:t>
      </w:r>
      <w:hyperlink w:anchor="section_a0007af9e2544a7c8193ba4ae898d55b">
        <w:r>
          <w:rPr>
            <w:rStyle w:val="Hyperlink"/>
          </w:rPr>
          <w:t>section 3.1.1</w:t>
        </w:r>
      </w:hyperlink>
      <w:r>
        <w:t xml:space="preserve"> </w:t>
      </w:r>
      <w:r>
        <w:fldChar w:fldCharType="begin"/>
      </w:r>
      <w:r>
        <w:instrText>PAGEREF section_a0007af9e2544a7c8193ba4ae898d55b</w:instrText>
      </w:r>
      <w:r>
        <w:fldChar w:fldCharType="separate"/>
      </w:r>
      <w:r>
        <w:rPr>
          <w:noProof/>
        </w:rPr>
        <w:t>16</w:t>
      </w:r>
      <w:r>
        <w:fldChar w:fldCharType="end"/>
      </w:r>
      <w:r>
        <w:t xml:space="preserve">, </w:t>
      </w:r>
      <w:hyperlink w:anchor="section_143162032bd649e988e6d86fd3d12cc2">
        <w:r>
          <w:rPr>
            <w:rStyle w:val="Hyperlink"/>
          </w:rPr>
          <w:t>section 3.3.1</w:t>
        </w:r>
      </w:hyperlink>
      <w:r>
        <w:t xml:space="preserve"> </w:t>
      </w:r>
      <w:r>
        <w:fldChar w:fldCharType="begin"/>
      </w:r>
      <w:r>
        <w:instrText>PAGEREF section_143162032bd649e988e6d86fd3d12cc2</w:instrText>
      </w:r>
      <w:r>
        <w:fldChar w:fldCharType="separate"/>
      </w:r>
      <w:r>
        <w:rPr>
          <w:noProof/>
        </w:rPr>
        <w:t>22</w:t>
      </w:r>
      <w:r>
        <w:fldChar w:fldCharType="end"/>
      </w:r>
      <w:r>
        <w:t>)</w:t>
      </w:r>
    </w:p>
    <w:p w:rsidR="00C3020E" w:rsidRDefault="0002006D">
      <w:pPr>
        <w:pStyle w:val="indexentry0"/>
      </w:pPr>
      <w:r>
        <w:t xml:space="preserve">   server (</w:t>
      </w:r>
      <w:hyperlink w:anchor="section_a0007af9e2544a7c8193ba4ae898d55b">
        <w:r>
          <w:rPr>
            <w:rStyle w:val="Hyperlink"/>
          </w:rPr>
          <w:t>section 3.1.1</w:t>
        </w:r>
      </w:hyperlink>
      <w:r>
        <w:t xml:space="preserve"> </w:t>
      </w:r>
      <w:r>
        <w:fldChar w:fldCharType="begin"/>
      </w:r>
      <w:r>
        <w:instrText>PAGEREF section_a0007af9e2544a7c8193ba</w:instrText>
      </w:r>
      <w:r>
        <w:instrText>4ae898d55b</w:instrText>
      </w:r>
      <w:r>
        <w:fldChar w:fldCharType="separate"/>
      </w:r>
      <w:r>
        <w:rPr>
          <w:noProof/>
        </w:rPr>
        <w:t>16</w:t>
      </w:r>
      <w:r>
        <w:fldChar w:fldCharType="end"/>
      </w:r>
      <w:r>
        <w:t xml:space="preserve">, </w:t>
      </w:r>
      <w:hyperlink w:anchor="section_d7aa1569cea54c28aa2fcc7639c11604">
        <w:r>
          <w:rPr>
            <w:rStyle w:val="Hyperlink"/>
          </w:rPr>
          <w:t>section 3.2.1</w:t>
        </w:r>
      </w:hyperlink>
      <w:r>
        <w:t xml:space="preserve"> </w:t>
      </w:r>
      <w:r>
        <w:fldChar w:fldCharType="begin"/>
      </w:r>
      <w:r>
        <w:instrText>PAGEREF section_d7aa1569cea54c28aa2fcc7639c11604</w:instrText>
      </w:r>
      <w:r>
        <w:fldChar w:fldCharType="separate"/>
      </w:r>
      <w:r>
        <w:rPr>
          <w:noProof/>
        </w:rPr>
        <w:t>20</w:t>
      </w:r>
      <w:r>
        <w:fldChar w:fldCharType="end"/>
      </w:r>
      <w:r>
        <w:t>)</w:t>
      </w:r>
    </w:p>
    <w:p w:rsidR="00C3020E" w:rsidRDefault="0002006D">
      <w:pPr>
        <w:pStyle w:val="indexentry0"/>
      </w:pPr>
      <w:hyperlink w:anchor="section_f9f64e8f43374a858a803bb63c9f561c">
        <w:r>
          <w:rPr>
            <w:rStyle w:val="Hyperlink"/>
          </w:rPr>
          <w:t>Applicability</w:t>
        </w:r>
      </w:hyperlink>
      <w:r>
        <w:t xml:space="preserve"> </w:t>
      </w:r>
      <w:r>
        <w:fldChar w:fldCharType="begin"/>
      </w:r>
      <w:r>
        <w:instrText>PAGEREF section_f9f64e8f43374a858a</w:instrText>
      </w:r>
      <w:r>
        <w:instrText>803bb63c9f561c</w:instrText>
      </w:r>
      <w:r>
        <w:fldChar w:fldCharType="separate"/>
      </w:r>
      <w:r>
        <w:rPr>
          <w:noProof/>
        </w:rPr>
        <w:t>12</w:t>
      </w:r>
      <w:r>
        <w:fldChar w:fldCharType="end"/>
      </w:r>
    </w:p>
    <w:p w:rsidR="00C3020E" w:rsidRDefault="00C3020E">
      <w:pPr>
        <w:spacing w:before="0" w:after="0"/>
        <w:rPr>
          <w:sz w:val="16"/>
        </w:rPr>
      </w:pPr>
    </w:p>
    <w:p w:rsidR="00C3020E" w:rsidRDefault="0002006D">
      <w:pPr>
        <w:pStyle w:val="indexheader"/>
      </w:pPr>
      <w:r>
        <w:t>C</w:t>
      </w:r>
    </w:p>
    <w:p w:rsidR="00C3020E" w:rsidRDefault="00C3020E">
      <w:pPr>
        <w:spacing w:before="0" w:after="0"/>
        <w:rPr>
          <w:sz w:val="16"/>
        </w:rPr>
      </w:pPr>
    </w:p>
    <w:p w:rsidR="00C3020E" w:rsidRDefault="0002006D">
      <w:pPr>
        <w:pStyle w:val="indexentry0"/>
      </w:pPr>
      <w:hyperlink w:anchor="section_1bd449451d944b6a8ed2eabaf652945f">
        <w:r>
          <w:rPr>
            <w:rStyle w:val="Hyperlink"/>
          </w:rPr>
          <w:t>Capability negotiation</w:t>
        </w:r>
      </w:hyperlink>
      <w:r>
        <w:t xml:space="preserve"> </w:t>
      </w:r>
      <w:r>
        <w:fldChar w:fldCharType="begin"/>
      </w:r>
      <w:r>
        <w:instrText>PAGEREF section_1bd449451d944b6a8ed2eabaf652945f</w:instrText>
      </w:r>
      <w:r>
        <w:fldChar w:fldCharType="separate"/>
      </w:r>
      <w:r>
        <w:rPr>
          <w:noProof/>
        </w:rPr>
        <w:t>12</w:t>
      </w:r>
      <w:r>
        <w:fldChar w:fldCharType="end"/>
      </w:r>
    </w:p>
    <w:p w:rsidR="00C3020E" w:rsidRDefault="0002006D">
      <w:pPr>
        <w:pStyle w:val="indexentry0"/>
      </w:pPr>
      <w:hyperlink w:anchor="section_1776935362d8457abcaf095b4885caeb">
        <w:r>
          <w:rPr>
            <w:rStyle w:val="Hyperlink"/>
          </w:rPr>
          <w:t>Change tracking</w:t>
        </w:r>
      </w:hyperlink>
      <w:r>
        <w:t xml:space="preserve"> </w:t>
      </w:r>
      <w:r>
        <w:fldChar w:fldCharType="begin"/>
      </w:r>
      <w:r>
        <w:instrText>PAGEREF section_1776935362d8457abcaf095b4885caeb</w:instrText>
      </w:r>
      <w:r>
        <w:fldChar w:fldCharType="separate"/>
      </w:r>
      <w:r>
        <w:rPr>
          <w:noProof/>
        </w:rPr>
        <w:t>30</w:t>
      </w:r>
      <w:r>
        <w:fldChar w:fldCharType="end"/>
      </w:r>
    </w:p>
    <w:p w:rsidR="00C3020E" w:rsidRDefault="0002006D">
      <w:pPr>
        <w:pStyle w:val="indexentry0"/>
      </w:pPr>
      <w:r>
        <w:t>Client</w:t>
      </w:r>
    </w:p>
    <w:p w:rsidR="00C3020E" w:rsidRDefault="0002006D">
      <w:pPr>
        <w:pStyle w:val="indexentry0"/>
      </w:pPr>
      <w:r>
        <w:t xml:space="preserve">   abstract data model (</w:t>
      </w:r>
      <w:hyperlink w:anchor="section_a0007af9e2544a7c8193ba4ae898d55b">
        <w:r>
          <w:rPr>
            <w:rStyle w:val="Hyperlink"/>
          </w:rPr>
          <w:t>section 3.1.1</w:t>
        </w:r>
      </w:hyperlink>
      <w:r>
        <w:t xml:space="preserve"> </w:t>
      </w:r>
      <w:r>
        <w:fldChar w:fldCharType="begin"/>
      </w:r>
      <w:r>
        <w:instrText>PAGEREF section_a0007af9e2544a7c8193ba4ae898d55b</w:instrText>
      </w:r>
      <w:r>
        <w:fldChar w:fldCharType="separate"/>
      </w:r>
      <w:r>
        <w:rPr>
          <w:noProof/>
        </w:rPr>
        <w:t>16</w:t>
      </w:r>
      <w:r>
        <w:fldChar w:fldCharType="end"/>
      </w:r>
      <w:r>
        <w:t xml:space="preserve">, </w:t>
      </w:r>
      <w:hyperlink w:anchor="section_143162032bd649e988e6d86fd3d12cc2">
        <w:r>
          <w:rPr>
            <w:rStyle w:val="Hyperlink"/>
          </w:rPr>
          <w:t>section 3.3.1</w:t>
        </w:r>
      </w:hyperlink>
      <w:r>
        <w:t xml:space="preserve"> </w:t>
      </w:r>
      <w:r>
        <w:fldChar w:fldCharType="begin"/>
      </w:r>
      <w:r>
        <w:instrText>PAGEREF section_143162032bd649e988e6d86fd3d12cc2</w:instrText>
      </w:r>
      <w:r>
        <w:fldChar w:fldCharType="separate"/>
      </w:r>
      <w:r>
        <w:rPr>
          <w:noProof/>
        </w:rPr>
        <w:t>22</w:t>
      </w:r>
      <w:r>
        <w:fldChar w:fldCharType="end"/>
      </w:r>
      <w:r>
        <w:t>)</w:t>
      </w:r>
    </w:p>
    <w:p w:rsidR="00C3020E" w:rsidRDefault="0002006D">
      <w:pPr>
        <w:pStyle w:val="indexentry0"/>
      </w:pPr>
      <w:r>
        <w:t xml:space="preserve">   higher-layer triggered events (</w:t>
      </w:r>
      <w:hyperlink w:anchor="section_01a4e8fb2fc149a0a35cd4cdc9e0f941">
        <w:r>
          <w:rPr>
            <w:rStyle w:val="Hyperlink"/>
          </w:rPr>
          <w:t>section 3.1.4</w:t>
        </w:r>
      </w:hyperlink>
      <w:r>
        <w:t xml:space="preserve"> </w:t>
      </w:r>
      <w:r>
        <w:fldChar w:fldCharType="begin"/>
      </w:r>
      <w:r>
        <w:instrText>PAGEREF section_01a4e8fb2fc149a0a35cd4cdc9e0f941</w:instrText>
      </w:r>
      <w:r>
        <w:fldChar w:fldCharType="separate"/>
      </w:r>
      <w:r>
        <w:rPr>
          <w:noProof/>
        </w:rPr>
        <w:t>17</w:t>
      </w:r>
      <w:r>
        <w:fldChar w:fldCharType="end"/>
      </w:r>
      <w:r>
        <w:t xml:space="preserve">, </w:t>
      </w:r>
      <w:hyperlink w:anchor="section_5bea382303e94e74bf444f42272ad3f1">
        <w:r>
          <w:rPr>
            <w:rStyle w:val="Hyperlink"/>
          </w:rPr>
          <w:t>section 3.3.4</w:t>
        </w:r>
      </w:hyperlink>
      <w:r>
        <w:t xml:space="preserve"> </w:t>
      </w:r>
      <w:r>
        <w:fldChar w:fldCharType="begin"/>
      </w:r>
      <w:r>
        <w:instrText>PAGEREF section_5bea382303e94e74bf444f42272ad3f1</w:instrText>
      </w:r>
      <w:r>
        <w:fldChar w:fldCharType="separate"/>
      </w:r>
      <w:r>
        <w:rPr>
          <w:noProof/>
        </w:rPr>
        <w:t>22</w:t>
      </w:r>
      <w:r>
        <w:fldChar w:fldCharType="end"/>
      </w:r>
      <w:r>
        <w:t>)</w:t>
      </w:r>
    </w:p>
    <w:p w:rsidR="00C3020E" w:rsidRDefault="0002006D">
      <w:pPr>
        <w:pStyle w:val="indexentry0"/>
      </w:pPr>
      <w:r>
        <w:t xml:space="preserve">   initialization (</w:t>
      </w:r>
      <w:hyperlink w:anchor="section_7dce2e10156947f591a856861696230c">
        <w:r>
          <w:rPr>
            <w:rStyle w:val="Hyperlink"/>
          </w:rPr>
          <w:t>section 3.1.3</w:t>
        </w:r>
      </w:hyperlink>
      <w:r>
        <w:t xml:space="preserve"> </w:t>
      </w:r>
      <w:r>
        <w:fldChar w:fldCharType="begin"/>
      </w:r>
      <w:r>
        <w:instrText>PAGEREF section_7dce2e10156947</w:instrText>
      </w:r>
      <w:r>
        <w:instrText>f591a856861696230c</w:instrText>
      </w:r>
      <w:r>
        <w:fldChar w:fldCharType="separate"/>
      </w:r>
      <w:r>
        <w:rPr>
          <w:noProof/>
        </w:rPr>
        <w:t>17</w:t>
      </w:r>
      <w:r>
        <w:fldChar w:fldCharType="end"/>
      </w:r>
      <w:r>
        <w:t xml:space="preserve">, </w:t>
      </w:r>
      <w:hyperlink w:anchor="section_18331c07cf7944b9aeb3bb954b7e924f">
        <w:r>
          <w:rPr>
            <w:rStyle w:val="Hyperlink"/>
          </w:rPr>
          <w:t>section 3.3.3</w:t>
        </w:r>
      </w:hyperlink>
      <w:r>
        <w:t xml:space="preserve"> </w:t>
      </w:r>
      <w:r>
        <w:fldChar w:fldCharType="begin"/>
      </w:r>
      <w:r>
        <w:instrText>PAGEREF section_18331c07cf7944b9aeb3bb954b7e924f</w:instrText>
      </w:r>
      <w:r>
        <w:fldChar w:fldCharType="separate"/>
      </w:r>
      <w:r>
        <w:rPr>
          <w:noProof/>
        </w:rPr>
        <w:t>22</w:t>
      </w:r>
      <w:r>
        <w:fldChar w:fldCharType="end"/>
      </w:r>
      <w:r>
        <w:t>)</w:t>
      </w:r>
    </w:p>
    <w:p w:rsidR="00C3020E" w:rsidRDefault="0002006D">
      <w:pPr>
        <w:pStyle w:val="indexentry0"/>
      </w:pPr>
      <w:r>
        <w:t xml:space="preserve">   local events (</w:t>
      </w:r>
      <w:hyperlink w:anchor="section_ff8e6f0e53024ec8a1c813201f679915">
        <w:r>
          <w:rPr>
            <w:rStyle w:val="Hyperlink"/>
          </w:rPr>
          <w:t>section 3.1.7</w:t>
        </w:r>
      </w:hyperlink>
      <w:r>
        <w:t xml:space="preserve"> </w:t>
      </w:r>
      <w:r>
        <w:fldChar w:fldCharType="begin"/>
      </w:r>
      <w:r>
        <w:instrText>PAGEREF s</w:instrText>
      </w:r>
      <w:r>
        <w:instrText>ection_ff8e6f0e53024ec8a1c813201f679915</w:instrText>
      </w:r>
      <w:r>
        <w:fldChar w:fldCharType="separate"/>
      </w:r>
      <w:r>
        <w:rPr>
          <w:noProof/>
        </w:rPr>
        <w:t>20</w:t>
      </w:r>
      <w:r>
        <w:fldChar w:fldCharType="end"/>
      </w:r>
      <w:r>
        <w:t xml:space="preserve">, </w:t>
      </w:r>
      <w:hyperlink w:anchor="section_bfea03fe0c4e4d3ab6e8cf49f7690192">
        <w:r>
          <w:rPr>
            <w:rStyle w:val="Hyperlink"/>
          </w:rPr>
          <w:t>section 3.3.7</w:t>
        </w:r>
      </w:hyperlink>
      <w:r>
        <w:t xml:space="preserve"> </w:t>
      </w:r>
      <w:r>
        <w:fldChar w:fldCharType="begin"/>
      </w:r>
      <w:r>
        <w:instrText>PAGEREF section_bfea03fe0c4e4d3ab6e8cf49f7690192</w:instrText>
      </w:r>
      <w:r>
        <w:fldChar w:fldCharType="separate"/>
      </w:r>
      <w:r>
        <w:rPr>
          <w:noProof/>
        </w:rPr>
        <w:t>23</w:t>
      </w:r>
      <w:r>
        <w:fldChar w:fldCharType="end"/>
      </w:r>
      <w:r>
        <w:t>)</w:t>
      </w:r>
    </w:p>
    <w:p w:rsidR="00C3020E" w:rsidRDefault="0002006D">
      <w:pPr>
        <w:pStyle w:val="indexentry0"/>
      </w:pPr>
      <w:r>
        <w:t xml:space="preserve">   message processing</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w:instrText>
      </w:r>
      <w:r>
        <w:instrText>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w:t>
        </w:r>
        <w:r>
          <w:rPr>
            <w:rStyle w:val="Hyperlink"/>
          </w:rPr>
          <w:t>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1aaa75c25e754823b12eb7814875e961">
        <w:r>
          <w:rPr>
            <w:rStyle w:val="Hyperlink"/>
          </w:rPr>
          <w:t>NegTokenInit2 variation for server-initiation</w:t>
        </w:r>
      </w:hyperlink>
      <w:r>
        <w:t xml:space="preserve"> </w:t>
      </w:r>
      <w:r>
        <w:fldChar w:fldCharType="begin"/>
      </w:r>
      <w:r>
        <w:instrText>PAGEREF section_1aaa75c25e754823b12eb7814875e961</w:instrText>
      </w:r>
      <w:r>
        <w:fldChar w:fldCharType="separate"/>
      </w:r>
      <w:r>
        <w:rPr>
          <w:noProof/>
        </w:rPr>
        <w:t>22</w:t>
      </w:r>
      <w:r>
        <w:fldChar w:fldCharType="end"/>
      </w:r>
    </w:p>
    <w:p w:rsidR="00C3020E" w:rsidRDefault="0002006D">
      <w:pPr>
        <w:pStyle w:val="indexentry0"/>
      </w:pPr>
      <w:r>
        <w:t xml:space="preserve">      </w:t>
      </w:r>
      <w:hyperlink w:anchor="section_b87587b39d7240278131b76b5368115f">
        <w:r>
          <w:rPr>
            <w:rStyle w:val="Hyperlink"/>
          </w:rPr>
          <w:t>NTLM RC4 key state for MechListMIC and first signed message</w:t>
        </w:r>
      </w:hyperlink>
      <w:r>
        <w:t xml:space="preserve"> </w:t>
      </w:r>
      <w:r>
        <w:fldChar w:fldCharType="begin"/>
      </w:r>
      <w:r>
        <w:instrText>PAGEREF section_b87587b39d7240278131b76b5368115f</w:instrText>
      </w:r>
      <w:r>
        <w:fldChar w:fldCharType="separate"/>
      </w:r>
      <w:r>
        <w:rPr>
          <w:noProof/>
        </w:rPr>
        <w:t>22</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 xml:space="preserve">PAGEREF </w:instrText>
      </w:r>
      <w:r>
        <w:instrText>section_3d41afe3fb964a8788d6eb2d379cd49e</w:instrText>
      </w:r>
      <w:r>
        <w:fldChar w:fldCharType="separate"/>
      </w:r>
      <w:r>
        <w:rPr>
          <w:noProof/>
        </w:rPr>
        <w:t>17</w:t>
      </w:r>
      <w:r>
        <w:fldChar w:fldCharType="end"/>
      </w:r>
      <w:r>
        <w:t xml:space="preserve">, </w:t>
      </w:r>
      <w:hyperlink w:anchor="section_6d177620f57041f1bdf69f25ab1a7cb7">
        <w:r>
          <w:rPr>
            <w:rStyle w:val="Hyperlink"/>
          </w:rPr>
          <w:t>section 3.3.5</w:t>
        </w:r>
      </w:hyperlink>
      <w:r>
        <w:t xml:space="preserve"> </w:t>
      </w:r>
      <w:r>
        <w:fldChar w:fldCharType="begin"/>
      </w:r>
      <w:r>
        <w:instrText>PAGEREF section_6d177620f57041f1bdf69f25ab1a7cb7</w:instrText>
      </w:r>
      <w:r>
        <w:fldChar w:fldCharType="separate"/>
      </w:r>
      <w:r>
        <w:rPr>
          <w:noProof/>
        </w:rPr>
        <w:t>22</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 xml:space="preserve">   </w:t>
      </w:r>
      <w:hyperlink w:anchor="section_5a6270ccd4524a2f866c94899cf9b4bd">
        <w:r>
          <w:rPr>
            <w:rStyle w:val="Hyperlink"/>
          </w:rPr>
          <w:t>overview</w:t>
        </w:r>
      </w:hyperlink>
      <w:r>
        <w:t xml:space="preserve"> </w:t>
      </w:r>
      <w:r>
        <w:fldChar w:fldCharType="begin"/>
      </w:r>
      <w:r>
        <w:instrText>PAGEREF section_5a6270ccd4524a2f866c94899cf9b4bd</w:instrText>
      </w:r>
      <w:r>
        <w:fldChar w:fldCharType="separate"/>
      </w:r>
      <w:r>
        <w:rPr>
          <w:noProof/>
        </w:rPr>
        <w:t>16</w:t>
      </w:r>
      <w:r>
        <w:fldChar w:fldCharType="end"/>
      </w:r>
    </w:p>
    <w:p w:rsidR="00C3020E" w:rsidRDefault="0002006D">
      <w:pPr>
        <w:pStyle w:val="indexentry0"/>
      </w:pPr>
      <w:r>
        <w:t xml:space="preserve">   sequencing rules</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1aaa75c25e754823b12eb7814875e961">
        <w:r>
          <w:rPr>
            <w:rStyle w:val="Hyperlink"/>
          </w:rPr>
          <w:t>NegTokenInit2 variation for server-initi</w:t>
        </w:r>
        <w:r>
          <w:rPr>
            <w:rStyle w:val="Hyperlink"/>
          </w:rPr>
          <w:t>ation</w:t>
        </w:r>
      </w:hyperlink>
      <w:r>
        <w:t xml:space="preserve"> </w:t>
      </w:r>
      <w:r>
        <w:fldChar w:fldCharType="begin"/>
      </w:r>
      <w:r>
        <w:instrText>PAGEREF section_1aaa75c25e754823b12eb7814875e961</w:instrText>
      </w:r>
      <w:r>
        <w:fldChar w:fldCharType="separate"/>
      </w:r>
      <w:r>
        <w:rPr>
          <w:noProof/>
        </w:rPr>
        <w:t>22</w:t>
      </w:r>
      <w:r>
        <w:fldChar w:fldCharType="end"/>
      </w:r>
    </w:p>
    <w:p w:rsidR="00C3020E" w:rsidRDefault="0002006D">
      <w:pPr>
        <w:pStyle w:val="indexentry0"/>
      </w:pPr>
      <w:r>
        <w:t xml:space="preserve">      </w:t>
      </w:r>
      <w:hyperlink w:anchor="section_b87587b39d7240278131b76b5368115f">
        <w:r>
          <w:rPr>
            <w:rStyle w:val="Hyperlink"/>
          </w:rPr>
          <w:t>NTLM RC4 key state for MechListMIC and first signed message</w:t>
        </w:r>
      </w:hyperlink>
      <w:r>
        <w:t xml:space="preserve"> </w:t>
      </w:r>
      <w:r>
        <w:fldChar w:fldCharType="begin"/>
      </w:r>
      <w:r>
        <w:instrText>PAGEREF section_b87587b39d7240278131b76b5368115f</w:instrText>
      </w:r>
      <w:r>
        <w:fldChar w:fldCharType="separate"/>
      </w:r>
      <w:r>
        <w:rPr>
          <w:noProof/>
        </w:rPr>
        <w:t>22</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6d177620f57041f1bdf69f25ab1a7cb7">
        <w:r>
          <w:rPr>
            <w:rStyle w:val="Hyperlink"/>
          </w:rPr>
          <w:t>section 3.3.5</w:t>
        </w:r>
      </w:hyperlink>
      <w:r>
        <w:t xml:space="preserve"> </w:t>
      </w:r>
      <w:r>
        <w:fldChar w:fldCharType="begin"/>
      </w:r>
      <w:r>
        <w:instrText>PAGEREF section_6d177620f57041f1bdf69f25ab1a7cb7</w:instrText>
      </w:r>
      <w:r>
        <w:fldChar w:fldCharType="separate"/>
      </w:r>
      <w:r>
        <w:rPr>
          <w:noProof/>
        </w:rPr>
        <w:t>22</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 xml:space="preserve">   timer events (</w:t>
      </w:r>
      <w:hyperlink w:anchor="section_62f1ff281dc2432797ad07ef5ba589bc">
        <w:r>
          <w:rPr>
            <w:rStyle w:val="Hyperlink"/>
          </w:rPr>
          <w:t>section 3.1.6</w:t>
        </w:r>
      </w:hyperlink>
      <w:r>
        <w:t xml:space="preserve"> </w:t>
      </w:r>
      <w:r>
        <w:fldChar w:fldCharType="begin"/>
      </w:r>
      <w:r>
        <w:instrText>PAGEREF section_</w:instrText>
      </w:r>
      <w:r>
        <w:instrText>62f1ff281dc2432797ad07ef5ba589bc</w:instrText>
      </w:r>
      <w:r>
        <w:fldChar w:fldCharType="separate"/>
      </w:r>
      <w:r>
        <w:rPr>
          <w:noProof/>
        </w:rPr>
        <w:t>20</w:t>
      </w:r>
      <w:r>
        <w:fldChar w:fldCharType="end"/>
      </w:r>
      <w:r>
        <w:t xml:space="preserve">, </w:t>
      </w:r>
      <w:hyperlink w:anchor="section_77afab3875ef4accb0f978493cc6ecc6">
        <w:r>
          <w:rPr>
            <w:rStyle w:val="Hyperlink"/>
          </w:rPr>
          <w:t>section 3.3.6</w:t>
        </w:r>
      </w:hyperlink>
      <w:r>
        <w:t xml:space="preserve"> </w:t>
      </w:r>
      <w:r>
        <w:fldChar w:fldCharType="begin"/>
      </w:r>
      <w:r>
        <w:instrText>PAGEREF section_77afab3875ef4accb0f978493cc6ecc6</w:instrText>
      </w:r>
      <w:r>
        <w:fldChar w:fldCharType="separate"/>
      </w:r>
      <w:r>
        <w:rPr>
          <w:noProof/>
        </w:rPr>
        <w:t>23</w:t>
      </w:r>
      <w:r>
        <w:fldChar w:fldCharType="end"/>
      </w:r>
      <w:r>
        <w:t>)</w:t>
      </w:r>
    </w:p>
    <w:p w:rsidR="00C3020E" w:rsidRDefault="0002006D">
      <w:pPr>
        <w:pStyle w:val="indexentry0"/>
      </w:pPr>
      <w:r>
        <w:t xml:space="preserve">   timers (</w:t>
      </w:r>
      <w:hyperlink w:anchor="section_32fa7fe0b3004cfcbb9a8debf581660e">
        <w:r>
          <w:rPr>
            <w:rStyle w:val="Hyperlink"/>
          </w:rPr>
          <w:t>section 3.1.2</w:t>
        </w:r>
      </w:hyperlink>
      <w:r>
        <w:t xml:space="preserve"> </w:t>
      </w:r>
      <w:r>
        <w:fldChar w:fldCharType="begin"/>
      </w:r>
      <w:r>
        <w:instrText>P</w:instrText>
      </w:r>
      <w:r>
        <w:instrText>AGEREF section_32fa7fe0b3004cfcbb9a8debf581660e</w:instrText>
      </w:r>
      <w:r>
        <w:fldChar w:fldCharType="separate"/>
      </w:r>
      <w:r>
        <w:rPr>
          <w:noProof/>
        </w:rPr>
        <w:t>17</w:t>
      </w:r>
      <w:r>
        <w:fldChar w:fldCharType="end"/>
      </w:r>
      <w:r>
        <w:t xml:space="preserve">, </w:t>
      </w:r>
      <w:hyperlink w:anchor="section_02f7d16aaa654b44aed3a3a457da8253">
        <w:r>
          <w:rPr>
            <w:rStyle w:val="Hyperlink"/>
          </w:rPr>
          <w:t>section 3.3.2</w:t>
        </w:r>
      </w:hyperlink>
      <w:r>
        <w:t xml:space="preserve"> </w:t>
      </w:r>
      <w:r>
        <w:fldChar w:fldCharType="begin"/>
      </w:r>
      <w:r>
        <w:instrText>PAGEREF section_02f7d16aaa654b44aed3a3a457da8253</w:instrText>
      </w:r>
      <w:r>
        <w:fldChar w:fldCharType="separate"/>
      </w:r>
      <w:r>
        <w:rPr>
          <w:noProof/>
        </w:rPr>
        <w:t>22</w:t>
      </w:r>
      <w:r>
        <w:fldChar w:fldCharType="end"/>
      </w:r>
      <w:r>
        <w:t>)</w:t>
      </w:r>
    </w:p>
    <w:p w:rsidR="00C3020E" w:rsidRDefault="0002006D">
      <w:pPr>
        <w:pStyle w:val="indexentry0"/>
      </w:pPr>
      <w:hyperlink w:anchor="section_94ccc4f8d224495f8d314f58d1af598e">
        <w:r>
          <w:rPr>
            <w:rStyle w:val="Hyperlink"/>
          </w:rPr>
          <w:t>Constants assigned elsewhere - use of</w:t>
        </w:r>
      </w:hyperlink>
      <w:r>
        <w:t xml:space="preserve"> </w:t>
      </w:r>
      <w:r>
        <w:fldChar w:fldCharType="begin"/>
      </w:r>
      <w:r>
        <w:instrText>PAGEREF section_94ccc4f8d224495f8d314f58d1af598e</w:instrText>
      </w:r>
      <w:r>
        <w:fldChar w:fldCharType="separate"/>
      </w:r>
      <w:r>
        <w:rPr>
          <w:noProof/>
        </w:rPr>
        <w:t>12</w:t>
      </w:r>
      <w:r>
        <w:fldChar w:fldCharType="end"/>
      </w:r>
    </w:p>
    <w:p w:rsidR="00C3020E" w:rsidRDefault="00C3020E">
      <w:pPr>
        <w:spacing w:before="0" w:after="0"/>
        <w:rPr>
          <w:sz w:val="16"/>
        </w:rPr>
      </w:pPr>
    </w:p>
    <w:p w:rsidR="00C3020E" w:rsidRDefault="0002006D">
      <w:pPr>
        <w:pStyle w:val="indexheader"/>
      </w:pPr>
      <w:r>
        <w:t>D</w:t>
      </w:r>
    </w:p>
    <w:p w:rsidR="00C3020E" w:rsidRDefault="00C3020E">
      <w:pPr>
        <w:spacing w:before="0" w:after="0"/>
        <w:rPr>
          <w:sz w:val="16"/>
        </w:rPr>
      </w:pPr>
    </w:p>
    <w:p w:rsidR="00C3020E" w:rsidRDefault="0002006D">
      <w:pPr>
        <w:pStyle w:val="indexentry0"/>
      </w:pPr>
      <w:r>
        <w:t>Data model - abstract</w:t>
      </w:r>
    </w:p>
    <w:p w:rsidR="00C3020E" w:rsidRDefault="0002006D">
      <w:pPr>
        <w:pStyle w:val="indexentry0"/>
      </w:pPr>
      <w:r>
        <w:t xml:space="preserve">   client (</w:t>
      </w:r>
      <w:hyperlink w:anchor="section_a0007af9e2544a7c8193ba4ae898d55b">
        <w:r>
          <w:rPr>
            <w:rStyle w:val="Hyperlink"/>
          </w:rPr>
          <w:t>section 3.1.1</w:t>
        </w:r>
      </w:hyperlink>
      <w:r>
        <w:t xml:space="preserve"> </w:t>
      </w:r>
      <w:r>
        <w:fldChar w:fldCharType="begin"/>
      </w:r>
      <w:r>
        <w:instrText>PAGEREF section_a0007af9e2544a7c8193ba4ae898d55b</w:instrText>
      </w:r>
      <w:r>
        <w:fldChar w:fldCharType="separate"/>
      </w:r>
      <w:r>
        <w:rPr>
          <w:noProof/>
        </w:rPr>
        <w:t>16</w:t>
      </w:r>
      <w:r>
        <w:fldChar w:fldCharType="end"/>
      </w:r>
      <w:r>
        <w:t>,</w:t>
      </w:r>
      <w:r>
        <w:t xml:space="preserve"> </w:t>
      </w:r>
      <w:hyperlink w:anchor="section_143162032bd649e988e6d86fd3d12cc2">
        <w:r>
          <w:rPr>
            <w:rStyle w:val="Hyperlink"/>
          </w:rPr>
          <w:t>section 3.3.1</w:t>
        </w:r>
      </w:hyperlink>
      <w:r>
        <w:t xml:space="preserve"> </w:t>
      </w:r>
      <w:r>
        <w:fldChar w:fldCharType="begin"/>
      </w:r>
      <w:r>
        <w:instrText>PAGEREF section_143162032bd649e988e6d86fd3d12cc2</w:instrText>
      </w:r>
      <w:r>
        <w:fldChar w:fldCharType="separate"/>
      </w:r>
      <w:r>
        <w:rPr>
          <w:noProof/>
        </w:rPr>
        <w:t>22</w:t>
      </w:r>
      <w:r>
        <w:fldChar w:fldCharType="end"/>
      </w:r>
      <w:r>
        <w:t>)</w:t>
      </w:r>
    </w:p>
    <w:p w:rsidR="00C3020E" w:rsidRDefault="0002006D">
      <w:pPr>
        <w:pStyle w:val="indexentry0"/>
      </w:pPr>
      <w:r>
        <w:t xml:space="preserve">   server (</w:t>
      </w:r>
      <w:hyperlink w:anchor="section_a0007af9e2544a7c8193ba4ae898d55b">
        <w:r>
          <w:rPr>
            <w:rStyle w:val="Hyperlink"/>
          </w:rPr>
          <w:t>section 3.1.1</w:t>
        </w:r>
      </w:hyperlink>
      <w:r>
        <w:t xml:space="preserve"> </w:t>
      </w:r>
      <w:r>
        <w:fldChar w:fldCharType="begin"/>
      </w:r>
      <w:r>
        <w:instrText>PAGEREF section_a0007af9e2544a7c819</w:instrText>
      </w:r>
      <w:r>
        <w:instrText>3ba4ae898d55b</w:instrText>
      </w:r>
      <w:r>
        <w:fldChar w:fldCharType="separate"/>
      </w:r>
      <w:r>
        <w:rPr>
          <w:noProof/>
        </w:rPr>
        <w:t>16</w:t>
      </w:r>
      <w:r>
        <w:fldChar w:fldCharType="end"/>
      </w:r>
      <w:r>
        <w:t xml:space="preserve">, </w:t>
      </w:r>
      <w:hyperlink w:anchor="section_d7aa1569cea54c28aa2fcc7639c11604">
        <w:r>
          <w:rPr>
            <w:rStyle w:val="Hyperlink"/>
          </w:rPr>
          <w:t>section 3.2.1</w:t>
        </w:r>
      </w:hyperlink>
      <w:r>
        <w:t xml:space="preserve"> </w:t>
      </w:r>
      <w:r>
        <w:fldChar w:fldCharType="begin"/>
      </w:r>
      <w:r>
        <w:instrText>PAGEREF section_d7aa1569cea54c28aa2fcc7639c11604</w:instrText>
      </w:r>
      <w:r>
        <w:fldChar w:fldCharType="separate"/>
      </w:r>
      <w:r>
        <w:rPr>
          <w:noProof/>
        </w:rPr>
        <w:t>20</w:t>
      </w:r>
      <w:r>
        <w:fldChar w:fldCharType="end"/>
      </w:r>
      <w:r>
        <w:t>)</w:t>
      </w:r>
    </w:p>
    <w:p w:rsidR="00C3020E" w:rsidRDefault="00C3020E">
      <w:pPr>
        <w:spacing w:before="0" w:after="0"/>
        <w:rPr>
          <w:sz w:val="16"/>
        </w:rPr>
      </w:pPr>
    </w:p>
    <w:p w:rsidR="00C3020E" w:rsidRDefault="0002006D">
      <w:pPr>
        <w:pStyle w:val="indexheader"/>
      </w:pPr>
      <w:r>
        <w:t>E</w:t>
      </w:r>
    </w:p>
    <w:p w:rsidR="00C3020E" w:rsidRDefault="00C3020E">
      <w:pPr>
        <w:spacing w:before="0" w:after="0"/>
        <w:rPr>
          <w:sz w:val="16"/>
        </w:rPr>
      </w:pPr>
    </w:p>
    <w:p w:rsidR="00C3020E" w:rsidRDefault="0002006D">
      <w:pPr>
        <w:pStyle w:val="indexentry0"/>
      </w:pPr>
      <w:hyperlink w:anchor="section_f5edf48c57cc4c61bff9ee19b9cd059e">
        <w:r>
          <w:rPr>
            <w:rStyle w:val="Hyperlink"/>
          </w:rPr>
          <w:t>Examples</w:t>
        </w:r>
      </w:hyperlink>
      <w:r>
        <w:t xml:space="preserve"> </w:t>
      </w:r>
      <w:r>
        <w:fldChar w:fldCharType="begin"/>
      </w:r>
      <w:r>
        <w:instrText>PAGEREF section_f5edf48c57cc4c61</w:instrText>
      </w:r>
      <w:r>
        <w:instrText>bff9ee19b9cd059e</w:instrText>
      </w:r>
      <w:r>
        <w:fldChar w:fldCharType="separate"/>
      </w:r>
      <w:r>
        <w:rPr>
          <w:noProof/>
        </w:rPr>
        <w:t>24</w:t>
      </w:r>
      <w:r>
        <w:fldChar w:fldCharType="end"/>
      </w:r>
    </w:p>
    <w:p w:rsidR="00C3020E" w:rsidRDefault="00C3020E">
      <w:pPr>
        <w:spacing w:before="0" w:after="0"/>
        <w:rPr>
          <w:sz w:val="16"/>
        </w:rPr>
      </w:pPr>
    </w:p>
    <w:p w:rsidR="00C3020E" w:rsidRDefault="0002006D">
      <w:pPr>
        <w:pStyle w:val="indexheader"/>
      </w:pPr>
      <w:r>
        <w:t>F</w:t>
      </w:r>
    </w:p>
    <w:p w:rsidR="00C3020E" w:rsidRDefault="00C3020E">
      <w:pPr>
        <w:spacing w:before="0" w:after="0"/>
        <w:rPr>
          <w:sz w:val="16"/>
        </w:rPr>
      </w:pPr>
    </w:p>
    <w:p w:rsidR="00C3020E" w:rsidRDefault="0002006D">
      <w:pPr>
        <w:pStyle w:val="indexentry0"/>
      </w:pPr>
      <w:hyperlink w:anchor="section_6724bcbfb92b4ef0a86d2d1c1b63c9f2">
        <w:r>
          <w:rPr>
            <w:rStyle w:val="Hyperlink"/>
          </w:rPr>
          <w:t>Fields - vendor-extensible</w:t>
        </w:r>
      </w:hyperlink>
      <w:r>
        <w:t xml:space="preserve"> </w:t>
      </w:r>
      <w:r>
        <w:fldChar w:fldCharType="begin"/>
      </w:r>
      <w:r>
        <w:instrText>PAGEREF section_6724bcbfb92b4ef0a86d2d1c1b63c9f2</w:instrText>
      </w:r>
      <w:r>
        <w:fldChar w:fldCharType="separate"/>
      </w:r>
      <w:r>
        <w:rPr>
          <w:noProof/>
        </w:rPr>
        <w:t>12</w:t>
      </w:r>
      <w:r>
        <w:fldChar w:fldCharType="end"/>
      </w:r>
    </w:p>
    <w:p w:rsidR="00C3020E" w:rsidRDefault="00C3020E">
      <w:pPr>
        <w:spacing w:before="0" w:after="0"/>
        <w:rPr>
          <w:sz w:val="16"/>
        </w:rPr>
      </w:pPr>
    </w:p>
    <w:p w:rsidR="00C3020E" w:rsidRDefault="0002006D">
      <w:pPr>
        <w:pStyle w:val="indexheader"/>
      </w:pPr>
      <w:r>
        <w:t>G</w:t>
      </w:r>
    </w:p>
    <w:p w:rsidR="00C3020E" w:rsidRDefault="00C3020E">
      <w:pPr>
        <w:spacing w:before="0" w:after="0"/>
        <w:rPr>
          <w:sz w:val="16"/>
        </w:rPr>
      </w:pPr>
    </w:p>
    <w:p w:rsidR="00C3020E" w:rsidRDefault="0002006D">
      <w:pPr>
        <w:pStyle w:val="indexentry0"/>
      </w:pPr>
      <w:hyperlink w:anchor="section_732e34aeffc34f3c8afa8d7d6c9a22ea">
        <w:r>
          <w:rPr>
            <w:rStyle w:val="Hyperlink"/>
          </w:rPr>
          <w:t>Glossary</w:t>
        </w:r>
      </w:hyperlink>
      <w:r>
        <w:t xml:space="preserve"> </w:t>
      </w:r>
      <w:r>
        <w:fldChar w:fldCharType="begin"/>
      </w:r>
      <w:r>
        <w:instrText>PAGEREF section_732e34aeffc34f3c8afa8d7d6c9a22ea</w:instrText>
      </w:r>
      <w:r>
        <w:fldChar w:fldCharType="separate"/>
      </w:r>
      <w:r>
        <w:rPr>
          <w:noProof/>
        </w:rPr>
        <w:t>7</w:t>
      </w:r>
      <w:r>
        <w:fldChar w:fldCharType="end"/>
      </w:r>
    </w:p>
    <w:p w:rsidR="00C3020E" w:rsidRDefault="00C3020E">
      <w:pPr>
        <w:spacing w:before="0" w:after="0"/>
        <w:rPr>
          <w:sz w:val="16"/>
        </w:rPr>
      </w:pPr>
    </w:p>
    <w:p w:rsidR="00C3020E" w:rsidRDefault="0002006D">
      <w:pPr>
        <w:pStyle w:val="indexheader"/>
      </w:pPr>
      <w:r>
        <w:t>H</w:t>
      </w:r>
    </w:p>
    <w:p w:rsidR="00C3020E" w:rsidRDefault="00C3020E">
      <w:pPr>
        <w:spacing w:before="0" w:after="0"/>
        <w:rPr>
          <w:sz w:val="16"/>
        </w:rPr>
      </w:pPr>
    </w:p>
    <w:p w:rsidR="00C3020E" w:rsidRDefault="0002006D">
      <w:pPr>
        <w:pStyle w:val="indexentry0"/>
      </w:pPr>
      <w:r>
        <w:t>Higher-layer triggered events</w:t>
      </w:r>
    </w:p>
    <w:p w:rsidR="00C3020E" w:rsidRDefault="0002006D">
      <w:pPr>
        <w:pStyle w:val="indexentry0"/>
      </w:pPr>
      <w:r>
        <w:t xml:space="preserve">   client (</w:t>
      </w:r>
      <w:hyperlink w:anchor="section_01a4e8fb2fc149a0a35cd4cdc9e0f941">
        <w:r>
          <w:rPr>
            <w:rStyle w:val="Hyperlink"/>
          </w:rPr>
          <w:t>section 3.1.4</w:t>
        </w:r>
      </w:hyperlink>
      <w:r>
        <w:t xml:space="preserve"> </w:t>
      </w:r>
      <w:r>
        <w:fldChar w:fldCharType="begin"/>
      </w:r>
      <w:r>
        <w:instrText>PAGEREF section_01a4e8fb2fc149a0a35cd4cdc9e0f941</w:instrText>
      </w:r>
      <w:r>
        <w:fldChar w:fldCharType="separate"/>
      </w:r>
      <w:r>
        <w:rPr>
          <w:noProof/>
        </w:rPr>
        <w:t>17</w:t>
      </w:r>
      <w:r>
        <w:fldChar w:fldCharType="end"/>
      </w:r>
      <w:r>
        <w:t xml:space="preserve">, </w:t>
      </w:r>
      <w:hyperlink w:anchor="section_5bea382303e94e74bf444f42272ad3f1">
        <w:r>
          <w:rPr>
            <w:rStyle w:val="Hyperlink"/>
          </w:rPr>
          <w:t>section 3.3.4</w:t>
        </w:r>
      </w:hyperlink>
      <w:r>
        <w:t xml:space="preserve"> </w:t>
      </w:r>
      <w:r>
        <w:fldChar w:fldCharType="begin"/>
      </w:r>
      <w:r>
        <w:instrText>PAGEREF section_5bea382303e94e74bf444f42272ad3f1</w:instrText>
      </w:r>
      <w:r>
        <w:fldChar w:fldCharType="separate"/>
      </w:r>
      <w:r>
        <w:rPr>
          <w:noProof/>
        </w:rPr>
        <w:t>22</w:t>
      </w:r>
      <w:r>
        <w:fldChar w:fldCharType="end"/>
      </w:r>
      <w:r>
        <w:t>)</w:t>
      </w:r>
    </w:p>
    <w:p w:rsidR="00C3020E" w:rsidRDefault="0002006D">
      <w:pPr>
        <w:pStyle w:val="indexentry0"/>
      </w:pPr>
      <w:r>
        <w:t xml:space="preserve">   server (</w:t>
      </w:r>
      <w:hyperlink w:anchor="section_01a4e8fb2fc149a0a35cd4cdc9e0f941">
        <w:r>
          <w:rPr>
            <w:rStyle w:val="Hyperlink"/>
          </w:rPr>
          <w:t>section 3.1.4</w:t>
        </w:r>
      </w:hyperlink>
      <w:r>
        <w:t xml:space="preserve"> </w:t>
      </w:r>
      <w:r>
        <w:fldChar w:fldCharType="begin"/>
      </w:r>
      <w:r>
        <w:instrText>PAGEREF section_01a4e8fb2fc149a0a35cd4cdc9e0f941</w:instrText>
      </w:r>
      <w:r>
        <w:fldChar w:fldCharType="separate"/>
      </w:r>
      <w:r>
        <w:rPr>
          <w:noProof/>
        </w:rPr>
        <w:t>17</w:t>
      </w:r>
      <w:r>
        <w:fldChar w:fldCharType="end"/>
      </w:r>
      <w:r>
        <w:t xml:space="preserve">, </w:t>
      </w:r>
      <w:hyperlink w:anchor="section_b9cc1a5b282847f5833c741cf1138d72">
        <w:r>
          <w:rPr>
            <w:rStyle w:val="Hyperlink"/>
          </w:rPr>
          <w:t>section 3.2.4</w:t>
        </w:r>
      </w:hyperlink>
      <w:r>
        <w:t xml:space="preserve"> </w:t>
      </w:r>
      <w:r>
        <w:fldChar w:fldCharType="begin"/>
      </w:r>
      <w:r>
        <w:instrText>PAGEREF section_b9cc1a5b282847f5833c741cf1138d72</w:instrText>
      </w:r>
      <w:r>
        <w:fldChar w:fldCharType="separate"/>
      </w:r>
      <w:r>
        <w:rPr>
          <w:noProof/>
        </w:rPr>
        <w:t>20</w:t>
      </w:r>
      <w:r>
        <w:fldChar w:fldCharType="end"/>
      </w:r>
      <w:r>
        <w:t>)</w:t>
      </w:r>
    </w:p>
    <w:p w:rsidR="00C3020E" w:rsidRDefault="00C3020E">
      <w:pPr>
        <w:spacing w:before="0" w:after="0"/>
        <w:rPr>
          <w:sz w:val="16"/>
        </w:rPr>
      </w:pPr>
    </w:p>
    <w:p w:rsidR="00C3020E" w:rsidRDefault="0002006D">
      <w:pPr>
        <w:pStyle w:val="indexheader"/>
      </w:pPr>
      <w:r>
        <w:t>I</w:t>
      </w:r>
    </w:p>
    <w:p w:rsidR="00C3020E" w:rsidRDefault="00C3020E">
      <w:pPr>
        <w:spacing w:before="0" w:after="0"/>
        <w:rPr>
          <w:sz w:val="16"/>
        </w:rPr>
      </w:pPr>
    </w:p>
    <w:p w:rsidR="00C3020E" w:rsidRDefault="0002006D">
      <w:pPr>
        <w:pStyle w:val="indexentry0"/>
      </w:pPr>
      <w:hyperlink w:anchor="section_5ea8eb84c8734ddda68b54840efe258f">
        <w:r>
          <w:rPr>
            <w:rStyle w:val="Hyperlink"/>
          </w:rPr>
          <w:t>Implementer - security considerations</w:t>
        </w:r>
      </w:hyperlink>
      <w:r>
        <w:t xml:space="preserve"> </w:t>
      </w:r>
      <w:r>
        <w:fldChar w:fldCharType="begin"/>
      </w:r>
      <w:r>
        <w:instrText>PAGEREF section_5ea8eb84c8734ddda68</w:instrText>
      </w:r>
      <w:r>
        <w:instrText>b54840efe258f</w:instrText>
      </w:r>
      <w:r>
        <w:fldChar w:fldCharType="separate"/>
      </w:r>
      <w:r>
        <w:rPr>
          <w:noProof/>
        </w:rPr>
        <w:t>26</w:t>
      </w:r>
      <w:r>
        <w:fldChar w:fldCharType="end"/>
      </w:r>
    </w:p>
    <w:p w:rsidR="00C3020E" w:rsidRDefault="0002006D">
      <w:pPr>
        <w:pStyle w:val="indexentry0"/>
      </w:pPr>
      <w:hyperlink w:anchor="section_c29853d993a64395b88ffb89aece54e7">
        <w:r>
          <w:rPr>
            <w:rStyle w:val="Hyperlink"/>
          </w:rPr>
          <w:t>Index of security parameters</w:t>
        </w:r>
      </w:hyperlink>
      <w:r>
        <w:t xml:space="preserve"> </w:t>
      </w:r>
      <w:r>
        <w:fldChar w:fldCharType="begin"/>
      </w:r>
      <w:r>
        <w:instrText>PAGEREF section_c29853d993a64395b88ffb89aece54e7</w:instrText>
      </w:r>
      <w:r>
        <w:fldChar w:fldCharType="separate"/>
      </w:r>
      <w:r>
        <w:rPr>
          <w:noProof/>
        </w:rPr>
        <w:t>26</w:t>
      </w:r>
      <w:r>
        <w:fldChar w:fldCharType="end"/>
      </w:r>
    </w:p>
    <w:p w:rsidR="00C3020E" w:rsidRDefault="0002006D">
      <w:pPr>
        <w:pStyle w:val="indexentry0"/>
      </w:pPr>
      <w:hyperlink w:anchor="section_bfdbaf1ccdaa432eb05f700ca1309dcf">
        <w:r>
          <w:rPr>
            <w:rStyle w:val="Hyperlink"/>
          </w:rPr>
          <w:t>Informative references</w:t>
        </w:r>
      </w:hyperlink>
      <w:r>
        <w:t xml:space="preserve"> </w:t>
      </w:r>
      <w:r>
        <w:fldChar w:fldCharType="begin"/>
      </w:r>
      <w:r>
        <w:instrText>PAGEREF s</w:instrText>
      </w:r>
      <w:r>
        <w:instrText>ection_bfdbaf1ccdaa432eb05f700ca1309dcf</w:instrText>
      </w:r>
      <w:r>
        <w:fldChar w:fldCharType="separate"/>
      </w:r>
      <w:r>
        <w:rPr>
          <w:noProof/>
        </w:rPr>
        <w:t>9</w:t>
      </w:r>
      <w:r>
        <w:fldChar w:fldCharType="end"/>
      </w:r>
    </w:p>
    <w:p w:rsidR="00C3020E" w:rsidRDefault="0002006D">
      <w:pPr>
        <w:pStyle w:val="indexentry0"/>
      </w:pPr>
      <w:r>
        <w:t>Initialization</w:t>
      </w:r>
    </w:p>
    <w:p w:rsidR="00C3020E" w:rsidRDefault="0002006D">
      <w:pPr>
        <w:pStyle w:val="indexentry0"/>
      </w:pPr>
      <w:r>
        <w:t xml:space="preserve">   client (</w:t>
      </w:r>
      <w:hyperlink w:anchor="section_7dce2e10156947f591a856861696230c">
        <w:r>
          <w:rPr>
            <w:rStyle w:val="Hyperlink"/>
          </w:rPr>
          <w:t>section 3.1.3</w:t>
        </w:r>
      </w:hyperlink>
      <w:r>
        <w:t xml:space="preserve"> </w:t>
      </w:r>
      <w:r>
        <w:fldChar w:fldCharType="begin"/>
      </w:r>
      <w:r>
        <w:instrText>PAGEREF section_7dce2e10156947f591a856861696230c</w:instrText>
      </w:r>
      <w:r>
        <w:fldChar w:fldCharType="separate"/>
      </w:r>
      <w:r>
        <w:rPr>
          <w:noProof/>
        </w:rPr>
        <w:t>17</w:t>
      </w:r>
      <w:r>
        <w:fldChar w:fldCharType="end"/>
      </w:r>
      <w:r>
        <w:t xml:space="preserve">, </w:t>
      </w:r>
      <w:hyperlink w:anchor="section_18331c07cf7944b9aeb3bb954b7e924f">
        <w:r>
          <w:rPr>
            <w:rStyle w:val="Hyperlink"/>
          </w:rPr>
          <w:t>section 3.3.3</w:t>
        </w:r>
      </w:hyperlink>
      <w:r>
        <w:t xml:space="preserve"> </w:t>
      </w:r>
      <w:r>
        <w:fldChar w:fldCharType="begin"/>
      </w:r>
      <w:r>
        <w:instrText>PAGEREF section_18331c07cf7944b9aeb3bb954b7e924f</w:instrText>
      </w:r>
      <w:r>
        <w:fldChar w:fldCharType="separate"/>
      </w:r>
      <w:r>
        <w:rPr>
          <w:noProof/>
        </w:rPr>
        <w:t>22</w:t>
      </w:r>
      <w:r>
        <w:fldChar w:fldCharType="end"/>
      </w:r>
      <w:r>
        <w:t>)</w:t>
      </w:r>
    </w:p>
    <w:p w:rsidR="00C3020E" w:rsidRDefault="0002006D">
      <w:pPr>
        <w:pStyle w:val="indexentry0"/>
      </w:pPr>
      <w:r>
        <w:t xml:space="preserve">   server (</w:t>
      </w:r>
      <w:hyperlink w:anchor="section_7dce2e10156947f591a856861696230c">
        <w:r>
          <w:rPr>
            <w:rStyle w:val="Hyperlink"/>
          </w:rPr>
          <w:t>section 3.1.3</w:t>
        </w:r>
      </w:hyperlink>
      <w:r>
        <w:t xml:space="preserve"> </w:t>
      </w:r>
      <w:r>
        <w:fldChar w:fldCharType="begin"/>
      </w:r>
      <w:r>
        <w:instrText>PAGEREF section_7dce2e10156947f591a856</w:instrText>
      </w:r>
      <w:r>
        <w:instrText>861696230c</w:instrText>
      </w:r>
      <w:r>
        <w:fldChar w:fldCharType="separate"/>
      </w:r>
      <w:r>
        <w:rPr>
          <w:noProof/>
        </w:rPr>
        <w:t>17</w:t>
      </w:r>
      <w:r>
        <w:fldChar w:fldCharType="end"/>
      </w:r>
      <w:r>
        <w:t xml:space="preserve">, </w:t>
      </w:r>
      <w:hyperlink w:anchor="section_d2f4f6c633f440f29d790837e756d3ba">
        <w:r>
          <w:rPr>
            <w:rStyle w:val="Hyperlink"/>
          </w:rPr>
          <w:t>section 3.2.3</w:t>
        </w:r>
      </w:hyperlink>
      <w:r>
        <w:t xml:space="preserve"> </w:t>
      </w:r>
      <w:r>
        <w:fldChar w:fldCharType="begin"/>
      </w:r>
      <w:r>
        <w:instrText>PAGEREF section_d2f4f6c633f440f29d790837e756d3ba</w:instrText>
      </w:r>
      <w:r>
        <w:fldChar w:fldCharType="separate"/>
      </w:r>
      <w:r>
        <w:rPr>
          <w:noProof/>
        </w:rPr>
        <w:t>20</w:t>
      </w:r>
      <w:r>
        <w:fldChar w:fldCharType="end"/>
      </w:r>
      <w:r>
        <w:t>)</w:t>
      </w:r>
    </w:p>
    <w:p w:rsidR="00C3020E" w:rsidRDefault="0002006D">
      <w:pPr>
        <w:pStyle w:val="indexentry0"/>
      </w:pPr>
      <w:hyperlink w:anchor="section_b16309d84a934fa69ee27d84b2451c84">
        <w:r>
          <w:rPr>
            <w:rStyle w:val="Hyperlink"/>
          </w:rPr>
          <w:t>Introduction</w:t>
        </w:r>
      </w:hyperlink>
      <w:r>
        <w:t xml:space="preserve"> </w:t>
      </w:r>
      <w:r>
        <w:fldChar w:fldCharType="begin"/>
      </w:r>
      <w:r>
        <w:instrText>PAGEREF section_b16309d84a934fa69ee</w:instrText>
      </w:r>
      <w:r>
        <w:instrText>27d84b2451c84</w:instrText>
      </w:r>
      <w:r>
        <w:fldChar w:fldCharType="separate"/>
      </w:r>
      <w:r>
        <w:rPr>
          <w:noProof/>
        </w:rPr>
        <w:t>7</w:t>
      </w:r>
      <w:r>
        <w:fldChar w:fldCharType="end"/>
      </w:r>
    </w:p>
    <w:p w:rsidR="00C3020E" w:rsidRDefault="00C3020E">
      <w:pPr>
        <w:spacing w:before="0" w:after="0"/>
        <w:rPr>
          <w:sz w:val="16"/>
        </w:rPr>
      </w:pPr>
    </w:p>
    <w:p w:rsidR="00C3020E" w:rsidRDefault="0002006D">
      <w:pPr>
        <w:pStyle w:val="indexheader"/>
      </w:pPr>
      <w:r>
        <w:t>L</w:t>
      </w:r>
    </w:p>
    <w:p w:rsidR="00C3020E" w:rsidRDefault="00C3020E">
      <w:pPr>
        <w:spacing w:before="0" w:after="0"/>
        <w:rPr>
          <w:sz w:val="16"/>
        </w:rPr>
      </w:pPr>
    </w:p>
    <w:p w:rsidR="00C3020E" w:rsidRDefault="0002006D">
      <w:pPr>
        <w:pStyle w:val="indexentry0"/>
      </w:pPr>
      <w:r>
        <w:t>Local events</w:t>
      </w:r>
    </w:p>
    <w:p w:rsidR="00C3020E" w:rsidRDefault="0002006D">
      <w:pPr>
        <w:pStyle w:val="indexentry0"/>
      </w:pPr>
      <w:r>
        <w:t xml:space="preserve">   client (</w:t>
      </w:r>
      <w:hyperlink w:anchor="section_ff8e6f0e53024ec8a1c813201f679915">
        <w:r>
          <w:rPr>
            <w:rStyle w:val="Hyperlink"/>
          </w:rPr>
          <w:t>section 3.1.7</w:t>
        </w:r>
      </w:hyperlink>
      <w:r>
        <w:t xml:space="preserve"> </w:t>
      </w:r>
      <w:r>
        <w:fldChar w:fldCharType="begin"/>
      </w:r>
      <w:r>
        <w:instrText>PAGEREF section_ff8e6f0e53024ec8a1c813201f679915</w:instrText>
      </w:r>
      <w:r>
        <w:fldChar w:fldCharType="separate"/>
      </w:r>
      <w:r>
        <w:rPr>
          <w:noProof/>
        </w:rPr>
        <w:t>20</w:t>
      </w:r>
      <w:r>
        <w:fldChar w:fldCharType="end"/>
      </w:r>
      <w:r>
        <w:t xml:space="preserve">, </w:t>
      </w:r>
      <w:hyperlink w:anchor="section_bfea03fe0c4e4d3ab6e8cf49f7690192">
        <w:r>
          <w:rPr>
            <w:rStyle w:val="Hyperlink"/>
          </w:rPr>
          <w:t>section 3.3.7</w:t>
        </w:r>
      </w:hyperlink>
      <w:r>
        <w:t xml:space="preserve"> </w:t>
      </w:r>
      <w:r>
        <w:fldChar w:fldCharType="begin"/>
      </w:r>
      <w:r>
        <w:instrText>PAGE</w:instrText>
      </w:r>
      <w:r>
        <w:instrText>REF section_bfea03fe0c4e4d3ab6e8cf49f7690192</w:instrText>
      </w:r>
      <w:r>
        <w:fldChar w:fldCharType="separate"/>
      </w:r>
      <w:r>
        <w:rPr>
          <w:noProof/>
        </w:rPr>
        <w:t>23</w:t>
      </w:r>
      <w:r>
        <w:fldChar w:fldCharType="end"/>
      </w:r>
      <w:r>
        <w:t>)</w:t>
      </w:r>
    </w:p>
    <w:p w:rsidR="00C3020E" w:rsidRDefault="0002006D">
      <w:pPr>
        <w:pStyle w:val="indexentry0"/>
      </w:pPr>
      <w:r>
        <w:t xml:space="preserve">   server (</w:t>
      </w:r>
      <w:hyperlink w:anchor="section_ff8e6f0e53024ec8a1c813201f679915">
        <w:r>
          <w:rPr>
            <w:rStyle w:val="Hyperlink"/>
          </w:rPr>
          <w:t>section 3.1.7</w:t>
        </w:r>
      </w:hyperlink>
      <w:r>
        <w:t xml:space="preserve"> </w:t>
      </w:r>
      <w:r>
        <w:fldChar w:fldCharType="begin"/>
      </w:r>
      <w:r>
        <w:instrText>PAGEREF section_ff8e6f0e53024ec8a1c813201f679915</w:instrText>
      </w:r>
      <w:r>
        <w:fldChar w:fldCharType="separate"/>
      </w:r>
      <w:r>
        <w:rPr>
          <w:noProof/>
        </w:rPr>
        <w:t>20</w:t>
      </w:r>
      <w:r>
        <w:fldChar w:fldCharType="end"/>
      </w:r>
      <w:r>
        <w:t xml:space="preserve">, </w:t>
      </w:r>
      <w:hyperlink w:anchor="section_7759555678024fc7953220a228f2458f">
        <w:r>
          <w:rPr>
            <w:rStyle w:val="Hyperlink"/>
          </w:rPr>
          <w:t>secti</w:t>
        </w:r>
        <w:r>
          <w:rPr>
            <w:rStyle w:val="Hyperlink"/>
          </w:rPr>
          <w:t>on 3.2.7</w:t>
        </w:r>
      </w:hyperlink>
      <w:r>
        <w:t xml:space="preserve"> </w:t>
      </w:r>
      <w:r>
        <w:fldChar w:fldCharType="begin"/>
      </w:r>
      <w:r>
        <w:instrText>PAGEREF section_7759555678024fc7953220a228f2458f</w:instrText>
      </w:r>
      <w:r>
        <w:fldChar w:fldCharType="separate"/>
      </w:r>
      <w:r>
        <w:rPr>
          <w:noProof/>
        </w:rPr>
        <w:t>21</w:t>
      </w:r>
      <w:r>
        <w:fldChar w:fldCharType="end"/>
      </w:r>
      <w:r>
        <w:t>)</w:t>
      </w:r>
    </w:p>
    <w:p w:rsidR="00C3020E" w:rsidRDefault="00C3020E">
      <w:pPr>
        <w:spacing w:before="0" w:after="0"/>
        <w:rPr>
          <w:sz w:val="16"/>
        </w:rPr>
      </w:pPr>
    </w:p>
    <w:p w:rsidR="00C3020E" w:rsidRDefault="0002006D">
      <w:pPr>
        <w:pStyle w:val="indexheader"/>
      </w:pPr>
      <w:r>
        <w:t>M</w:t>
      </w:r>
    </w:p>
    <w:p w:rsidR="00C3020E" w:rsidRDefault="00C3020E">
      <w:pPr>
        <w:spacing w:before="0" w:after="0"/>
        <w:rPr>
          <w:sz w:val="16"/>
        </w:rPr>
      </w:pPr>
    </w:p>
    <w:p w:rsidR="00C3020E" w:rsidRDefault="0002006D">
      <w:pPr>
        <w:pStyle w:val="indexentry0"/>
      </w:pPr>
      <w:r>
        <w:t>Message processing</w:t>
      </w:r>
    </w:p>
    <w:p w:rsidR="00C3020E" w:rsidRDefault="0002006D">
      <w:pPr>
        <w:pStyle w:val="indexentry0"/>
      </w:pPr>
      <w:r>
        <w:t xml:space="preserve">   client</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w:t>
      </w:r>
      <w:r>
        <w:t>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w:instrText>
      </w:r>
      <w:r>
        <w:instrText>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w:instrText>
      </w:r>
      <w:r>
        <w:instrText>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1aaa75c25e754823b12eb7814875e961">
        <w:r>
          <w:rPr>
            <w:rStyle w:val="Hyperlink"/>
          </w:rPr>
          <w:t>NegTokenInit2 variation for server-initiation</w:t>
        </w:r>
      </w:hyperlink>
      <w:r>
        <w:t xml:space="preserve"> </w:t>
      </w:r>
      <w:r>
        <w:fldChar w:fldCharType="begin"/>
      </w:r>
      <w:r>
        <w:instrText>PAGEREF section_1aaa75c25e754823b12eb7814875e961</w:instrText>
      </w:r>
      <w:r>
        <w:fldChar w:fldCharType="separate"/>
      </w:r>
      <w:r>
        <w:rPr>
          <w:noProof/>
        </w:rPr>
        <w:t>22</w:t>
      </w:r>
      <w:r>
        <w:fldChar w:fldCharType="end"/>
      </w:r>
    </w:p>
    <w:p w:rsidR="00C3020E" w:rsidRDefault="0002006D">
      <w:pPr>
        <w:pStyle w:val="indexentry0"/>
      </w:pPr>
      <w:r>
        <w:t xml:space="preserve">      </w:t>
      </w:r>
      <w:hyperlink w:anchor="section_b87587b39d7240278131b76b5368115f">
        <w:r>
          <w:rPr>
            <w:rStyle w:val="Hyperlink"/>
          </w:rPr>
          <w:t>NTLM RC4 key state for MechL</w:t>
        </w:r>
        <w:r>
          <w:rPr>
            <w:rStyle w:val="Hyperlink"/>
          </w:rPr>
          <w:t>istMIC and first signed message</w:t>
        </w:r>
      </w:hyperlink>
      <w:r>
        <w:t xml:space="preserve"> </w:t>
      </w:r>
      <w:r>
        <w:fldChar w:fldCharType="begin"/>
      </w:r>
      <w:r>
        <w:instrText>PAGEREF section_b87587b39d7240278131b76b5368115f</w:instrText>
      </w:r>
      <w:r>
        <w:fldChar w:fldCharType="separate"/>
      </w:r>
      <w:r>
        <w:rPr>
          <w:noProof/>
        </w:rPr>
        <w:t>22</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6d177620f57041f1bdf69f25ab1a7cb7">
        <w:r>
          <w:rPr>
            <w:rStyle w:val="Hyperlink"/>
          </w:rPr>
          <w:t>section 3.3.5</w:t>
        </w:r>
      </w:hyperlink>
      <w:r>
        <w:t xml:space="preserve"> </w:t>
      </w:r>
      <w:r>
        <w:fldChar w:fldCharType="begin"/>
      </w:r>
      <w:r>
        <w:instrText>PAGEREF section_6d177620f57041f1bdf69f25ab1a7cb7</w:instrText>
      </w:r>
      <w:r>
        <w:fldChar w:fldCharType="separate"/>
      </w:r>
      <w:r>
        <w:rPr>
          <w:noProof/>
        </w:rPr>
        <w:t>22</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 xml:space="preserve">   server</w:t>
      </w:r>
    </w:p>
    <w:p w:rsidR="00C3020E" w:rsidRDefault="0002006D">
      <w:pPr>
        <w:pStyle w:val="indexentry0"/>
      </w:pPr>
      <w:r>
        <w:t xml:space="preserve"> </w:t>
      </w: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w:instrText>
      </w:r>
      <w:r>
        <w:instrTex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w:instrText>
      </w:r>
      <w:r>
        <w:instrText>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w:instrText>
      </w:r>
      <w:r>
        <w:instrText>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ebe2d7474b0445cea2143bec4e8ceef0">
        <w:r>
          <w:rPr>
            <w:rStyle w:val="Hyperlink"/>
          </w:rPr>
          <w:t>NegTokenIni</w:t>
        </w:r>
        <w:r>
          <w:rPr>
            <w:rStyle w:val="Hyperlink"/>
          </w:rPr>
          <w:t>t2 variation for server-initiation</w:t>
        </w:r>
      </w:hyperlink>
      <w:r>
        <w:t xml:space="preserve"> </w:t>
      </w:r>
      <w:r>
        <w:fldChar w:fldCharType="begin"/>
      </w:r>
      <w:r>
        <w:instrText>PAGEREF section_ebe2d7474b0445cea2143bec4e8ceef0</w:instrText>
      </w:r>
      <w:r>
        <w:fldChar w:fldCharType="separate"/>
      </w:r>
      <w:r>
        <w:rPr>
          <w:noProof/>
        </w:rPr>
        <w:t>21</w:t>
      </w:r>
      <w:r>
        <w:fldChar w:fldCharType="end"/>
      </w:r>
    </w:p>
    <w:p w:rsidR="00C3020E" w:rsidRDefault="0002006D">
      <w:pPr>
        <w:pStyle w:val="indexentry0"/>
      </w:pPr>
      <w:r>
        <w:lastRenderedPageBreak/>
        <w:t xml:space="preserve">      </w:t>
      </w:r>
      <w:hyperlink w:anchor="section_f38ae8e3847d4829b9335ac1911a00ba">
        <w:r>
          <w:rPr>
            <w:rStyle w:val="Hyperlink"/>
          </w:rPr>
          <w:t>NTLM RC4 key state for MechListMIC and first signed message</w:t>
        </w:r>
      </w:hyperlink>
      <w:r>
        <w:t xml:space="preserve"> </w:t>
      </w:r>
      <w:r>
        <w:fldChar w:fldCharType="begin"/>
      </w:r>
      <w:r>
        <w:instrText>PAGEREF section_f38ae8e3847d4829b9335a</w:instrText>
      </w:r>
      <w:r>
        <w:instrText>c1911a00ba</w:instrText>
      </w:r>
      <w:r>
        <w:fldChar w:fldCharType="separate"/>
      </w:r>
      <w:r>
        <w:rPr>
          <w:noProof/>
        </w:rPr>
        <w:t>21</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dba5b4c50a4b4302ad79a433d2b93d31">
        <w:r>
          <w:rPr>
            <w:rStyle w:val="Hyperlink"/>
          </w:rPr>
          <w:t>section 3.2.5</w:t>
        </w:r>
      </w:hyperlink>
      <w:r>
        <w:t xml:space="preserve"> </w:t>
      </w:r>
      <w:r>
        <w:fldChar w:fldCharType="begin"/>
      </w:r>
      <w:r>
        <w:instrText>PAGEREF section_dba</w:instrText>
      </w:r>
      <w:r>
        <w:instrText>5b4c50a4b4302ad79a433d2b93d31</w:instrText>
      </w:r>
      <w:r>
        <w:fldChar w:fldCharType="separate"/>
      </w:r>
      <w:r>
        <w:rPr>
          <w:noProof/>
        </w:rPr>
        <w:t>20</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Messages</w:t>
      </w:r>
    </w:p>
    <w:p w:rsidR="00C3020E" w:rsidRDefault="0002006D">
      <w:pPr>
        <w:pStyle w:val="indexentry0"/>
      </w:pPr>
      <w:r>
        <w:t xml:space="preserve">   </w:t>
      </w:r>
      <w:hyperlink w:anchor="section_8e71cf53e8674b79b5b538c92be3d472">
        <w:r>
          <w:rPr>
            <w:rStyle w:val="Hyperlink"/>
          </w:rPr>
          <w:t>NegTokenInit2</w:t>
        </w:r>
      </w:hyperlink>
      <w:r>
        <w:t xml:space="preserve"> </w:t>
      </w:r>
      <w:r>
        <w:fldChar w:fldCharType="begin"/>
      </w:r>
      <w:r>
        <w:instrText>PAGEREF section_8e71cf53e8674b79b5b538c92be3d472</w:instrText>
      </w:r>
      <w:r>
        <w:fldChar w:fldCharType="separate"/>
      </w:r>
      <w:r>
        <w:rPr>
          <w:noProof/>
        </w:rPr>
        <w:t>14</w:t>
      </w:r>
      <w:r>
        <w:fldChar w:fldCharType="end"/>
      </w:r>
    </w:p>
    <w:p w:rsidR="00C3020E" w:rsidRDefault="0002006D">
      <w:pPr>
        <w:pStyle w:val="indexentry0"/>
      </w:pPr>
      <w:r>
        <w:t xml:space="preserve">   </w:t>
      </w:r>
      <w:hyperlink w:anchor="section_217c771b7754475aa0d5771ab4cac752">
        <w:r>
          <w:rPr>
            <w:rStyle w:val="Hyperlink"/>
          </w:rPr>
          <w:t>syntax</w:t>
        </w:r>
      </w:hyperlink>
      <w:r>
        <w:t xml:space="preserve"> </w:t>
      </w:r>
      <w:r>
        <w:fldChar w:fldCharType="begin"/>
      </w:r>
      <w:r>
        <w:instrText>PAGEREF section_217c771b7754475aa0d5771ab4cac752</w:instrText>
      </w:r>
      <w:r>
        <w:fldChar w:fldCharType="separate"/>
      </w:r>
      <w:r>
        <w:rPr>
          <w:noProof/>
        </w:rPr>
        <w:t>14</w:t>
      </w:r>
      <w:r>
        <w:fldChar w:fldCharType="end"/>
      </w:r>
    </w:p>
    <w:p w:rsidR="00C3020E" w:rsidRDefault="0002006D">
      <w:pPr>
        <w:pStyle w:val="indexentry0"/>
      </w:pPr>
      <w:r>
        <w:t xml:space="preserve">   </w:t>
      </w:r>
      <w:hyperlink w:anchor="section_0ba6a8a90ae14c98ae984fe17c2d0e1c">
        <w:r>
          <w:rPr>
            <w:rStyle w:val="Hyperlink"/>
          </w:rPr>
          <w:t>transport</w:t>
        </w:r>
      </w:hyperlink>
      <w:r>
        <w:t xml:space="preserve"> </w:t>
      </w:r>
      <w:r>
        <w:fldChar w:fldCharType="begin"/>
      </w:r>
      <w:r>
        <w:instrText>PAGEREF section_0ba6a8a90ae14c98ae984fe17c2d0e1c</w:instrText>
      </w:r>
      <w:r>
        <w:fldChar w:fldCharType="separate"/>
      </w:r>
      <w:r>
        <w:rPr>
          <w:noProof/>
        </w:rPr>
        <w:t>14</w:t>
      </w:r>
      <w:r>
        <w:fldChar w:fldCharType="end"/>
      </w:r>
    </w:p>
    <w:p w:rsidR="00C3020E" w:rsidRDefault="00C3020E">
      <w:pPr>
        <w:spacing w:before="0" w:after="0"/>
        <w:rPr>
          <w:sz w:val="16"/>
        </w:rPr>
      </w:pPr>
    </w:p>
    <w:p w:rsidR="00C3020E" w:rsidRDefault="0002006D">
      <w:pPr>
        <w:pStyle w:val="indexheader"/>
      </w:pPr>
      <w:r>
        <w:t>N</w:t>
      </w:r>
    </w:p>
    <w:p w:rsidR="00C3020E" w:rsidRDefault="00C3020E">
      <w:pPr>
        <w:spacing w:before="0" w:after="0"/>
        <w:rPr>
          <w:sz w:val="16"/>
        </w:rPr>
      </w:pPr>
    </w:p>
    <w:p w:rsidR="00C3020E" w:rsidRDefault="0002006D">
      <w:pPr>
        <w:pStyle w:val="indexentry0"/>
      </w:pPr>
      <w:hyperlink w:anchor="section_8e71cf53e8674b79b5b538c92be3d472">
        <w:r>
          <w:rPr>
            <w:rStyle w:val="Hyperlink"/>
          </w:rPr>
          <w:t>NegTokenInit2 message</w:t>
        </w:r>
      </w:hyperlink>
      <w:r>
        <w:t xml:space="preserve"> </w:t>
      </w:r>
      <w:r>
        <w:fldChar w:fldCharType="begin"/>
      </w:r>
      <w:r>
        <w:instrText>PAGEREF section_8e71cf53e8674b79b5b538c92be3d472</w:instrText>
      </w:r>
      <w:r>
        <w:fldChar w:fldCharType="separate"/>
      </w:r>
      <w:r>
        <w:rPr>
          <w:noProof/>
        </w:rPr>
        <w:t>14</w:t>
      </w:r>
      <w:r>
        <w:fldChar w:fldCharType="end"/>
      </w:r>
    </w:p>
    <w:p w:rsidR="00C3020E" w:rsidRDefault="0002006D">
      <w:pPr>
        <w:pStyle w:val="indexentry0"/>
      </w:pPr>
      <w:hyperlink w:anchor="section_5fbf6a1d1b034c34833240d7e2d25990">
        <w:r>
          <w:rPr>
            <w:rStyle w:val="Hyperlink"/>
          </w:rPr>
          <w:t>Normative references</w:t>
        </w:r>
      </w:hyperlink>
      <w:r>
        <w:t xml:space="preserve"> </w:t>
      </w:r>
      <w:r>
        <w:fldChar w:fldCharType="begin"/>
      </w:r>
      <w:r>
        <w:instrText>PAGEREF section_5fbf6a1d1b034c34833240d7e2d25990</w:instrText>
      </w:r>
      <w:r>
        <w:fldChar w:fldCharType="separate"/>
      </w:r>
      <w:r>
        <w:rPr>
          <w:noProof/>
        </w:rPr>
        <w:t>8</w:t>
      </w:r>
      <w:r>
        <w:fldChar w:fldCharType="end"/>
      </w:r>
    </w:p>
    <w:p w:rsidR="00C3020E" w:rsidRDefault="00C3020E">
      <w:pPr>
        <w:spacing w:before="0" w:after="0"/>
        <w:rPr>
          <w:sz w:val="16"/>
        </w:rPr>
      </w:pPr>
    </w:p>
    <w:p w:rsidR="00C3020E" w:rsidRDefault="0002006D">
      <w:pPr>
        <w:pStyle w:val="indexheader"/>
      </w:pPr>
      <w:r>
        <w:t>O</w:t>
      </w:r>
    </w:p>
    <w:p w:rsidR="00C3020E" w:rsidRDefault="00C3020E">
      <w:pPr>
        <w:spacing w:before="0" w:after="0"/>
        <w:rPr>
          <w:sz w:val="16"/>
        </w:rPr>
      </w:pPr>
    </w:p>
    <w:p w:rsidR="00C3020E" w:rsidRDefault="0002006D">
      <w:pPr>
        <w:pStyle w:val="indexentry0"/>
      </w:pPr>
      <w:r>
        <w:t>Overview</w:t>
      </w:r>
    </w:p>
    <w:p w:rsidR="00C3020E" w:rsidRDefault="0002006D">
      <w:pPr>
        <w:pStyle w:val="indexentry0"/>
      </w:pPr>
      <w:r>
        <w:t xml:space="preserve">   </w:t>
      </w:r>
      <w:hyperlink w:anchor="section_f372c1d5548f43449a64a38824baeba0">
        <w:r>
          <w:rPr>
            <w:rStyle w:val="Hyperlink"/>
          </w:rPr>
          <w:t>security background</w:t>
        </w:r>
      </w:hyperlink>
      <w:r>
        <w:t xml:space="preserve"> </w:t>
      </w:r>
      <w:r>
        <w:fldChar w:fldCharType="begin"/>
      </w:r>
      <w:r>
        <w:instrText>PAGEREF section_f372c1d5548f43449a64a38824baeba0</w:instrText>
      </w:r>
      <w:r>
        <w:fldChar w:fldCharType="separate"/>
      </w:r>
      <w:r>
        <w:rPr>
          <w:noProof/>
        </w:rPr>
        <w:t>9</w:t>
      </w:r>
      <w:r>
        <w:fldChar w:fldCharType="end"/>
      </w:r>
    </w:p>
    <w:p w:rsidR="00C3020E" w:rsidRDefault="0002006D">
      <w:pPr>
        <w:pStyle w:val="indexentry0"/>
      </w:pPr>
      <w:r>
        <w:t xml:space="preserve">   </w:t>
      </w:r>
      <w:hyperlink w:anchor="section_a7c56e200bac4310880a6dd16c7c0d37">
        <w:r>
          <w:rPr>
            <w:rStyle w:val="Hyperlink"/>
          </w:rPr>
          <w:t>server-initiated SPNG message flow</w:t>
        </w:r>
      </w:hyperlink>
      <w:r>
        <w:t xml:space="preserve"> </w:t>
      </w:r>
      <w:r>
        <w:fldChar w:fldCharType="begin"/>
      </w:r>
      <w:r>
        <w:instrText>PAGEREF section_a7c56e200bac4310880a6dd16c7c0d37</w:instrText>
      </w:r>
      <w:r>
        <w:fldChar w:fldCharType="separate"/>
      </w:r>
      <w:r>
        <w:rPr>
          <w:noProof/>
        </w:rPr>
        <w:t>11</w:t>
      </w:r>
      <w:r>
        <w:fldChar w:fldCharType="end"/>
      </w:r>
    </w:p>
    <w:p w:rsidR="00C3020E" w:rsidRDefault="0002006D">
      <w:pPr>
        <w:pStyle w:val="indexentry0"/>
      </w:pPr>
      <w:r>
        <w:t xml:space="preserve">   </w:t>
      </w:r>
      <w:hyperlink w:anchor="section_d2ccb21fbe95426e88b3020bd39158f1">
        <w:r>
          <w:rPr>
            <w:rStyle w:val="Hyperlink"/>
          </w:rPr>
          <w:t>SPNEGO synopsis</w:t>
        </w:r>
      </w:hyperlink>
      <w:r>
        <w:t xml:space="preserve"> </w:t>
      </w:r>
      <w:r>
        <w:fldChar w:fldCharType="begin"/>
      </w:r>
      <w:r>
        <w:instrText>PAGEREF section_d2ccb21fbe95426e88b3020b</w:instrText>
      </w:r>
      <w:r>
        <w:instrText>d39158f1</w:instrText>
      </w:r>
      <w:r>
        <w:fldChar w:fldCharType="separate"/>
      </w:r>
      <w:r>
        <w:rPr>
          <w:noProof/>
        </w:rPr>
        <w:t>10</w:t>
      </w:r>
      <w:r>
        <w:fldChar w:fldCharType="end"/>
      </w:r>
    </w:p>
    <w:p w:rsidR="00C3020E" w:rsidRDefault="0002006D">
      <w:pPr>
        <w:pStyle w:val="indexentry0"/>
      </w:pPr>
      <w:r>
        <w:t xml:space="preserve">   </w:t>
      </w:r>
      <w:hyperlink w:anchor="section_d4f2b41c5f9e4e1198d0ade76467095d">
        <w:r>
          <w:rPr>
            <w:rStyle w:val="Hyperlink"/>
          </w:rPr>
          <w:t>SPNG message flow</w:t>
        </w:r>
      </w:hyperlink>
      <w:r>
        <w:t xml:space="preserve"> </w:t>
      </w:r>
      <w:r>
        <w:fldChar w:fldCharType="begin"/>
      </w:r>
      <w:r>
        <w:instrText>PAGEREF section_d4f2b41c5f9e4e1198d0ade76467095d</w:instrText>
      </w:r>
      <w:r>
        <w:fldChar w:fldCharType="separate"/>
      </w:r>
      <w:r>
        <w:rPr>
          <w:noProof/>
        </w:rPr>
        <w:t>11</w:t>
      </w:r>
      <w:r>
        <w:fldChar w:fldCharType="end"/>
      </w:r>
    </w:p>
    <w:p w:rsidR="00C3020E" w:rsidRDefault="0002006D">
      <w:pPr>
        <w:pStyle w:val="indexentry0"/>
      </w:pPr>
      <w:hyperlink w:anchor="section_dde38f4e381c4b6186b361914574a4e1">
        <w:r>
          <w:rPr>
            <w:rStyle w:val="Hyperlink"/>
          </w:rPr>
          <w:t>Overview (synopsis)</w:t>
        </w:r>
      </w:hyperlink>
      <w:r>
        <w:t xml:space="preserve"> </w:t>
      </w:r>
      <w:r>
        <w:fldChar w:fldCharType="begin"/>
      </w:r>
      <w:r>
        <w:instrText>PAGEREF section_dde38f4e381c4b6186b361914574a4e1</w:instrText>
      </w:r>
      <w:r>
        <w:fldChar w:fldCharType="separate"/>
      </w:r>
      <w:r>
        <w:rPr>
          <w:noProof/>
        </w:rPr>
        <w:t>9</w:t>
      </w:r>
      <w:r>
        <w:fldChar w:fldCharType="end"/>
      </w:r>
    </w:p>
    <w:p w:rsidR="00C3020E" w:rsidRDefault="00C3020E">
      <w:pPr>
        <w:spacing w:before="0" w:after="0"/>
        <w:rPr>
          <w:sz w:val="16"/>
        </w:rPr>
      </w:pPr>
    </w:p>
    <w:p w:rsidR="00C3020E" w:rsidRDefault="0002006D">
      <w:pPr>
        <w:pStyle w:val="indexheader"/>
      </w:pPr>
      <w:r>
        <w:t>P</w:t>
      </w:r>
    </w:p>
    <w:p w:rsidR="00C3020E" w:rsidRDefault="00C3020E">
      <w:pPr>
        <w:spacing w:before="0" w:after="0"/>
        <w:rPr>
          <w:sz w:val="16"/>
        </w:rPr>
      </w:pPr>
    </w:p>
    <w:p w:rsidR="00C3020E" w:rsidRDefault="0002006D">
      <w:pPr>
        <w:pStyle w:val="indexentry0"/>
      </w:pPr>
      <w:hyperlink w:anchor="section_c29853d993a64395b88ffb89aece54e7">
        <w:r>
          <w:rPr>
            <w:rStyle w:val="Hyperlink"/>
          </w:rPr>
          <w:t>Parameters - security index</w:t>
        </w:r>
      </w:hyperlink>
      <w:r>
        <w:t xml:space="preserve"> </w:t>
      </w:r>
      <w:r>
        <w:fldChar w:fldCharType="begin"/>
      </w:r>
      <w:r>
        <w:instrText>PAGEREF section_c29853d993a64395b88ffb89aece54e7</w:instrText>
      </w:r>
      <w:r>
        <w:fldChar w:fldCharType="separate"/>
      </w:r>
      <w:r>
        <w:rPr>
          <w:noProof/>
        </w:rPr>
        <w:t>26</w:t>
      </w:r>
      <w:r>
        <w:fldChar w:fldCharType="end"/>
      </w:r>
    </w:p>
    <w:p w:rsidR="00C3020E" w:rsidRDefault="0002006D">
      <w:pPr>
        <w:pStyle w:val="indexentry0"/>
      </w:pPr>
      <w:hyperlink w:anchor="section_c29b01f8a36847e6a6f5fad58014f67e">
        <w:r>
          <w:rPr>
            <w:rStyle w:val="Hyperlink"/>
          </w:rPr>
          <w:t>Preconditions</w:t>
        </w:r>
      </w:hyperlink>
      <w:r>
        <w:t xml:space="preserve"> </w:t>
      </w:r>
      <w:r>
        <w:fldChar w:fldCharType="begin"/>
      </w:r>
      <w:r>
        <w:instrText>PAGEREF section_c29b01f8a36847e6a6f5fad58014f67e</w:instrText>
      </w:r>
      <w:r>
        <w:fldChar w:fldCharType="separate"/>
      </w:r>
      <w:r>
        <w:rPr>
          <w:noProof/>
        </w:rPr>
        <w:t>12</w:t>
      </w:r>
      <w:r>
        <w:fldChar w:fldCharType="end"/>
      </w:r>
    </w:p>
    <w:p w:rsidR="00C3020E" w:rsidRDefault="0002006D">
      <w:pPr>
        <w:pStyle w:val="indexentry0"/>
      </w:pPr>
      <w:hyperlink w:anchor="section_c29b01f8a36847e6a6f5fad58014f67e">
        <w:r>
          <w:rPr>
            <w:rStyle w:val="Hyperlink"/>
          </w:rPr>
          <w:t>Prerequisites</w:t>
        </w:r>
      </w:hyperlink>
      <w:r>
        <w:t xml:space="preserve"> </w:t>
      </w:r>
      <w:r>
        <w:fldChar w:fldCharType="begin"/>
      </w:r>
      <w:r>
        <w:instrText>PAGEREF section_c29b01f8a36847e6a6f5fad58014f67e</w:instrText>
      </w:r>
      <w:r>
        <w:fldChar w:fldCharType="separate"/>
      </w:r>
      <w:r>
        <w:rPr>
          <w:noProof/>
        </w:rPr>
        <w:t>12</w:t>
      </w:r>
      <w:r>
        <w:fldChar w:fldCharType="end"/>
      </w:r>
    </w:p>
    <w:p w:rsidR="00C3020E" w:rsidRDefault="0002006D">
      <w:pPr>
        <w:pStyle w:val="indexentry0"/>
      </w:pPr>
      <w:hyperlink w:anchor="section_211417c411ef46c0a8fbf178a51c2088">
        <w:r>
          <w:rPr>
            <w:rStyle w:val="Hyperlink"/>
          </w:rPr>
          <w:t>Product behavior</w:t>
        </w:r>
      </w:hyperlink>
      <w:r>
        <w:t xml:space="preserve"> </w:t>
      </w:r>
      <w:r>
        <w:fldChar w:fldCharType="begin"/>
      </w:r>
      <w:r>
        <w:instrText>PAGEREF section_211417c411ef46c0a8fbf178a51c2088</w:instrText>
      </w:r>
      <w:r>
        <w:fldChar w:fldCharType="separate"/>
      </w:r>
      <w:r>
        <w:rPr>
          <w:noProof/>
        </w:rPr>
        <w:t>27</w:t>
      </w:r>
      <w:r>
        <w:fldChar w:fldCharType="end"/>
      </w:r>
    </w:p>
    <w:p w:rsidR="00C3020E" w:rsidRDefault="00C3020E">
      <w:pPr>
        <w:spacing w:before="0" w:after="0"/>
        <w:rPr>
          <w:sz w:val="16"/>
        </w:rPr>
      </w:pPr>
    </w:p>
    <w:p w:rsidR="00C3020E" w:rsidRDefault="0002006D">
      <w:pPr>
        <w:pStyle w:val="indexheader"/>
      </w:pPr>
      <w:r>
        <w:t>R</w:t>
      </w:r>
    </w:p>
    <w:p w:rsidR="00C3020E" w:rsidRDefault="00C3020E">
      <w:pPr>
        <w:spacing w:before="0" w:after="0"/>
        <w:rPr>
          <w:sz w:val="16"/>
        </w:rPr>
      </w:pPr>
    </w:p>
    <w:p w:rsidR="00C3020E" w:rsidRDefault="0002006D">
      <w:pPr>
        <w:pStyle w:val="indexentry0"/>
      </w:pPr>
      <w:hyperlink w:anchor="section_5735a96909c049298dd0dd4e3fbd9e34">
        <w:r>
          <w:rPr>
            <w:rStyle w:val="Hyperlink"/>
          </w:rPr>
          <w:t>References</w:t>
        </w:r>
      </w:hyperlink>
      <w:r>
        <w:t xml:space="preserve"> </w:t>
      </w:r>
      <w:r>
        <w:fldChar w:fldCharType="begin"/>
      </w:r>
      <w:r>
        <w:instrText>PAGEREF section_5735a96909c049298dd0dd4e3fbd9e34</w:instrText>
      </w:r>
      <w:r>
        <w:fldChar w:fldCharType="separate"/>
      </w:r>
      <w:r>
        <w:rPr>
          <w:noProof/>
        </w:rPr>
        <w:t>8</w:t>
      </w:r>
      <w:r>
        <w:fldChar w:fldCharType="end"/>
      </w:r>
    </w:p>
    <w:p w:rsidR="00C3020E" w:rsidRDefault="0002006D">
      <w:pPr>
        <w:pStyle w:val="indexentry0"/>
      </w:pPr>
      <w:r>
        <w:t xml:space="preserve">   </w:t>
      </w:r>
      <w:hyperlink w:anchor="section_bfdbaf1ccdaa432eb05f700ca1309dcf">
        <w:r>
          <w:rPr>
            <w:rStyle w:val="Hyperlink"/>
          </w:rPr>
          <w:t>informative</w:t>
        </w:r>
      </w:hyperlink>
      <w:r>
        <w:t xml:space="preserve"> </w:t>
      </w:r>
      <w:r>
        <w:fldChar w:fldCharType="begin"/>
      </w:r>
      <w:r>
        <w:instrText>PAGEREF section_bfdbaf1ccdaa432eb05f700ca1309dcf</w:instrText>
      </w:r>
      <w:r>
        <w:fldChar w:fldCharType="separate"/>
      </w:r>
      <w:r>
        <w:rPr>
          <w:noProof/>
        </w:rPr>
        <w:t>9</w:t>
      </w:r>
      <w:r>
        <w:fldChar w:fldCharType="end"/>
      </w:r>
    </w:p>
    <w:p w:rsidR="00C3020E" w:rsidRDefault="0002006D">
      <w:pPr>
        <w:pStyle w:val="indexentry0"/>
      </w:pPr>
      <w:r>
        <w:t xml:space="preserve">   </w:t>
      </w:r>
      <w:hyperlink w:anchor="section_5fbf6a1d1b034c34833240d7e2d25990">
        <w:r>
          <w:rPr>
            <w:rStyle w:val="Hyperlink"/>
          </w:rPr>
          <w:t>normative</w:t>
        </w:r>
      </w:hyperlink>
      <w:r>
        <w:t xml:space="preserve"> </w:t>
      </w:r>
      <w:r>
        <w:fldChar w:fldCharType="begin"/>
      </w:r>
      <w:r>
        <w:instrText>PAGEREF section_5fbf6a1d1b034c34833240d7e2d25990</w:instrText>
      </w:r>
      <w:r>
        <w:fldChar w:fldCharType="separate"/>
      </w:r>
      <w:r>
        <w:rPr>
          <w:noProof/>
        </w:rPr>
        <w:t>8</w:t>
      </w:r>
      <w:r>
        <w:fldChar w:fldCharType="end"/>
      </w:r>
    </w:p>
    <w:p w:rsidR="00C3020E" w:rsidRDefault="0002006D">
      <w:pPr>
        <w:pStyle w:val="indexentry0"/>
      </w:pPr>
      <w:hyperlink w:anchor="section_fe1b1adc07f640c0a36bb4f75be2695e">
        <w:r>
          <w:rPr>
            <w:rStyle w:val="Hyperlink"/>
          </w:rPr>
          <w:t>Relationship to other protocols</w:t>
        </w:r>
      </w:hyperlink>
      <w:r>
        <w:t xml:space="preserve"> </w:t>
      </w:r>
      <w:r>
        <w:fldChar w:fldCharType="begin"/>
      </w:r>
      <w:r>
        <w:instrText>PAGEREF section_fe1b1adc07f640c0a36bb4f75be2695e</w:instrText>
      </w:r>
      <w:r>
        <w:fldChar w:fldCharType="separate"/>
      </w:r>
      <w:r>
        <w:rPr>
          <w:noProof/>
        </w:rPr>
        <w:t>12</w:t>
      </w:r>
      <w:r>
        <w:fldChar w:fldCharType="end"/>
      </w:r>
    </w:p>
    <w:p w:rsidR="00C3020E" w:rsidRDefault="00C3020E">
      <w:pPr>
        <w:spacing w:before="0" w:after="0"/>
        <w:rPr>
          <w:sz w:val="16"/>
        </w:rPr>
      </w:pPr>
    </w:p>
    <w:p w:rsidR="00C3020E" w:rsidRDefault="0002006D">
      <w:pPr>
        <w:pStyle w:val="indexheader"/>
      </w:pPr>
      <w:r>
        <w:t>S</w:t>
      </w:r>
    </w:p>
    <w:p w:rsidR="00C3020E" w:rsidRDefault="00C3020E">
      <w:pPr>
        <w:spacing w:before="0" w:after="0"/>
        <w:rPr>
          <w:sz w:val="16"/>
        </w:rPr>
      </w:pPr>
    </w:p>
    <w:p w:rsidR="00C3020E" w:rsidRDefault="0002006D">
      <w:pPr>
        <w:pStyle w:val="indexentry0"/>
      </w:pPr>
      <w:r>
        <w:t>Security</w:t>
      </w:r>
    </w:p>
    <w:p w:rsidR="00C3020E" w:rsidRDefault="0002006D">
      <w:pPr>
        <w:pStyle w:val="indexentry0"/>
      </w:pPr>
      <w:r>
        <w:t xml:space="preserve">   </w:t>
      </w:r>
      <w:hyperlink w:anchor="section_f372c1d5548f43449a64a38824baeba0">
        <w:r>
          <w:rPr>
            <w:rStyle w:val="Hyperlink"/>
          </w:rPr>
          <w:t>background</w:t>
        </w:r>
      </w:hyperlink>
      <w:r>
        <w:t xml:space="preserve"> </w:t>
      </w:r>
      <w:r>
        <w:fldChar w:fldCharType="begin"/>
      </w:r>
      <w:r>
        <w:instrText>PAGEREF section_f372c1d5548f43449a64a38824baeba0</w:instrText>
      </w:r>
      <w:r>
        <w:fldChar w:fldCharType="separate"/>
      </w:r>
      <w:r>
        <w:rPr>
          <w:noProof/>
        </w:rPr>
        <w:t>9</w:t>
      </w:r>
      <w:r>
        <w:fldChar w:fldCharType="end"/>
      </w:r>
    </w:p>
    <w:p w:rsidR="00C3020E" w:rsidRDefault="0002006D">
      <w:pPr>
        <w:pStyle w:val="indexentry0"/>
      </w:pPr>
      <w:r>
        <w:t xml:space="preserve">   </w:t>
      </w:r>
      <w:hyperlink w:anchor="section_5ea8eb84c8734ddda68b54840efe258f">
        <w:r>
          <w:rPr>
            <w:rStyle w:val="Hyperlink"/>
          </w:rPr>
          <w:t>implementer considerations</w:t>
        </w:r>
      </w:hyperlink>
      <w:r>
        <w:t xml:space="preserve"> </w:t>
      </w:r>
      <w:r>
        <w:fldChar w:fldCharType="begin"/>
      </w:r>
      <w:r>
        <w:instrText>PAGEREF section_5ea8eb84c8734ddda68b54840efe258f</w:instrText>
      </w:r>
      <w:r>
        <w:fldChar w:fldCharType="separate"/>
      </w:r>
      <w:r>
        <w:rPr>
          <w:noProof/>
        </w:rPr>
        <w:t>26</w:t>
      </w:r>
      <w:r>
        <w:fldChar w:fldCharType="end"/>
      </w:r>
    </w:p>
    <w:p w:rsidR="00C3020E" w:rsidRDefault="0002006D">
      <w:pPr>
        <w:pStyle w:val="indexentry0"/>
      </w:pPr>
      <w:r>
        <w:t xml:space="preserve">   </w:t>
      </w:r>
      <w:hyperlink w:anchor="section_c29853d993a64395b88ffb89aece54e7">
        <w:r>
          <w:rPr>
            <w:rStyle w:val="Hyperlink"/>
          </w:rPr>
          <w:t>parameter index</w:t>
        </w:r>
      </w:hyperlink>
      <w:r>
        <w:t xml:space="preserve"> </w:t>
      </w:r>
      <w:r>
        <w:fldChar w:fldCharType="begin"/>
      </w:r>
      <w:r>
        <w:instrText>PAGEREF section_c29853d993a64395b88ffb89aece54e7</w:instrText>
      </w:r>
      <w:r>
        <w:fldChar w:fldCharType="separate"/>
      </w:r>
      <w:r>
        <w:rPr>
          <w:noProof/>
        </w:rPr>
        <w:t>26</w:t>
      </w:r>
      <w:r>
        <w:fldChar w:fldCharType="end"/>
      </w:r>
    </w:p>
    <w:p w:rsidR="00C3020E" w:rsidRDefault="0002006D">
      <w:pPr>
        <w:pStyle w:val="indexentry0"/>
      </w:pPr>
      <w:r>
        <w:t>Sequencing rules</w:t>
      </w:r>
    </w:p>
    <w:p w:rsidR="00C3020E" w:rsidRDefault="0002006D">
      <w:pPr>
        <w:pStyle w:val="indexentry0"/>
      </w:pPr>
      <w:r>
        <w:t xml:space="preserve">   client</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w:t>
      </w:r>
      <w:r>
        <w:t>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w:instrText>
      </w:r>
      <w:r>
        <w:instrText>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1aaa75c25e754823b12eb7814875e961">
        <w:r>
          <w:rPr>
            <w:rStyle w:val="Hyperlink"/>
          </w:rPr>
          <w:t>NegTokenInit2 variation for server-initiation</w:t>
        </w:r>
      </w:hyperlink>
      <w:r>
        <w:t xml:space="preserve"> </w:t>
      </w:r>
      <w:r>
        <w:fldChar w:fldCharType="begin"/>
      </w:r>
      <w:r>
        <w:instrText>PAGEREF section_1aaa75c25e754823b12eb7814875e961</w:instrText>
      </w:r>
      <w:r>
        <w:fldChar w:fldCharType="separate"/>
      </w:r>
      <w:r>
        <w:rPr>
          <w:noProof/>
        </w:rPr>
        <w:t>22</w:t>
      </w:r>
      <w:r>
        <w:fldChar w:fldCharType="end"/>
      </w:r>
    </w:p>
    <w:p w:rsidR="00C3020E" w:rsidRDefault="0002006D">
      <w:pPr>
        <w:pStyle w:val="indexentry0"/>
      </w:pPr>
      <w:r>
        <w:t xml:space="preserve">      </w:t>
      </w:r>
      <w:hyperlink w:anchor="section_b87587b39d7240278131b76b5368115f">
        <w:r>
          <w:rPr>
            <w:rStyle w:val="Hyperlink"/>
          </w:rPr>
          <w:t>NTLM RC4 key state for MechListMIC and fir</w:t>
        </w:r>
        <w:r>
          <w:rPr>
            <w:rStyle w:val="Hyperlink"/>
          </w:rPr>
          <w:t>st signed message</w:t>
        </w:r>
      </w:hyperlink>
      <w:r>
        <w:t xml:space="preserve"> </w:t>
      </w:r>
      <w:r>
        <w:fldChar w:fldCharType="begin"/>
      </w:r>
      <w:r>
        <w:instrText>PAGEREF section_b87587b39d7240278131b76b5368115f</w:instrText>
      </w:r>
      <w:r>
        <w:fldChar w:fldCharType="separate"/>
      </w:r>
      <w:r>
        <w:rPr>
          <w:noProof/>
        </w:rPr>
        <w:t>22</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6d177620f57041f1bdf69f25ab1a7cb7">
        <w:r>
          <w:rPr>
            <w:rStyle w:val="Hyperlink"/>
          </w:rPr>
          <w:t>section 3.3.5</w:t>
        </w:r>
      </w:hyperlink>
      <w:r>
        <w:t xml:space="preserve"> </w:t>
      </w:r>
      <w:r>
        <w:fldChar w:fldCharType="begin"/>
      </w:r>
      <w:r>
        <w:instrText>PAGEREF section_6d177620f57041f1bdf69f25ab1a7cb7</w:instrText>
      </w:r>
      <w:r>
        <w:fldChar w:fldCharType="separate"/>
      </w:r>
      <w:r>
        <w:rPr>
          <w:noProof/>
        </w:rPr>
        <w:t>22</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 xml:space="preserve">   server</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w:t>
        </w:r>
        <w:r>
          <w:rPr>
            <w:rStyle w:val="Hyperlink"/>
          </w:rPr>
          <w: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ebe2d7474b0445cea2143bec4e8ceef0">
        <w:r>
          <w:rPr>
            <w:rStyle w:val="Hyperlink"/>
          </w:rPr>
          <w:t>NegTokenInit2 variation for server-initiation</w:t>
        </w:r>
      </w:hyperlink>
      <w:r>
        <w:t xml:space="preserve"> </w:t>
      </w:r>
      <w:r>
        <w:fldChar w:fldCharType="begin"/>
      </w:r>
      <w:r>
        <w:instrText>PAGEREF se</w:instrText>
      </w:r>
      <w:r>
        <w:instrText>ction_ebe2d7474b0445cea2143bec4e8ceef0</w:instrText>
      </w:r>
      <w:r>
        <w:fldChar w:fldCharType="separate"/>
      </w:r>
      <w:r>
        <w:rPr>
          <w:noProof/>
        </w:rPr>
        <w:t>21</w:t>
      </w:r>
      <w:r>
        <w:fldChar w:fldCharType="end"/>
      </w:r>
    </w:p>
    <w:p w:rsidR="00C3020E" w:rsidRDefault="0002006D">
      <w:pPr>
        <w:pStyle w:val="indexentry0"/>
      </w:pPr>
      <w:r>
        <w:t xml:space="preserve">      </w:t>
      </w:r>
      <w:hyperlink w:anchor="section_f38ae8e3847d4829b9335ac1911a00ba">
        <w:r>
          <w:rPr>
            <w:rStyle w:val="Hyperlink"/>
          </w:rPr>
          <w:t>NTLM RC4 key state for MechListMIC and first signed message</w:t>
        </w:r>
      </w:hyperlink>
      <w:r>
        <w:t xml:space="preserve"> </w:t>
      </w:r>
      <w:r>
        <w:fldChar w:fldCharType="begin"/>
      </w:r>
      <w:r>
        <w:instrText>PAGEREF section_f38ae8e3847d4829b9335ac1911a00ba</w:instrText>
      </w:r>
      <w:r>
        <w:fldChar w:fldCharType="separate"/>
      </w:r>
      <w:r>
        <w:rPr>
          <w:noProof/>
        </w:rPr>
        <w:t>21</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dba5b4c50a4b4302ad79a433d2b93d31">
        <w:r>
          <w:rPr>
            <w:rStyle w:val="Hyperlink"/>
          </w:rPr>
          <w:t>section 3.2.5</w:t>
        </w:r>
      </w:hyperlink>
      <w:r>
        <w:t xml:space="preserve"> </w:t>
      </w:r>
      <w:r>
        <w:fldChar w:fldCharType="begin"/>
      </w:r>
      <w:r>
        <w:instrText>PAGEREF section_dba5b4c50a4b4302ad79a433d2b93d31</w:instrText>
      </w:r>
      <w:r>
        <w:fldChar w:fldCharType="separate"/>
      </w:r>
      <w:r>
        <w:rPr>
          <w:noProof/>
        </w:rPr>
        <w:t>20</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Server</w:t>
      </w:r>
    </w:p>
    <w:p w:rsidR="00C3020E" w:rsidRDefault="0002006D">
      <w:pPr>
        <w:pStyle w:val="indexentry0"/>
      </w:pPr>
      <w:r>
        <w:t xml:space="preserve">   abstract data model (</w:t>
      </w:r>
      <w:hyperlink w:anchor="section_a0007af9e2544a7c8193ba4ae898d55b">
        <w:r>
          <w:rPr>
            <w:rStyle w:val="Hyperlink"/>
          </w:rPr>
          <w:t>section 3.1.1</w:t>
        </w:r>
      </w:hyperlink>
      <w:r>
        <w:t xml:space="preserve"> </w:t>
      </w:r>
      <w:r>
        <w:fldChar w:fldCharType="begin"/>
      </w:r>
      <w:r>
        <w:instrText>PAG</w:instrText>
      </w:r>
      <w:r>
        <w:instrText>EREF section_a0007af9e2544a7c8193ba4ae898d55b</w:instrText>
      </w:r>
      <w:r>
        <w:fldChar w:fldCharType="separate"/>
      </w:r>
      <w:r>
        <w:rPr>
          <w:noProof/>
        </w:rPr>
        <w:t>16</w:t>
      </w:r>
      <w:r>
        <w:fldChar w:fldCharType="end"/>
      </w:r>
      <w:r>
        <w:t xml:space="preserve">, </w:t>
      </w:r>
      <w:hyperlink w:anchor="section_d7aa1569cea54c28aa2fcc7639c11604">
        <w:r>
          <w:rPr>
            <w:rStyle w:val="Hyperlink"/>
          </w:rPr>
          <w:t>section 3.2.1</w:t>
        </w:r>
      </w:hyperlink>
      <w:r>
        <w:t xml:space="preserve"> </w:t>
      </w:r>
      <w:r>
        <w:fldChar w:fldCharType="begin"/>
      </w:r>
      <w:r>
        <w:instrText>PAGEREF section_d7aa1569cea54c28aa2fcc7639c11604</w:instrText>
      </w:r>
      <w:r>
        <w:fldChar w:fldCharType="separate"/>
      </w:r>
      <w:r>
        <w:rPr>
          <w:noProof/>
        </w:rPr>
        <w:t>20</w:t>
      </w:r>
      <w:r>
        <w:fldChar w:fldCharType="end"/>
      </w:r>
      <w:r>
        <w:t>)</w:t>
      </w:r>
    </w:p>
    <w:p w:rsidR="00C3020E" w:rsidRDefault="0002006D">
      <w:pPr>
        <w:pStyle w:val="indexentry0"/>
      </w:pPr>
      <w:r>
        <w:t xml:space="preserve">   higher-layer triggered events (</w:t>
      </w:r>
      <w:hyperlink w:anchor="section_01a4e8fb2fc149a0a35cd4cdc9e0f941">
        <w:r>
          <w:rPr>
            <w:rStyle w:val="Hyperlink"/>
          </w:rPr>
          <w:t>section 3.1.4</w:t>
        </w:r>
      </w:hyperlink>
      <w:r>
        <w:t xml:space="preserve"> </w:t>
      </w:r>
      <w:r>
        <w:fldChar w:fldCharType="begin"/>
      </w:r>
      <w:r>
        <w:instrText>PAGEREF section_01a4e8fb2fc149a0a35cd4cdc9e0f941</w:instrText>
      </w:r>
      <w:r>
        <w:fldChar w:fldCharType="separate"/>
      </w:r>
      <w:r>
        <w:rPr>
          <w:noProof/>
        </w:rPr>
        <w:t>17</w:t>
      </w:r>
      <w:r>
        <w:fldChar w:fldCharType="end"/>
      </w:r>
      <w:r>
        <w:t xml:space="preserve">, </w:t>
      </w:r>
      <w:hyperlink w:anchor="section_b9cc1a5b282847f5833c741cf1138d72">
        <w:r>
          <w:rPr>
            <w:rStyle w:val="Hyperlink"/>
          </w:rPr>
          <w:t>section 3.2.4</w:t>
        </w:r>
      </w:hyperlink>
      <w:r>
        <w:t xml:space="preserve"> </w:t>
      </w:r>
      <w:r>
        <w:fldChar w:fldCharType="begin"/>
      </w:r>
      <w:r>
        <w:instrText>PAGEREF section_b9cc1a5b282847f5833c741cf1138d72</w:instrText>
      </w:r>
      <w:r>
        <w:fldChar w:fldCharType="separate"/>
      </w:r>
      <w:r>
        <w:rPr>
          <w:noProof/>
        </w:rPr>
        <w:t>20</w:t>
      </w:r>
      <w:r>
        <w:fldChar w:fldCharType="end"/>
      </w:r>
      <w:r>
        <w:t>)</w:t>
      </w:r>
    </w:p>
    <w:p w:rsidR="00C3020E" w:rsidRDefault="0002006D">
      <w:pPr>
        <w:pStyle w:val="indexentry0"/>
      </w:pPr>
      <w:r>
        <w:t xml:space="preserve">   initialization (</w:t>
      </w:r>
      <w:hyperlink w:anchor="section_7dce2e10156947f591a856861696230c">
        <w:r>
          <w:rPr>
            <w:rStyle w:val="Hyperlink"/>
          </w:rPr>
          <w:t>section 3.1.3</w:t>
        </w:r>
      </w:hyperlink>
      <w:r>
        <w:t xml:space="preserve"> </w:t>
      </w:r>
      <w:r>
        <w:fldChar w:fldCharType="begin"/>
      </w:r>
      <w:r>
        <w:instrText>PAGEREF section_7dce2e10156947f591a856861696230c</w:instrText>
      </w:r>
      <w:r>
        <w:fldChar w:fldCharType="separate"/>
      </w:r>
      <w:r>
        <w:rPr>
          <w:noProof/>
        </w:rPr>
        <w:t>17</w:t>
      </w:r>
      <w:r>
        <w:fldChar w:fldCharType="end"/>
      </w:r>
      <w:r>
        <w:t xml:space="preserve">, </w:t>
      </w:r>
      <w:hyperlink w:anchor="section_d2f4f6c633f440f29d790837e756d3ba">
        <w:r>
          <w:rPr>
            <w:rStyle w:val="Hyperlink"/>
          </w:rPr>
          <w:t>section 3.2.3</w:t>
        </w:r>
      </w:hyperlink>
      <w:r>
        <w:t xml:space="preserve"> </w:t>
      </w:r>
      <w:r>
        <w:fldChar w:fldCharType="begin"/>
      </w:r>
      <w:r>
        <w:instrText>PAGEREF section_d2f4f6c633f440f29d790837e756d3ba</w:instrText>
      </w:r>
      <w:r>
        <w:fldChar w:fldCharType="separate"/>
      </w:r>
      <w:r>
        <w:rPr>
          <w:noProof/>
        </w:rPr>
        <w:t>20</w:t>
      </w:r>
      <w:r>
        <w:fldChar w:fldCharType="end"/>
      </w:r>
      <w:r>
        <w:t>)</w:t>
      </w:r>
    </w:p>
    <w:p w:rsidR="00C3020E" w:rsidRDefault="0002006D">
      <w:pPr>
        <w:pStyle w:val="indexentry0"/>
      </w:pPr>
      <w:r>
        <w:t xml:space="preserve">   local events (</w:t>
      </w:r>
      <w:hyperlink w:anchor="section_ff8e6f0e53024ec8a1c813201f679915">
        <w:r>
          <w:rPr>
            <w:rStyle w:val="Hyperlink"/>
          </w:rPr>
          <w:t>section 3.1.7</w:t>
        </w:r>
      </w:hyperlink>
      <w:r>
        <w:t xml:space="preserve"> </w:t>
      </w:r>
      <w:r>
        <w:fldChar w:fldCharType="begin"/>
      </w:r>
      <w:r>
        <w:instrText>PAGEREF section_ff8e6f0e53024ec8a1c813201f679915</w:instrText>
      </w:r>
      <w:r>
        <w:fldChar w:fldCharType="separate"/>
      </w:r>
      <w:r>
        <w:rPr>
          <w:noProof/>
        </w:rPr>
        <w:t>20</w:t>
      </w:r>
      <w:r>
        <w:fldChar w:fldCharType="end"/>
      </w:r>
      <w:r>
        <w:t xml:space="preserve">, </w:t>
      </w:r>
      <w:hyperlink w:anchor="section_7759555678024fc7953220a228f2458f">
        <w:r>
          <w:rPr>
            <w:rStyle w:val="Hyperlink"/>
          </w:rPr>
          <w:t>section 3.2.7</w:t>
        </w:r>
      </w:hyperlink>
      <w:r>
        <w:t xml:space="preserve"> </w:t>
      </w:r>
      <w:r>
        <w:fldChar w:fldCharType="begin"/>
      </w:r>
      <w:r>
        <w:instrText>PAGEREF section_7759555678024fc7953220a228f2458</w:instrText>
      </w:r>
      <w:r>
        <w:instrText>f</w:instrText>
      </w:r>
      <w:r>
        <w:fldChar w:fldCharType="separate"/>
      </w:r>
      <w:r>
        <w:rPr>
          <w:noProof/>
        </w:rPr>
        <w:t>21</w:t>
      </w:r>
      <w:r>
        <w:fldChar w:fldCharType="end"/>
      </w:r>
      <w:r>
        <w:t>)</w:t>
      </w:r>
    </w:p>
    <w:p w:rsidR="00C3020E" w:rsidRDefault="0002006D">
      <w:pPr>
        <w:pStyle w:val="indexentry0"/>
      </w:pPr>
      <w:r>
        <w:t xml:space="preserve">   message processing</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ebe2d7474b0445cea2143bec4e8ceef0">
        <w:r>
          <w:rPr>
            <w:rStyle w:val="Hyperlink"/>
          </w:rPr>
          <w:t>NegTokenInit2 variation for server-initi</w:t>
        </w:r>
        <w:r>
          <w:rPr>
            <w:rStyle w:val="Hyperlink"/>
          </w:rPr>
          <w:t>ation</w:t>
        </w:r>
      </w:hyperlink>
      <w:r>
        <w:t xml:space="preserve"> </w:t>
      </w:r>
      <w:r>
        <w:fldChar w:fldCharType="begin"/>
      </w:r>
      <w:r>
        <w:instrText>PAGEREF section_ebe2d7474b0445cea2143bec4e8ceef0</w:instrText>
      </w:r>
      <w:r>
        <w:fldChar w:fldCharType="separate"/>
      </w:r>
      <w:r>
        <w:rPr>
          <w:noProof/>
        </w:rPr>
        <w:t>21</w:t>
      </w:r>
      <w:r>
        <w:fldChar w:fldCharType="end"/>
      </w:r>
    </w:p>
    <w:p w:rsidR="00C3020E" w:rsidRDefault="0002006D">
      <w:pPr>
        <w:pStyle w:val="indexentry0"/>
      </w:pPr>
      <w:r>
        <w:t xml:space="preserve">      </w:t>
      </w:r>
      <w:hyperlink w:anchor="section_f38ae8e3847d4829b9335ac1911a00ba">
        <w:r>
          <w:rPr>
            <w:rStyle w:val="Hyperlink"/>
          </w:rPr>
          <w:t>NTLM RC4 key state for MechListMIC and first signed message</w:t>
        </w:r>
      </w:hyperlink>
      <w:r>
        <w:t xml:space="preserve"> </w:t>
      </w:r>
      <w:r>
        <w:fldChar w:fldCharType="begin"/>
      </w:r>
      <w:r>
        <w:instrText>PAGEREF section_f38ae8e3847d4829b9335ac1911a00ba</w:instrText>
      </w:r>
      <w:r>
        <w:fldChar w:fldCharType="separate"/>
      </w:r>
      <w:r>
        <w:rPr>
          <w:noProof/>
        </w:rPr>
        <w:t>21</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dba5b4c50a4b4302ad79a433d2b93d31">
        <w:r>
          <w:rPr>
            <w:rStyle w:val="Hyperlink"/>
          </w:rPr>
          <w:t>section 3.2.5</w:t>
        </w:r>
      </w:hyperlink>
      <w:r>
        <w:t xml:space="preserve"> </w:t>
      </w:r>
      <w:r>
        <w:fldChar w:fldCharType="begin"/>
      </w:r>
      <w:r>
        <w:instrText>PAGEREF section_dba5b4c50a4b4302ad79a433d2b93d31</w:instrText>
      </w:r>
      <w:r>
        <w:fldChar w:fldCharType="separate"/>
      </w:r>
      <w:r>
        <w:rPr>
          <w:noProof/>
        </w:rPr>
        <w:t>20</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 xml:space="preserve">   </w:t>
      </w:r>
      <w:hyperlink w:anchor="section_5a6270ccd4524a2f866c94899cf9b4bd">
        <w:r>
          <w:rPr>
            <w:rStyle w:val="Hyperlink"/>
          </w:rPr>
          <w:t>overview</w:t>
        </w:r>
      </w:hyperlink>
      <w:r>
        <w:t xml:space="preserve"> </w:t>
      </w:r>
      <w:r>
        <w:fldChar w:fldCharType="begin"/>
      </w:r>
      <w:r>
        <w:instrText>PAGEREF section_5a6270ccd4524a2f866</w:instrText>
      </w:r>
      <w:r>
        <w:instrText>c94899cf9b4bd</w:instrText>
      </w:r>
      <w:r>
        <w:fldChar w:fldCharType="separate"/>
      </w:r>
      <w:r>
        <w:rPr>
          <w:noProof/>
        </w:rPr>
        <w:t>16</w:t>
      </w:r>
      <w:r>
        <w:fldChar w:fldCharType="end"/>
      </w:r>
    </w:p>
    <w:p w:rsidR="00C3020E" w:rsidRDefault="0002006D">
      <w:pPr>
        <w:pStyle w:val="indexentry0"/>
      </w:pPr>
      <w:r>
        <w:t xml:space="preserve">   sequencing rules</w:t>
      </w:r>
    </w:p>
    <w:p w:rsidR="00C3020E" w:rsidRDefault="0002006D">
      <w:pPr>
        <w:pStyle w:val="indexentry0"/>
      </w:pPr>
      <w:r>
        <w:t xml:space="preserve">      </w:t>
      </w:r>
      <w:hyperlink w:anchor="section_bc89c0f26ff940849572a076a854bdc0">
        <w:r>
          <w:rPr>
            <w:rStyle w:val="Hyperlink"/>
          </w:rPr>
          <w:t>AssembleToken()</w:t>
        </w:r>
      </w:hyperlink>
      <w:r>
        <w:t xml:space="preserve"> </w:t>
      </w:r>
      <w:r>
        <w:fldChar w:fldCharType="begin"/>
      </w:r>
      <w:r>
        <w:instrText>PAGEREF section_bc89c0f26ff940849572a076a854bdc0</w:instrText>
      </w:r>
      <w:r>
        <w:fldChar w:fldCharType="separate"/>
      </w:r>
      <w:r>
        <w:rPr>
          <w:noProof/>
        </w:rPr>
        <w:t>19</w:t>
      </w:r>
      <w:r>
        <w:fldChar w:fldCharType="end"/>
      </w:r>
    </w:p>
    <w:p w:rsidR="00C3020E" w:rsidRDefault="0002006D">
      <w:pPr>
        <w:pStyle w:val="indexentry0"/>
      </w:pPr>
      <w:r>
        <w:t xml:space="preserve">      fragmented messages</w:t>
      </w:r>
    </w:p>
    <w:p w:rsidR="00C3020E" w:rsidRDefault="0002006D">
      <w:pPr>
        <w:pStyle w:val="indexentry0"/>
      </w:pPr>
      <w:r>
        <w:t xml:space="preserve">         </w:t>
      </w:r>
      <w:hyperlink w:anchor="section_a0f6b2c9aeeb4ee0afa0f1d6511c4352">
        <w:r>
          <w:rPr>
            <w:rStyle w:val="Hyperlink"/>
          </w:rPr>
          <w:t>receive</w:t>
        </w:r>
      </w:hyperlink>
      <w:r>
        <w:t xml:space="preserve"> </w:t>
      </w:r>
      <w:r>
        <w:fldChar w:fldCharType="begin"/>
      </w:r>
      <w:r>
        <w:instrText>PAGEREF section_a0f6b2c9aeeb4ee0afa0f1d6511c4352</w:instrText>
      </w:r>
      <w:r>
        <w:fldChar w:fldCharType="separate"/>
      </w:r>
      <w:r>
        <w:rPr>
          <w:noProof/>
        </w:rPr>
        <w:t>20</w:t>
      </w:r>
      <w:r>
        <w:fldChar w:fldCharType="end"/>
      </w:r>
    </w:p>
    <w:p w:rsidR="00C3020E" w:rsidRDefault="0002006D">
      <w:pPr>
        <w:pStyle w:val="indexentry0"/>
      </w:pPr>
      <w:r>
        <w:t xml:space="preserve">         </w:t>
      </w:r>
      <w:hyperlink w:anchor="section_870b9cbcc29643c2ac9cf0851231e73f">
        <w:r>
          <w:rPr>
            <w:rStyle w:val="Hyperlink"/>
          </w:rPr>
          <w:t>send</w:t>
        </w:r>
      </w:hyperlink>
      <w:r>
        <w:t xml:space="preserve"> </w:t>
      </w:r>
      <w:r>
        <w:fldChar w:fldCharType="begin"/>
      </w:r>
      <w:r>
        <w:instrText>PAGEREF section_870b9cbcc29643c2ac9cf0851231e73f</w:instrText>
      </w:r>
      <w:r>
        <w:fldChar w:fldCharType="separate"/>
      </w:r>
      <w:r>
        <w:rPr>
          <w:noProof/>
        </w:rPr>
        <w:t>19</w:t>
      </w:r>
      <w:r>
        <w:fldChar w:fldCharType="end"/>
      </w:r>
    </w:p>
    <w:p w:rsidR="00C3020E" w:rsidRDefault="0002006D">
      <w:pPr>
        <w:pStyle w:val="indexentry0"/>
      </w:pPr>
      <w:r>
        <w:t xml:space="preserve">      </w:t>
      </w:r>
      <w:hyperlink w:anchor="section_be787da782d04f2aa7eddd07156e60e3">
        <w:r>
          <w:rPr>
            <w:rStyle w:val="Hyperlink"/>
          </w:rPr>
          <w:t>FragmentToken()</w:t>
        </w:r>
      </w:hyperlink>
      <w:r>
        <w:t xml:space="preserve"> </w:t>
      </w:r>
      <w:r>
        <w:fldChar w:fldCharType="begin"/>
      </w:r>
      <w:r>
        <w:instrText>PAGEREF section_be787da782d04f2aa7eddd07156e60e3</w:instrText>
      </w:r>
      <w:r>
        <w:fldChar w:fldCharType="separate"/>
      </w:r>
      <w:r>
        <w:rPr>
          <w:noProof/>
        </w:rPr>
        <w:t>18</w:t>
      </w:r>
      <w:r>
        <w:fldChar w:fldCharType="end"/>
      </w:r>
    </w:p>
    <w:p w:rsidR="00C3020E" w:rsidRDefault="0002006D">
      <w:pPr>
        <w:pStyle w:val="indexentry0"/>
      </w:pPr>
      <w:r>
        <w:t xml:space="preserve">      </w:t>
      </w:r>
      <w:hyperlink w:anchor="section_681dc36cb6f240f29b46e0ae00d344f5">
        <w:r>
          <w:rPr>
            <w:rStyle w:val="Hyperlink"/>
          </w:rPr>
          <w:t>InitAssembleToken()</w:t>
        </w:r>
      </w:hyperlink>
      <w:r>
        <w:t xml:space="preserve"> </w:t>
      </w:r>
      <w:r>
        <w:fldChar w:fldCharType="begin"/>
      </w:r>
      <w:r>
        <w:instrText>PAGEREF section_681dc36cb6f240f29b46</w:instrText>
      </w:r>
      <w:r>
        <w:instrText>e0ae00d344f5</w:instrText>
      </w:r>
      <w:r>
        <w:fldChar w:fldCharType="separate"/>
      </w:r>
      <w:r>
        <w:rPr>
          <w:noProof/>
        </w:rPr>
        <w:t>19</w:t>
      </w:r>
      <w:r>
        <w:fldChar w:fldCharType="end"/>
      </w:r>
    </w:p>
    <w:p w:rsidR="00C3020E" w:rsidRDefault="0002006D">
      <w:pPr>
        <w:pStyle w:val="indexentry0"/>
      </w:pPr>
      <w:r>
        <w:t xml:space="preserve">      </w:t>
      </w:r>
      <w:hyperlink w:anchor="section_36b81089931a40a89955bc8bde0aaa56">
        <w:r>
          <w:rPr>
            <w:rStyle w:val="Hyperlink"/>
          </w:rPr>
          <w:t>InitFragmentToken()</w:t>
        </w:r>
      </w:hyperlink>
      <w:r>
        <w:t xml:space="preserve"> </w:t>
      </w:r>
      <w:r>
        <w:fldChar w:fldCharType="begin"/>
      </w:r>
      <w:r>
        <w:instrText>PAGEREF section_36b81089931a40a89955bc8bde0aaa56</w:instrText>
      </w:r>
      <w:r>
        <w:fldChar w:fldCharType="separate"/>
      </w:r>
      <w:r>
        <w:rPr>
          <w:noProof/>
        </w:rPr>
        <w:t>18</w:t>
      </w:r>
      <w:r>
        <w:fldChar w:fldCharType="end"/>
      </w:r>
    </w:p>
    <w:p w:rsidR="00C3020E" w:rsidRDefault="0002006D">
      <w:pPr>
        <w:pStyle w:val="indexentry0"/>
      </w:pPr>
      <w:r>
        <w:t xml:space="preserve">      </w:t>
      </w:r>
      <w:hyperlink w:anchor="section_f3d06a21da0745dca723a350857e2aa1">
        <w:r>
          <w:rPr>
            <w:rStyle w:val="Hyperlink"/>
          </w:rPr>
          <w:t>mechListMIC processing</w:t>
        </w:r>
      </w:hyperlink>
      <w:r>
        <w:t xml:space="preserve"> </w:t>
      </w:r>
      <w:r>
        <w:fldChar w:fldCharType="begin"/>
      </w:r>
      <w:r>
        <w:instrText>PAGEREF</w:instrText>
      </w:r>
      <w:r>
        <w:instrText xml:space="preserve"> section_f3d06a21da0745dca723a350857e2aa1</w:instrText>
      </w:r>
      <w:r>
        <w:fldChar w:fldCharType="separate"/>
      </w:r>
      <w:r>
        <w:rPr>
          <w:noProof/>
        </w:rPr>
        <w:t>17</w:t>
      </w:r>
      <w:r>
        <w:fldChar w:fldCharType="end"/>
      </w:r>
    </w:p>
    <w:p w:rsidR="00C3020E" w:rsidRDefault="0002006D">
      <w:pPr>
        <w:pStyle w:val="indexentry0"/>
      </w:pPr>
      <w:r>
        <w:t xml:space="preserve">      </w:t>
      </w:r>
      <w:hyperlink w:anchor="section_f663e38ff4c84ed89bfe51772e667116">
        <w:r>
          <w:rPr>
            <w:rStyle w:val="Hyperlink"/>
          </w:rPr>
          <w:t>mechTypes Kerberos identification</w:t>
        </w:r>
      </w:hyperlink>
      <w:r>
        <w:t xml:space="preserve"> </w:t>
      </w:r>
      <w:r>
        <w:fldChar w:fldCharType="begin"/>
      </w:r>
      <w:r>
        <w:instrText>PAGEREF section_f663e38ff4c84ed89bfe51772e667116</w:instrText>
      </w:r>
      <w:r>
        <w:fldChar w:fldCharType="separate"/>
      </w:r>
      <w:r>
        <w:rPr>
          <w:noProof/>
        </w:rPr>
        <w:t>17</w:t>
      </w:r>
      <w:r>
        <w:fldChar w:fldCharType="end"/>
      </w:r>
    </w:p>
    <w:p w:rsidR="00C3020E" w:rsidRDefault="0002006D">
      <w:pPr>
        <w:pStyle w:val="indexentry0"/>
      </w:pPr>
      <w:r>
        <w:t xml:space="preserve">      </w:t>
      </w:r>
      <w:hyperlink w:anchor="section_ebe2d7474b0445cea2143bec4e8ceef0">
        <w:r>
          <w:rPr>
            <w:rStyle w:val="Hyperlink"/>
          </w:rPr>
          <w:t>NegTokenInit2 variation for server-initiation</w:t>
        </w:r>
      </w:hyperlink>
      <w:r>
        <w:t xml:space="preserve"> </w:t>
      </w:r>
      <w:r>
        <w:fldChar w:fldCharType="begin"/>
      </w:r>
      <w:r>
        <w:instrText>PAGEREF section_ebe2d7474b0445cea2143bec4e8ceef0</w:instrText>
      </w:r>
      <w:r>
        <w:fldChar w:fldCharType="separate"/>
      </w:r>
      <w:r>
        <w:rPr>
          <w:noProof/>
        </w:rPr>
        <w:t>21</w:t>
      </w:r>
      <w:r>
        <w:fldChar w:fldCharType="end"/>
      </w:r>
    </w:p>
    <w:p w:rsidR="00C3020E" w:rsidRDefault="0002006D">
      <w:pPr>
        <w:pStyle w:val="indexentry0"/>
      </w:pPr>
      <w:r>
        <w:t xml:space="preserve">      </w:t>
      </w:r>
      <w:hyperlink w:anchor="section_f38ae8e3847d4829b9335ac1911a00ba">
        <w:r>
          <w:rPr>
            <w:rStyle w:val="Hyperlink"/>
          </w:rPr>
          <w:t>NTLM RC4 key state for MechListMIC and first signed message</w:t>
        </w:r>
      </w:hyperlink>
      <w:r>
        <w:t xml:space="preserve"> </w:t>
      </w:r>
      <w:r>
        <w:fldChar w:fldCharType="begin"/>
      </w:r>
      <w:r>
        <w:instrText>PAGEREF section_</w:instrText>
      </w:r>
      <w:r>
        <w:instrText>f38ae8e3847d4829b9335ac1911a00ba</w:instrText>
      </w:r>
      <w:r>
        <w:fldChar w:fldCharType="separate"/>
      </w:r>
      <w:r>
        <w:rPr>
          <w:noProof/>
        </w:rPr>
        <w:t>21</w:t>
      </w:r>
      <w:r>
        <w:fldChar w:fldCharType="end"/>
      </w:r>
    </w:p>
    <w:p w:rsidR="00C3020E" w:rsidRDefault="0002006D">
      <w:pPr>
        <w:pStyle w:val="indexentry0"/>
      </w:pPr>
      <w:r>
        <w:t xml:space="preserve">      overview (</w:t>
      </w:r>
      <w:hyperlink w:anchor="section_3d41afe3fb964a8788d6eb2d379cd49e">
        <w:r>
          <w:rPr>
            <w:rStyle w:val="Hyperlink"/>
          </w:rPr>
          <w:t>section 3.1.5</w:t>
        </w:r>
      </w:hyperlink>
      <w:r>
        <w:t xml:space="preserve"> </w:t>
      </w:r>
      <w:r>
        <w:fldChar w:fldCharType="begin"/>
      </w:r>
      <w:r>
        <w:instrText>PAGEREF section_3d41afe3fb964a8788d6eb2d379cd49e</w:instrText>
      </w:r>
      <w:r>
        <w:fldChar w:fldCharType="separate"/>
      </w:r>
      <w:r>
        <w:rPr>
          <w:noProof/>
        </w:rPr>
        <w:t>17</w:t>
      </w:r>
      <w:r>
        <w:fldChar w:fldCharType="end"/>
      </w:r>
      <w:r>
        <w:t xml:space="preserve">, </w:t>
      </w:r>
      <w:hyperlink w:anchor="section_dba5b4c50a4b4302ad79a433d2b93d31">
        <w:r>
          <w:rPr>
            <w:rStyle w:val="Hyperlink"/>
          </w:rPr>
          <w:t>section 3.2.5</w:t>
        </w:r>
      </w:hyperlink>
      <w:r>
        <w:t xml:space="preserve"> </w:t>
      </w:r>
      <w:r>
        <w:fldChar w:fldCharType="begin"/>
      </w:r>
      <w:r>
        <w:instrText>PAGEREF section_dba5b4c50a4b4302ad79a433d2b93d31</w:instrText>
      </w:r>
      <w:r>
        <w:fldChar w:fldCharType="separate"/>
      </w:r>
      <w:r>
        <w:rPr>
          <w:noProof/>
        </w:rPr>
        <w:t>20</w:t>
      </w:r>
      <w:r>
        <w:fldChar w:fldCharType="end"/>
      </w:r>
      <w:r>
        <w:t>)</w:t>
      </w:r>
    </w:p>
    <w:p w:rsidR="00C3020E" w:rsidRDefault="0002006D">
      <w:pPr>
        <w:pStyle w:val="indexentry0"/>
      </w:pPr>
      <w:r>
        <w:t xml:space="preserve">      </w:t>
      </w:r>
      <w:hyperlink w:anchor="section_b8c2659f04ad40a3a49b081c0df8bcec">
        <w:r>
          <w:rPr>
            <w:rStyle w:val="Hyperlink"/>
          </w:rPr>
          <w:t>reqFlags processing</w:t>
        </w:r>
      </w:hyperlink>
      <w:r>
        <w:t xml:space="preserve"> </w:t>
      </w:r>
      <w:r>
        <w:fldChar w:fldCharType="begin"/>
      </w:r>
      <w:r>
        <w:instrText>PAGEREF section_b8c2659f04ad40a3a49b081c0df8bcec</w:instrText>
      </w:r>
      <w:r>
        <w:fldChar w:fldCharType="separate"/>
      </w:r>
      <w:r>
        <w:rPr>
          <w:noProof/>
        </w:rPr>
        <w:t>18</w:t>
      </w:r>
      <w:r>
        <w:fldChar w:fldCharType="end"/>
      </w:r>
    </w:p>
    <w:p w:rsidR="00C3020E" w:rsidRDefault="0002006D">
      <w:pPr>
        <w:pStyle w:val="indexentry0"/>
      </w:pPr>
      <w:r>
        <w:t xml:space="preserve">   timer events (</w:t>
      </w:r>
      <w:hyperlink w:anchor="section_62f1ff281dc2432797ad07ef5ba589bc">
        <w:r>
          <w:rPr>
            <w:rStyle w:val="Hyperlink"/>
          </w:rPr>
          <w:t>section 3.1.6</w:t>
        </w:r>
      </w:hyperlink>
      <w:r>
        <w:t xml:space="preserve"> </w:t>
      </w:r>
      <w:r>
        <w:fldChar w:fldCharType="begin"/>
      </w:r>
      <w:r>
        <w:instrText>PAGEREF section_62f1ff281dc2432797ad07ef5ba589bc</w:instrText>
      </w:r>
      <w:r>
        <w:fldChar w:fldCharType="separate"/>
      </w:r>
      <w:r>
        <w:rPr>
          <w:noProof/>
        </w:rPr>
        <w:t>20</w:t>
      </w:r>
      <w:r>
        <w:fldChar w:fldCharType="end"/>
      </w:r>
      <w:r>
        <w:t xml:space="preserve">, </w:t>
      </w:r>
      <w:hyperlink w:anchor="section_eb6fb3ed3c3141a59134db7b12fce79e">
        <w:r>
          <w:rPr>
            <w:rStyle w:val="Hyperlink"/>
          </w:rPr>
          <w:t>section 3.2.6</w:t>
        </w:r>
      </w:hyperlink>
      <w:r>
        <w:t xml:space="preserve"> </w:t>
      </w:r>
      <w:r>
        <w:fldChar w:fldCharType="begin"/>
      </w:r>
      <w:r>
        <w:instrText>PAGEREF section_eb6fb3ed3c3141a59134db7b12fce79e</w:instrText>
      </w:r>
      <w:r>
        <w:fldChar w:fldCharType="separate"/>
      </w:r>
      <w:r>
        <w:rPr>
          <w:noProof/>
        </w:rPr>
        <w:t>21</w:t>
      </w:r>
      <w:r>
        <w:fldChar w:fldCharType="end"/>
      </w:r>
      <w:r>
        <w:t>)</w:t>
      </w:r>
    </w:p>
    <w:p w:rsidR="00C3020E" w:rsidRDefault="0002006D">
      <w:pPr>
        <w:pStyle w:val="indexentry0"/>
      </w:pPr>
      <w:r>
        <w:t xml:space="preserve">   timers (</w:t>
      </w:r>
      <w:hyperlink w:anchor="section_32fa7fe0b3004cfcbb9a8debf581660e">
        <w:r>
          <w:rPr>
            <w:rStyle w:val="Hyperlink"/>
          </w:rPr>
          <w:t>section 3.1.2</w:t>
        </w:r>
      </w:hyperlink>
      <w:r>
        <w:t xml:space="preserve"> </w:t>
      </w:r>
      <w:r>
        <w:fldChar w:fldCharType="begin"/>
      </w:r>
      <w:r>
        <w:instrText>PAGEREF section_32fa7fe0b3004cfcbb9a8debf581660e</w:instrText>
      </w:r>
      <w:r>
        <w:fldChar w:fldCharType="separate"/>
      </w:r>
      <w:r>
        <w:rPr>
          <w:noProof/>
        </w:rPr>
        <w:t>17</w:t>
      </w:r>
      <w:r>
        <w:fldChar w:fldCharType="end"/>
      </w:r>
      <w:r>
        <w:t xml:space="preserve">, </w:t>
      </w:r>
      <w:hyperlink w:anchor="section_f65951f55ec44e62884601f7c36a8e95">
        <w:r>
          <w:rPr>
            <w:rStyle w:val="Hyperlink"/>
          </w:rPr>
          <w:t>section 3.2.2</w:t>
        </w:r>
      </w:hyperlink>
      <w:r>
        <w:t xml:space="preserve"> </w:t>
      </w:r>
      <w:r>
        <w:fldChar w:fldCharType="begin"/>
      </w:r>
      <w:r>
        <w:instrText>PAGEREF section_f65951f55ec44e62884601f7c36a8e95</w:instrText>
      </w:r>
      <w:r>
        <w:fldChar w:fldCharType="separate"/>
      </w:r>
      <w:r>
        <w:rPr>
          <w:noProof/>
        </w:rPr>
        <w:t>20</w:t>
      </w:r>
      <w:r>
        <w:fldChar w:fldCharType="end"/>
      </w:r>
      <w:r>
        <w:t>)</w:t>
      </w:r>
    </w:p>
    <w:p w:rsidR="00C3020E" w:rsidRDefault="0002006D">
      <w:pPr>
        <w:pStyle w:val="indexentry0"/>
      </w:pPr>
      <w:hyperlink w:anchor="section_a7c56e200bac4310880a6dd16c7c0d37">
        <w:r>
          <w:rPr>
            <w:rStyle w:val="Hyperlink"/>
          </w:rPr>
          <w:t>Server-initiated SPNG message flow</w:t>
        </w:r>
      </w:hyperlink>
      <w:r>
        <w:t xml:space="preserve"> </w:t>
      </w:r>
      <w:r>
        <w:fldChar w:fldCharType="begin"/>
      </w:r>
      <w:r>
        <w:instrText>PAGEREF section_a7c56e200bac4310880a6dd16c7c0d37</w:instrText>
      </w:r>
      <w:r>
        <w:fldChar w:fldCharType="separate"/>
      </w:r>
      <w:r>
        <w:rPr>
          <w:noProof/>
        </w:rPr>
        <w:t>11</w:t>
      </w:r>
      <w:r>
        <w:fldChar w:fldCharType="end"/>
      </w:r>
    </w:p>
    <w:p w:rsidR="00C3020E" w:rsidRDefault="0002006D">
      <w:pPr>
        <w:pStyle w:val="indexentry0"/>
      </w:pPr>
      <w:hyperlink w:anchor="section_d2ccb21fbe95426e88b3020bd39158f1">
        <w:r>
          <w:rPr>
            <w:rStyle w:val="Hyperlink"/>
          </w:rPr>
          <w:t>SPNEGO synopsis</w:t>
        </w:r>
      </w:hyperlink>
      <w:r>
        <w:t xml:space="preserve"> </w:t>
      </w:r>
      <w:r>
        <w:fldChar w:fldCharType="begin"/>
      </w:r>
      <w:r>
        <w:instrText>PAGEREF section_d2ccb21fbe95426e88b3020bd39158f1</w:instrText>
      </w:r>
      <w:r>
        <w:fldChar w:fldCharType="separate"/>
      </w:r>
      <w:r>
        <w:rPr>
          <w:noProof/>
        </w:rPr>
        <w:t>10</w:t>
      </w:r>
      <w:r>
        <w:fldChar w:fldCharType="end"/>
      </w:r>
    </w:p>
    <w:p w:rsidR="00C3020E" w:rsidRDefault="0002006D">
      <w:pPr>
        <w:pStyle w:val="indexentry0"/>
      </w:pPr>
      <w:hyperlink w:anchor="section_d4f2b41c5f9e4e1198d0ade76467095d">
        <w:r>
          <w:rPr>
            <w:rStyle w:val="Hyperlink"/>
          </w:rPr>
          <w:t>SPNG message flow</w:t>
        </w:r>
      </w:hyperlink>
      <w:r>
        <w:t xml:space="preserve"> </w:t>
      </w:r>
      <w:r>
        <w:fldChar w:fldCharType="begin"/>
      </w:r>
      <w:r>
        <w:instrText>PAGEREF section_d4f2b41c5f9e4e1198d0ade76467095d</w:instrText>
      </w:r>
      <w:r>
        <w:fldChar w:fldCharType="separate"/>
      </w:r>
      <w:r>
        <w:rPr>
          <w:noProof/>
        </w:rPr>
        <w:t>11</w:t>
      </w:r>
      <w:r>
        <w:fldChar w:fldCharType="end"/>
      </w:r>
    </w:p>
    <w:p w:rsidR="00C3020E" w:rsidRDefault="0002006D">
      <w:pPr>
        <w:pStyle w:val="indexentry0"/>
      </w:pPr>
      <w:hyperlink w:anchor="section_73566010d0da4ebe818d80c3e406c4ff">
        <w:r>
          <w:rPr>
            <w:rStyle w:val="Hyperlink"/>
          </w:rPr>
          <w:t>Standards assignments</w:t>
        </w:r>
      </w:hyperlink>
      <w:r>
        <w:t xml:space="preserve"> </w:t>
      </w:r>
      <w:r>
        <w:fldChar w:fldCharType="begin"/>
      </w:r>
      <w:r>
        <w:instrText>PAGEREF section_73566010d0da4ebe818d</w:instrText>
      </w:r>
      <w:r>
        <w:instrText>80c3e406c4ff</w:instrText>
      </w:r>
      <w:r>
        <w:fldChar w:fldCharType="separate"/>
      </w:r>
      <w:r>
        <w:rPr>
          <w:noProof/>
        </w:rPr>
        <w:t>12</w:t>
      </w:r>
      <w:r>
        <w:fldChar w:fldCharType="end"/>
      </w:r>
    </w:p>
    <w:p w:rsidR="00C3020E" w:rsidRDefault="0002006D">
      <w:pPr>
        <w:pStyle w:val="indexentry0"/>
      </w:pPr>
      <w:hyperlink w:anchor="section_217c771b7754475aa0d5771ab4cac752">
        <w:r>
          <w:rPr>
            <w:rStyle w:val="Hyperlink"/>
          </w:rPr>
          <w:t>Syntax</w:t>
        </w:r>
      </w:hyperlink>
      <w:r>
        <w:t xml:space="preserve"> </w:t>
      </w:r>
      <w:r>
        <w:fldChar w:fldCharType="begin"/>
      </w:r>
      <w:r>
        <w:instrText>PAGEREF section_217c771b7754475aa0d5771ab4cac752</w:instrText>
      </w:r>
      <w:r>
        <w:fldChar w:fldCharType="separate"/>
      </w:r>
      <w:r>
        <w:rPr>
          <w:noProof/>
        </w:rPr>
        <w:t>14</w:t>
      </w:r>
      <w:r>
        <w:fldChar w:fldCharType="end"/>
      </w:r>
    </w:p>
    <w:p w:rsidR="00C3020E" w:rsidRDefault="00C3020E">
      <w:pPr>
        <w:spacing w:before="0" w:after="0"/>
        <w:rPr>
          <w:sz w:val="16"/>
        </w:rPr>
      </w:pPr>
    </w:p>
    <w:p w:rsidR="00C3020E" w:rsidRDefault="0002006D">
      <w:pPr>
        <w:pStyle w:val="indexheader"/>
      </w:pPr>
      <w:r>
        <w:t>T</w:t>
      </w:r>
    </w:p>
    <w:p w:rsidR="00C3020E" w:rsidRDefault="00C3020E">
      <w:pPr>
        <w:spacing w:before="0" w:after="0"/>
        <w:rPr>
          <w:sz w:val="16"/>
        </w:rPr>
      </w:pPr>
    </w:p>
    <w:p w:rsidR="00C3020E" w:rsidRDefault="0002006D">
      <w:pPr>
        <w:pStyle w:val="indexentry0"/>
      </w:pPr>
      <w:r>
        <w:t>Timer events</w:t>
      </w:r>
    </w:p>
    <w:p w:rsidR="00C3020E" w:rsidRDefault="0002006D">
      <w:pPr>
        <w:pStyle w:val="indexentry0"/>
      </w:pPr>
      <w:r>
        <w:t xml:space="preserve">   client (</w:t>
      </w:r>
      <w:hyperlink w:anchor="section_62f1ff281dc2432797ad07ef5ba589bc">
        <w:r>
          <w:rPr>
            <w:rStyle w:val="Hyperlink"/>
          </w:rPr>
          <w:t>section 3.1.6</w:t>
        </w:r>
      </w:hyperlink>
      <w:r>
        <w:t xml:space="preserve"> </w:t>
      </w:r>
      <w:r>
        <w:fldChar w:fldCharType="begin"/>
      </w:r>
      <w:r>
        <w:instrText>PAGEREF section_62f1ff281dc2432797ad07ef5ba589bc</w:instrText>
      </w:r>
      <w:r>
        <w:fldChar w:fldCharType="separate"/>
      </w:r>
      <w:r>
        <w:rPr>
          <w:noProof/>
        </w:rPr>
        <w:t>20</w:t>
      </w:r>
      <w:r>
        <w:fldChar w:fldCharType="end"/>
      </w:r>
      <w:r>
        <w:t xml:space="preserve">, </w:t>
      </w:r>
      <w:hyperlink w:anchor="section_77afab3875ef4accb0f978493cc6ecc6">
        <w:r>
          <w:rPr>
            <w:rStyle w:val="Hyperlink"/>
          </w:rPr>
          <w:t>section 3.3.6</w:t>
        </w:r>
      </w:hyperlink>
      <w:r>
        <w:t xml:space="preserve"> </w:t>
      </w:r>
      <w:r>
        <w:fldChar w:fldCharType="begin"/>
      </w:r>
      <w:r>
        <w:instrText>PAGEREF section_77afab3875ef4accb0f978493cc6ecc6</w:instrText>
      </w:r>
      <w:r>
        <w:fldChar w:fldCharType="separate"/>
      </w:r>
      <w:r>
        <w:rPr>
          <w:noProof/>
        </w:rPr>
        <w:t>23</w:t>
      </w:r>
      <w:r>
        <w:fldChar w:fldCharType="end"/>
      </w:r>
      <w:r>
        <w:t>)</w:t>
      </w:r>
    </w:p>
    <w:p w:rsidR="00C3020E" w:rsidRDefault="0002006D">
      <w:pPr>
        <w:pStyle w:val="indexentry0"/>
      </w:pPr>
      <w:r>
        <w:t xml:space="preserve">   server (</w:t>
      </w:r>
      <w:hyperlink w:anchor="section_62f1ff281dc2432797ad07ef5ba589bc">
        <w:r>
          <w:rPr>
            <w:rStyle w:val="Hyperlink"/>
          </w:rPr>
          <w:t>s</w:t>
        </w:r>
        <w:r>
          <w:rPr>
            <w:rStyle w:val="Hyperlink"/>
          </w:rPr>
          <w:t>ection 3.1.6</w:t>
        </w:r>
      </w:hyperlink>
      <w:r>
        <w:t xml:space="preserve"> </w:t>
      </w:r>
      <w:r>
        <w:fldChar w:fldCharType="begin"/>
      </w:r>
      <w:r>
        <w:instrText>PAGEREF section_62f1ff281dc2432797ad07ef5ba589bc</w:instrText>
      </w:r>
      <w:r>
        <w:fldChar w:fldCharType="separate"/>
      </w:r>
      <w:r>
        <w:rPr>
          <w:noProof/>
        </w:rPr>
        <w:t>20</w:t>
      </w:r>
      <w:r>
        <w:fldChar w:fldCharType="end"/>
      </w:r>
      <w:r>
        <w:t xml:space="preserve">, </w:t>
      </w:r>
      <w:hyperlink w:anchor="section_eb6fb3ed3c3141a59134db7b12fce79e">
        <w:r>
          <w:rPr>
            <w:rStyle w:val="Hyperlink"/>
          </w:rPr>
          <w:t>section 3.2.6</w:t>
        </w:r>
      </w:hyperlink>
      <w:r>
        <w:t xml:space="preserve"> </w:t>
      </w:r>
      <w:r>
        <w:fldChar w:fldCharType="begin"/>
      </w:r>
      <w:r>
        <w:instrText>PAGEREF section_eb6fb3ed3c3141a59134db7b12fce79e</w:instrText>
      </w:r>
      <w:r>
        <w:fldChar w:fldCharType="separate"/>
      </w:r>
      <w:r>
        <w:rPr>
          <w:noProof/>
        </w:rPr>
        <w:t>21</w:t>
      </w:r>
      <w:r>
        <w:fldChar w:fldCharType="end"/>
      </w:r>
      <w:r>
        <w:t>)</w:t>
      </w:r>
    </w:p>
    <w:p w:rsidR="00C3020E" w:rsidRDefault="0002006D">
      <w:pPr>
        <w:pStyle w:val="indexentry0"/>
      </w:pPr>
      <w:r>
        <w:t>Timers</w:t>
      </w:r>
    </w:p>
    <w:p w:rsidR="00C3020E" w:rsidRDefault="0002006D">
      <w:pPr>
        <w:pStyle w:val="indexentry0"/>
      </w:pPr>
      <w:r>
        <w:t xml:space="preserve">   client (</w:t>
      </w:r>
      <w:hyperlink w:anchor="section_32fa7fe0b3004cfcbb9a8debf581660e">
        <w:r>
          <w:rPr>
            <w:rStyle w:val="Hyperlink"/>
          </w:rPr>
          <w:t>section 3.1.2</w:t>
        </w:r>
      </w:hyperlink>
      <w:r>
        <w:t xml:space="preserve"> </w:t>
      </w:r>
      <w:r>
        <w:fldChar w:fldCharType="begin"/>
      </w:r>
      <w:r>
        <w:instrText>PAGEREF section_32fa7fe0b3004cfcbb9a8debf581660e</w:instrText>
      </w:r>
      <w:r>
        <w:fldChar w:fldCharType="separate"/>
      </w:r>
      <w:r>
        <w:rPr>
          <w:noProof/>
        </w:rPr>
        <w:t>17</w:t>
      </w:r>
      <w:r>
        <w:fldChar w:fldCharType="end"/>
      </w:r>
      <w:r>
        <w:t xml:space="preserve">, </w:t>
      </w:r>
      <w:hyperlink w:anchor="section_02f7d16aaa654b44aed3a3a457da8253">
        <w:r>
          <w:rPr>
            <w:rStyle w:val="Hyperlink"/>
          </w:rPr>
          <w:t>section 3.3.2</w:t>
        </w:r>
      </w:hyperlink>
      <w:r>
        <w:t xml:space="preserve"> </w:t>
      </w:r>
      <w:r>
        <w:fldChar w:fldCharType="begin"/>
      </w:r>
      <w:r>
        <w:instrText>PAGEREF section_02f7d16aaa654b44aed3a3a457da8253</w:instrText>
      </w:r>
      <w:r>
        <w:fldChar w:fldCharType="separate"/>
      </w:r>
      <w:r>
        <w:rPr>
          <w:noProof/>
        </w:rPr>
        <w:t>22</w:t>
      </w:r>
      <w:r>
        <w:fldChar w:fldCharType="end"/>
      </w:r>
      <w:r>
        <w:t>)</w:t>
      </w:r>
    </w:p>
    <w:p w:rsidR="00C3020E" w:rsidRDefault="0002006D">
      <w:pPr>
        <w:pStyle w:val="indexentry0"/>
      </w:pPr>
      <w:r>
        <w:t xml:space="preserve">   server (</w:t>
      </w:r>
      <w:hyperlink w:anchor="section_32fa7fe0b3004cfcbb9a8debf581660e">
        <w:r>
          <w:rPr>
            <w:rStyle w:val="Hyperlink"/>
          </w:rPr>
          <w:t>section 3.1.2</w:t>
        </w:r>
      </w:hyperlink>
      <w:r>
        <w:t xml:space="preserve"> </w:t>
      </w:r>
      <w:r>
        <w:fldChar w:fldCharType="begin"/>
      </w:r>
      <w:r>
        <w:instrText>PAGEREF section_32fa7fe0b3004cfcbb9a8debf581660e</w:instrText>
      </w:r>
      <w:r>
        <w:fldChar w:fldCharType="separate"/>
      </w:r>
      <w:r>
        <w:rPr>
          <w:noProof/>
        </w:rPr>
        <w:t>17</w:t>
      </w:r>
      <w:r>
        <w:fldChar w:fldCharType="end"/>
      </w:r>
      <w:r>
        <w:t xml:space="preserve">, </w:t>
      </w:r>
      <w:hyperlink w:anchor="section_f65951f55ec44e62884601f7c36a8e95">
        <w:r>
          <w:rPr>
            <w:rStyle w:val="Hyperlink"/>
          </w:rPr>
          <w:t>section 3.2.2</w:t>
        </w:r>
      </w:hyperlink>
      <w:r>
        <w:t xml:space="preserve"> </w:t>
      </w:r>
      <w:r>
        <w:fldChar w:fldCharType="begin"/>
      </w:r>
      <w:r>
        <w:instrText>PAGEREF section_f65951f55ec44e62884601f7c36a8e95</w:instrText>
      </w:r>
      <w:r>
        <w:fldChar w:fldCharType="separate"/>
      </w:r>
      <w:r>
        <w:rPr>
          <w:noProof/>
        </w:rPr>
        <w:t>20</w:t>
      </w:r>
      <w:r>
        <w:fldChar w:fldCharType="end"/>
      </w:r>
      <w:r>
        <w:t>)</w:t>
      </w:r>
    </w:p>
    <w:p w:rsidR="00C3020E" w:rsidRDefault="0002006D">
      <w:pPr>
        <w:pStyle w:val="indexentry0"/>
      </w:pPr>
      <w:hyperlink w:anchor="section_1776935362d8457abcaf095b4885caeb">
        <w:r>
          <w:rPr>
            <w:rStyle w:val="Hyperlink"/>
          </w:rPr>
          <w:t>Tracking changes</w:t>
        </w:r>
      </w:hyperlink>
      <w:r>
        <w:t xml:space="preserve"> </w:t>
      </w:r>
      <w:r>
        <w:fldChar w:fldCharType="begin"/>
      </w:r>
      <w:r>
        <w:instrText>PAGEREF section_1776935362d8457abcaf095b4885caeb</w:instrText>
      </w:r>
      <w:r>
        <w:fldChar w:fldCharType="separate"/>
      </w:r>
      <w:r>
        <w:rPr>
          <w:noProof/>
        </w:rPr>
        <w:t>30</w:t>
      </w:r>
      <w:r>
        <w:fldChar w:fldCharType="end"/>
      </w:r>
    </w:p>
    <w:p w:rsidR="00C3020E" w:rsidRDefault="0002006D">
      <w:pPr>
        <w:pStyle w:val="indexentry0"/>
      </w:pPr>
      <w:hyperlink w:anchor="section_0ba6a8a90ae14c98ae984fe17c2d0e1c">
        <w:r>
          <w:rPr>
            <w:rStyle w:val="Hyperlink"/>
          </w:rPr>
          <w:t>Transport</w:t>
        </w:r>
      </w:hyperlink>
      <w:r>
        <w:t xml:space="preserve"> </w:t>
      </w:r>
      <w:r>
        <w:fldChar w:fldCharType="begin"/>
      </w:r>
      <w:r>
        <w:instrText>PAGEREF section_0ba6a8a90ae14c98ae984fe17c2d0e1c</w:instrText>
      </w:r>
      <w:r>
        <w:fldChar w:fldCharType="separate"/>
      </w:r>
      <w:r>
        <w:rPr>
          <w:noProof/>
        </w:rPr>
        <w:t>14</w:t>
      </w:r>
      <w:r>
        <w:fldChar w:fldCharType="end"/>
      </w:r>
    </w:p>
    <w:p w:rsidR="00C3020E" w:rsidRDefault="0002006D">
      <w:pPr>
        <w:pStyle w:val="indexentry0"/>
      </w:pPr>
      <w:r>
        <w:t>T</w:t>
      </w:r>
      <w:r>
        <w:t>riggered events - higher-layer</w:t>
      </w:r>
    </w:p>
    <w:p w:rsidR="00C3020E" w:rsidRDefault="0002006D">
      <w:pPr>
        <w:pStyle w:val="indexentry0"/>
      </w:pPr>
      <w:r>
        <w:t xml:space="preserve">   client (</w:t>
      </w:r>
      <w:hyperlink w:anchor="section_01a4e8fb2fc149a0a35cd4cdc9e0f941">
        <w:r>
          <w:rPr>
            <w:rStyle w:val="Hyperlink"/>
          </w:rPr>
          <w:t>section 3.1.4</w:t>
        </w:r>
      </w:hyperlink>
      <w:r>
        <w:t xml:space="preserve"> </w:t>
      </w:r>
      <w:r>
        <w:fldChar w:fldCharType="begin"/>
      </w:r>
      <w:r>
        <w:instrText>PAGEREF section_01a4e8fb2fc149a0a35cd4cdc9e0f941</w:instrText>
      </w:r>
      <w:r>
        <w:fldChar w:fldCharType="separate"/>
      </w:r>
      <w:r>
        <w:rPr>
          <w:noProof/>
        </w:rPr>
        <w:t>17</w:t>
      </w:r>
      <w:r>
        <w:fldChar w:fldCharType="end"/>
      </w:r>
      <w:r>
        <w:t xml:space="preserve">, </w:t>
      </w:r>
      <w:hyperlink w:anchor="section_5bea382303e94e74bf444f42272ad3f1">
        <w:r>
          <w:rPr>
            <w:rStyle w:val="Hyperlink"/>
          </w:rPr>
          <w:t>section 3.3.4</w:t>
        </w:r>
      </w:hyperlink>
      <w:r>
        <w:t xml:space="preserve"> </w:t>
      </w:r>
      <w:r>
        <w:fldChar w:fldCharType="begin"/>
      </w:r>
      <w:r>
        <w:instrText>PAGER</w:instrText>
      </w:r>
      <w:r>
        <w:instrText>EF section_5bea382303e94e74bf444f42272ad3f1</w:instrText>
      </w:r>
      <w:r>
        <w:fldChar w:fldCharType="separate"/>
      </w:r>
      <w:r>
        <w:rPr>
          <w:noProof/>
        </w:rPr>
        <w:t>22</w:t>
      </w:r>
      <w:r>
        <w:fldChar w:fldCharType="end"/>
      </w:r>
      <w:r>
        <w:t>)</w:t>
      </w:r>
    </w:p>
    <w:p w:rsidR="00C3020E" w:rsidRDefault="0002006D">
      <w:pPr>
        <w:pStyle w:val="indexentry0"/>
      </w:pPr>
      <w:r>
        <w:t xml:space="preserve">   server (</w:t>
      </w:r>
      <w:hyperlink w:anchor="section_01a4e8fb2fc149a0a35cd4cdc9e0f941">
        <w:r>
          <w:rPr>
            <w:rStyle w:val="Hyperlink"/>
          </w:rPr>
          <w:t>section 3.1.4</w:t>
        </w:r>
      </w:hyperlink>
      <w:r>
        <w:t xml:space="preserve"> </w:t>
      </w:r>
      <w:r>
        <w:fldChar w:fldCharType="begin"/>
      </w:r>
      <w:r>
        <w:instrText>PAGEREF section_01a4e8fb2fc149a0a35cd4cdc9e0f941</w:instrText>
      </w:r>
      <w:r>
        <w:fldChar w:fldCharType="separate"/>
      </w:r>
      <w:r>
        <w:rPr>
          <w:noProof/>
        </w:rPr>
        <w:t>17</w:t>
      </w:r>
      <w:r>
        <w:fldChar w:fldCharType="end"/>
      </w:r>
      <w:r>
        <w:t xml:space="preserve">, </w:t>
      </w:r>
      <w:hyperlink w:anchor="section_b9cc1a5b282847f5833c741cf1138d72">
        <w:r>
          <w:rPr>
            <w:rStyle w:val="Hyperlink"/>
          </w:rPr>
          <w:t>sectio</w:t>
        </w:r>
        <w:r>
          <w:rPr>
            <w:rStyle w:val="Hyperlink"/>
          </w:rPr>
          <w:t>n 3.2.4</w:t>
        </w:r>
      </w:hyperlink>
      <w:r>
        <w:t xml:space="preserve"> </w:t>
      </w:r>
      <w:r>
        <w:fldChar w:fldCharType="begin"/>
      </w:r>
      <w:r>
        <w:instrText>PAGEREF section_b9cc1a5b282847f5833c741cf1138d72</w:instrText>
      </w:r>
      <w:r>
        <w:fldChar w:fldCharType="separate"/>
      </w:r>
      <w:r>
        <w:rPr>
          <w:noProof/>
        </w:rPr>
        <w:t>20</w:t>
      </w:r>
      <w:r>
        <w:fldChar w:fldCharType="end"/>
      </w:r>
      <w:r>
        <w:t>)</w:t>
      </w:r>
    </w:p>
    <w:p w:rsidR="00C3020E" w:rsidRDefault="00C3020E">
      <w:pPr>
        <w:spacing w:before="0" w:after="0"/>
        <w:rPr>
          <w:sz w:val="16"/>
        </w:rPr>
      </w:pPr>
    </w:p>
    <w:p w:rsidR="00C3020E" w:rsidRDefault="0002006D">
      <w:pPr>
        <w:pStyle w:val="indexheader"/>
      </w:pPr>
      <w:r>
        <w:t>V</w:t>
      </w:r>
    </w:p>
    <w:p w:rsidR="00C3020E" w:rsidRDefault="00C3020E">
      <w:pPr>
        <w:spacing w:before="0" w:after="0"/>
        <w:rPr>
          <w:sz w:val="16"/>
        </w:rPr>
      </w:pPr>
    </w:p>
    <w:p w:rsidR="00C3020E" w:rsidRDefault="0002006D">
      <w:pPr>
        <w:pStyle w:val="indexentry0"/>
      </w:pPr>
      <w:hyperlink w:anchor="section_6724bcbfb92b4ef0a86d2d1c1b63c9f2">
        <w:r>
          <w:rPr>
            <w:rStyle w:val="Hyperlink"/>
          </w:rPr>
          <w:t>Vendor-extensible fields</w:t>
        </w:r>
      </w:hyperlink>
      <w:r>
        <w:t xml:space="preserve"> </w:t>
      </w:r>
      <w:r>
        <w:fldChar w:fldCharType="begin"/>
      </w:r>
      <w:r>
        <w:instrText>PAGEREF section_6724bcbfb92b4ef0a86d2d1c1b63c9f2</w:instrText>
      </w:r>
      <w:r>
        <w:fldChar w:fldCharType="separate"/>
      </w:r>
      <w:r>
        <w:rPr>
          <w:noProof/>
        </w:rPr>
        <w:t>12</w:t>
      </w:r>
      <w:r>
        <w:fldChar w:fldCharType="end"/>
      </w:r>
    </w:p>
    <w:p w:rsidR="00C3020E" w:rsidRDefault="0002006D">
      <w:pPr>
        <w:pStyle w:val="indexentry0"/>
      </w:pPr>
      <w:hyperlink w:anchor="section_1bd449451d944b6a8ed2eabaf652945f">
        <w:r>
          <w:rPr>
            <w:rStyle w:val="Hyperlink"/>
          </w:rPr>
          <w:t>Versioning</w:t>
        </w:r>
      </w:hyperlink>
      <w:r>
        <w:t xml:space="preserve"> </w:t>
      </w:r>
      <w:r>
        <w:fldChar w:fldCharType="begin"/>
      </w:r>
      <w:r>
        <w:instrText>PAGEREF section_1bd449451d944b6a8ed2eabaf652945f</w:instrText>
      </w:r>
      <w:r>
        <w:fldChar w:fldCharType="separate"/>
      </w:r>
      <w:r>
        <w:rPr>
          <w:noProof/>
        </w:rPr>
        <w:t>12</w:t>
      </w:r>
      <w:r>
        <w:fldChar w:fldCharType="end"/>
      </w:r>
    </w:p>
    <w:p w:rsidR="00C3020E" w:rsidRDefault="00C3020E">
      <w:pPr>
        <w:rPr>
          <w:rStyle w:val="InlineCode"/>
        </w:rPr>
      </w:pPr>
      <w:bookmarkStart w:id="172" w:name="EndOfDocument_ST"/>
      <w:bookmarkEnd w:id="172"/>
    </w:p>
    <w:sectPr w:rsidR="00C3020E">
      <w:footerReference w:type="default" r:id="rId9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020E" w:rsidRDefault="0002006D">
      <w:r>
        <w:separator/>
      </w:r>
    </w:p>
    <w:p w:rsidR="00C3020E" w:rsidRDefault="00C3020E"/>
  </w:endnote>
  <w:endnote w:type="continuationSeparator" w:id="0">
    <w:p w:rsidR="00C3020E" w:rsidRDefault="0002006D">
      <w:r>
        <w:continuationSeparator/>
      </w:r>
    </w:p>
    <w:p w:rsidR="00C3020E" w:rsidRDefault="00C302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20E" w:rsidRDefault="0002006D">
    <w:pPr>
      <w:pStyle w:val="Footer"/>
      <w:jc w:val="right"/>
    </w:pPr>
    <w:r>
      <w:fldChar w:fldCharType="begin"/>
    </w:r>
    <w:r>
      <w:instrText xml:space="preserve"> PAGE </w:instrText>
    </w:r>
    <w:r>
      <w:fldChar w:fldCharType="separate"/>
    </w:r>
    <w:r>
      <w:rPr>
        <w:noProof/>
      </w:rPr>
      <w:t>31</w:t>
    </w:r>
    <w:r>
      <w:fldChar w:fldCharType="end"/>
    </w:r>
    <w:r>
      <w:t xml:space="preserve"> / </w:t>
    </w:r>
    <w:r>
      <w:fldChar w:fldCharType="begin"/>
    </w:r>
    <w:r>
      <w:instrText xml:space="preserve"> NUMPAGES </w:instrText>
    </w:r>
    <w:r>
      <w:fldChar w:fldCharType="separate"/>
    </w:r>
    <w:r>
      <w:rPr>
        <w:noProof/>
      </w:rPr>
      <w:t>33</w:t>
    </w:r>
    <w:r>
      <w:fldChar w:fldCharType="end"/>
    </w:r>
  </w:p>
  <w:p w:rsidR="00C3020E" w:rsidRDefault="0002006D">
    <w:pPr>
      <w:pStyle w:val="PageFooter"/>
    </w:pPr>
    <w:r>
      <w:t>[MS-SPNG] - v20260714</w:t>
    </w:r>
  </w:p>
  <w:p w:rsidR="00C3020E" w:rsidRDefault="0002006D">
    <w:pPr>
      <w:pStyle w:val="PageFooter"/>
    </w:pPr>
    <w:r>
      <w:t>Simple and Protected GSS-API Negotiation Mechanism (SPNEGO) Extension</w:t>
    </w:r>
  </w:p>
  <w:p w:rsidR="00C3020E" w:rsidRDefault="0002006D">
    <w:pPr>
      <w:pStyle w:val="PageFooter"/>
    </w:pPr>
    <w:r>
      <w:t>Copyright © 2026 Microsoft Corporation</w:t>
    </w:r>
  </w:p>
  <w:p w:rsidR="00C3020E" w:rsidRDefault="0002006D">
    <w:pPr>
      <w:pStyle w:val="PageFooter"/>
    </w:pPr>
    <w:r>
      <w:t>Release: July 14,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20E" w:rsidRDefault="0002006D">
    <w:pPr>
      <w:pStyle w:val="Footer"/>
      <w:jc w:val="right"/>
    </w:pPr>
    <w:r>
      <w:fldChar w:fldCharType="begin"/>
    </w:r>
    <w:r>
      <w:instrText xml:space="preserve"> PAGE </w:instrText>
    </w:r>
    <w:r>
      <w:fldChar w:fldCharType="separate"/>
    </w:r>
    <w:r>
      <w:rPr>
        <w:noProof/>
      </w:rPr>
      <w:t>33</w:t>
    </w:r>
    <w:r>
      <w:fldChar w:fldCharType="end"/>
    </w:r>
    <w:r>
      <w:t xml:space="preserve"> / </w:t>
    </w:r>
    <w:r>
      <w:fldChar w:fldCharType="begin"/>
    </w:r>
    <w:r>
      <w:instrText xml:space="preserve"> NUMPAGES </w:instrText>
    </w:r>
    <w:r>
      <w:fldChar w:fldCharType="separate"/>
    </w:r>
    <w:r>
      <w:rPr>
        <w:noProof/>
      </w:rPr>
      <w:t>33</w:t>
    </w:r>
    <w:r>
      <w:fldChar w:fldCharType="end"/>
    </w:r>
  </w:p>
  <w:p w:rsidR="00C3020E" w:rsidRDefault="0002006D">
    <w:pPr>
      <w:pStyle w:val="PageFooter"/>
    </w:pPr>
    <w:r>
      <w:t>[MS-SPNG] - v20260714</w:t>
    </w:r>
  </w:p>
  <w:p w:rsidR="00C3020E" w:rsidRDefault="0002006D">
    <w:pPr>
      <w:pStyle w:val="PageFooter"/>
    </w:pPr>
    <w:r>
      <w:t>Simple and Protected GSS-API Negotiation Mechanism (SPNEGO) Extension</w:t>
    </w:r>
  </w:p>
  <w:p w:rsidR="00C3020E" w:rsidRDefault="0002006D">
    <w:pPr>
      <w:pStyle w:val="PageFooter"/>
    </w:pPr>
    <w:r>
      <w:t>Copyright © 2026 Microsoft Corporation</w:t>
    </w:r>
  </w:p>
  <w:p w:rsidR="00C3020E" w:rsidRDefault="0002006D">
    <w:pPr>
      <w:pStyle w:val="PageFooter"/>
    </w:pPr>
    <w:r>
      <w:t>Release: July 14,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020E" w:rsidRDefault="0002006D">
      <w:r>
        <w:separator/>
      </w:r>
    </w:p>
    <w:p w:rsidR="00C3020E" w:rsidRDefault="00C3020E"/>
  </w:footnote>
  <w:footnote w:type="continuationSeparator" w:id="0">
    <w:p w:rsidR="00C3020E" w:rsidRDefault="0002006D">
      <w:r>
        <w:continuationSeparator/>
      </w:r>
    </w:p>
    <w:p w:rsidR="00C3020E" w:rsidRDefault="00C3020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9FDB8C1"/>
    <w:multiLevelType w:val="hybridMultilevel"/>
    <w:tmpl w:val="48273B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ABD5231D"/>
    <w:multiLevelType w:val="hybridMultilevel"/>
    <w:tmpl w:val="21464D0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AC45AD48"/>
    <w:multiLevelType w:val="hybridMultilevel"/>
    <w:tmpl w:val="ABA97A5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B393BAA0"/>
    <w:multiLevelType w:val="hybridMultilevel"/>
    <w:tmpl w:val="BA59F1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C3AEF929"/>
    <w:multiLevelType w:val="hybridMultilevel"/>
    <w:tmpl w:val="36D2A1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C7EEE395"/>
    <w:multiLevelType w:val="hybridMultilevel"/>
    <w:tmpl w:val="C73B546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F385F3AE"/>
    <w:multiLevelType w:val="hybridMultilevel"/>
    <w:tmpl w:val="69AF5F8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9" w15:restartNumberingAfterBreak="0">
    <w:nsid w:val="0EBBE720"/>
    <w:multiLevelType w:val="hybridMultilevel"/>
    <w:tmpl w:val="64F35D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28757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6CFC46D"/>
    <w:multiLevelType w:val="hybridMultilevel"/>
    <w:tmpl w:val="2E67AC7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A50748"/>
    <w:multiLevelType w:val="hybridMultilevel"/>
    <w:tmpl w:val="FCB8D7C8"/>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9" w15:restartNumberingAfterBreak="0">
    <w:nsid w:val="1EDA463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2C237D4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7E2A354"/>
    <w:multiLevelType w:val="hybridMultilevel"/>
    <w:tmpl w:val="C367DA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B14E0A2"/>
    <w:multiLevelType w:val="hybridMultilevel"/>
    <w:tmpl w:val="E2E11EB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15:restartNumberingAfterBreak="0">
    <w:nsid w:val="4F595CB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1"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4" w15:restartNumberingAfterBreak="0">
    <w:nsid w:val="7E09695D"/>
    <w:multiLevelType w:val="hybridMultilevel"/>
    <w:tmpl w:val="D3F0312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7E5C728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7F274E5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44"/>
  </w:num>
  <w:num w:numId="2">
    <w:abstractNumId w:val="26"/>
  </w:num>
  <w:num w:numId="3">
    <w:abstractNumId w:val="21"/>
  </w:num>
  <w:num w:numId="4">
    <w:abstractNumId w:val="53"/>
  </w:num>
  <w:num w:numId="5">
    <w:abstractNumId w:val="28"/>
  </w:num>
  <w:num w:numId="6">
    <w:abstractNumId w:val="23"/>
  </w:num>
  <w:num w:numId="7">
    <w:abstractNumId w:val="50"/>
  </w:num>
  <w:num w:numId="8">
    <w:abstractNumId w:val="22"/>
  </w:num>
  <w:num w:numId="9">
    <w:abstractNumId w:val="8"/>
  </w:num>
  <w:num w:numId="10">
    <w:abstractNumId w:val="39"/>
  </w:num>
  <w:num w:numId="11">
    <w:abstractNumId w:val="29"/>
  </w:num>
  <w:num w:numId="12">
    <w:abstractNumId w:val="18"/>
  </w:num>
  <w:num w:numId="13">
    <w:abstractNumId w:val="51"/>
  </w:num>
  <w:num w:numId="14">
    <w:abstractNumId w:val="7"/>
  </w:num>
  <w:num w:numId="15">
    <w:abstractNumId w:val="43"/>
  </w:num>
  <w:num w:numId="16">
    <w:abstractNumId w:val="43"/>
  </w:num>
  <w:num w:numId="17">
    <w:abstractNumId w:val="43"/>
  </w:num>
  <w:num w:numId="18">
    <w:abstractNumId w:val="43"/>
  </w:num>
  <w:num w:numId="19">
    <w:abstractNumId w:val="43"/>
  </w:num>
  <w:num w:numId="20">
    <w:abstractNumId w:val="43"/>
  </w:num>
  <w:num w:numId="21">
    <w:abstractNumId w:val="43"/>
  </w:num>
  <w:num w:numId="22">
    <w:abstractNumId w:val="43"/>
  </w:num>
  <w:num w:numId="23">
    <w:abstractNumId w:val="43"/>
  </w:num>
  <w:num w:numId="24">
    <w:abstractNumId w:val="30"/>
  </w:num>
  <w:num w:numId="25">
    <w:abstractNumId w:val="49"/>
  </w:num>
  <w:num w:numId="26">
    <w:abstractNumId w:val="10"/>
  </w:num>
  <w:num w:numId="27">
    <w:abstractNumId w:val="34"/>
  </w:num>
  <w:num w:numId="28">
    <w:abstractNumId w:val="32"/>
  </w:num>
  <w:num w:numId="29">
    <w:abstractNumId w:val="12"/>
  </w:num>
  <w:num w:numId="30">
    <w:abstractNumId w:val="14"/>
  </w:num>
  <w:num w:numId="31">
    <w:abstractNumId w:val="25"/>
  </w:num>
  <w:num w:numId="32">
    <w:abstractNumId w:val="38"/>
  </w:num>
  <w:num w:numId="33">
    <w:abstractNumId w:val="16"/>
  </w:num>
  <w:num w:numId="34">
    <w:abstractNumId w:val="47"/>
  </w:num>
  <w:num w:numId="35">
    <w:abstractNumId w:val="41"/>
  </w:num>
  <w:num w:numId="36">
    <w:abstractNumId w:val="45"/>
  </w:num>
  <w:num w:numId="37">
    <w:abstractNumId w:val="20"/>
  </w:num>
  <w:num w:numId="38">
    <w:abstractNumId w:val="24"/>
  </w:num>
  <w:num w:numId="39">
    <w:abstractNumId w:val="40"/>
  </w:num>
  <w:num w:numId="40">
    <w:abstractNumId w:val="35"/>
  </w:num>
  <w:num w:numId="41">
    <w:abstractNumId w:val="33"/>
  </w:num>
  <w:num w:numId="42">
    <w:abstractNumId w:val="42"/>
  </w:num>
  <w:num w:numId="43">
    <w:abstractNumId w:val="48"/>
  </w:num>
  <w:num w:numId="44">
    <w:abstractNumId w:val="52"/>
  </w:num>
  <w:num w:numId="45">
    <w:abstractNumId w:val="46"/>
  </w:num>
  <w:num w:numId="46">
    <w:abstractNumId w:val="15"/>
  </w:num>
  <w:num w:numId="47">
    <w:abstractNumId w:val="36"/>
  </w:num>
  <w:num w:numId="48">
    <w:abstractNumId w:val="13"/>
  </w:num>
  <w:num w:numId="49">
    <w:abstractNumId w:val="4"/>
  </w:num>
  <w:num w:numId="50">
    <w:abstractNumId w:val="6"/>
  </w:num>
  <w:num w:numId="51">
    <w:abstractNumId w:val="2"/>
  </w:num>
  <w:num w:numId="52">
    <w:abstractNumId w:val="5"/>
  </w:num>
  <w:num w:numId="53">
    <w:abstractNumId w:val="54"/>
  </w:num>
  <w:num w:numId="54">
    <w:abstractNumId w:val="1"/>
  </w:num>
  <w:num w:numId="55">
    <w:abstractNumId w:val="3"/>
  </w:num>
  <w:num w:numId="56">
    <w:abstractNumId w:val="9"/>
  </w:num>
  <w:num w:numId="57">
    <w:abstractNumId w:val="0"/>
  </w:num>
  <w:num w:numId="58">
    <w:abstractNumId w:val="31"/>
  </w:num>
  <w:num w:numId="59">
    <w:abstractNumId w:val="17"/>
  </w:num>
  <w:num w:numId="60">
    <w:abstractNumId w:val="56"/>
  </w:num>
  <w:num w:numId="61">
    <w:abstractNumId w:val="37"/>
  </w:num>
  <w:num w:numId="62">
    <w:abstractNumId w:val="19"/>
  </w:num>
  <w:num w:numId="63">
    <w:abstractNumId w:val="27"/>
  </w:num>
  <w:num w:numId="64">
    <w:abstractNumId w:val="11"/>
  </w:num>
  <w:num w:numId="65">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3020E"/>
    <w:rsid w:val="0002006D"/>
    <w:rsid w:val="00C30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317" TargetMode="External"/><Relationship Id="rId21" Type="http://schemas.openxmlformats.org/officeDocument/2006/relationships/hyperlink" Target="https://go.microsoft.com/fwlink/?LinkId=90378" TargetMode="External"/><Relationship Id="rId42" Type="http://schemas.openxmlformats.org/officeDocument/2006/relationships/hyperlink" Target="%5bMS-SMB%5d.pdf" TargetMode="External"/><Relationship Id="rId47" Type="http://schemas.openxmlformats.org/officeDocument/2006/relationships/hyperlink" Target="https://go.microsoft.com/fwlink/?LinkId=107082" TargetMode="External"/><Relationship Id="rId63" Type="http://schemas.openxmlformats.org/officeDocument/2006/relationships/hyperlink" Target="https://go.microsoft.com/fwlink/?LinkId=90593" TargetMode="External"/><Relationship Id="rId68" Type="http://schemas.openxmlformats.org/officeDocument/2006/relationships/hyperlink" Target="https://go.microsoft.com/fwlink/?LinkId=90461" TargetMode="External"/><Relationship Id="rId84" Type="http://schemas.openxmlformats.org/officeDocument/2006/relationships/hyperlink" Target="https://go.microsoft.com/fwlink/?LinkId=90461" TargetMode="External"/><Relationship Id="rId89" Type="http://schemas.openxmlformats.org/officeDocument/2006/relationships/hyperlink" Target="%5bMS-NLMP%5d.pdf" TargetMode="External"/><Relationship Id="rId16" Type="http://schemas.openxmlformats.org/officeDocument/2006/relationships/hyperlink" Target="https://go.microsoft.com/fwlink/?LinkId=90378"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0317" TargetMode="External"/><Relationship Id="rId37" Type="http://schemas.openxmlformats.org/officeDocument/2006/relationships/hyperlink" Target="https://go.microsoft.com/fwlink/?LinkId=90593" TargetMode="External"/><Relationship Id="rId53" Type="http://schemas.openxmlformats.org/officeDocument/2006/relationships/image" Target="media/image1.bin"/><Relationship Id="rId58" Type="http://schemas.openxmlformats.org/officeDocument/2006/relationships/hyperlink" Target="%5bMS-RPCE%5d.pdf" TargetMode="External"/><Relationship Id="rId74" Type="http://schemas.openxmlformats.org/officeDocument/2006/relationships/hyperlink" Target="https://go.microsoft.com/fwlink/?LinkId=90360" TargetMode="External"/><Relationship Id="rId79" Type="http://schemas.openxmlformats.org/officeDocument/2006/relationships/hyperlink" Target="https://go.microsoft.com/fwlink/?LinkId=90461" TargetMode="External"/><Relationship Id="rId5" Type="http://schemas.openxmlformats.org/officeDocument/2006/relationships/settings" Target="settings.xml"/><Relationship Id="rId90" Type="http://schemas.openxmlformats.org/officeDocument/2006/relationships/hyperlink" Target="https://go.microsoft.com/fwlink/?LinkId=208275" TargetMode="External"/><Relationship Id="rId95" Type="http://schemas.openxmlformats.org/officeDocument/2006/relationships/fontTable" Target="fontTable.xml"/><Relationship Id="rId22" Type="http://schemas.openxmlformats.org/officeDocument/2006/relationships/hyperlink" Target="https://go.microsoft.com/fwlink/?LinkId=90460" TargetMode="External"/><Relationship Id="rId27" Type="http://schemas.openxmlformats.org/officeDocument/2006/relationships/hyperlink" Target="https://go.microsoft.com/fwlink/?linkid=850906" TargetMode="External"/><Relationship Id="rId43" Type="http://schemas.openxmlformats.org/officeDocument/2006/relationships/hyperlink" Target="https://go.microsoft.com/fwlink/?LinkId=208275" TargetMode="External"/><Relationship Id="rId48" Type="http://schemas.openxmlformats.org/officeDocument/2006/relationships/hyperlink" Target="https://go.microsoft.com/fwlink/?LinkId=90461" TargetMode="External"/><Relationship Id="rId64" Type="http://schemas.openxmlformats.org/officeDocument/2006/relationships/hyperlink" Target="https://go.microsoft.com/fwlink/?LinkId=90461" TargetMode="External"/><Relationship Id="rId69" Type="http://schemas.openxmlformats.org/officeDocument/2006/relationships/hyperlink" Target="https://go.microsoft.com/fwlink/?LinkId=90360" TargetMode="External"/><Relationship Id="rId8" Type="http://schemas.openxmlformats.org/officeDocument/2006/relationships/endnotes" Target="endnotes.xml"/><Relationship Id="rId51" Type="http://schemas.openxmlformats.org/officeDocument/2006/relationships/hyperlink" Target="https://go.microsoft.com/fwlink/?LinkId=90378" TargetMode="External"/><Relationship Id="rId72" Type="http://schemas.openxmlformats.org/officeDocument/2006/relationships/hyperlink" Target="https://go.microsoft.com/fwlink/?LinkId=107082" TargetMode="External"/><Relationship Id="rId80" Type="http://schemas.openxmlformats.org/officeDocument/2006/relationships/hyperlink" Target="https://go.microsoft.com/fwlink/?LinkId=90689" TargetMode="External"/><Relationship Id="rId85" Type="http://schemas.openxmlformats.org/officeDocument/2006/relationships/hyperlink" Target="https://go.microsoft.com/fwlink/?LinkId=90458" TargetMode="External"/><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60" TargetMode="External"/><Relationship Id="rId25" Type="http://schemas.openxmlformats.org/officeDocument/2006/relationships/hyperlink" Target="https://go.microsoft.com/fwlink/?LinkId=90461" TargetMode="External"/><Relationship Id="rId33" Type="http://schemas.openxmlformats.org/officeDocument/2006/relationships/hyperlink" Target="https://go.microsoft.com/fwlink/?LinkId=90360" TargetMode="External"/><Relationship Id="rId38" Type="http://schemas.openxmlformats.org/officeDocument/2006/relationships/hyperlink" Target="https://go.microsoft.com/fwlink/?LinkId=89881" TargetMode="External"/><Relationship Id="rId46" Type="http://schemas.openxmlformats.org/officeDocument/2006/relationships/hyperlink" Target="https://go.microsoft.com/fwlink/?LinkId=90458" TargetMode="External"/><Relationship Id="rId59" Type="http://schemas.openxmlformats.org/officeDocument/2006/relationships/hyperlink" Target="https://go.microsoft.com/fwlink/?LinkId=90325" TargetMode="External"/><Relationship Id="rId67" Type="http://schemas.openxmlformats.org/officeDocument/2006/relationships/hyperlink" Target="https://go.microsoft.com/fwlink/?LinkId=90360" TargetMode="External"/><Relationship Id="rId20" Type="http://schemas.openxmlformats.org/officeDocument/2006/relationships/hyperlink" Target="https://go.microsoft.com/fwlink/?LinkId=89924" TargetMode="External"/><Relationship Id="rId41" Type="http://schemas.openxmlformats.org/officeDocument/2006/relationships/hyperlink" Target="%5bMS-RPCE%5d.pdf" TargetMode="External"/><Relationship Id="rId54" Type="http://schemas.openxmlformats.org/officeDocument/2006/relationships/hyperlink" Target="https://go.microsoft.com/fwlink/?LinkId=90461" TargetMode="External"/><Relationship Id="rId62" Type="http://schemas.openxmlformats.org/officeDocument/2006/relationships/hyperlink" Target="https://go.microsoft.com/fwlink/?LinkId=90461" TargetMode="External"/><Relationship Id="rId70" Type="http://schemas.openxmlformats.org/officeDocument/2006/relationships/hyperlink" Target="https://go.microsoft.com/fwlink/?LinkId=90461" TargetMode="External"/><Relationship Id="rId75" Type="http://schemas.openxmlformats.org/officeDocument/2006/relationships/hyperlink" Target="https://go.microsoft.com/fwlink/?LinkId=90461" TargetMode="External"/><Relationship Id="rId83" Type="http://schemas.openxmlformats.org/officeDocument/2006/relationships/hyperlink" Target="https://go.microsoft.com/fwlink/?LinkId=90461" TargetMode="External"/><Relationship Id="rId88" Type="http://schemas.openxmlformats.org/officeDocument/2006/relationships/hyperlink" Target="https://go.microsoft.com/fwlink/?LinkId=132205" TargetMode="External"/><Relationship Id="rId91" Type="http://schemas.openxmlformats.org/officeDocument/2006/relationships/hyperlink" Target="https://go.microsoft.com/fwlink/?LinkId=90461"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461" TargetMode="External"/><Relationship Id="rId23" Type="http://schemas.openxmlformats.org/officeDocument/2006/relationships/hyperlink" Target="https://go.microsoft.com/fwlink/?LinkId=89824" TargetMode="External"/><Relationship Id="rId28" Type="http://schemas.openxmlformats.org/officeDocument/2006/relationships/hyperlink" Target="mailto:dochelp@microsoft.com" TargetMode="External"/><Relationship Id="rId36" Type="http://schemas.openxmlformats.org/officeDocument/2006/relationships/hyperlink" Target="https://go.microsoft.com/fwlink/?LinkId=90594" TargetMode="External"/><Relationship Id="rId49" Type="http://schemas.openxmlformats.org/officeDocument/2006/relationships/hyperlink" Target="https://go.microsoft.com/fwlink/?LinkId=90304" TargetMode="External"/><Relationship Id="rId57" Type="http://schemas.openxmlformats.org/officeDocument/2006/relationships/hyperlink" Target="https://go.microsoft.com/fwlink/?LinkId=89881" TargetMode="External"/><Relationship Id="rId10" Type="http://schemas.openxmlformats.org/officeDocument/2006/relationships/hyperlink" Target="https://go.microsoft.com/fwlink/?LinkId=214448" TargetMode="External"/><Relationship Id="rId31" Type="http://schemas.openxmlformats.org/officeDocument/2006/relationships/hyperlink" Target="%5bMS-NLMP%5d.pdf" TargetMode="External"/><Relationship Id="rId44" Type="http://schemas.openxmlformats.org/officeDocument/2006/relationships/hyperlink" Target="https://go.microsoft.com/fwlink/?LinkId=90304" TargetMode="External"/><Relationship Id="rId52" Type="http://schemas.openxmlformats.org/officeDocument/2006/relationships/hyperlink" Target="https://go.microsoft.com/fwlink/?linkid=2361532" TargetMode="External"/><Relationship Id="rId60" Type="http://schemas.openxmlformats.org/officeDocument/2006/relationships/hyperlink" Target="https://go.microsoft.com/fwlink/?LinkId=90461" TargetMode="External"/><Relationship Id="rId65" Type="http://schemas.openxmlformats.org/officeDocument/2006/relationships/hyperlink" Target="%5bMS-NLMP%5d.pdf" TargetMode="External"/><Relationship Id="rId73" Type="http://schemas.openxmlformats.org/officeDocument/2006/relationships/hyperlink" Target="https://go.microsoft.com/fwlink/?linkid=2361532" TargetMode="External"/><Relationship Id="rId78" Type="http://schemas.openxmlformats.org/officeDocument/2006/relationships/hyperlink" Target="https://go.microsoft.com/fwlink/?LinkId=90378" TargetMode="External"/><Relationship Id="rId81" Type="http://schemas.openxmlformats.org/officeDocument/2006/relationships/hyperlink" Target="https://go.microsoft.com/fwlink/?LinkId=90378" TargetMode="External"/><Relationship Id="rId86" Type="http://schemas.openxmlformats.org/officeDocument/2006/relationships/hyperlink" Target="%5bMS-KILE%5d.pdf" TargetMode="External"/><Relationship Id="rId9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922" TargetMode="External"/><Relationship Id="rId39" Type="http://schemas.openxmlformats.org/officeDocument/2006/relationships/hyperlink" Target="https://go.microsoft.com/fwlink/?LinkId=132205" TargetMode="External"/><Relationship Id="rId34" Type="http://schemas.openxmlformats.org/officeDocument/2006/relationships/hyperlink" Target="https://go.microsoft.com/fwlink/?LinkId=90378" TargetMode="External"/><Relationship Id="rId50" Type="http://schemas.openxmlformats.org/officeDocument/2006/relationships/hyperlink" Target="https://go.microsoft.com/fwlink/?LinkId=90378" TargetMode="External"/><Relationship Id="rId55" Type="http://schemas.openxmlformats.org/officeDocument/2006/relationships/image" Target="media/image2.bin"/><Relationship Id="rId76" Type="http://schemas.openxmlformats.org/officeDocument/2006/relationships/hyperlink" Target="https://go.microsoft.com/fwlink/?LinkId=90360" TargetMode="External"/><Relationship Id="rId7" Type="http://schemas.openxmlformats.org/officeDocument/2006/relationships/footnotes" Target="footnotes.xml"/><Relationship Id="rId71" Type="http://schemas.openxmlformats.org/officeDocument/2006/relationships/hyperlink" Target="https://go.microsoft.com/fwlink/?LinkId=90458" TargetMode="External"/><Relationship Id="rId92" Type="http://schemas.openxmlformats.org/officeDocument/2006/relationships/hyperlink" Target="mailto:dochelp@microsoft.com" TargetMode="External"/><Relationship Id="rId2" Type="http://schemas.openxmlformats.org/officeDocument/2006/relationships/customXml" Target="../customXml/item2.xml"/><Relationship Id="rId29" Type="http://schemas.openxmlformats.org/officeDocument/2006/relationships/hyperlink" Target="https://go.microsoft.com/fwlink/?linkid=2361532" TargetMode="External"/><Relationship Id="rId24" Type="http://schemas.openxmlformats.org/officeDocument/2006/relationships/hyperlink" Target="%5bMS-KILE%5d.pdf" TargetMode="External"/><Relationship Id="rId40" Type="http://schemas.openxmlformats.org/officeDocument/2006/relationships/hyperlink" Target="%5bMS-KILE%5d.pdf" TargetMode="External"/><Relationship Id="rId45" Type="http://schemas.openxmlformats.org/officeDocument/2006/relationships/hyperlink" Target="https://go.microsoft.com/fwlink/?LinkId=90325" TargetMode="External"/><Relationship Id="rId66" Type="http://schemas.openxmlformats.org/officeDocument/2006/relationships/hyperlink" Target="https://go.microsoft.com/fwlink/?LinkId=90461" TargetMode="External"/><Relationship Id="rId87" Type="http://schemas.openxmlformats.org/officeDocument/2006/relationships/hyperlink" Target="https://go.microsoft.com/fwlink/?LinkId=107082" TargetMode="External"/><Relationship Id="rId61" Type="http://schemas.openxmlformats.org/officeDocument/2006/relationships/hyperlink" Target="https://go.microsoft.com/fwlink/?LinkId=90594" TargetMode="External"/><Relationship Id="rId82" Type="http://schemas.openxmlformats.org/officeDocument/2006/relationships/hyperlink" Target="https://go.microsoft.com/fwlink/?LinkId=90461" TargetMode="External"/><Relationship Id="rId19" Type="http://schemas.openxmlformats.org/officeDocument/2006/relationships/hyperlink" Target="https://go.microsoft.com/fwlink/?LinkId=89923"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689" TargetMode="External"/><Relationship Id="rId35" Type="http://schemas.openxmlformats.org/officeDocument/2006/relationships/hyperlink" Target="https://go.microsoft.com/fwlink/?LinkId=90461" TargetMode="External"/><Relationship Id="rId56" Type="http://schemas.openxmlformats.org/officeDocument/2006/relationships/hyperlink" Target="%5bMS-SMB%5d.pdf" TargetMode="External"/><Relationship Id="rId77" Type="http://schemas.openxmlformats.org/officeDocument/2006/relationships/hyperlink" Target="https://go.microsoft.com/fwlink/?LinkId=90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BBABAE2-937B-441A-A4CE-C5AFF49ED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16943</Words>
  <Characters>96581</Characters>
  <Application>Microsoft Office Word</Application>
  <DocSecurity>0</DocSecurity>
  <Lines>804</Lines>
  <Paragraphs>226</Paragraphs>
  <ScaleCrop>false</ScaleCrop>
  <Company/>
  <LinksUpToDate>false</LinksUpToDate>
  <CharactersWithSpaces>113298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2026-07-13T09:12:00Z</dcterms:created>
  <dcterms:modified xsi:type="dcterms:W3CDTF">2026-07-13T09:12:00Z</dcterms:modified>
</cp:coreProperties>
</file>