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SYS366 – Problem Statement and Stakeholders Needs Worksheet</w:t>
      </w:r>
    </w:p>
    <w:tbl>
      <w:tblPr>
        <w:tblStyle w:val="3"/>
        <w:tblW w:w="8928" w:type="dxa"/>
        <w:tblInd w:w="-5" w:type="dxa"/>
        <w:tblLayout w:type="fixed"/>
        <w:tblCellMar>
          <w:top w:w="0" w:type="dxa"/>
          <w:left w:w="103" w:type="dxa"/>
          <w:bottom w:w="0" w:type="dxa"/>
          <w:right w:w="103" w:type="dxa"/>
        </w:tblCellMar>
      </w:tblPr>
      <w:tblGrid>
        <w:gridCol w:w="1998"/>
        <w:gridCol w:w="6930"/>
      </w:tblGrid>
      <w:tr>
        <w:tblPrEx>
          <w:tblLayout w:type="fixed"/>
          <w:tblCellMar>
            <w:top w:w="0" w:type="dxa"/>
            <w:left w:w="103" w:type="dxa"/>
            <w:bottom w:w="0" w:type="dxa"/>
            <w:right w:w="103" w:type="dxa"/>
          </w:tblCellMar>
        </w:tblPrEx>
        <w:tc>
          <w:tcPr>
            <w:tcW w:w="19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spacing w:after="0" w:line="240" w:lineRule="auto"/>
              <w:jc w:val="right"/>
              <w:rPr>
                <w:rFonts w:ascii="Times New Roman" w:hAnsi="Times New Roman" w:eastAsia="DengXian" w:cs="Times New Roman"/>
                <w:b/>
                <w:szCs w:val="20"/>
              </w:rPr>
            </w:pPr>
            <w:r>
              <w:rPr>
                <w:rFonts w:ascii="Times New Roman" w:hAnsi="Times New Roman" w:eastAsia="DengXian" w:cs="Times New Roman"/>
                <w:b/>
                <w:szCs w:val="20"/>
              </w:rPr>
              <w:t>Date Submitted: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 w:eastAsia="DengXian" w:cs="Times New Roman"/>
                <w:sz w:val="24"/>
                <w:szCs w:val="20"/>
              </w:rPr>
            </w:pPr>
          </w:p>
        </w:tc>
        <w:tc>
          <w:tcPr>
            <w:tcW w:w="6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DengXian" w:cs="Times New Roman"/>
                <w:sz w:val="24"/>
                <w:szCs w:val="20"/>
              </w:rPr>
            </w:pPr>
            <w:r>
              <w:rPr>
                <w:rFonts w:ascii="Times New Roman" w:hAnsi="Times New Roman" w:eastAsia="DengXian" w:cs="Times New Roman"/>
                <w:szCs w:val="2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3" w:type="dxa"/>
          </w:tblCellMar>
        </w:tblPrEx>
        <w:tc>
          <w:tcPr>
            <w:tcW w:w="19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spacing w:after="0" w:line="240" w:lineRule="auto"/>
              <w:jc w:val="right"/>
              <w:rPr>
                <w:rFonts w:ascii="Times New Roman" w:hAnsi="Times New Roman" w:eastAsia="DengXian" w:cs="Times New Roman"/>
                <w:b/>
                <w:szCs w:val="20"/>
              </w:rPr>
            </w:pPr>
            <w:r>
              <w:rPr>
                <w:rFonts w:ascii="Times New Roman" w:hAnsi="Times New Roman" w:eastAsia="DengXian" w:cs="Times New Roman"/>
                <w:b/>
                <w:szCs w:val="20"/>
              </w:rPr>
              <w:t>Team Number and Name: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 w:eastAsia="DengXian" w:cs="Times New Roman"/>
                <w:sz w:val="24"/>
                <w:szCs w:val="20"/>
              </w:rPr>
            </w:pPr>
          </w:p>
        </w:tc>
        <w:tc>
          <w:tcPr>
            <w:tcW w:w="6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DengXian" w:cs="Times New Roman"/>
                <w:sz w:val="24"/>
                <w:szCs w:val="20"/>
                <w:lang w:val="en-CA"/>
              </w:rPr>
            </w:pPr>
            <w:r>
              <w:rPr>
                <w:rFonts w:ascii="Times New Roman" w:hAnsi="Times New Roman" w:eastAsia="DengXi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eastAsia="DengXian" w:cs="Times New Roman"/>
                <w:sz w:val="24"/>
                <w:szCs w:val="20"/>
                <w:lang w:val="en-CA"/>
              </w:rPr>
              <w:t>Team 6</w:t>
            </w: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sz w:val="24"/>
                <w:szCs w:val="20"/>
                <w:lang w:val="en-CA"/>
              </w:rPr>
            </w:pPr>
            <w:r>
              <w:rPr>
                <w:rFonts w:ascii="Times New Roman" w:hAnsi="Times New Roman" w:eastAsia="DengXian" w:cs="Times New Roman"/>
                <w:sz w:val="24"/>
                <w:szCs w:val="20"/>
                <w:lang w:val="en-CA"/>
              </w:rPr>
              <w:t>Over budget over time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3" w:type="dxa"/>
          </w:tblCellMar>
        </w:tblPrEx>
        <w:tc>
          <w:tcPr>
            <w:tcW w:w="19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spacing w:after="0" w:line="240" w:lineRule="auto"/>
              <w:jc w:val="right"/>
              <w:rPr>
                <w:rFonts w:ascii="Times New Roman" w:hAnsi="Times New Roman" w:eastAsia="DengXian" w:cs="Times New Roman"/>
                <w:sz w:val="24"/>
                <w:szCs w:val="20"/>
              </w:rPr>
            </w:pPr>
            <w:r>
              <w:rPr>
                <w:rFonts w:ascii="Times New Roman" w:hAnsi="Times New Roman" w:eastAsia="DengXian" w:cs="Times New Roman"/>
                <w:b/>
                <w:szCs w:val="20"/>
              </w:rPr>
              <w:t>Team Members who worked on this:</w:t>
            </w:r>
          </w:p>
        </w:tc>
        <w:tc>
          <w:tcPr>
            <w:tcW w:w="6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DengXian" w:cs="Times New Roman"/>
                <w:szCs w:val="20"/>
                <w:lang w:val="en-CA"/>
              </w:rPr>
            </w:pPr>
            <w:r>
              <w:rPr>
                <w:rFonts w:ascii="Times New Roman" w:hAnsi="Times New Roman" w:eastAsia="DengXian" w:cs="Times New Roman"/>
                <w:szCs w:val="20"/>
              </w:rPr>
              <w:t xml:space="preserve"> </w:t>
            </w:r>
            <w:r>
              <w:rPr>
                <w:rFonts w:ascii="Times New Roman" w:hAnsi="Times New Roman" w:eastAsia="DengXian" w:cs="Times New Roman"/>
                <w:szCs w:val="20"/>
                <w:lang w:val="en-CA"/>
              </w:rPr>
              <w:t>Salaman Hamidkohzad</w:t>
            </w: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szCs w:val="20"/>
                <w:lang w:val="en-CA"/>
              </w:rPr>
            </w:pPr>
            <w:r>
              <w:rPr>
                <w:rFonts w:ascii="Times New Roman" w:hAnsi="Times New Roman" w:eastAsia="DengXian" w:cs="Times New Roman"/>
                <w:szCs w:val="20"/>
                <w:lang w:val="en-CA"/>
              </w:rPr>
              <w:t>Johnson lai</w:t>
            </w: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szCs w:val="20"/>
                <w:lang w:val="en-CA"/>
              </w:rPr>
            </w:pPr>
            <w:r>
              <w:rPr>
                <w:rFonts w:ascii="Times New Roman" w:hAnsi="Times New Roman" w:eastAsia="DengXian" w:cs="Times New Roman"/>
                <w:szCs w:val="20"/>
                <w:lang w:val="en-CA"/>
              </w:rPr>
              <w:t>Wahab zafar</w:t>
            </w: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szCs w:val="20"/>
                <w:lang w:val="en-CA"/>
              </w:rPr>
            </w:pPr>
            <w:r>
              <w:rPr>
                <w:rFonts w:ascii="Times New Roman" w:hAnsi="Times New Roman" w:eastAsia="DengXian" w:cs="Times New Roman"/>
                <w:szCs w:val="20"/>
                <w:lang w:val="en-CA"/>
              </w:rPr>
              <w:t>Avinash singh</w:t>
            </w: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szCs w:val="20"/>
              </w:rPr>
            </w:pPr>
          </w:p>
        </w:tc>
      </w:tr>
    </w:tbl>
    <w:p/>
    <w:p>
      <w:pPr>
        <w:widowControl w:val="0"/>
        <w:spacing w:after="0" w:line="240" w:lineRule="auto"/>
        <w:rPr>
          <w:rFonts w:ascii="Times New Roman" w:hAnsi="Times New Roman" w:eastAsia="DengXian" w:cs="Times New Roman"/>
          <w:b/>
          <w:szCs w:val="20"/>
        </w:rPr>
      </w:pPr>
      <w:r>
        <w:rPr>
          <w:rFonts w:ascii="Times New Roman" w:hAnsi="Times New Roman" w:eastAsia="DengXian" w:cs="Times New Roman"/>
          <w:b/>
          <w:szCs w:val="20"/>
        </w:rPr>
        <w:t>Problem Statement</w:t>
      </w:r>
    </w:p>
    <w:p>
      <w:pPr>
        <w:spacing w:after="0" w:line="240" w:lineRule="auto"/>
        <w:rPr>
          <w:rFonts w:ascii="Times New Roman" w:hAnsi="Times New Roman" w:eastAsia="DengXian" w:cs="Times New Roman"/>
          <w:b/>
          <w:szCs w:val="20"/>
        </w:rPr>
      </w:pPr>
    </w:p>
    <w:tbl>
      <w:tblPr>
        <w:tblStyle w:val="3"/>
        <w:tblW w:w="8039" w:type="dxa"/>
        <w:tblInd w:w="8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8"/>
        <w:gridCol w:w="61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</w:tcPr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  <w:r>
              <w:rPr>
                <w:rFonts w:ascii="Times New Roman" w:hAnsi="Times New Roman" w:eastAsia="DengXian" w:cs="Times New Roman"/>
                <w:b/>
                <w:szCs w:val="20"/>
              </w:rPr>
              <w:t>The Problem of</w:t>
            </w: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</w:tc>
        <w:tc>
          <w:tcPr>
            <w:tcW w:w="6161" w:type="dxa"/>
          </w:tcPr>
          <w:p>
            <w:pPr>
              <w:spacing w:after="0" w:line="240" w:lineRule="auto"/>
              <w:rPr>
                <w:rFonts w:ascii="Times New Roman" w:hAnsi="Times New Roman" w:eastAsia="DengXian" w:cs="Times New Roman"/>
                <w:b w:val="0"/>
                <w:bCs/>
                <w:szCs w:val="20"/>
                <w:lang w:val="en-CA"/>
              </w:rPr>
            </w:pPr>
            <w:r>
              <w:rPr>
                <w:rFonts w:ascii="Times New Roman" w:hAnsi="Times New Roman" w:eastAsia="DengXian" w:cs="Times New Roman"/>
                <w:b w:val="0"/>
                <w:bCs/>
                <w:szCs w:val="20"/>
                <w:lang w:val="en-CA"/>
              </w:rPr>
              <w:t xml:space="preserve">The need to audit your business easily and efficiently without the need of hiring an expensive accountant </w:t>
            </w: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  <w:lang w:val="en-CA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</w:tcPr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  <w:r>
              <w:rPr>
                <w:rFonts w:ascii="Times New Roman" w:hAnsi="Times New Roman" w:eastAsia="DengXian" w:cs="Times New Roman"/>
                <w:b/>
                <w:szCs w:val="20"/>
              </w:rPr>
              <w:t>Affects</w:t>
            </w: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</w:tc>
        <w:tc>
          <w:tcPr>
            <w:tcW w:w="6161" w:type="dxa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DengXian" w:cs="Times New Roman"/>
                <w:b w:val="0"/>
                <w:bCs/>
                <w:szCs w:val="20"/>
                <w:lang w:val="en-CA"/>
              </w:rPr>
            </w:pPr>
            <w:r>
              <w:rPr>
                <w:rFonts w:ascii="Times New Roman" w:hAnsi="Times New Roman" w:eastAsia="DengXian" w:cs="Times New Roman"/>
                <w:b w:val="0"/>
                <w:bCs/>
                <w:szCs w:val="20"/>
                <w:lang w:val="en-CA"/>
              </w:rPr>
              <w:t>-Business owners big and small</w:t>
            </w:r>
          </w:p>
          <w:p>
            <w:pPr>
              <w:widowControl w:val="0"/>
              <w:spacing w:after="0" w:line="240" w:lineRule="auto"/>
              <w:rPr>
                <w:rFonts w:ascii="Times New Roman" w:hAnsi="Times New Roman" w:eastAsia="DengXian" w:cs="Times New Roman"/>
                <w:b w:val="0"/>
                <w:bCs/>
                <w:szCs w:val="20"/>
                <w:lang w:val="en-CA"/>
              </w:rPr>
            </w:pPr>
            <w:r>
              <w:rPr>
                <w:rFonts w:ascii="Times New Roman" w:hAnsi="Times New Roman" w:eastAsia="DengXian" w:cs="Times New Roman"/>
                <w:b w:val="0"/>
                <w:bCs/>
                <w:szCs w:val="20"/>
                <w:lang w:val="en-CA"/>
              </w:rPr>
              <w:t xml:space="preserve">-company accountants </w:t>
            </w:r>
          </w:p>
          <w:p>
            <w:pPr>
              <w:widowControl w:val="0"/>
              <w:spacing w:after="0" w:line="240" w:lineRule="auto"/>
              <w:rPr>
                <w:rFonts w:ascii="Times New Roman" w:hAnsi="Times New Roman" w:eastAsia="DengXian" w:cs="Times New Roman"/>
                <w:b w:val="0"/>
                <w:bCs/>
                <w:szCs w:val="20"/>
                <w:lang w:val="en-CA"/>
              </w:rPr>
            </w:pPr>
            <w:r>
              <w:rPr>
                <w:rFonts w:ascii="Times New Roman" w:hAnsi="Times New Roman" w:eastAsia="DengXian" w:cs="Times New Roman"/>
                <w:b w:val="0"/>
                <w:bCs/>
                <w:szCs w:val="20"/>
                <w:lang w:val="en-CA"/>
              </w:rPr>
              <w:t xml:space="preserve">-accountants </w:t>
            </w:r>
          </w:p>
          <w:p>
            <w:pPr>
              <w:widowControl w:val="0"/>
              <w:spacing w:after="0" w:line="240" w:lineRule="auto"/>
              <w:ind w:left="420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widowControl w:val="0"/>
              <w:spacing w:after="0" w:line="240" w:lineRule="auto"/>
              <w:ind w:left="420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widowControl w:val="0"/>
              <w:spacing w:after="0" w:line="240" w:lineRule="auto"/>
              <w:ind w:left="420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widowControl w:val="0"/>
              <w:spacing w:after="0" w:line="240" w:lineRule="auto"/>
              <w:ind w:left="420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widowControl w:val="0"/>
              <w:spacing w:after="0" w:line="240" w:lineRule="auto"/>
              <w:ind w:left="420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widowControl w:val="0"/>
              <w:spacing w:after="0" w:line="240" w:lineRule="auto"/>
              <w:ind w:left="420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widowControl w:val="0"/>
              <w:spacing w:after="0" w:line="240" w:lineRule="auto"/>
              <w:ind w:left="420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widowControl w:val="0"/>
              <w:spacing w:after="0" w:line="240" w:lineRule="auto"/>
              <w:ind w:left="420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</w:tcPr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  <w:r>
              <w:rPr>
                <w:rFonts w:ascii="Times New Roman" w:hAnsi="Times New Roman" w:eastAsia="DengXian" w:cs="Times New Roman"/>
                <w:b/>
                <w:szCs w:val="20"/>
              </w:rPr>
              <w:t>The impact of which is</w:t>
            </w: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</w:tc>
        <w:tc>
          <w:tcPr>
            <w:tcW w:w="6161" w:type="dxa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DengXian" w:cs="Times New Roman"/>
                <w:b w:val="0"/>
                <w:bCs/>
                <w:szCs w:val="20"/>
                <w:lang w:val="en-CA"/>
              </w:rPr>
            </w:pPr>
            <w:r>
              <w:rPr>
                <w:rFonts w:ascii="Times New Roman" w:hAnsi="Times New Roman" w:eastAsia="DengXian" w:cs="Times New Roman"/>
                <w:b/>
                <w:szCs w:val="20"/>
                <w:lang w:val="en-CA"/>
              </w:rPr>
              <w:t xml:space="preserve">- </w:t>
            </w:r>
            <w:r>
              <w:rPr>
                <w:rFonts w:ascii="Times New Roman" w:hAnsi="Times New Roman" w:eastAsia="DengXian" w:cs="Times New Roman"/>
                <w:b w:val="0"/>
                <w:bCs/>
                <w:szCs w:val="20"/>
                <w:lang w:val="en-CA"/>
              </w:rPr>
              <w:t>saves company money which can be reinvested</w:t>
            </w:r>
          </w:p>
          <w:p>
            <w:pPr>
              <w:widowControl w:val="0"/>
              <w:spacing w:after="0" w:line="240" w:lineRule="auto"/>
              <w:rPr>
                <w:rFonts w:ascii="Times New Roman" w:hAnsi="Times New Roman" w:eastAsia="DengXian" w:cs="Times New Roman"/>
                <w:b w:val="0"/>
                <w:bCs/>
                <w:szCs w:val="20"/>
                <w:lang w:val="en-CA"/>
              </w:rPr>
            </w:pPr>
            <w:r>
              <w:rPr>
                <w:rFonts w:ascii="Times New Roman" w:hAnsi="Times New Roman" w:eastAsia="DengXian" w:cs="Times New Roman"/>
                <w:b w:val="0"/>
                <w:bCs/>
                <w:szCs w:val="20"/>
                <w:lang w:val="en-CA"/>
              </w:rPr>
              <w:t>-</w:t>
            </w:r>
          </w:p>
          <w:p>
            <w:pPr>
              <w:widowControl w:val="0"/>
              <w:spacing w:after="0" w:line="240" w:lineRule="auto"/>
              <w:ind w:left="420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widowControl w:val="0"/>
              <w:spacing w:after="0" w:line="240" w:lineRule="auto"/>
              <w:ind w:left="420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widowControl w:val="0"/>
              <w:spacing w:after="0" w:line="240" w:lineRule="auto"/>
              <w:ind w:left="420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widowControl w:val="0"/>
              <w:spacing w:after="0" w:line="240" w:lineRule="auto"/>
              <w:ind w:left="420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widowControl w:val="0"/>
              <w:spacing w:after="0" w:line="240" w:lineRule="auto"/>
              <w:ind w:left="420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widowControl w:val="0"/>
              <w:spacing w:after="0" w:line="240" w:lineRule="auto"/>
              <w:ind w:left="420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widowControl w:val="0"/>
              <w:spacing w:after="0" w:line="240" w:lineRule="auto"/>
              <w:ind w:left="420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widowControl w:val="0"/>
              <w:spacing w:after="0" w:line="240" w:lineRule="auto"/>
              <w:ind w:left="420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</w:tcPr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  <w:r>
              <w:rPr>
                <w:rFonts w:ascii="Times New Roman" w:hAnsi="Times New Roman" w:eastAsia="DengXian" w:cs="Times New Roman"/>
                <w:b/>
                <w:szCs w:val="20"/>
              </w:rPr>
              <w:t>A successful solution would</w:t>
            </w: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</w:tc>
        <w:tc>
          <w:tcPr>
            <w:tcW w:w="6161" w:type="dxa"/>
          </w:tcPr>
          <w:p>
            <w:pPr>
              <w:widowControl w:val="0"/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  <w:lang w:val="en-CA"/>
              </w:rPr>
            </w:pPr>
            <w:r>
              <w:rPr>
                <w:rFonts w:ascii="Times New Roman" w:hAnsi="Times New Roman" w:eastAsia="DengXian" w:cs="Times New Roman"/>
                <w:b/>
                <w:szCs w:val="20"/>
                <w:lang w:val="en-CA"/>
              </w:rPr>
              <w:t xml:space="preserve">- </w:t>
            </w:r>
            <w:r>
              <w:rPr>
                <w:rFonts w:ascii="Times New Roman" w:hAnsi="Times New Roman" w:eastAsia="DengXian" w:cs="Times New Roman"/>
                <w:b w:val="0"/>
                <w:bCs/>
                <w:szCs w:val="20"/>
                <w:lang w:val="en-CA"/>
              </w:rPr>
              <w:t>a suite of applications that can be used to replace the cost of an accountant</w:t>
            </w:r>
          </w:p>
          <w:p>
            <w:pPr>
              <w:widowControl w:val="0"/>
              <w:spacing w:after="0" w:line="240" w:lineRule="auto"/>
              <w:ind w:left="420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widowControl w:val="0"/>
              <w:spacing w:after="0" w:line="240" w:lineRule="auto"/>
              <w:ind w:left="420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widowControl w:val="0"/>
              <w:spacing w:after="0" w:line="240" w:lineRule="auto"/>
              <w:ind w:left="420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widowControl w:val="0"/>
              <w:spacing w:after="0" w:line="240" w:lineRule="auto"/>
              <w:ind w:left="420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widowControl w:val="0"/>
              <w:spacing w:after="0" w:line="240" w:lineRule="auto"/>
              <w:ind w:left="420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widowControl w:val="0"/>
              <w:spacing w:after="0" w:line="240" w:lineRule="auto"/>
              <w:ind w:left="420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widowControl w:val="0"/>
              <w:spacing w:after="0" w:line="240" w:lineRule="auto"/>
              <w:ind w:left="420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widowControl w:val="0"/>
              <w:spacing w:after="0" w:line="240" w:lineRule="auto"/>
              <w:ind w:left="420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DengXian" w:cs="Times New Roman"/>
          <w:b/>
          <w:szCs w:val="20"/>
        </w:rPr>
      </w:pPr>
      <w:r>
        <w:rPr>
          <w:rFonts w:ascii="Times New Roman" w:hAnsi="Times New Roman" w:eastAsia="DengXian" w:cs="Times New Roman"/>
          <w:b/>
          <w:szCs w:val="20"/>
        </w:rPr>
        <w:t>Stakeholder and Users Needs</w:t>
      </w:r>
    </w:p>
    <w:p>
      <w:pPr>
        <w:spacing w:after="0" w:line="240" w:lineRule="auto"/>
        <w:rPr>
          <w:rFonts w:ascii="Times New Roman" w:hAnsi="Times New Roman" w:eastAsia="DengXian" w:cs="Times New Roman"/>
          <w:b/>
          <w:szCs w:val="20"/>
        </w:rPr>
      </w:pPr>
    </w:p>
    <w:tbl>
      <w:tblPr>
        <w:tblStyle w:val="3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3"/>
        <w:gridCol w:w="3828"/>
        <w:gridCol w:w="35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  <w:lang w:val="en-CA" w:eastAsia="zh-CN"/>
              </w:rPr>
            </w:pPr>
            <w:r>
              <w:rPr>
                <w:rFonts w:hint="eastAsia" w:ascii="Times New Roman" w:hAnsi="Times New Roman" w:eastAsia="DengXian" w:cs="Times New Roman"/>
                <w:b/>
                <w:szCs w:val="20"/>
                <w:lang w:eastAsia="zh-CN"/>
              </w:rPr>
              <w:t>Stake</w:t>
            </w:r>
            <w:r>
              <w:rPr>
                <w:rFonts w:ascii="Times New Roman" w:hAnsi="Times New Roman" w:eastAsia="DengXian" w:cs="Times New Roman"/>
                <w:b/>
                <w:szCs w:val="20"/>
                <w:lang w:val="en-CA" w:eastAsia="zh-CN"/>
              </w:rPr>
              <w:t>holder</w:t>
            </w:r>
          </w:p>
        </w:tc>
        <w:tc>
          <w:tcPr>
            <w:tcW w:w="3828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  <w:r>
              <w:rPr>
                <w:rFonts w:hint="eastAsia" w:ascii="Times New Roman" w:hAnsi="Times New Roman" w:eastAsia="DengXian" w:cs="Times New Roman"/>
                <w:b/>
                <w:szCs w:val="20"/>
              </w:rPr>
              <w:t>Need in the new system</w:t>
            </w:r>
          </w:p>
        </w:tc>
        <w:tc>
          <w:tcPr>
            <w:tcW w:w="3539" w:type="dxa"/>
          </w:tcPr>
          <w:p>
            <w:pPr>
              <w:spacing w:after="0" w:line="240" w:lineRule="auto"/>
              <w:rPr>
                <w:rFonts w:hint="eastAsia" w:ascii="Times New Roman" w:hAnsi="Times New Roman" w:eastAsia="DengXian" w:cs="Times New Roman"/>
                <w:b/>
                <w:szCs w:val="20"/>
              </w:rPr>
            </w:pPr>
            <w:r>
              <w:rPr>
                <w:rFonts w:ascii="Times New Roman" w:hAnsi="Times New Roman" w:eastAsia="DengXian" w:cs="Times New Roman"/>
                <w:b/>
                <w:szCs w:val="20"/>
              </w:rPr>
              <w:t>Feature in the new 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  <w:lang w:val="en-CA"/>
              </w:rPr>
            </w:pPr>
            <w:r>
              <w:rPr>
                <w:rFonts w:ascii="Times New Roman" w:hAnsi="Times New Roman" w:eastAsia="DengXian" w:cs="Times New Roman"/>
                <w:b w:val="0"/>
                <w:bCs/>
                <w:szCs w:val="20"/>
                <w:lang w:val="en-CA"/>
              </w:rPr>
              <w:t>Users</w:t>
            </w: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DengXian" w:cs="Times New Roman"/>
                <w:b w:val="0"/>
                <w:bCs/>
                <w:szCs w:val="20"/>
                <w:lang w:val="en-CA"/>
              </w:rPr>
            </w:pPr>
            <w:r>
              <w:rPr>
                <w:rFonts w:ascii="Times New Roman" w:hAnsi="Times New Roman" w:eastAsia="DengXian" w:cs="Times New Roman"/>
                <w:b w:val="0"/>
                <w:bCs/>
                <w:szCs w:val="20"/>
                <w:lang w:val="en-CA"/>
              </w:rPr>
              <w:t xml:space="preserve">Auditing finances </w:t>
            </w:r>
          </w:p>
        </w:tc>
        <w:tc>
          <w:tcPr>
            <w:tcW w:w="3539" w:type="dxa"/>
          </w:tcPr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 w:val="0"/>
                <w:bCs/>
                <w:szCs w:val="20"/>
                <w:lang w:val="en-CA"/>
              </w:rPr>
            </w:pPr>
            <w:r>
              <w:rPr>
                <w:rFonts w:ascii="Times New Roman" w:hAnsi="Times New Roman" w:eastAsia="DengXian" w:cs="Times New Roman"/>
                <w:b w:val="0"/>
                <w:bCs/>
                <w:szCs w:val="20"/>
                <w:lang w:val="en-CA"/>
              </w:rPr>
              <w:t>Sponsors</w:t>
            </w: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DengXian" w:cs="Times New Roman"/>
                <w:b w:val="0"/>
                <w:bCs/>
                <w:szCs w:val="20"/>
                <w:lang w:val="en-CA"/>
              </w:rPr>
            </w:pPr>
            <w:r>
              <w:rPr>
                <w:rFonts w:ascii="Times New Roman" w:hAnsi="Times New Roman" w:eastAsia="DengXian" w:cs="Times New Roman"/>
                <w:b w:val="0"/>
                <w:bCs/>
                <w:szCs w:val="20"/>
                <w:lang w:val="en-CA"/>
              </w:rPr>
              <w:t>-Easily manageable with little to no training</w:t>
            </w: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 w:val="0"/>
                <w:bCs/>
                <w:szCs w:val="20"/>
                <w:lang w:val="en-CA"/>
              </w:rPr>
            </w:pPr>
            <w:r>
              <w:rPr>
                <w:rFonts w:ascii="Times New Roman" w:hAnsi="Times New Roman" w:eastAsia="DengXian" w:cs="Times New Roman"/>
                <w:b w:val="0"/>
                <w:bCs/>
                <w:szCs w:val="20"/>
                <w:lang w:val="en-CA"/>
              </w:rPr>
              <w:t>-functional</w:t>
            </w:r>
          </w:p>
        </w:tc>
        <w:tc>
          <w:tcPr>
            <w:tcW w:w="3539" w:type="dxa"/>
          </w:tcPr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 w:val="0"/>
                <w:bCs/>
                <w:szCs w:val="20"/>
                <w:lang w:val="en-CA"/>
              </w:rPr>
            </w:pPr>
            <w:r>
              <w:rPr>
                <w:rFonts w:ascii="Times New Roman" w:hAnsi="Times New Roman" w:eastAsia="DengXian" w:cs="Times New Roman"/>
                <w:b w:val="0"/>
                <w:bCs/>
                <w:szCs w:val="20"/>
                <w:lang w:val="en-CA"/>
              </w:rPr>
              <w:t>Developers</w:t>
            </w: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</w:tc>
        <w:tc>
          <w:tcPr>
            <w:tcW w:w="3539" w:type="dxa"/>
          </w:tcPr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 w:val="0"/>
                <w:bCs/>
                <w:szCs w:val="20"/>
                <w:lang w:val="en-CA"/>
              </w:rPr>
            </w:pPr>
            <w:r>
              <w:rPr>
                <w:rFonts w:ascii="Times New Roman" w:hAnsi="Times New Roman" w:eastAsia="DengXian" w:cs="Times New Roman"/>
                <w:b w:val="0"/>
                <w:bCs/>
                <w:szCs w:val="20"/>
                <w:lang w:val="en-CA"/>
              </w:rPr>
              <w:t>Authorities</w:t>
            </w: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  <w:lang w:val="en-CA"/>
              </w:rPr>
            </w:pPr>
            <w:r>
              <w:rPr>
                <w:rFonts w:ascii="Times New Roman" w:hAnsi="Times New Roman" w:eastAsia="DengXian" w:cs="Times New Roman"/>
                <w:b/>
                <w:szCs w:val="20"/>
                <w:lang w:val="en-CA"/>
              </w:rPr>
              <w:t>-</w:t>
            </w:r>
            <w:r>
              <w:rPr>
                <w:rFonts w:ascii="Times New Roman" w:hAnsi="Times New Roman" w:eastAsia="DengXian" w:cs="Times New Roman"/>
                <w:b w:val="0"/>
                <w:bCs/>
                <w:szCs w:val="20"/>
                <w:lang w:val="en-CA"/>
              </w:rPr>
              <w:t>uses proper format which can easily be used in other auditing softwares</w:t>
            </w:r>
          </w:p>
        </w:tc>
        <w:tc>
          <w:tcPr>
            <w:tcW w:w="3539" w:type="dxa"/>
          </w:tcPr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 w:val="0"/>
                <w:bCs/>
                <w:szCs w:val="20"/>
                <w:lang w:val="en-CA"/>
              </w:rPr>
            </w:pPr>
            <w:r>
              <w:rPr>
                <w:rFonts w:ascii="Times New Roman" w:hAnsi="Times New Roman" w:eastAsia="DengXian" w:cs="Times New Roman"/>
                <w:b w:val="0"/>
                <w:bCs/>
                <w:szCs w:val="20"/>
                <w:lang w:val="en-CA"/>
              </w:rPr>
              <w:t>Customers</w:t>
            </w: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  <w:lang w:val="en-CA"/>
              </w:rPr>
            </w:pPr>
            <w:r>
              <w:rPr>
                <w:rFonts w:ascii="Times New Roman" w:hAnsi="Times New Roman" w:eastAsia="DengXian" w:cs="Times New Roman"/>
                <w:b/>
                <w:szCs w:val="20"/>
                <w:lang w:val="en-CA"/>
              </w:rPr>
              <w:t>-</w:t>
            </w:r>
            <w:r>
              <w:rPr>
                <w:rFonts w:ascii="Times New Roman" w:hAnsi="Times New Roman" w:eastAsia="DengXian" w:cs="Times New Roman"/>
                <w:b w:val="0"/>
                <w:bCs/>
                <w:szCs w:val="20"/>
                <w:lang w:val="en-CA"/>
              </w:rPr>
              <w:t xml:space="preserve">software handles their needs finances with ease </w:t>
            </w:r>
            <w:bookmarkStart w:id="0" w:name="_GoBack"/>
            <w:bookmarkEnd w:id="0"/>
          </w:p>
        </w:tc>
        <w:tc>
          <w:tcPr>
            <w:tcW w:w="3539" w:type="dxa"/>
          </w:tcPr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</w:tc>
        <w:tc>
          <w:tcPr>
            <w:tcW w:w="3539" w:type="dxa"/>
          </w:tcPr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</w:tc>
        <w:tc>
          <w:tcPr>
            <w:tcW w:w="3539" w:type="dxa"/>
          </w:tcPr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</w:tc>
        <w:tc>
          <w:tcPr>
            <w:tcW w:w="3539" w:type="dxa"/>
          </w:tcPr>
          <w:p>
            <w:pPr>
              <w:spacing w:after="0" w:line="240" w:lineRule="auto"/>
              <w:rPr>
                <w:rFonts w:ascii="Times New Roman" w:hAnsi="Times New Roman" w:eastAsia="DengXian" w:cs="Times New Roman"/>
                <w:b/>
                <w:szCs w:val="20"/>
              </w:rPr>
            </w:pP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DengXian">
    <w:altName w:val="SimSun"/>
    <w:panose1 w:val="02010600030101010101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42"/>
    <w:rsid w:val="007D1F42"/>
    <w:rsid w:val="009D6B73"/>
    <w:rsid w:val="00D04998"/>
    <w:rsid w:val="42A3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</Words>
  <Characters>385</Characters>
  <Lines>3</Lines>
  <Paragraphs>1</Paragraphs>
  <TotalTime>0</TotalTime>
  <ScaleCrop>false</ScaleCrop>
  <LinksUpToDate>false</LinksUpToDate>
  <CharactersWithSpaces>451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2017-11-29T18:05:00Z</dcterms:created>
  <dc:creator>Cindy Laurin</dc:creator>
  <cp:lastModifiedBy>soola</cp:lastModifiedBy>
  <cp:lastPrinted>2017-12-06T14:54:00Z</cp:lastPrinted>
  <dcterms:modified xsi:type="dcterms:W3CDTF">2017-12-14T13:58:54Z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