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359" w:rsidRDefault="00707A98" w:rsidP="00707A98">
      <w:pPr>
        <w:spacing w:line="400" w:lineRule="exact"/>
        <w:rPr>
          <w:rFonts w:ascii="メイリオ" w:eastAsia="メイリオ" w:hAnsi="メイリオ"/>
          <w:color w:val="333333"/>
          <w:szCs w:val="21"/>
          <w:shd w:val="clear" w:color="auto" w:fill="FFFFFF"/>
        </w:rPr>
      </w:pPr>
      <w:r>
        <w:rPr>
          <w:rFonts w:ascii="メイリオ" w:eastAsia="メイリオ" w:hAnsi="メイリオ" w:hint="eastAsia"/>
          <w:color w:val="333333"/>
          <w:szCs w:val="21"/>
          <w:shd w:val="clear" w:color="auto" w:fill="FFFFFF"/>
        </w:rPr>
        <w:t>商品の移動平均法での、在庫単価や粗利益の演算方法がチャートに書いた方法については後ほど確認させていただきます。</w:t>
      </w:r>
    </w:p>
    <w:p w:rsidR="00BF3359" w:rsidRPr="00580316" w:rsidRDefault="00BF3359" w:rsidP="00707A98">
      <w:pPr>
        <w:spacing w:line="400" w:lineRule="exact"/>
        <w:rPr>
          <w:rFonts w:ascii="メイリオ" w:eastAsia="メイリオ" w:hAnsi="メイリオ"/>
          <w:color w:val="0070C0"/>
          <w:szCs w:val="21"/>
          <w:shd w:val="clear" w:color="auto" w:fill="FFFFFF"/>
        </w:rPr>
      </w:pPr>
      <w:r w:rsidRPr="00580316">
        <w:rPr>
          <w:rFonts w:ascii="メイリオ" w:eastAsia="メイリオ" w:hAnsi="メイリオ" w:hint="eastAsia"/>
          <w:color w:val="0070C0"/>
          <w:szCs w:val="21"/>
          <w:shd w:val="clear" w:color="auto" w:fill="FFFFFF"/>
        </w:rPr>
        <w:t>商品の単価変動は比較的ある方と思っております。</w:t>
      </w:r>
    </w:p>
    <w:p w:rsidR="00BF3359" w:rsidRPr="00580316" w:rsidRDefault="00BF3359" w:rsidP="00707A98">
      <w:pPr>
        <w:spacing w:line="400" w:lineRule="exact"/>
        <w:rPr>
          <w:rFonts w:ascii="メイリオ" w:eastAsia="メイリオ" w:hAnsi="メイリオ" w:hint="eastAsia"/>
          <w:color w:val="0070C0"/>
          <w:szCs w:val="21"/>
          <w:shd w:val="clear" w:color="auto" w:fill="FFFFFF"/>
        </w:rPr>
      </w:pPr>
      <w:r w:rsidRPr="00580316">
        <w:rPr>
          <w:rFonts w:ascii="メイリオ" w:eastAsia="メイリオ" w:hAnsi="メイリオ" w:hint="eastAsia"/>
          <w:color w:val="0070C0"/>
          <w:szCs w:val="21"/>
          <w:shd w:val="clear" w:color="auto" w:fill="FFFFFF"/>
        </w:rPr>
        <w:t>一昨日の仕入数量と単価</w:t>
      </w:r>
      <w:r w:rsidRPr="00580316">
        <w:rPr>
          <w:rFonts w:ascii="メイリオ" w:eastAsia="メイリオ" w:hAnsi="メイリオ"/>
          <w:color w:val="0070C0"/>
          <w:szCs w:val="21"/>
          <w:shd w:val="clear" w:color="auto" w:fill="FFFFFF"/>
        </w:rPr>
        <w:tab/>
      </w:r>
      <w:r w:rsidRPr="00580316">
        <w:rPr>
          <w:rFonts w:ascii="メイリオ" w:eastAsia="メイリオ" w:hAnsi="メイリオ" w:hint="eastAsia"/>
          <w:color w:val="0070C0"/>
          <w:szCs w:val="21"/>
          <w:shd w:val="clear" w:color="auto" w:fill="FFFFFF"/>
        </w:rPr>
        <w:t>100ケース</w:t>
      </w:r>
      <w:r w:rsidRPr="00580316">
        <w:rPr>
          <w:rFonts w:ascii="メイリオ" w:eastAsia="メイリオ" w:hAnsi="メイリオ"/>
          <w:color w:val="0070C0"/>
          <w:szCs w:val="21"/>
          <w:shd w:val="clear" w:color="auto" w:fill="FFFFFF"/>
        </w:rPr>
        <w:tab/>
      </w:r>
      <w:r w:rsidRPr="00580316">
        <w:rPr>
          <w:rFonts w:ascii="メイリオ" w:eastAsia="メイリオ" w:hAnsi="メイリオ" w:hint="eastAsia"/>
          <w:color w:val="0070C0"/>
          <w:szCs w:val="21"/>
          <w:shd w:val="clear" w:color="auto" w:fill="FFFFFF"/>
        </w:rPr>
        <w:t>＠1</w:t>
      </w:r>
      <w:r w:rsidRPr="00580316">
        <w:rPr>
          <w:rFonts w:ascii="メイリオ" w:eastAsia="メイリオ" w:hAnsi="メイリオ"/>
          <w:color w:val="0070C0"/>
          <w:szCs w:val="21"/>
          <w:shd w:val="clear" w:color="auto" w:fill="FFFFFF"/>
        </w:rPr>
        <w:t>000</w:t>
      </w:r>
      <w:r w:rsidRPr="00580316">
        <w:rPr>
          <w:rFonts w:ascii="メイリオ" w:eastAsia="メイリオ" w:hAnsi="メイリオ" w:hint="eastAsia"/>
          <w:color w:val="0070C0"/>
          <w:szCs w:val="21"/>
          <w:shd w:val="clear" w:color="auto" w:fill="FFFFFF"/>
        </w:rPr>
        <w:t xml:space="preserve">円　　</w:t>
      </w:r>
      <w:r w:rsidRPr="00580316">
        <w:rPr>
          <w:rFonts w:ascii="メイリオ" w:eastAsia="メイリオ" w:hAnsi="メイリオ"/>
          <w:color w:val="0070C0"/>
          <w:szCs w:val="21"/>
          <w:shd w:val="clear" w:color="auto" w:fill="FFFFFF"/>
        </w:rPr>
        <w:tab/>
      </w:r>
      <w:r w:rsidRPr="00580316">
        <w:rPr>
          <w:rFonts w:ascii="メイリオ" w:eastAsia="メイリオ" w:hAnsi="メイリオ" w:hint="eastAsia"/>
          <w:color w:val="0070C0"/>
          <w:szCs w:val="21"/>
          <w:shd w:val="clear" w:color="auto" w:fill="FFFFFF"/>
        </w:rPr>
        <w:t>その日の残数</w:t>
      </w:r>
      <w:r w:rsidRPr="00580316">
        <w:rPr>
          <w:rFonts w:ascii="メイリオ" w:eastAsia="メイリオ" w:hAnsi="メイリオ"/>
          <w:color w:val="0070C0"/>
          <w:szCs w:val="21"/>
          <w:shd w:val="clear" w:color="auto" w:fill="FFFFFF"/>
        </w:rPr>
        <w:tab/>
        <w:t>2</w:t>
      </w:r>
      <w:r w:rsidR="00580316" w:rsidRPr="00580316">
        <w:rPr>
          <w:rFonts w:ascii="メイリオ" w:eastAsia="メイリオ" w:hAnsi="メイリオ"/>
          <w:color w:val="0070C0"/>
          <w:szCs w:val="21"/>
          <w:shd w:val="clear" w:color="auto" w:fill="FFFFFF"/>
        </w:rPr>
        <w:t>8</w:t>
      </w:r>
      <w:r w:rsidRPr="00580316">
        <w:rPr>
          <w:rFonts w:ascii="メイリオ" w:eastAsia="メイリオ" w:hAnsi="メイリオ" w:hint="eastAsia"/>
          <w:color w:val="0070C0"/>
          <w:szCs w:val="21"/>
          <w:shd w:val="clear" w:color="auto" w:fill="FFFFFF"/>
        </w:rPr>
        <w:t>ケース</w:t>
      </w:r>
    </w:p>
    <w:p w:rsidR="00BF3359" w:rsidRPr="00580316" w:rsidRDefault="00BF3359" w:rsidP="00707A98">
      <w:pPr>
        <w:spacing w:line="400" w:lineRule="exact"/>
        <w:rPr>
          <w:rFonts w:ascii="メイリオ" w:eastAsia="メイリオ" w:hAnsi="メイリオ" w:hint="eastAsia"/>
          <w:color w:val="0070C0"/>
          <w:szCs w:val="21"/>
          <w:shd w:val="clear" w:color="auto" w:fill="FFFFFF"/>
        </w:rPr>
      </w:pPr>
      <w:r w:rsidRPr="00580316">
        <w:rPr>
          <w:rFonts w:ascii="メイリオ" w:eastAsia="メイリオ" w:hAnsi="メイリオ" w:hint="eastAsia"/>
          <w:color w:val="0070C0"/>
          <w:szCs w:val="21"/>
          <w:shd w:val="clear" w:color="auto" w:fill="FFFFFF"/>
        </w:rPr>
        <w:t>昨日</w:t>
      </w:r>
      <w:r w:rsidRPr="00580316">
        <w:rPr>
          <w:rFonts w:ascii="メイリオ" w:eastAsia="メイリオ" w:hAnsi="メイリオ"/>
          <w:color w:val="0070C0"/>
          <w:szCs w:val="21"/>
          <w:shd w:val="clear" w:color="auto" w:fill="FFFFFF"/>
        </w:rPr>
        <w:tab/>
      </w:r>
      <w:r w:rsidRPr="00580316">
        <w:rPr>
          <w:rFonts w:ascii="メイリオ" w:eastAsia="メイリオ" w:hAnsi="メイリオ"/>
          <w:color w:val="0070C0"/>
          <w:szCs w:val="21"/>
          <w:shd w:val="clear" w:color="auto" w:fill="FFFFFF"/>
        </w:rPr>
        <w:tab/>
      </w:r>
      <w:r w:rsidRPr="00580316">
        <w:rPr>
          <w:rFonts w:ascii="メイリオ" w:eastAsia="メイリオ" w:hAnsi="メイリオ"/>
          <w:color w:val="0070C0"/>
          <w:szCs w:val="21"/>
          <w:shd w:val="clear" w:color="auto" w:fill="FFFFFF"/>
        </w:rPr>
        <w:tab/>
        <w:t>52</w:t>
      </w:r>
      <w:r w:rsidRPr="00580316">
        <w:rPr>
          <w:rFonts w:ascii="メイリオ" w:eastAsia="メイリオ" w:hAnsi="メイリオ" w:hint="eastAsia"/>
          <w:color w:val="0070C0"/>
          <w:szCs w:val="21"/>
          <w:shd w:val="clear" w:color="auto" w:fill="FFFFFF"/>
        </w:rPr>
        <w:t>ケース</w:t>
      </w:r>
      <w:r w:rsidRPr="00580316">
        <w:rPr>
          <w:rFonts w:ascii="メイリオ" w:eastAsia="メイリオ" w:hAnsi="メイリオ"/>
          <w:color w:val="0070C0"/>
          <w:szCs w:val="21"/>
          <w:shd w:val="clear" w:color="auto" w:fill="FFFFFF"/>
        </w:rPr>
        <w:tab/>
      </w:r>
      <w:r w:rsidRPr="00580316">
        <w:rPr>
          <w:rFonts w:ascii="メイリオ" w:eastAsia="メイリオ" w:hAnsi="メイリオ" w:hint="eastAsia"/>
          <w:color w:val="0070C0"/>
          <w:szCs w:val="21"/>
          <w:shd w:val="clear" w:color="auto" w:fill="FFFFFF"/>
        </w:rPr>
        <w:t>＠</w:t>
      </w:r>
      <w:r w:rsidRPr="00580316">
        <w:rPr>
          <w:rFonts w:ascii="メイリオ" w:eastAsia="メイリオ" w:hAnsi="メイリオ"/>
          <w:color w:val="0070C0"/>
          <w:szCs w:val="21"/>
          <w:shd w:val="clear" w:color="auto" w:fill="FFFFFF"/>
        </w:rPr>
        <w:t>1100</w:t>
      </w:r>
      <w:r w:rsidRPr="00580316">
        <w:rPr>
          <w:rFonts w:ascii="メイリオ" w:eastAsia="メイリオ" w:hAnsi="メイリオ" w:hint="eastAsia"/>
          <w:color w:val="0070C0"/>
          <w:szCs w:val="21"/>
          <w:shd w:val="clear" w:color="auto" w:fill="FFFFFF"/>
        </w:rPr>
        <w:t>円</w:t>
      </w:r>
      <w:r w:rsidRPr="00580316">
        <w:rPr>
          <w:rFonts w:ascii="メイリオ" w:eastAsia="メイリオ" w:hAnsi="メイリオ"/>
          <w:color w:val="0070C0"/>
          <w:szCs w:val="21"/>
          <w:shd w:val="clear" w:color="auto" w:fill="FFFFFF"/>
        </w:rPr>
        <w:tab/>
      </w:r>
      <w:r w:rsidRPr="00580316">
        <w:rPr>
          <w:rFonts w:ascii="メイリオ" w:eastAsia="メイリオ" w:hAnsi="メイリオ" w:hint="eastAsia"/>
          <w:color w:val="0070C0"/>
          <w:szCs w:val="21"/>
          <w:shd w:val="clear" w:color="auto" w:fill="FFFFFF"/>
        </w:rPr>
        <w:t>その日の残数</w:t>
      </w:r>
      <w:r w:rsidRPr="00580316">
        <w:rPr>
          <w:rFonts w:ascii="メイリオ" w:eastAsia="メイリオ" w:hAnsi="メイリオ"/>
          <w:color w:val="0070C0"/>
          <w:szCs w:val="21"/>
          <w:shd w:val="clear" w:color="auto" w:fill="FFFFFF"/>
        </w:rPr>
        <w:tab/>
        <w:t>11</w:t>
      </w:r>
      <w:r w:rsidRPr="00580316">
        <w:rPr>
          <w:rFonts w:ascii="メイリオ" w:eastAsia="メイリオ" w:hAnsi="メイリオ" w:hint="eastAsia"/>
          <w:color w:val="0070C0"/>
          <w:szCs w:val="21"/>
          <w:shd w:val="clear" w:color="auto" w:fill="FFFFFF"/>
        </w:rPr>
        <w:t>ケース</w:t>
      </w:r>
    </w:p>
    <w:p w:rsidR="00BF3359" w:rsidRPr="00580316" w:rsidRDefault="00BF3359" w:rsidP="00707A98">
      <w:pPr>
        <w:spacing w:line="400" w:lineRule="exact"/>
        <w:rPr>
          <w:rFonts w:ascii="メイリオ" w:eastAsia="メイリオ" w:hAnsi="メイリオ"/>
          <w:color w:val="0070C0"/>
          <w:szCs w:val="21"/>
        </w:rPr>
      </w:pPr>
      <w:r w:rsidRPr="00580316">
        <w:rPr>
          <w:rFonts w:ascii="メイリオ" w:eastAsia="メイリオ" w:hAnsi="メイリオ" w:hint="eastAsia"/>
          <w:color w:val="0070C0"/>
          <w:szCs w:val="21"/>
        </w:rPr>
        <w:t>本日</w:t>
      </w:r>
      <w:r w:rsidRPr="00580316">
        <w:rPr>
          <w:rFonts w:ascii="メイリオ" w:eastAsia="メイリオ" w:hAnsi="メイリオ"/>
          <w:color w:val="0070C0"/>
          <w:szCs w:val="21"/>
        </w:rPr>
        <w:tab/>
      </w:r>
      <w:r w:rsidRPr="00580316">
        <w:rPr>
          <w:rFonts w:ascii="メイリオ" w:eastAsia="メイリオ" w:hAnsi="メイリオ"/>
          <w:color w:val="0070C0"/>
          <w:szCs w:val="21"/>
        </w:rPr>
        <w:tab/>
      </w:r>
      <w:r w:rsidRPr="00580316">
        <w:rPr>
          <w:rFonts w:ascii="メイリオ" w:eastAsia="メイリオ" w:hAnsi="メイリオ"/>
          <w:color w:val="0070C0"/>
          <w:szCs w:val="21"/>
        </w:rPr>
        <w:tab/>
        <w:t>110</w:t>
      </w:r>
      <w:r w:rsidRPr="00580316">
        <w:rPr>
          <w:rFonts w:ascii="メイリオ" w:eastAsia="メイリオ" w:hAnsi="メイリオ" w:hint="eastAsia"/>
          <w:color w:val="0070C0"/>
          <w:szCs w:val="21"/>
        </w:rPr>
        <w:t>ケース</w:t>
      </w:r>
      <w:r w:rsidRPr="00580316">
        <w:rPr>
          <w:rFonts w:ascii="メイリオ" w:eastAsia="メイリオ" w:hAnsi="メイリオ"/>
          <w:color w:val="0070C0"/>
          <w:szCs w:val="21"/>
        </w:rPr>
        <w:tab/>
      </w:r>
      <w:r w:rsidRPr="00580316">
        <w:rPr>
          <w:rFonts w:ascii="メイリオ" w:eastAsia="メイリオ" w:hAnsi="メイリオ" w:hint="eastAsia"/>
          <w:color w:val="0070C0"/>
          <w:szCs w:val="21"/>
        </w:rPr>
        <w:t>＠980円</w:t>
      </w:r>
      <w:r w:rsidRPr="00580316">
        <w:rPr>
          <w:rFonts w:ascii="メイリオ" w:eastAsia="メイリオ" w:hAnsi="メイリオ"/>
          <w:color w:val="0070C0"/>
          <w:szCs w:val="21"/>
        </w:rPr>
        <w:tab/>
      </w:r>
      <w:r w:rsidRPr="00580316">
        <w:rPr>
          <w:rFonts w:ascii="メイリオ" w:eastAsia="メイリオ" w:hAnsi="メイリオ" w:hint="eastAsia"/>
          <w:color w:val="0070C0"/>
          <w:szCs w:val="21"/>
        </w:rPr>
        <w:t>その日の残数</w:t>
      </w:r>
      <w:r w:rsidRPr="00580316">
        <w:rPr>
          <w:rFonts w:ascii="メイリオ" w:eastAsia="メイリオ" w:hAnsi="メイリオ"/>
          <w:color w:val="0070C0"/>
          <w:szCs w:val="21"/>
        </w:rPr>
        <w:tab/>
        <w:t>52</w:t>
      </w:r>
      <w:r w:rsidRPr="00580316">
        <w:rPr>
          <w:rFonts w:ascii="メイリオ" w:eastAsia="メイリオ" w:hAnsi="メイリオ" w:hint="eastAsia"/>
          <w:color w:val="0070C0"/>
          <w:szCs w:val="21"/>
        </w:rPr>
        <w:t>ケース</w:t>
      </w:r>
    </w:p>
    <w:p w:rsidR="00844025" w:rsidRDefault="002D0799" w:rsidP="00707A98">
      <w:pPr>
        <w:spacing w:line="400" w:lineRule="exact"/>
      </w:pPr>
      <w:r>
        <w:rPr>
          <w:rFonts w:ascii="メイリオ" w:eastAsia="メイリオ" w:hAnsi="メイリオ" w:hint="eastAsia"/>
          <w:noProof/>
          <w:color w:val="0070C0"/>
          <w:szCs w:val="21"/>
        </w:rPr>
        <mc:AlternateContent>
          <mc:Choice Requires="wps">
            <w:drawing>
              <wp:anchor distT="0" distB="0" distL="114300" distR="114300" simplePos="0" relativeHeight="251659264" behindDoc="0" locked="0" layoutInCell="1" allowOverlap="1">
                <wp:simplePos x="0" y="0"/>
                <wp:positionH relativeFrom="column">
                  <wp:posOffset>3033395</wp:posOffset>
                </wp:positionH>
                <wp:positionV relativeFrom="paragraph">
                  <wp:posOffset>5834507</wp:posOffset>
                </wp:positionV>
                <wp:extent cx="2699766" cy="1089025"/>
                <wp:effectExtent l="19050" t="19050" r="24765" b="34925"/>
                <wp:wrapNone/>
                <wp:docPr id="1" name="矢印: 左 1"/>
                <wp:cNvGraphicFramePr/>
                <a:graphic xmlns:a="http://schemas.openxmlformats.org/drawingml/2006/main">
                  <a:graphicData uri="http://schemas.microsoft.com/office/word/2010/wordprocessingShape">
                    <wps:wsp>
                      <wps:cNvSpPr/>
                      <wps:spPr>
                        <a:xfrm>
                          <a:off x="0" y="0"/>
                          <a:ext cx="2699766" cy="1089025"/>
                        </a:xfrm>
                        <a:prstGeom prst="leftArrow">
                          <a:avLst/>
                        </a:prstGeom>
                      </wps:spPr>
                      <wps:style>
                        <a:lnRef idx="2">
                          <a:schemeClr val="accent1"/>
                        </a:lnRef>
                        <a:fillRef idx="1">
                          <a:schemeClr val="lt1"/>
                        </a:fillRef>
                        <a:effectRef idx="0">
                          <a:schemeClr val="accent1"/>
                        </a:effectRef>
                        <a:fontRef idx="minor">
                          <a:schemeClr val="dk1"/>
                        </a:fontRef>
                      </wps:style>
                      <wps:txbx>
                        <w:txbxContent>
                          <w:p w:rsidR="002D0799" w:rsidRPr="002D0799" w:rsidRDefault="002D0799" w:rsidP="002D0799">
                            <w:pPr>
                              <w:jc w:val="center"/>
                              <w:rPr>
                                <w:b/>
                                <w:bCs/>
                                <w:color w:val="FF0000"/>
                                <w:sz w:val="18"/>
                                <w:szCs w:val="18"/>
                              </w:rPr>
                            </w:pPr>
                            <w:r w:rsidRPr="002D0799">
                              <w:rPr>
                                <w:rFonts w:hint="eastAsia"/>
                                <w:b/>
                                <w:bCs/>
                                <w:color w:val="FF0000"/>
                                <w:sz w:val="18"/>
                                <w:szCs w:val="18"/>
                              </w:rPr>
                              <w:t>全ての売上データは、在庫マスタの最終入荷日や当日在庫単価計算に使用しない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矢印: 左 1" o:spid="_x0000_s1026" type="#_x0000_t66" style="position:absolute;left:0;text-align:left;margin-left:238.85pt;margin-top:459.4pt;width:212.6pt;height: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" adj="4356" fillcolor="white [3201]" strokecolor="#4472c4 [3204]" strokeweight="1pt">
                <v:textbox>
                  <w:txbxContent>
                    <w:p w:rsidR="002D0799" w:rsidRPr="002D0799" w:rsidRDefault="002D0799" w:rsidP="002D0799">
                      <w:pPr>
                        <w:jc w:val="center"/>
                        <w:rPr>
                          <w:b/>
                          <w:bCs/>
                          <w:color w:val="FF0000"/>
                          <w:sz w:val="18"/>
                          <w:szCs w:val="18"/>
                        </w:rPr>
                      </w:pPr>
                      <w:r w:rsidRPr="002D0799">
                        <w:rPr>
                          <w:rFonts w:hint="eastAsia"/>
                          <w:b/>
                          <w:bCs/>
                          <w:color w:val="FF0000"/>
                          <w:sz w:val="18"/>
                          <w:szCs w:val="18"/>
                        </w:rPr>
                        <w:t>全ての売上データは、在庫マスタの最終入荷日や当日在庫単価計算に使用しない</w:t>
                      </w:r>
                    </w:p>
                  </w:txbxContent>
                </v:textbox>
              </v:shape>
            </w:pict>
          </mc:Fallback>
        </mc:AlternateContent>
      </w:r>
      <w:r w:rsidR="00BF3359" w:rsidRPr="00580316">
        <w:rPr>
          <w:rFonts w:ascii="メイリオ" w:eastAsia="メイリオ" w:hAnsi="メイリオ" w:hint="eastAsia"/>
          <w:color w:val="0070C0"/>
          <w:szCs w:val="21"/>
        </w:rPr>
        <w:t>※商品によりますがこの程度の単価変動は想定しておいてください。</w:t>
      </w:r>
      <w:r w:rsidR="00707A98" w:rsidRPr="00580316">
        <w:rPr>
          <w:rFonts w:ascii="メイリオ" w:eastAsia="メイリオ" w:hAnsi="メイリオ" w:hint="eastAsia"/>
          <w:color w:val="0070C0"/>
          <w:szCs w:val="21"/>
        </w:rPr>
        <w:br/>
      </w:r>
      <w:r w:rsidR="00707A98" w:rsidRPr="00580316">
        <w:rPr>
          <w:rFonts w:ascii="メイリオ" w:eastAsia="メイリオ" w:hAnsi="メイリオ" w:hint="eastAsia"/>
          <w:color w:val="0070C0"/>
          <w:szCs w:val="21"/>
        </w:rPr>
        <w:br/>
      </w:r>
      <w:r w:rsidR="00707A98">
        <w:rPr>
          <w:rFonts w:ascii="メイリオ" w:eastAsia="メイリオ" w:hAnsi="メイリオ" w:hint="eastAsia"/>
          <w:color w:val="333333"/>
          <w:szCs w:val="21"/>
          <w:shd w:val="clear" w:color="auto" w:fill="FFFFFF"/>
        </w:rPr>
        <w:t>一点、在庫表についてご質問いたします。</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在庫表レイアウト説明には「CP在庫 M の「最終入荷日」より」と書かれていますが、最終入荷日はどういったロジックで取得をするのでしょうか？</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資料を確認したところ最終入荷日の計算に関する記述が見つけることができませんでした。</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もし現在、明確な要件定義がない場合は、以下のような計算でよろしいでしょうか。</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【最終入荷日とは】</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商品が最後に入荷（在庫が増えた）した日付</w:t>
      </w:r>
      <w:r w:rsidR="00580316" w:rsidRPr="00580316">
        <w:rPr>
          <w:rFonts w:ascii="メイリオ" w:eastAsia="メイリオ" w:hAnsi="メイリオ" w:hint="eastAsia"/>
          <w:color w:val="0070C0"/>
          <w:szCs w:val="21"/>
          <w:shd w:val="clear" w:color="auto" w:fill="FFFFFF"/>
        </w:rPr>
        <w:t>→</w:t>
      </w:r>
      <w:r w:rsidR="00580316" w:rsidRPr="00580316">
        <w:rPr>
          <w:rFonts w:ascii="メイリオ" w:eastAsia="メイリオ" w:hAnsi="メイリオ" w:hint="eastAsia"/>
          <w:color w:val="0070C0"/>
          <w:szCs w:val="21"/>
        </w:rPr>
        <w:t>はい、入荷（仕入のプラス数量および在庫調整の振替または調整、ロス</w:t>
      </w:r>
      <w:r w:rsidR="00832CE8">
        <w:rPr>
          <w:rFonts w:ascii="メイリオ" w:eastAsia="メイリオ" w:hAnsi="メイリオ" w:hint="eastAsia"/>
          <w:color w:val="0070C0"/>
          <w:szCs w:val="21"/>
        </w:rPr>
        <w:t>、腐り</w:t>
      </w:r>
      <w:r w:rsidR="00580316" w:rsidRPr="00580316">
        <w:rPr>
          <w:rFonts w:ascii="メイリオ" w:eastAsia="メイリオ" w:hAnsi="メイリオ" w:hint="eastAsia"/>
          <w:color w:val="0070C0"/>
          <w:szCs w:val="21"/>
        </w:rPr>
        <w:t>のプラス数量です）。売上返品のマイナス数量、在庫調整の「加工費」「経費」に数量が入っていてもこれは無視してください。</w:t>
      </w:r>
      <w:r w:rsidR="00832CE8">
        <w:rPr>
          <w:rFonts w:ascii="メイリオ" w:eastAsia="メイリオ" w:hAnsi="メイリオ" w:hint="eastAsia"/>
          <w:color w:val="0070C0"/>
          <w:szCs w:val="21"/>
        </w:rPr>
        <w:t>ロスや腐りのプラスは対象にしてください。</w:t>
      </w:r>
      <w:r w:rsidR="00707A98" w:rsidRPr="00580316">
        <w:rPr>
          <w:rFonts w:ascii="メイリオ" w:eastAsia="メイリオ" w:hAnsi="メイリオ" w:hint="eastAsia"/>
          <w:color w:val="0070C0"/>
          <w:szCs w:val="21"/>
        </w:rPr>
        <w:br/>
      </w:r>
      <w:r w:rsidR="00707A98">
        <w:rPr>
          <w:rFonts w:ascii="メイリオ" w:eastAsia="メイリオ" w:hAnsi="メイリオ" w:hint="eastAsia"/>
          <w:color w:val="333333"/>
          <w:szCs w:val="21"/>
          <w:shd w:val="clear" w:color="auto" w:fill="FFFFFF"/>
        </w:rPr>
        <w:t>【対象となる伝票と条件】</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「仕入伝票（通常の入荷）」</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rPr>
        <w:br/>
      </w:r>
      <w:r w:rsidR="00580316">
        <w:rPr>
          <w:rFonts w:ascii="メイリオ" w:eastAsia="メイリオ" w:hAnsi="メイリオ" w:hint="eastAsia"/>
          <w:color w:val="333333"/>
          <w:szCs w:val="21"/>
          <w:shd w:val="clear" w:color="auto" w:fill="FFFFFF"/>
        </w:rPr>
        <w:t>①</w:t>
      </w:r>
      <w:r w:rsidR="00707A98">
        <w:rPr>
          <w:rFonts w:ascii="メイリオ" w:eastAsia="メイリオ" w:hAnsi="メイリオ" w:hint="eastAsia"/>
          <w:color w:val="333333"/>
          <w:szCs w:val="21"/>
          <w:shd w:val="clear" w:color="auto" w:fill="FFFFFF"/>
        </w:rPr>
        <w:t>伝票種別：</w:t>
      </w:r>
      <w:r w:rsidR="00707A98" w:rsidRPr="002D0799">
        <w:rPr>
          <w:rFonts w:ascii="メイリオ" w:eastAsia="メイリオ" w:hAnsi="メイリオ" w:hint="eastAsia"/>
          <w:color w:val="C00000"/>
          <w:szCs w:val="21"/>
          <w:shd w:val="clear" w:color="auto" w:fill="FFFFFF"/>
        </w:rPr>
        <w:t>11</w:t>
      </w:r>
      <w:r w:rsidR="00707A98">
        <w:rPr>
          <w:rFonts w:ascii="メイリオ" w:eastAsia="メイリオ" w:hAnsi="メイリオ" w:hint="eastAsia"/>
          <w:color w:val="333333"/>
          <w:szCs w:val="21"/>
          <w:shd w:val="clear" w:color="auto" w:fill="FFFFFF"/>
        </w:rPr>
        <w:t>（掛仕入）、</w:t>
      </w:r>
      <w:r w:rsidR="00707A98" w:rsidRPr="002D0799">
        <w:rPr>
          <w:rFonts w:ascii="メイリオ" w:eastAsia="メイリオ" w:hAnsi="メイリオ" w:hint="eastAsia"/>
          <w:color w:val="C00000"/>
          <w:szCs w:val="21"/>
          <w:shd w:val="clear" w:color="auto" w:fill="FFFFFF"/>
        </w:rPr>
        <w:t>12</w:t>
      </w:r>
      <w:r w:rsidR="00707A98">
        <w:rPr>
          <w:rFonts w:ascii="メイリオ" w:eastAsia="メイリオ" w:hAnsi="メイリオ" w:hint="eastAsia"/>
          <w:color w:val="333333"/>
          <w:szCs w:val="21"/>
          <w:shd w:val="clear" w:color="auto" w:fill="FFFFFF"/>
        </w:rPr>
        <w:t>（現金仕入）</w:t>
      </w:r>
      <w:r w:rsidR="00580316">
        <w:rPr>
          <w:rFonts w:ascii="メイリオ" w:eastAsia="メイリオ" w:hAnsi="メイリオ" w:hint="eastAsia"/>
          <w:color w:val="333333"/>
          <w:szCs w:val="21"/>
          <w:shd w:val="clear" w:color="auto" w:fill="FFFFFF"/>
        </w:rPr>
        <w:t xml:space="preserve">　　</w:t>
      </w:r>
      <w:r w:rsidR="00707A98">
        <w:rPr>
          <w:rFonts w:ascii="メイリオ" w:eastAsia="メイリオ" w:hAnsi="メイリオ" w:hint="eastAsia"/>
          <w:color w:val="333333"/>
          <w:szCs w:val="21"/>
        </w:rPr>
        <w:br/>
      </w:r>
      <w:r w:rsidR="00580316">
        <w:rPr>
          <w:rFonts w:ascii="メイリオ" w:eastAsia="メイリオ" w:hAnsi="メイリオ" w:hint="eastAsia"/>
          <w:color w:val="333333"/>
          <w:szCs w:val="21"/>
          <w:shd w:val="clear" w:color="auto" w:fill="FFFFFF"/>
        </w:rPr>
        <w:t>②</w:t>
      </w:r>
      <w:r w:rsidR="00707A98">
        <w:rPr>
          <w:rFonts w:ascii="メイリオ" w:eastAsia="メイリオ" w:hAnsi="メイリオ" w:hint="eastAsia"/>
          <w:color w:val="333333"/>
          <w:szCs w:val="21"/>
          <w:shd w:val="clear" w:color="auto" w:fill="FFFFFF"/>
        </w:rPr>
        <w:t>明細種別：</w:t>
      </w:r>
      <w:r w:rsidR="00707A98" w:rsidRPr="002D0799">
        <w:rPr>
          <w:rFonts w:ascii="メイリオ" w:eastAsia="メイリオ" w:hAnsi="メイリオ" w:hint="eastAsia"/>
          <w:color w:val="C00000"/>
          <w:szCs w:val="21"/>
          <w:shd w:val="clear" w:color="auto" w:fill="FFFFFF"/>
        </w:rPr>
        <w:t>1</w:t>
      </w:r>
      <w:r w:rsidR="00707A98">
        <w:rPr>
          <w:rFonts w:ascii="メイリオ" w:eastAsia="メイリオ" w:hAnsi="メイリオ" w:hint="eastAsia"/>
          <w:color w:val="333333"/>
          <w:szCs w:val="21"/>
          <w:shd w:val="clear" w:color="auto" w:fill="FFFFFF"/>
        </w:rPr>
        <w:t>（仕入）</w:t>
      </w:r>
      <w:r w:rsidR="00707A98">
        <w:rPr>
          <w:rFonts w:ascii="メイリオ" w:eastAsia="メイリオ" w:hAnsi="メイリオ" w:hint="eastAsia"/>
          <w:color w:val="333333"/>
          <w:szCs w:val="21"/>
        </w:rPr>
        <w:br/>
      </w:r>
      <w:r w:rsidR="00580316">
        <w:rPr>
          <w:rFonts w:ascii="メイリオ" w:eastAsia="メイリオ" w:hAnsi="メイリオ" w:hint="eastAsia"/>
          <w:color w:val="333333"/>
          <w:szCs w:val="21"/>
          <w:shd w:val="clear" w:color="auto" w:fill="FFFFFF"/>
        </w:rPr>
        <w:t>③</w:t>
      </w:r>
      <w:r w:rsidR="00707A98">
        <w:rPr>
          <w:rFonts w:ascii="メイリオ" w:eastAsia="メイリオ" w:hAnsi="メイリオ" w:hint="eastAsia"/>
          <w:color w:val="333333"/>
          <w:szCs w:val="21"/>
          <w:shd w:val="clear" w:color="auto" w:fill="FFFFFF"/>
        </w:rPr>
        <w:t>数量条件：</w:t>
      </w:r>
      <w:r w:rsidR="00707A98" w:rsidRPr="00B31339">
        <w:rPr>
          <w:rFonts w:ascii="メイリオ" w:eastAsia="メイリオ" w:hAnsi="メイリオ" w:hint="eastAsia"/>
          <w:color w:val="C00000"/>
          <w:szCs w:val="21"/>
          <w:shd w:val="clear" w:color="auto" w:fill="FFFFFF"/>
        </w:rPr>
        <w:t>数量 &gt; 0</w:t>
      </w:r>
      <w:r w:rsidR="00707A98">
        <w:rPr>
          <w:rFonts w:ascii="メイリオ" w:eastAsia="メイリオ" w:hAnsi="メイリオ" w:hint="eastAsia"/>
          <w:color w:val="333333"/>
          <w:szCs w:val="21"/>
          <w:shd w:val="clear" w:color="auto" w:fill="FFFFFF"/>
        </w:rPr>
        <w:t>（プラスの数量）</w:t>
      </w:r>
      <w:r w:rsidR="00707A98">
        <w:rPr>
          <w:rFonts w:ascii="メイリオ" w:eastAsia="メイリオ" w:hAnsi="メイリオ" w:hint="eastAsia"/>
          <w:color w:val="333333"/>
          <w:szCs w:val="21"/>
        </w:rPr>
        <w:br/>
      </w:r>
      <w:r w:rsidR="00580316">
        <w:rPr>
          <w:rFonts w:ascii="メイリオ" w:eastAsia="メイリオ" w:hAnsi="メイリオ" w:hint="eastAsia"/>
          <w:color w:val="333333"/>
          <w:szCs w:val="21"/>
          <w:shd w:val="clear" w:color="auto" w:fill="FFFFFF"/>
        </w:rPr>
        <w:t>④</w:t>
      </w:r>
      <w:r w:rsidR="00707A98">
        <w:rPr>
          <w:rFonts w:ascii="メイリオ" w:eastAsia="メイリオ" w:hAnsi="メイリオ" w:hint="eastAsia"/>
          <w:color w:val="333333"/>
          <w:szCs w:val="21"/>
          <w:shd w:val="clear" w:color="auto" w:fill="FFFFFF"/>
        </w:rPr>
        <w:t>使用日付：</w:t>
      </w:r>
      <w:proofErr w:type="spellStart"/>
      <w:r w:rsidR="00707A98">
        <w:rPr>
          <w:rFonts w:ascii="メイリオ" w:eastAsia="メイリオ" w:hAnsi="メイリオ" w:hint="eastAsia"/>
          <w:color w:val="333333"/>
          <w:szCs w:val="21"/>
          <w:shd w:val="clear" w:color="auto" w:fill="FFFFFF"/>
        </w:rPr>
        <w:t>JobDate</w:t>
      </w:r>
      <w:proofErr w:type="spellEnd"/>
      <w:r w:rsidR="00707A98">
        <w:rPr>
          <w:rFonts w:ascii="メイリオ" w:eastAsia="メイリオ" w:hAnsi="メイリオ" w:hint="eastAsia"/>
          <w:color w:val="333333"/>
          <w:szCs w:val="21"/>
          <w:shd w:val="clear" w:color="auto" w:fill="FFFFFF"/>
        </w:rPr>
        <w:t>（汎用日付2）</w:t>
      </w:r>
      <w:bookmarkStart w:id="0" w:name="_Hlk208308149"/>
      <w:r w:rsidR="00580316" w:rsidRPr="00580316">
        <w:rPr>
          <w:rFonts w:ascii="メイリオ" w:eastAsia="メイリオ" w:hAnsi="メイリオ" w:hint="eastAsia"/>
          <w:color w:val="0070C0"/>
          <w:szCs w:val="21"/>
          <w:shd w:val="clear" w:color="auto" w:fill="FFFFFF"/>
        </w:rPr>
        <w:t>→はい。①～④のとおりです</w:t>
      </w:r>
      <w:r w:rsidR="00580316">
        <w:rPr>
          <w:rFonts w:ascii="メイリオ" w:eastAsia="メイリオ" w:hAnsi="メイリオ" w:hint="eastAsia"/>
          <w:color w:val="333333"/>
          <w:szCs w:val="21"/>
          <w:shd w:val="clear" w:color="auto" w:fill="FFFFFF"/>
        </w:rPr>
        <w:t>。</w:t>
      </w:r>
      <w:r w:rsidR="009E3DFC" w:rsidRPr="009E3DFC">
        <w:rPr>
          <w:rFonts w:ascii="メイリオ" w:eastAsia="メイリオ" w:hAnsi="メイリオ" w:hint="eastAsia"/>
          <w:color w:val="0070C0"/>
          <w:szCs w:val="21"/>
          <w:shd w:val="clear" w:color="auto" w:fill="FFFFFF"/>
        </w:rPr>
        <w:t>最終入荷日や</w:t>
      </w:r>
      <w:r w:rsidR="009E3DFC">
        <w:rPr>
          <w:rFonts w:ascii="メイリオ" w:eastAsia="メイリオ" w:hAnsi="メイリオ" w:hint="eastAsia"/>
          <w:color w:val="0070C0"/>
          <w:szCs w:val="21"/>
          <w:shd w:val="clear" w:color="auto" w:fill="FFFFFF"/>
        </w:rPr>
        <w:t>当日</w:t>
      </w:r>
      <w:r w:rsidR="009E3DFC" w:rsidRPr="009E3DFC">
        <w:rPr>
          <w:rFonts w:ascii="メイリオ" w:eastAsia="メイリオ" w:hAnsi="メイリオ" w:hint="eastAsia"/>
          <w:color w:val="0070C0"/>
          <w:szCs w:val="21"/>
          <w:shd w:val="clear" w:color="auto" w:fill="FFFFFF"/>
        </w:rPr>
        <w:t>在庫単価計算の対象です。</w:t>
      </w:r>
      <w:r w:rsidR="00707A98">
        <w:rPr>
          <w:rFonts w:ascii="メイリオ" w:eastAsia="メイリオ" w:hAnsi="メイリオ" w:hint="eastAsia"/>
          <w:color w:val="333333"/>
          <w:szCs w:val="21"/>
        </w:rPr>
        <w:br/>
      </w:r>
      <w:bookmarkEnd w:id="0"/>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「売上伝票（返品による入荷）」</w:t>
      </w:r>
      <w:r w:rsidR="00F0215D" w:rsidRPr="00832CE8">
        <w:rPr>
          <w:rFonts w:ascii="メイリオ" w:eastAsia="メイリオ" w:hAnsi="メイリオ" w:hint="eastAsia"/>
          <w:color w:val="0070C0"/>
          <w:szCs w:val="21"/>
          <w:shd w:val="clear" w:color="auto" w:fill="FFFFFF"/>
        </w:rPr>
        <w:t>→返品は、入荷日および当日在庫単価</w:t>
      </w:r>
      <w:r w:rsidR="00832CE8">
        <w:rPr>
          <w:rFonts w:ascii="メイリオ" w:eastAsia="メイリオ" w:hAnsi="メイリオ" w:hint="eastAsia"/>
          <w:color w:val="0070C0"/>
          <w:szCs w:val="21"/>
          <w:shd w:val="clear" w:color="auto" w:fill="FFFFFF"/>
        </w:rPr>
        <w:t>計算</w:t>
      </w:r>
      <w:r w:rsidR="00F0215D" w:rsidRPr="00832CE8">
        <w:rPr>
          <w:rFonts w:ascii="メイリオ" w:eastAsia="メイリオ" w:hAnsi="メイリオ" w:hint="eastAsia"/>
          <w:color w:val="0070C0"/>
          <w:szCs w:val="21"/>
          <w:shd w:val="clear" w:color="auto" w:fill="FFFFFF"/>
        </w:rPr>
        <w:t>に反映はしません。</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rPr>
        <w:br/>
      </w:r>
      <w:r w:rsidR="00AD6034">
        <w:rPr>
          <w:rFonts w:ascii="メイリオ" w:eastAsia="メイリオ" w:hAnsi="メイリオ" w:hint="eastAsia"/>
          <w:color w:val="333333"/>
          <w:szCs w:val="21"/>
          <w:shd w:val="clear" w:color="auto" w:fill="FFFFFF"/>
        </w:rPr>
        <w:t>①</w:t>
      </w:r>
      <w:r w:rsidR="00707A98">
        <w:rPr>
          <w:rFonts w:ascii="メイリオ" w:eastAsia="メイリオ" w:hAnsi="メイリオ" w:hint="eastAsia"/>
          <w:color w:val="333333"/>
          <w:szCs w:val="21"/>
          <w:shd w:val="clear" w:color="auto" w:fill="FFFFFF"/>
        </w:rPr>
        <w:t>伝票種別：51（掛売上）、52（現金売上）</w:t>
      </w:r>
      <w:r w:rsidR="00707A98">
        <w:rPr>
          <w:rFonts w:ascii="メイリオ" w:eastAsia="メイリオ" w:hAnsi="メイリオ" w:hint="eastAsia"/>
          <w:color w:val="333333"/>
          <w:szCs w:val="21"/>
        </w:rPr>
        <w:br/>
      </w:r>
      <w:r w:rsidR="00AD6034">
        <w:rPr>
          <w:rFonts w:ascii="メイリオ" w:eastAsia="メイリオ" w:hAnsi="メイリオ" w:hint="eastAsia"/>
          <w:color w:val="333333"/>
          <w:szCs w:val="21"/>
          <w:shd w:val="clear" w:color="auto" w:fill="FFFFFF"/>
        </w:rPr>
        <w:t>②</w:t>
      </w:r>
      <w:r w:rsidR="00707A98">
        <w:rPr>
          <w:rFonts w:ascii="メイリオ" w:eastAsia="メイリオ" w:hAnsi="メイリオ" w:hint="eastAsia"/>
          <w:color w:val="333333"/>
          <w:szCs w:val="21"/>
          <w:shd w:val="clear" w:color="auto" w:fill="FFFFFF"/>
        </w:rPr>
        <w:t>明細種別：2（返品）</w:t>
      </w:r>
      <w:r w:rsidR="00707A98">
        <w:rPr>
          <w:rFonts w:ascii="メイリオ" w:eastAsia="メイリオ" w:hAnsi="メイリオ" w:hint="eastAsia"/>
          <w:color w:val="333333"/>
          <w:szCs w:val="21"/>
        </w:rPr>
        <w:br/>
      </w:r>
      <w:r w:rsidR="00AD6034">
        <w:rPr>
          <w:rFonts w:ascii="メイリオ" w:eastAsia="メイリオ" w:hAnsi="メイリオ" w:hint="eastAsia"/>
          <w:color w:val="333333"/>
          <w:szCs w:val="21"/>
          <w:shd w:val="clear" w:color="auto" w:fill="FFFFFF"/>
        </w:rPr>
        <w:t>③</w:t>
      </w:r>
      <w:r w:rsidR="00707A98">
        <w:rPr>
          <w:rFonts w:ascii="メイリオ" w:eastAsia="メイリオ" w:hAnsi="メイリオ" w:hint="eastAsia"/>
          <w:color w:val="333333"/>
          <w:szCs w:val="21"/>
          <w:shd w:val="clear" w:color="auto" w:fill="FFFFFF"/>
        </w:rPr>
        <w:t>数量条件：数量 &lt; 0（マイナスの数量＝返品）</w:t>
      </w:r>
      <w:r w:rsidR="00707A98">
        <w:rPr>
          <w:rFonts w:ascii="メイリオ" w:eastAsia="メイリオ" w:hAnsi="メイリオ" w:hint="eastAsia"/>
          <w:color w:val="333333"/>
          <w:szCs w:val="21"/>
        </w:rPr>
        <w:br/>
      </w:r>
      <w:r w:rsidR="00AD6034">
        <w:rPr>
          <w:rFonts w:ascii="メイリオ" w:eastAsia="メイリオ" w:hAnsi="メイリオ" w:hint="eastAsia"/>
          <w:color w:val="333333"/>
          <w:szCs w:val="21"/>
          <w:shd w:val="clear" w:color="auto" w:fill="FFFFFF"/>
        </w:rPr>
        <w:t>④</w:t>
      </w:r>
      <w:r w:rsidR="00707A98">
        <w:rPr>
          <w:rFonts w:ascii="メイリオ" w:eastAsia="メイリオ" w:hAnsi="メイリオ" w:hint="eastAsia"/>
          <w:color w:val="333333"/>
          <w:szCs w:val="21"/>
          <w:shd w:val="clear" w:color="auto" w:fill="FFFFFF"/>
        </w:rPr>
        <w:t>使用日付：</w:t>
      </w:r>
      <w:proofErr w:type="spellStart"/>
      <w:r w:rsidR="00707A98">
        <w:rPr>
          <w:rFonts w:ascii="メイリオ" w:eastAsia="メイリオ" w:hAnsi="メイリオ" w:hint="eastAsia"/>
          <w:color w:val="333333"/>
          <w:szCs w:val="21"/>
          <w:shd w:val="clear" w:color="auto" w:fill="FFFFFF"/>
        </w:rPr>
        <w:t>JobDate</w:t>
      </w:r>
      <w:proofErr w:type="spellEnd"/>
      <w:r w:rsidR="00707A98">
        <w:rPr>
          <w:rFonts w:ascii="メイリオ" w:eastAsia="メイリオ" w:hAnsi="メイリオ" w:hint="eastAsia"/>
          <w:color w:val="333333"/>
          <w:szCs w:val="21"/>
          <w:shd w:val="clear" w:color="auto" w:fill="FFFFFF"/>
        </w:rPr>
        <w:t>（汎用日付2</w:t>
      </w:r>
      <w:r w:rsidR="00AD6034">
        <w:rPr>
          <w:rFonts w:ascii="メイリオ" w:eastAsia="メイリオ" w:hAnsi="メイリオ" w:hint="eastAsia"/>
          <w:color w:val="333333"/>
          <w:szCs w:val="21"/>
          <w:shd w:val="clear" w:color="auto" w:fill="FFFFFF"/>
        </w:rPr>
        <w:t>）</w:t>
      </w:r>
      <w:r w:rsidR="00AD6034" w:rsidRPr="00580316">
        <w:rPr>
          <w:rFonts w:ascii="メイリオ" w:eastAsia="メイリオ" w:hAnsi="メイリオ" w:hint="eastAsia"/>
          <w:color w:val="0070C0"/>
          <w:szCs w:val="21"/>
          <w:shd w:val="clear" w:color="auto" w:fill="FFFFFF"/>
        </w:rPr>
        <w:t>→</w:t>
      </w:r>
      <w:r w:rsidR="00AD6034">
        <w:rPr>
          <w:rFonts w:ascii="メイリオ" w:eastAsia="メイリオ" w:hAnsi="メイリオ" w:hint="eastAsia"/>
          <w:color w:val="0070C0"/>
          <w:szCs w:val="21"/>
          <w:shd w:val="clear" w:color="auto" w:fill="FFFFFF"/>
        </w:rPr>
        <w:t>③数量がマイナスの明細は、入荷日付込みの対象外です</w:t>
      </w:r>
      <w:r w:rsidR="00AD6034" w:rsidRPr="00580316">
        <w:rPr>
          <w:rFonts w:ascii="メイリオ" w:eastAsia="メイリオ" w:hAnsi="メイリオ" w:hint="eastAsia"/>
          <w:color w:val="0070C0"/>
          <w:szCs w:val="21"/>
          <w:shd w:val="clear" w:color="auto" w:fill="FFFFFF"/>
        </w:rPr>
        <w:t>。</w:t>
      </w:r>
      <w:r w:rsidR="00AD6034">
        <w:rPr>
          <w:rFonts w:ascii="メイリオ" w:eastAsia="メイリオ" w:hAnsi="メイリオ" w:hint="eastAsia"/>
          <w:color w:val="333333"/>
          <w:szCs w:val="21"/>
        </w:rPr>
        <w:br/>
      </w:r>
      <w:r w:rsidR="00707A98">
        <w:rPr>
          <w:rFonts w:ascii="メイリオ" w:eastAsia="メイリオ" w:hAnsi="メイリオ" w:hint="eastAsia"/>
          <w:color w:val="333333"/>
          <w:szCs w:val="21"/>
        </w:rPr>
        <w:lastRenderedPageBreak/>
        <w:br/>
      </w:r>
      <w:r w:rsidR="00707A98">
        <w:rPr>
          <w:rFonts w:ascii="メイリオ" w:eastAsia="メイリオ" w:hAnsi="メイリオ" w:hint="eastAsia"/>
          <w:color w:val="333333"/>
          <w:szCs w:val="21"/>
          <w:shd w:val="clear" w:color="auto" w:fill="FFFFFF"/>
        </w:rPr>
        <w:t>「在庫調整（調整による入荷）」</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rPr>
        <w:br/>
      </w:r>
      <w:r w:rsidR="00832CE8">
        <w:rPr>
          <w:rFonts w:ascii="メイリオ" w:eastAsia="メイリオ" w:hAnsi="メイリオ" w:hint="eastAsia"/>
          <w:color w:val="333333"/>
          <w:szCs w:val="21"/>
          <w:shd w:val="clear" w:color="auto" w:fill="FFFFFF"/>
        </w:rPr>
        <w:t>①</w:t>
      </w:r>
      <w:r w:rsidR="00707A98">
        <w:rPr>
          <w:rFonts w:ascii="メイリオ" w:eastAsia="メイリオ" w:hAnsi="メイリオ" w:hint="eastAsia"/>
          <w:color w:val="333333"/>
          <w:szCs w:val="21"/>
          <w:shd w:val="clear" w:color="auto" w:fill="FFFFFF"/>
        </w:rPr>
        <w:t>伝票種別：</w:t>
      </w:r>
      <w:r w:rsidR="00707A98" w:rsidRPr="002D0799">
        <w:rPr>
          <w:rFonts w:ascii="メイリオ" w:eastAsia="メイリオ" w:hAnsi="メイリオ" w:hint="eastAsia"/>
          <w:color w:val="C00000"/>
          <w:szCs w:val="21"/>
          <w:shd w:val="clear" w:color="auto" w:fill="FFFFFF"/>
        </w:rPr>
        <w:t>71、72</w:t>
      </w:r>
      <w:r w:rsidR="00707A98">
        <w:rPr>
          <w:rFonts w:ascii="メイリオ" w:eastAsia="メイリオ" w:hAnsi="メイリオ" w:hint="eastAsia"/>
          <w:color w:val="333333"/>
          <w:szCs w:val="21"/>
          <w:shd w:val="clear" w:color="auto" w:fill="FFFFFF"/>
        </w:rPr>
        <w:t>（受注伝票代用）</w:t>
      </w:r>
      <w:r w:rsidR="00707A98">
        <w:rPr>
          <w:rFonts w:ascii="メイリオ" w:eastAsia="メイリオ" w:hAnsi="メイリオ" w:hint="eastAsia"/>
          <w:color w:val="333333"/>
          <w:szCs w:val="21"/>
        </w:rPr>
        <w:br/>
      </w:r>
      <w:r w:rsidR="00832CE8">
        <w:rPr>
          <w:rFonts w:ascii="メイリオ" w:eastAsia="メイリオ" w:hAnsi="メイリオ" w:hint="eastAsia"/>
          <w:color w:val="333333"/>
          <w:szCs w:val="21"/>
          <w:shd w:val="clear" w:color="auto" w:fill="FFFFFF"/>
        </w:rPr>
        <w:t>②</w:t>
      </w:r>
      <w:r w:rsidR="00707A98">
        <w:rPr>
          <w:rFonts w:ascii="メイリオ" w:eastAsia="メイリオ" w:hAnsi="メイリオ" w:hint="eastAsia"/>
          <w:color w:val="333333"/>
          <w:szCs w:val="21"/>
          <w:shd w:val="clear" w:color="auto" w:fill="FFFFFF"/>
        </w:rPr>
        <w:t>明細種別：</w:t>
      </w:r>
      <w:r w:rsidR="00707A98" w:rsidRPr="002D0799">
        <w:rPr>
          <w:rFonts w:ascii="メイリオ" w:eastAsia="メイリオ" w:hAnsi="メイリオ" w:hint="eastAsia"/>
          <w:color w:val="C00000"/>
          <w:szCs w:val="21"/>
          <w:shd w:val="clear" w:color="auto" w:fill="FFFFFF"/>
        </w:rPr>
        <w:t>1</w:t>
      </w:r>
      <w:r w:rsidR="00707A98">
        <w:rPr>
          <w:rFonts w:ascii="メイリオ" w:eastAsia="メイリオ" w:hAnsi="メイリオ" w:hint="eastAsia"/>
          <w:color w:val="333333"/>
          <w:szCs w:val="21"/>
        </w:rPr>
        <w:br/>
      </w:r>
      <w:r w:rsidR="00832CE8">
        <w:rPr>
          <w:rFonts w:ascii="メイリオ" w:eastAsia="メイリオ" w:hAnsi="メイリオ" w:hint="eastAsia"/>
          <w:color w:val="333333"/>
          <w:szCs w:val="21"/>
          <w:shd w:val="clear" w:color="auto" w:fill="FFFFFF"/>
        </w:rPr>
        <w:t>③</w:t>
      </w:r>
      <w:r w:rsidR="00707A98">
        <w:rPr>
          <w:rFonts w:ascii="メイリオ" w:eastAsia="メイリオ" w:hAnsi="メイリオ" w:hint="eastAsia"/>
          <w:color w:val="333333"/>
          <w:szCs w:val="21"/>
          <w:shd w:val="clear" w:color="auto" w:fill="FFFFFF"/>
        </w:rPr>
        <w:t>数量条件：</w:t>
      </w:r>
      <w:r w:rsidR="00707A98" w:rsidRPr="002D0799">
        <w:rPr>
          <w:rFonts w:ascii="メイリオ" w:eastAsia="メイリオ" w:hAnsi="メイリオ" w:hint="eastAsia"/>
          <w:color w:val="C00000"/>
          <w:szCs w:val="21"/>
          <w:shd w:val="clear" w:color="auto" w:fill="FFFFFF"/>
        </w:rPr>
        <w:t>数量 &gt; 0</w:t>
      </w:r>
      <w:r w:rsidR="00707A98">
        <w:rPr>
          <w:rFonts w:ascii="メイリオ" w:eastAsia="メイリオ" w:hAnsi="メイリオ" w:hint="eastAsia"/>
          <w:color w:val="333333"/>
          <w:szCs w:val="21"/>
          <w:shd w:val="clear" w:color="auto" w:fill="FFFFFF"/>
        </w:rPr>
        <w:t>（プラスの調整）</w:t>
      </w:r>
      <w:r w:rsidR="00707A98">
        <w:rPr>
          <w:rFonts w:ascii="メイリオ" w:eastAsia="メイリオ" w:hAnsi="メイリオ" w:hint="eastAsia"/>
          <w:color w:val="333333"/>
          <w:szCs w:val="21"/>
        </w:rPr>
        <w:br/>
      </w:r>
      <w:r w:rsidR="00832CE8">
        <w:rPr>
          <w:rFonts w:ascii="メイリオ" w:eastAsia="メイリオ" w:hAnsi="メイリオ" w:hint="eastAsia"/>
          <w:color w:val="333333"/>
          <w:szCs w:val="21"/>
          <w:shd w:val="clear" w:color="auto" w:fill="FFFFFF"/>
        </w:rPr>
        <w:t>④</w:t>
      </w:r>
      <w:r w:rsidR="00707A98">
        <w:rPr>
          <w:rFonts w:ascii="メイリオ" w:eastAsia="メイリオ" w:hAnsi="メイリオ" w:hint="eastAsia"/>
          <w:color w:val="333333"/>
          <w:szCs w:val="21"/>
          <w:shd w:val="clear" w:color="auto" w:fill="FFFFFF"/>
        </w:rPr>
        <w:t>区分コード：</w:t>
      </w:r>
      <w:r w:rsidR="00707A98">
        <w:rPr>
          <w:rFonts w:ascii="メイリオ" w:eastAsia="メイリオ" w:hAnsi="メイリオ" w:hint="eastAsia"/>
          <w:color w:val="333333"/>
          <w:szCs w:val="21"/>
        </w:rPr>
        <w:br/>
      </w:r>
      <w:r w:rsidR="00707A98" w:rsidRPr="002D0799">
        <w:rPr>
          <w:rFonts w:ascii="メイリオ" w:eastAsia="メイリオ" w:hAnsi="メイリオ" w:hint="eastAsia"/>
          <w:color w:val="0070C0"/>
          <w:szCs w:val="21"/>
          <w:shd w:val="clear" w:color="auto" w:fill="FFFFFF"/>
        </w:rPr>
        <w:t>1, 3, 6</w:t>
      </w:r>
      <w:r w:rsidR="00707A98">
        <w:rPr>
          <w:rFonts w:ascii="メイリオ" w:eastAsia="メイリオ" w:hAnsi="メイリオ" w:hint="eastAsia"/>
          <w:color w:val="333333"/>
          <w:szCs w:val="21"/>
          <w:shd w:val="clear" w:color="auto" w:fill="FFFFFF"/>
        </w:rPr>
        <w:t>：在庫調整</w:t>
      </w:r>
      <w:r>
        <w:rPr>
          <w:rFonts w:ascii="メイリオ" w:eastAsia="メイリオ" w:hAnsi="メイリオ" w:hint="eastAsia"/>
          <w:color w:val="333333"/>
          <w:szCs w:val="21"/>
          <w:shd w:val="clear" w:color="auto" w:fill="FFFFFF"/>
        </w:rPr>
        <w:t xml:space="preserve">　</w:t>
      </w:r>
      <w:r>
        <w:rPr>
          <w:rFonts w:ascii="メイリオ" w:eastAsia="メイリオ" w:hAnsi="メイリオ"/>
          <w:color w:val="333333"/>
          <w:szCs w:val="21"/>
          <w:shd w:val="clear" w:color="auto" w:fill="FFFFFF"/>
        </w:rPr>
        <w:tab/>
      </w:r>
      <w:r>
        <w:rPr>
          <w:rFonts w:ascii="メイリオ" w:eastAsia="メイリオ" w:hAnsi="メイリオ" w:hint="eastAsia"/>
          <w:color w:val="333333"/>
          <w:szCs w:val="21"/>
          <w:shd w:val="clear" w:color="auto" w:fill="FFFFFF"/>
        </w:rPr>
        <w:t>数量がプラスが対象</w:t>
      </w:r>
      <w:r w:rsidR="00707A98">
        <w:rPr>
          <w:rFonts w:ascii="メイリオ" w:eastAsia="メイリオ" w:hAnsi="メイリオ" w:hint="eastAsia"/>
          <w:color w:val="333333"/>
          <w:szCs w:val="21"/>
        </w:rPr>
        <w:br/>
      </w:r>
      <w:r w:rsidR="00707A98">
        <w:rPr>
          <w:rFonts w:ascii="メイリオ" w:eastAsia="メイリオ" w:hAnsi="メイリオ" w:hint="eastAsia"/>
          <w:color w:val="333333"/>
          <w:szCs w:val="21"/>
          <w:shd w:val="clear" w:color="auto" w:fill="FFFFFF"/>
        </w:rPr>
        <w:t>2, 5：加工費</w:t>
      </w:r>
      <w:r>
        <w:rPr>
          <w:rFonts w:ascii="メイリオ" w:eastAsia="メイリオ" w:hAnsi="メイリオ" w:hint="eastAsia"/>
          <w:color w:val="333333"/>
          <w:szCs w:val="21"/>
          <w:shd w:val="clear" w:color="auto" w:fill="FFFFFF"/>
        </w:rPr>
        <w:t xml:space="preserve">　　　　　</w:t>
      </w:r>
      <w:r>
        <w:rPr>
          <w:rFonts w:ascii="メイリオ" w:eastAsia="メイリオ" w:hAnsi="メイリオ"/>
          <w:color w:val="333333"/>
          <w:szCs w:val="21"/>
          <w:shd w:val="clear" w:color="auto" w:fill="FFFFFF"/>
        </w:rPr>
        <w:tab/>
      </w:r>
      <w:r>
        <w:rPr>
          <w:rFonts w:ascii="メイリオ" w:eastAsia="メイリオ" w:hAnsi="メイリオ" w:hint="eastAsia"/>
          <w:color w:val="333333"/>
          <w:szCs w:val="21"/>
          <w:shd w:val="clear" w:color="auto" w:fill="FFFFFF"/>
        </w:rPr>
        <w:t>対象外</w:t>
      </w:r>
      <w:r w:rsidR="00707A98">
        <w:rPr>
          <w:rFonts w:ascii="メイリオ" w:eastAsia="メイリオ" w:hAnsi="メイリオ" w:hint="eastAsia"/>
          <w:color w:val="333333"/>
          <w:szCs w:val="21"/>
        </w:rPr>
        <w:br/>
      </w:r>
      <w:r w:rsidR="00707A98" w:rsidRPr="002D0799">
        <w:rPr>
          <w:rFonts w:ascii="メイリオ" w:eastAsia="メイリオ" w:hAnsi="メイリオ" w:hint="eastAsia"/>
          <w:color w:val="0070C0"/>
          <w:szCs w:val="21"/>
          <w:shd w:val="clear" w:color="auto" w:fill="FFFFFF"/>
        </w:rPr>
        <w:t>4</w:t>
      </w:r>
      <w:r w:rsidR="00707A98">
        <w:rPr>
          <w:rFonts w:ascii="メイリオ" w:eastAsia="メイリオ" w:hAnsi="メイリオ" w:hint="eastAsia"/>
          <w:color w:val="333333"/>
          <w:szCs w:val="21"/>
          <w:shd w:val="clear" w:color="auto" w:fill="FFFFFF"/>
        </w:rPr>
        <w:t>：振替</w:t>
      </w:r>
      <w:r>
        <w:rPr>
          <w:rFonts w:ascii="メイリオ" w:eastAsia="メイリオ" w:hAnsi="メイリオ"/>
          <w:color w:val="333333"/>
          <w:szCs w:val="21"/>
          <w:shd w:val="clear" w:color="auto" w:fill="FFFFFF"/>
        </w:rPr>
        <w:tab/>
      </w:r>
      <w:r>
        <w:rPr>
          <w:rFonts w:ascii="メイリオ" w:eastAsia="メイリオ" w:hAnsi="メイリオ"/>
          <w:color w:val="333333"/>
          <w:szCs w:val="21"/>
          <w:shd w:val="clear" w:color="auto" w:fill="FFFFFF"/>
        </w:rPr>
        <w:tab/>
      </w:r>
      <w:r>
        <w:rPr>
          <w:rFonts w:ascii="メイリオ" w:eastAsia="メイリオ" w:hAnsi="メイリオ"/>
          <w:color w:val="333333"/>
          <w:szCs w:val="21"/>
          <w:shd w:val="clear" w:color="auto" w:fill="FFFFFF"/>
        </w:rPr>
        <w:tab/>
      </w:r>
      <w:r>
        <w:rPr>
          <w:rFonts w:ascii="メイリオ" w:eastAsia="メイリオ" w:hAnsi="メイリオ" w:hint="eastAsia"/>
          <w:color w:val="333333"/>
          <w:szCs w:val="21"/>
          <w:shd w:val="clear" w:color="auto" w:fill="FFFFFF"/>
        </w:rPr>
        <w:t>数量がプラスが対象</w:t>
      </w:r>
      <w:r w:rsidR="00707A98">
        <w:rPr>
          <w:rFonts w:ascii="メイリオ" w:eastAsia="メイリオ" w:hAnsi="メイリオ" w:hint="eastAsia"/>
          <w:color w:val="333333"/>
          <w:szCs w:val="21"/>
        </w:rPr>
        <w:br/>
      </w:r>
      <w:r w:rsidR="00832CE8">
        <w:rPr>
          <w:rFonts w:ascii="メイリオ" w:eastAsia="メイリオ" w:hAnsi="メイリオ" w:hint="eastAsia"/>
          <w:color w:val="333333"/>
          <w:szCs w:val="21"/>
          <w:shd w:val="clear" w:color="auto" w:fill="FFFFFF"/>
        </w:rPr>
        <w:t>⑤</w:t>
      </w:r>
      <w:r w:rsidR="00707A98">
        <w:rPr>
          <w:rFonts w:ascii="メイリオ" w:eastAsia="メイリオ" w:hAnsi="メイリオ" w:hint="eastAsia"/>
          <w:color w:val="333333"/>
          <w:szCs w:val="21"/>
          <w:shd w:val="clear" w:color="auto" w:fill="FFFFFF"/>
        </w:rPr>
        <w:t>使用日付：</w:t>
      </w:r>
      <w:proofErr w:type="spellStart"/>
      <w:r w:rsidR="00707A98">
        <w:rPr>
          <w:rFonts w:ascii="メイリオ" w:eastAsia="メイリオ" w:hAnsi="メイリオ" w:hint="eastAsia"/>
          <w:color w:val="333333"/>
          <w:szCs w:val="21"/>
          <w:shd w:val="clear" w:color="auto" w:fill="FFFFFF"/>
        </w:rPr>
        <w:t>JobDate</w:t>
      </w:r>
      <w:proofErr w:type="spellEnd"/>
      <w:r w:rsidR="00707A98">
        <w:rPr>
          <w:rFonts w:ascii="メイリオ" w:eastAsia="メイリオ" w:hAnsi="メイリオ" w:hint="eastAsia"/>
          <w:color w:val="333333"/>
          <w:szCs w:val="21"/>
          <w:shd w:val="clear" w:color="auto" w:fill="FFFFFF"/>
        </w:rPr>
        <w:t>（汎用日付2）</w:t>
      </w:r>
    </w:p>
    <w:p w:rsidR="00707A98" w:rsidRPr="005807D5" w:rsidRDefault="00832CE8">
      <w:pPr>
        <w:rPr>
          <w:color w:val="0070C0"/>
        </w:rPr>
      </w:pPr>
      <w:r w:rsidRPr="005807D5">
        <w:rPr>
          <w:rFonts w:hint="eastAsia"/>
          <w:color w:val="0070C0"/>
        </w:rPr>
        <w:t>→①②③は対象データ必須条件です。</w:t>
      </w:r>
    </w:p>
    <w:p w:rsidR="00832CE8" w:rsidRPr="005807D5" w:rsidRDefault="00832CE8">
      <w:pPr>
        <w:rPr>
          <w:color w:val="0070C0"/>
        </w:rPr>
      </w:pPr>
      <w:r w:rsidRPr="005807D5">
        <w:rPr>
          <w:rFonts w:hint="eastAsia"/>
          <w:color w:val="0070C0"/>
        </w:rPr>
        <w:t>④の区分で、「1（在庫ロス），3（腐り），6（在庫調整）」の数量がプラスは入荷日の付込みの対象です。</w:t>
      </w:r>
    </w:p>
    <w:p w:rsidR="00832CE8" w:rsidRPr="005807D5" w:rsidRDefault="00832CE8">
      <w:pPr>
        <w:rPr>
          <w:color w:val="0070C0"/>
        </w:rPr>
      </w:pPr>
      <w:r w:rsidRPr="005807D5">
        <w:rPr>
          <w:rFonts w:hint="eastAsia"/>
          <w:color w:val="0070C0"/>
        </w:rPr>
        <w:t>「２（経費」、5（加工費））は無条件で対象外となります。</w:t>
      </w:r>
    </w:p>
    <w:p w:rsidR="00832CE8" w:rsidRPr="005807D5" w:rsidRDefault="00832CE8">
      <w:pPr>
        <w:rPr>
          <w:rFonts w:hint="eastAsia"/>
          <w:color w:val="0070C0"/>
        </w:rPr>
      </w:pPr>
      <w:r w:rsidRPr="005807D5">
        <w:rPr>
          <w:rFonts w:hint="eastAsia"/>
          <w:color w:val="0070C0"/>
        </w:rPr>
        <w:t>「４（振替）」につきましては、数量がプラスのみ、</w:t>
      </w:r>
      <w:r w:rsidR="009E3DFC">
        <w:rPr>
          <w:rFonts w:hint="eastAsia"/>
          <w:color w:val="0070C0"/>
        </w:rPr>
        <w:t>最終</w:t>
      </w:r>
      <w:r w:rsidR="005807D5" w:rsidRPr="005807D5">
        <w:rPr>
          <w:rFonts w:hint="eastAsia"/>
          <w:color w:val="0070C0"/>
        </w:rPr>
        <w:t>入荷日や</w:t>
      </w:r>
      <w:r w:rsidR="009E3DFC">
        <w:rPr>
          <w:rFonts w:hint="eastAsia"/>
          <w:color w:val="0070C0"/>
        </w:rPr>
        <w:t>当日</w:t>
      </w:r>
      <w:r w:rsidR="005807D5" w:rsidRPr="005807D5">
        <w:rPr>
          <w:rFonts w:hint="eastAsia"/>
          <w:color w:val="0070C0"/>
        </w:rPr>
        <w:t>在庫単価計算の対象データとなります。</w:t>
      </w:r>
    </w:p>
    <w:sectPr w:rsidR="00832CE8" w:rsidRPr="005807D5" w:rsidSect="00707A9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98"/>
    <w:rsid w:val="002D0799"/>
    <w:rsid w:val="00580316"/>
    <w:rsid w:val="005807D5"/>
    <w:rsid w:val="00707A98"/>
    <w:rsid w:val="00832CE8"/>
    <w:rsid w:val="00844025"/>
    <w:rsid w:val="009E3DFC"/>
    <w:rsid w:val="00AD6034"/>
    <w:rsid w:val="00B31339"/>
    <w:rsid w:val="00BF3359"/>
    <w:rsid w:val="00F02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3D32A"/>
  <w15:chartTrackingRefBased/>
  <w15:docId w15:val="{11BC1EA6-CAB0-420E-AC43-04FCFA9B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169</Words>
  <Characters>965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2025-09-09T01:45:00Z</dcterms:created>
  <dcterms:modified xsi:type="dcterms:W3CDTF">2025-09-09T02:32:00Z</dcterms:modified>
</cp:coreProperties>
</file>