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13C0F" w14:textId="77777777" w:rsidR="00CC4EF2" w:rsidRPr="00CC4EF2" w:rsidRDefault="00CC4EF2">
      <w:pPr>
        <w:rPr>
          <w:rFonts w:ascii="Times New Roman" w:hAnsi="Times New Roman" w:cs="Times New Roman"/>
          <w:sz w:val="24"/>
          <w:szCs w:val="24"/>
        </w:rPr>
      </w:pPr>
      <w:r w:rsidRPr="00CC4EF2">
        <w:rPr>
          <w:rFonts w:ascii="Times New Roman" w:hAnsi="Times New Roman" w:cs="Times New Roman"/>
          <w:sz w:val="24"/>
          <w:szCs w:val="24"/>
        </w:rPr>
        <w:t>Hiromi Miyata</w:t>
      </w:r>
    </w:p>
    <w:p w14:paraId="185E9ED3" w14:textId="430D35AE" w:rsidR="00CC4EF2" w:rsidRPr="00CC4EF2" w:rsidRDefault="00CC4EF2">
      <w:pPr>
        <w:rPr>
          <w:rFonts w:ascii="Times New Roman" w:hAnsi="Times New Roman" w:cs="Times New Roman"/>
          <w:sz w:val="24"/>
          <w:szCs w:val="24"/>
        </w:rPr>
      </w:pPr>
      <w:r w:rsidRPr="00CC4EF2">
        <w:rPr>
          <w:rFonts w:ascii="Times New Roman" w:hAnsi="Times New Roman" w:cs="Times New Roman"/>
          <w:sz w:val="24"/>
          <w:szCs w:val="24"/>
        </w:rPr>
        <w:t>2/9/2023</w:t>
      </w:r>
    </w:p>
    <w:p w14:paraId="054AC845" w14:textId="3BDFEA37" w:rsidR="00CC4EF2" w:rsidRPr="00CC4EF2" w:rsidRDefault="00150D17" w:rsidP="00150D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</w:t>
      </w:r>
    </w:p>
    <w:p w14:paraId="36A52916" w14:textId="2A780C73" w:rsidR="00373381" w:rsidRPr="00596561" w:rsidRDefault="00373381" w:rsidP="00CC4EF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96561">
        <w:rPr>
          <w:rFonts w:ascii="Times New Roman" w:hAnsi="Times New Roman" w:cs="Times New Roman"/>
          <w:b/>
          <w:bCs/>
          <w:sz w:val="24"/>
          <w:szCs w:val="24"/>
          <w:u w:val="single"/>
        </w:rPr>
        <w:t>Crowdfunding Goal Analysis</w:t>
      </w:r>
    </w:p>
    <w:p w14:paraId="6DDAEB5B" w14:textId="213984B7" w:rsidR="00CC4EF2" w:rsidRPr="00596561" w:rsidRDefault="00CC4EF2" w:rsidP="00CC4E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6561">
        <w:rPr>
          <w:rFonts w:ascii="Times New Roman" w:hAnsi="Times New Roman" w:cs="Times New Roman"/>
          <w:b/>
          <w:bCs/>
          <w:sz w:val="24"/>
          <w:szCs w:val="24"/>
        </w:rPr>
        <w:t>Given the provided data, what are three conclusions that we can draw about crowdfunding campaigns?</w:t>
      </w:r>
    </w:p>
    <w:p w14:paraId="4E21DC19" w14:textId="700EC266" w:rsidR="00CC4EF2" w:rsidRPr="00CC4EF2" w:rsidRDefault="00CC4EF2" w:rsidP="00CC4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three most popular crowdfunding categories are theater, music, and film &amp; video. The most popular subcategory for crowdfunding is plays. There is a spike in success</w:t>
      </w:r>
      <w:r w:rsidR="0075606F">
        <w:rPr>
          <w:rFonts w:ascii="Times New Roman" w:hAnsi="Times New Roman" w:cs="Times New Roman"/>
          <w:sz w:val="24"/>
          <w:szCs w:val="24"/>
        </w:rPr>
        <w:t xml:space="preserve"> overall</w:t>
      </w:r>
      <w:r>
        <w:rPr>
          <w:rFonts w:ascii="Times New Roman" w:hAnsi="Times New Roman" w:cs="Times New Roman"/>
          <w:sz w:val="24"/>
          <w:szCs w:val="24"/>
        </w:rPr>
        <w:t xml:space="preserve"> for the </w:t>
      </w:r>
      <w:r w:rsidR="00596561" w:rsidRPr="00596561">
        <w:rPr>
          <w:rFonts w:ascii="Times New Roman" w:hAnsi="Times New Roman" w:cs="Times New Roman"/>
          <w:sz w:val="24"/>
          <w:szCs w:val="24"/>
        </w:rPr>
        <w:t>campaigns</w:t>
      </w:r>
      <w:r w:rsidR="00596561" w:rsidRPr="005965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during July. </w:t>
      </w:r>
    </w:p>
    <w:p w14:paraId="1D3237D8" w14:textId="6A2321EB" w:rsidR="00CC4EF2" w:rsidRPr="00596561" w:rsidRDefault="00CC4EF2" w:rsidP="00CC4E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6561">
        <w:rPr>
          <w:rFonts w:ascii="Times New Roman" w:hAnsi="Times New Roman" w:cs="Times New Roman"/>
          <w:b/>
          <w:bCs/>
          <w:sz w:val="24"/>
          <w:szCs w:val="24"/>
        </w:rPr>
        <w:t>What are some limitations of this dataset?</w:t>
      </w:r>
    </w:p>
    <w:p w14:paraId="60D92F7A" w14:textId="453A9C1D" w:rsidR="0075606F" w:rsidRPr="00CC4EF2" w:rsidRDefault="0075606F" w:rsidP="00CC4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5606F">
        <w:rPr>
          <w:rFonts w:ascii="Times New Roman" w:hAnsi="Times New Roman" w:cs="Times New Roman"/>
          <w:sz w:val="24"/>
          <w:szCs w:val="24"/>
        </w:rPr>
        <w:t>This dataset does not include the percentage success based on category. This data will be helpful because it can help investors predict which categories have a higher success rate and lead to profit.</w:t>
      </w:r>
      <w:r w:rsidR="008E4D64">
        <w:rPr>
          <w:rFonts w:ascii="Times New Roman" w:hAnsi="Times New Roman" w:cs="Times New Roman"/>
          <w:sz w:val="24"/>
          <w:szCs w:val="24"/>
        </w:rPr>
        <w:t xml:space="preserve"> The average donation rate may be also inaccurate because not all profit may be returned to the investor. </w:t>
      </w:r>
    </w:p>
    <w:p w14:paraId="70FCCB74" w14:textId="5B805539" w:rsidR="00CC4EF2" w:rsidRPr="00596561" w:rsidRDefault="00CC4EF2" w:rsidP="00CC4E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6561">
        <w:rPr>
          <w:rFonts w:ascii="Times New Roman" w:hAnsi="Times New Roman" w:cs="Times New Roman"/>
          <w:b/>
          <w:bCs/>
          <w:sz w:val="24"/>
          <w:szCs w:val="24"/>
        </w:rPr>
        <w:t>What are some other possible tables and/or graphs that we could create, and what additional value would they provide?</w:t>
      </w:r>
    </w:p>
    <w:p w14:paraId="65525F3F" w14:textId="137E40C0" w:rsidR="0075606F" w:rsidRDefault="0075606F" w:rsidP="00CC4E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5606F">
        <w:rPr>
          <w:rFonts w:ascii="Times New Roman" w:hAnsi="Times New Roman" w:cs="Times New Roman"/>
          <w:sz w:val="24"/>
          <w:szCs w:val="24"/>
        </w:rPr>
        <w:t>It will be useful to make a graph/table that correlates the average donation rate with the category so we can pinpoint which category is likely to create a higher return. To do this, we will need to average the donation rate based on category and then create a pivot table that corresponds to each category.</w:t>
      </w:r>
      <w:r w:rsidR="008E4D64">
        <w:rPr>
          <w:rFonts w:ascii="Times New Roman" w:hAnsi="Times New Roman" w:cs="Times New Roman"/>
          <w:sz w:val="24"/>
          <w:szCs w:val="24"/>
        </w:rPr>
        <w:t xml:space="preserve"> It would be also useful to have a graph of the duration of the </w:t>
      </w:r>
      <w:r w:rsidR="00596561" w:rsidRPr="00596561">
        <w:rPr>
          <w:rFonts w:ascii="Times New Roman" w:hAnsi="Times New Roman" w:cs="Times New Roman"/>
          <w:sz w:val="24"/>
          <w:szCs w:val="24"/>
        </w:rPr>
        <w:t>campaign</w:t>
      </w:r>
      <w:r w:rsidR="00596561">
        <w:rPr>
          <w:rFonts w:ascii="Times New Roman" w:hAnsi="Times New Roman" w:cs="Times New Roman"/>
          <w:sz w:val="24"/>
          <w:szCs w:val="24"/>
        </w:rPr>
        <w:t xml:space="preserve"> </w:t>
      </w:r>
      <w:r w:rsidR="008E4D64">
        <w:rPr>
          <w:rFonts w:ascii="Times New Roman" w:hAnsi="Times New Roman" w:cs="Times New Roman"/>
          <w:sz w:val="24"/>
          <w:szCs w:val="24"/>
        </w:rPr>
        <w:t xml:space="preserve">(Date Ended Conversion – Date Created Conversion) corresponding to the outcome of the </w:t>
      </w:r>
      <w:r w:rsidR="00596561" w:rsidRPr="00596561">
        <w:rPr>
          <w:rFonts w:ascii="Times New Roman" w:hAnsi="Times New Roman" w:cs="Times New Roman"/>
          <w:sz w:val="24"/>
          <w:szCs w:val="24"/>
        </w:rPr>
        <w:t>campaign</w:t>
      </w:r>
      <w:r w:rsidR="008E4D64">
        <w:rPr>
          <w:rFonts w:ascii="Times New Roman" w:hAnsi="Times New Roman" w:cs="Times New Roman"/>
          <w:sz w:val="24"/>
          <w:szCs w:val="24"/>
        </w:rPr>
        <w:t xml:space="preserve">. This will help in seeing if the length of the </w:t>
      </w:r>
      <w:r w:rsidR="00596561" w:rsidRPr="00596561">
        <w:rPr>
          <w:rFonts w:ascii="Times New Roman" w:hAnsi="Times New Roman" w:cs="Times New Roman"/>
          <w:sz w:val="24"/>
          <w:szCs w:val="24"/>
        </w:rPr>
        <w:t>campaigns</w:t>
      </w:r>
      <w:r w:rsidR="00596561" w:rsidRPr="00596561">
        <w:rPr>
          <w:rFonts w:ascii="Times New Roman" w:hAnsi="Times New Roman" w:cs="Times New Roman"/>
          <w:sz w:val="24"/>
          <w:szCs w:val="24"/>
        </w:rPr>
        <w:t xml:space="preserve"> </w:t>
      </w:r>
      <w:r w:rsidR="008E4D64">
        <w:rPr>
          <w:rFonts w:ascii="Times New Roman" w:hAnsi="Times New Roman" w:cs="Times New Roman"/>
          <w:sz w:val="24"/>
          <w:szCs w:val="24"/>
        </w:rPr>
        <w:t>may have correlation with the outcome of the event.</w:t>
      </w:r>
    </w:p>
    <w:p w14:paraId="2DD05355" w14:textId="2850076C" w:rsidR="007934ED" w:rsidRPr="00373381" w:rsidRDefault="00373381" w:rsidP="00CC4EF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73381">
        <w:rPr>
          <w:rFonts w:ascii="Times New Roman" w:hAnsi="Times New Roman" w:cs="Times New Roman"/>
          <w:b/>
          <w:bCs/>
          <w:sz w:val="24"/>
          <w:szCs w:val="24"/>
          <w:u w:val="single"/>
        </w:rPr>
        <w:t>Statistical Analysis</w:t>
      </w:r>
    </w:p>
    <w:p w14:paraId="5CA9E8CD" w14:textId="77777777" w:rsidR="007934ED" w:rsidRPr="00596561" w:rsidRDefault="007934ED" w:rsidP="007934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6561">
        <w:rPr>
          <w:rFonts w:ascii="Times New Roman" w:hAnsi="Times New Roman" w:cs="Times New Roman"/>
          <w:b/>
          <w:bCs/>
          <w:sz w:val="24"/>
          <w:szCs w:val="24"/>
        </w:rPr>
        <w:t>Use your data to determine whether the mean or the median better summarizes the data.</w:t>
      </w:r>
    </w:p>
    <w:p w14:paraId="7D54E1A7" w14:textId="3AF06389" w:rsidR="007934ED" w:rsidRPr="007934ED" w:rsidRDefault="00FE0544" w:rsidP="00793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standard deviation is </w:t>
      </w:r>
      <w:r w:rsidR="000B4F42">
        <w:rPr>
          <w:rFonts w:ascii="Times New Roman" w:hAnsi="Times New Roman" w:cs="Times New Roman"/>
          <w:sz w:val="24"/>
          <w:szCs w:val="24"/>
        </w:rPr>
        <w:t xml:space="preserve">very high </w:t>
      </w:r>
      <w:r>
        <w:rPr>
          <w:rFonts w:ascii="Times New Roman" w:hAnsi="Times New Roman" w:cs="Times New Roman"/>
          <w:sz w:val="24"/>
          <w:szCs w:val="24"/>
        </w:rPr>
        <w:t xml:space="preserve">for both successful and failed </w:t>
      </w:r>
      <w:r w:rsidR="00596561" w:rsidRPr="00596561">
        <w:rPr>
          <w:rFonts w:ascii="Times New Roman" w:hAnsi="Times New Roman" w:cs="Times New Roman"/>
          <w:sz w:val="24"/>
          <w:szCs w:val="24"/>
        </w:rPr>
        <w:t>campaigns</w:t>
      </w:r>
      <w:r>
        <w:rPr>
          <w:rFonts w:ascii="Times New Roman" w:hAnsi="Times New Roman" w:cs="Times New Roman"/>
          <w:sz w:val="24"/>
          <w:szCs w:val="24"/>
        </w:rPr>
        <w:t xml:space="preserve">. This </w:t>
      </w:r>
      <w:r w:rsidR="00B37D37">
        <w:rPr>
          <w:rFonts w:ascii="Times New Roman" w:hAnsi="Times New Roman" w:cs="Times New Roman"/>
          <w:sz w:val="24"/>
          <w:szCs w:val="24"/>
        </w:rPr>
        <w:t>indicates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29330B">
        <w:rPr>
          <w:rFonts w:ascii="Times New Roman" w:hAnsi="Times New Roman" w:cs="Times New Roman"/>
          <w:sz w:val="24"/>
          <w:szCs w:val="24"/>
        </w:rPr>
        <w:t>the data set differs a lot from the mean.</w:t>
      </w:r>
      <w:r w:rsidR="005E75C4">
        <w:rPr>
          <w:rFonts w:ascii="Times New Roman" w:hAnsi="Times New Roman" w:cs="Times New Roman"/>
          <w:sz w:val="24"/>
          <w:szCs w:val="24"/>
        </w:rPr>
        <w:t xml:space="preserve"> </w:t>
      </w:r>
      <w:r w:rsidR="005207D6">
        <w:rPr>
          <w:rFonts w:ascii="Times New Roman" w:hAnsi="Times New Roman" w:cs="Times New Roman"/>
          <w:sz w:val="24"/>
          <w:szCs w:val="24"/>
        </w:rPr>
        <w:t xml:space="preserve">The variance </w:t>
      </w:r>
      <w:r w:rsidR="00C85397">
        <w:rPr>
          <w:rFonts w:ascii="Times New Roman" w:hAnsi="Times New Roman" w:cs="Times New Roman"/>
          <w:sz w:val="24"/>
          <w:szCs w:val="24"/>
        </w:rPr>
        <w:t>also seems to be very high. These indicators show</w:t>
      </w:r>
      <w:r w:rsidR="005E75C4">
        <w:rPr>
          <w:rFonts w:ascii="Times New Roman" w:hAnsi="Times New Roman" w:cs="Times New Roman"/>
          <w:sz w:val="24"/>
          <w:szCs w:val="24"/>
        </w:rPr>
        <w:t xml:space="preserve"> that the mean can be skewed a lot by outliers. Therefore, the median is better to summarize the data than the mean.</w:t>
      </w:r>
      <w:r w:rsidR="005207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22A6EB" w14:textId="3C61B410" w:rsidR="007934ED" w:rsidRPr="00596561" w:rsidRDefault="007934ED" w:rsidP="007934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6561">
        <w:rPr>
          <w:rFonts w:ascii="Times New Roman" w:hAnsi="Times New Roman" w:cs="Times New Roman"/>
          <w:b/>
          <w:bCs/>
          <w:sz w:val="24"/>
          <w:szCs w:val="24"/>
        </w:rPr>
        <w:t>Use your data to determine if there is more variability with successful or unsuccessful campaigns. Does this make sense? Why or why not?</w:t>
      </w:r>
    </w:p>
    <w:p w14:paraId="79EA94D0" w14:textId="3B0CE0A8" w:rsidR="00150D17" w:rsidRPr="00CC4EF2" w:rsidRDefault="00150D17" w:rsidP="00793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76E37">
        <w:rPr>
          <w:rFonts w:ascii="Times New Roman" w:hAnsi="Times New Roman" w:cs="Times New Roman"/>
          <w:sz w:val="24"/>
          <w:szCs w:val="24"/>
        </w:rPr>
        <w:t xml:space="preserve">According to the data, </w:t>
      </w:r>
      <w:r w:rsidR="00BC1332">
        <w:rPr>
          <w:rFonts w:ascii="Times New Roman" w:hAnsi="Times New Roman" w:cs="Times New Roman"/>
          <w:sz w:val="24"/>
          <w:szCs w:val="24"/>
        </w:rPr>
        <w:t>the successful campaigns have higher variance</w:t>
      </w:r>
      <w:r w:rsidR="006864A7">
        <w:rPr>
          <w:rFonts w:ascii="Times New Roman" w:hAnsi="Times New Roman" w:cs="Times New Roman"/>
          <w:sz w:val="24"/>
          <w:szCs w:val="24"/>
        </w:rPr>
        <w:t xml:space="preserve"> and variability. </w:t>
      </w:r>
      <w:r w:rsidR="008C0055">
        <w:rPr>
          <w:rFonts w:ascii="Times New Roman" w:hAnsi="Times New Roman" w:cs="Times New Roman"/>
          <w:sz w:val="24"/>
          <w:szCs w:val="24"/>
        </w:rPr>
        <w:t xml:space="preserve"> This makes sense because there</w:t>
      </w:r>
      <w:r w:rsidR="00D55B5D">
        <w:rPr>
          <w:rFonts w:ascii="Times New Roman" w:hAnsi="Times New Roman" w:cs="Times New Roman"/>
          <w:sz w:val="24"/>
          <w:szCs w:val="24"/>
        </w:rPr>
        <w:t xml:space="preserve"> more values in the </w:t>
      </w:r>
      <w:r w:rsidR="007533A9">
        <w:rPr>
          <w:rFonts w:ascii="Times New Roman" w:hAnsi="Times New Roman" w:cs="Times New Roman"/>
          <w:sz w:val="24"/>
          <w:szCs w:val="24"/>
        </w:rPr>
        <w:t xml:space="preserve">successful </w:t>
      </w:r>
      <w:r w:rsidR="00FE3C90">
        <w:rPr>
          <w:rFonts w:ascii="Times New Roman" w:hAnsi="Times New Roman" w:cs="Times New Roman"/>
          <w:sz w:val="24"/>
          <w:szCs w:val="24"/>
        </w:rPr>
        <w:t xml:space="preserve">campaigns </w:t>
      </w:r>
      <w:r w:rsidR="007533A9">
        <w:rPr>
          <w:rFonts w:ascii="Times New Roman" w:hAnsi="Times New Roman" w:cs="Times New Roman"/>
          <w:sz w:val="24"/>
          <w:szCs w:val="24"/>
        </w:rPr>
        <w:t xml:space="preserve">that have a </w:t>
      </w:r>
      <w:r w:rsidR="00187585">
        <w:rPr>
          <w:rFonts w:ascii="Times New Roman" w:hAnsi="Times New Roman" w:cs="Times New Roman"/>
          <w:sz w:val="24"/>
          <w:szCs w:val="24"/>
        </w:rPr>
        <w:t>large difference from the mean.</w:t>
      </w:r>
      <w:r w:rsidR="002414F8">
        <w:rPr>
          <w:rFonts w:ascii="Times New Roman" w:hAnsi="Times New Roman" w:cs="Times New Roman"/>
          <w:sz w:val="24"/>
          <w:szCs w:val="24"/>
        </w:rPr>
        <w:t xml:space="preserve"> </w:t>
      </w:r>
      <w:r w:rsidR="00E62551">
        <w:rPr>
          <w:rFonts w:ascii="Times New Roman" w:hAnsi="Times New Roman" w:cs="Times New Roman"/>
          <w:sz w:val="24"/>
          <w:szCs w:val="24"/>
        </w:rPr>
        <w:t xml:space="preserve">The data shows that </w:t>
      </w:r>
      <w:r w:rsidR="002D0E23">
        <w:rPr>
          <w:rFonts w:ascii="Times New Roman" w:hAnsi="Times New Roman" w:cs="Times New Roman"/>
          <w:sz w:val="24"/>
          <w:szCs w:val="24"/>
        </w:rPr>
        <w:t>there is a trend of having higher</w:t>
      </w:r>
      <w:r w:rsidR="0031305B">
        <w:rPr>
          <w:rFonts w:ascii="Times New Roman" w:hAnsi="Times New Roman" w:cs="Times New Roman"/>
          <w:sz w:val="24"/>
          <w:szCs w:val="24"/>
        </w:rPr>
        <w:t xml:space="preserve"> backer counts for the successful campaigns</w:t>
      </w:r>
      <w:r w:rsidR="006727DB">
        <w:rPr>
          <w:rFonts w:ascii="Times New Roman" w:hAnsi="Times New Roman" w:cs="Times New Roman"/>
          <w:sz w:val="24"/>
          <w:szCs w:val="24"/>
        </w:rPr>
        <w:t xml:space="preserve">. However the </w:t>
      </w:r>
      <w:r w:rsidR="00283478">
        <w:rPr>
          <w:rFonts w:ascii="Times New Roman" w:hAnsi="Times New Roman" w:cs="Times New Roman"/>
          <w:sz w:val="24"/>
          <w:szCs w:val="24"/>
        </w:rPr>
        <w:t xml:space="preserve">high variance </w:t>
      </w:r>
      <w:r w:rsidR="00C60AF7">
        <w:rPr>
          <w:rFonts w:ascii="Times New Roman" w:hAnsi="Times New Roman" w:cs="Times New Roman"/>
          <w:sz w:val="24"/>
          <w:szCs w:val="24"/>
        </w:rPr>
        <w:t>may indicate</w:t>
      </w:r>
      <w:r w:rsidR="00283478">
        <w:rPr>
          <w:rFonts w:ascii="Times New Roman" w:hAnsi="Times New Roman" w:cs="Times New Roman"/>
          <w:sz w:val="24"/>
          <w:szCs w:val="24"/>
        </w:rPr>
        <w:t xml:space="preserve"> that the</w:t>
      </w:r>
      <w:r w:rsidR="00C20EF2">
        <w:rPr>
          <w:rFonts w:ascii="Times New Roman" w:hAnsi="Times New Roman" w:cs="Times New Roman"/>
          <w:sz w:val="24"/>
          <w:szCs w:val="24"/>
        </w:rPr>
        <w:t xml:space="preserve"> successful </w:t>
      </w:r>
      <w:r w:rsidR="00C60AF7">
        <w:rPr>
          <w:rFonts w:ascii="Times New Roman" w:hAnsi="Times New Roman" w:cs="Times New Roman"/>
          <w:sz w:val="24"/>
          <w:szCs w:val="24"/>
        </w:rPr>
        <w:t>campaign’s</w:t>
      </w:r>
      <w:r w:rsidR="00C20EF2">
        <w:rPr>
          <w:rFonts w:ascii="Times New Roman" w:hAnsi="Times New Roman" w:cs="Times New Roman"/>
          <w:sz w:val="24"/>
          <w:szCs w:val="24"/>
        </w:rPr>
        <w:t xml:space="preserve"> back</w:t>
      </w:r>
      <w:r w:rsidR="00C60AF7">
        <w:rPr>
          <w:rFonts w:ascii="Times New Roman" w:hAnsi="Times New Roman" w:cs="Times New Roman"/>
          <w:sz w:val="24"/>
          <w:szCs w:val="24"/>
        </w:rPr>
        <w:t>er count may be more catered to each campaign</w:t>
      </w:r>
      <w:r w:rsidR="005E18FA">
        <w:rPr>
          <w:rFonts w:ascii="Times New Roman" w:hAnsi="Times New Roman" w:cs="Times New Roman"/>
          <w:sz w:val="24"/>
          <w:szCs w:val="24"/>
        </w:rPr>
        <w:t xml:space="preserve"> </w:t>
      </w:r>
      <w:r w:rsidR="00C60AF7">
        <w:rPr>
          <w:rFonts w:ascii="Times New Roman" w:hAnsi="Times New Roman" w:cs="Times New Roman"/>
          <w:sz w:val="24"/>
          <w:szCs w:val="24"/>
        </w:rPr>
        <w:t>than failed campaigns.</w:t>
      </w:r>
    </w:p>
    <w:sectPr w:rsidR="00150D17" w:rsidRPr="00CC4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F2"/>
    <w:rsid w:val="000B4F42"/>
    <w:rsid w:val="00150D17"/>
    <w:rsid w:val="00187585"/>
    <w:rsid w:val="002414F8"/>
    <w:rsid w:val="00283478"/>
    <w:rsid w:val="0029330B"/>
    <w:rsid w:val="002D0E23"/>
    <w:rsid w:val="0031305B"/>
    <w:rsid w:val="00373381"/>
    <w:rsid w:val="005207D6"/>
    <w:rsid w:val="00596561"/>
    <w:rsid w:val="005E18FA"/>
    <w:rsid w:val="005E75C4"/>
    <w:rsid w:val="00665751"/>
    <w:rsid w:val="006727DB"/>
    <w:rsid w:val="006864A7"/>
    <w:rsid w:val="007533A9"/>
    <w:rsid w:val="0075606F"/>
    <w:rsid w:val="007934ED"/>
    <w:rsid w:val="008C0055"/>
    <w:rsid w:val="008E4D64"/>
    <w:rsid w:val="00976E37"/>
    <w:rsid w:val="00A12388"/>
    <w:rsid w:val="00A31884"/>
    <w:rsid w:val="00B37D37"/>
    <w:rsid w:val="00BC1332"/>
    <w:rsid w:val="00BE58EF"/>
    <w:rsid w:val="00C20EF2"/>
    <w:rsid w:val="00C60AF7"/>
    <w:rsid w:val="00C85397"/>
    <w:rsid w:val="00CC4EF2"/>
    <w:rsid w:val="00D55B5D"/>
    <w:rsid w:val="00E13BC0"/>
    <w:rsid w:val="00E62551"/>
    <w:rsid w:val="00FE0544"/>
    <w:rsid w:val="00FE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217B6"/>
  <w15:chartTrackingRefBased/>
  <w15:docId w15:val="{96A8A227-B173-40B5-A40A-A4E81667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C4EF2"/>
  </w:style>
  <w:style w:type="character" w:customStyle="1" w:styleId="DateChar">
    <w:name w:val="Date Char"/>
    <w:basedOn w:val="DefaultParagraphFont"/>
    <w:link w:val="Date"/>
    <w:uiPriority w:val="99"/>
    <w:semiHidden/>
    <w:rsid w:val="00CC4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Hiromi Miyata</dc:creator>
  <cp:keywords/>
  <dc:description/>
  <cp:lastModifiedBy>Hiromi Miyata</cp:lastModifiedBy>
  <cp:revision>33</cp:revision>
  <dcterms:created xsi:type="dcterms:W3CDTF">2023-02-10T01:07:00Z</dcterms:created>
  <dcterms:modified xsi:type="dcterms:W3CDTF">2023-02-10T05:38:00Z</dcterms:modified>
</cp:coreProperties>
</file>