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09E6" w14:textId="3CD9BF55" w:rsidR="001B40EB" w:rsidRDefault="001F5021" w:rsidP="00C40997">
      <w:pPr>
        <w:ind w:right="210"/>
        <w:jc w:val="center"/>
        <w:rPr>
          <w:sz w:val="44"/>
          <w:szCs w:val="44"/>
        </w:rPr>
      </w:pPr>
      <w:r w:rsidRPr="00C40997">
        <w:rPr>
          <w:sz w:val="44"/>
          <w:szCs w:val="44"/>
        </w:rPr>
        <w:t>告発状</w:t>
      </w:r>
    </w:p>
    <w:p w14:paraId="088DFE98" w14:textId="77777777" w:rsidR="00C40997" w:rsidRPr="00C40997" w:rsidRDefault="00C40997" w:rsidP="00C40997">
      <w:pPr>
        <w:ind w:right="210"/>
        <w:jc w:val="center"/>
        <w:rPr>
          <w:rFonts w:cs="Times New Roman"/>
          <w:sz w:val="44"/>
          <w:szCs w:val="44"/>
        </w:rPr>
      </w:pPr>
    </w:p>
    <w:p w14:paraId="4F3C0258" w14:textId="48411424" w:rsidR="001B40EB" w:rsidRDefault="001F5021" w:rsidP="00831D07">
      <w:pPr>
        <w:ind w:right="210"/>
        <w:rPr>
          <w:sz w:val="32"/>
          <w:szCs w:val="32"/>
        </w:rPr>
      </w:pPr>
      <w:r w:rsidRPr="00831D07">
        <w:rPr>
          <w:sz w:val="32"/>
          <w:szCs w:val="32"/>
        </w:rPr>
        <w:t>〒920-0912金沢市大手町6番15号</w:t>
      </w:r>
      <w:r w:rsidR="00831D07" w:rsidRPr="00831D07">
        <w:rPr>
          <w:rFonts w:hint="eastAsia"/>
          <w:sz w:val="32"/>
          <w:szCs w:val="32"/>
        </w:rPr>
        <w:t xml:space="preserve">　</w:t>
      </w:r>
      <w:r w:rsidRPr="00831D07">
        <w:rPr>
          <w:sz w:val="32"/>
          <w:szCs w:val="32"/>
        </w:rPr>
        <w:t>金沢地方検察庁御中</w:t>
      </w:r>
    </w:p>
    <w:p w14:paraId="2E93F498" w14:textId="77777777" w:rsidR="00831D07" w:rsidRPr="00831D07" w:rsidRDefault="00831D07" w:rsidP="00831D07">
      <w:pPr>
        <w:ind w:right="210"/>
        <w:rPr>
          <w:rFonts w:cs="Times New Roman"/>
          <w:sz w:val="32"/>
          <w:szCs w:val="32"/>
        </w:rPr>
      </w:pPr>
    </w:p>
    <w:p w14:paraId="4C32BDD0" w14:textId="77777777" w:rsidR="001B40EB" w:rsidRDefault="001F5021" w:rsidP="00C40997">
      <w:pPr>
        <w:ind w:leftChars="2025" w:left="4253" w:right="210"/>
        <w:rPr>
          <w:rFonts w:cs="Times New Roman"/>
        </w:rPr>
      </w:pPr>
      <w:r>
        <w:t>被告発人 金沢弁護士会所属    木梨松嗣弁護士</w:t>
      </w:r>
    </w:p>
    <w:p w14:paraId="51A8B837" w14:textId="77777777" w:rsidR="001B40EB" w:rsidRDefault="001F5021" w:rsidP="00C40997">
      <w:pPr>
        <w:ind w:leftChars="2025" w:left="4253" w:right="210"/>
        <w:rPr>
          <w:rFonts w:cs="Times New Roman"/>
        </w:rPr>
      </w:pPr>
      <w:r>
        <w:t>被告発人 金沢弁護士会所属    岡田進弁護士</w:t>
      </w:r>
    </w:p>
    <w:p w14:paraId="50B00626" w14:textId="77777777" w:rsidR="001B40EB" w:rsidRDefault="001F5021" w:rsidP="00C40997">
      <w:pPr>
        <w:ind w:leftChars="2025" w:left="4253" w:right="210"/>
        <w:rPr>
          <w:rFonts w:cs="Times New Roman"/>
        </w:rPr>
      </w:pPr>
      <w:r>
        <w:t>被告発人 金沢弁護士会所属    長谷川紘之弁護士</w:t>
      </w:r>
    </w:p>
    <w:p w14:paraId="0BE8B66D" w14:textId="77777777" w:rsidR="001B40EB" w:rsidRDefault="001F5021" w:rsidP="00C40997">
      <w:pPr>
        <w:ind w:leftChars="2025" w:left="4253" w:right="210"/>
        <w:rPr>
          <w:rFonts w:cs="Times New Roman"/>
        </w:rPr>
      </w:pPr>
      <w:r>
        <w:t>被告発人 金沢弁護士会所属    若杉幸平弁護士</w:t>
      </w:r>
    </w:p>
    <w:p w14:paraId="79AB262C" w14:textId="77777777" w:rsidR="001B40EB" w:rsidRDefault="001F5021" w:rsidP="00C40997">
      <w:pPr>
        <w:ind w:leftChars="2025" w:left="4253" w:right="210"/>
        <w:rPr>
          <w:rFonts w:cs="Times New Roman"/>
        </w:rPr>
      </w:pPr>
      <w:r>
        <w:t>被告発人 元名古屋高裁金沢支部裁判長  小島裕史</w:t>
      </w:r>
    </w:p>
    <w:p w14:paraId="35E45721" w14:textId="77777777" w:rsidR="001B40EB" w:rsidRDefault="001F5021" w:rsidP="00C40997">
      <w:pPr>
        <w:ind w:leftChars="2025" w:left="4253" w:right="210"/>
        <w:rPr>
          <w:rFonts w:cs="Times New Roman"/>
        </w:rPr>
      </w:pPr>
      <w:r>
        <w:t>被告発人 元金沢地方裁判所裁判官    古川龍一</w:t>
      </w:r>
    </w:p>
    <w:p w14:paraId="13EF4B42" w14:textId="77777777" w:rsidR="001B40EB" w:rsidRDefault="001F5021" w:rsidP="00C40997">
      <w:pPr>
        <w:ind w:leftChars="2025" w:left="4253" w:right="210"/>
        <w:rPr>
          <w:rFonts w:cs="Times New Roman"/>
        </w:rPr>
      </w:pPr>
      <w:r>
        <w:t>被告発人 松平日出男</w:t>
      </w:r>
    </w:p>
    <w:p w14:paraId="5E26D447" w14:textId="77777777" w:rsidR="001B40EB" w:rsidRDefault="001F5021" w:rsidP="00C40997">
      <w:pPr>
        <w:ind w:leftChars="2025" w:left="4253" w:right="210"/>
        <w:rPr>
          <w:rFonts w:cs="Times New Roman"/>
        </w:rPr>
      </w:pPr>
      <w:r>
        <w:t>被告発人 池田宏美</w:t>
      </w:r>
    </w:p>
    <w:p w14:paraId="12AA9591" w14:textId="77777777" w:rsidR="001B40EB" w:rsidRDefault="001F5021" w:rsidP="00C40997">
      <w:pPr>
        <w:ind w:leftChars="2025" w:left="4253" w:right="210"/>
        <w:rPr>
          <w:rFonts w:cs="Times New Roman"/>
        </w:rPr>
      </w:pPr>
      <w:r>
        <w:t>被告発人 梅野博之</w:t>
      </w:r>
    </w:p>
    <w:p w14:paraId="35389320" w14:textId="77777777" w:rsidR="001B40EB" w:rsidRDefault="001F5021" w:rsidP="00C40997">
      <w:pPr>
        <w:ind w:leftChars="2025" w:left="4253" w:right="210"/>
        <w:rPr>
          <w:rFonts w:cs="Times New Roman"/>
        </w:rPr>
      </w:pPr>
      <w:r>
        <w:t>被告発人 安田繁克</w:t>
      </w:r>
    </w:p>
    <w:p w14:paraId="5670F5FC" w14:textId="77777777" w:rsidR="001B40EB" w:rsidRDefault="001F5021" w:rsidP="00C40997">
      <w:pPr>
        <w:ind w:leftChars="2025" w:left="4253" w:right="210"/>
        <w:rPr>
          <w:rFonts w:cs="Times New Roman"/>
        </w:rPr>
      </w:pPr>
      <w:r>
        <w:t>被告発人 安田敏</w:t>
      </w:r>
    </w:p>
    <w:p w14:paraId="4699A9B3" w14:textId="77777777" w:rsidR="001B40EB" w:rsidRDefault="001F5021" w:rsidP="00C40997">
      <w:pPr>
        <w:ind w:leftChars="2025" w:left="4253" w:right="210"/>
        <w:rPr>
          <w:rFonts w:cs="Times New Roman"/>
        </w:rPr>
      </w:pPr>
      <w:r>
        <w:t>被告発人 東渡好信</w:t>
      </w:r>
    </w:p>
    <w:p w14:paraId="10101A1D" w14:textId="77777777" w:rsidR="001B40EB" w:rsidRDefault="001F5021" w:rsidP="00C40997">
      <w:pPr>
        <w:ind w:leftChars="2025" w:left="4253" w:right="210"/>
        <w:rPr>
          <w:rFonts w:cs="Times New Roman"/>
        </w:rPr>
      </w:pPr>
      <w:r>
        <w:t>被告発人 多田敏明</w:t>
      </w:r>
    </w:p>
    <w:p w14:paraId="54C67518" w14:textId="77777777" w:rsidR="001B40EB" w:rsidRDefault="001F5021" w:rsidP="00C40997">
      <w:pPr>
        <w:ind w:leftChars="2025" w:left="4253" w:right="210"/>
        <w:rPr>
          <w:rFonts w:cs="Times New Roman"/>
        </w:rPr>
      </w:pPr>
      <w:r>
        <w:t>被告発人 浜口卓也</w:t>
      </w:r>
    </w:p>
    <w:p w14:paraId="5C86FA26" w14:textId="77777777" w:rsidR="001B40EB" w:rsidRDefault="001F5021" w:rsidP="00C40997">
      <w:pPr>
        <w:ind w:leftChars="2025" w:left="4253" w:right="210"/>
      </w:pPr>
      <w:r>
        <w:t>被告発人 大網健二</w:t>
      </w:r>
    </w:p>
    <w:p w14:paraId="09DAD1B6" w14:textId="48750E53" w:rsidR="00FC59BA" w:rsidRDefault="00FC59BA" w:rsidP="00C40997">
      <w:pPr>
        <w:ind w:leftChars="2025" w:left="4253" w:right="210"/>
      </w:pPr>
      <w:r>
        <w:rPr>
          <w:rFonts w:hint="eastAsia"/>
        </w:rPr>
        <w:t>被告発人</w:t>
      </w:r>
    </w:p>
    <w:p w14:paraId="1280C0A2" w14:textId="5DEB5798" w:rsidR="00FC59BA" w:rsidRDefault="00FC59BA" w:rsidP="00C40997">
      <w:pPr>
        <w:ind w:leftChars="2025" w:left="4253" w:right="210"/>
      </w:pPr>
      <w:r w:rsidRPr="00FC59BA">
        <w:rPr>
          <w:rFonts w:hint="eastAsia"/>
        </w:rPr>
        <w:lastRenderedPageBreak/>
        <w:t>〒920-0931 石川県金沢市兼六元町3-14</w:t>
      </w:r>
      <w:r>
        <w:rPr>
          <w:rFonts w:hint="eastAsia"/>
        </w:rPr>
        <w:t xml:space="preserve">　野田政仁法律事務所</w:t>
      </w:r>
    </w:p>
    <w:p w14:paraId="733D3E8D" w14:textId="5BDE740E" w:rsidR="00FC59BA" w:rsidRDefault="00FC59BA" w:rsidP="00C40997">
      <w:pPr>
        <w:ind w:leftChars="2025" w:left="4253" w:right="210"/>
      </w:pPr>
      <w:r>
        <w:rPr>
          <w:rFonts w:hint="eastAsia"/>
        </w:rPr>
        <w:t>野田政仁弁護士</w:t>
      </w:r>
    </w:p>
    <w:p w14:paraId="47FF2F32" w14:textId="4CDD2972" w:rsidR="00FC59BA" w:rsidRDefault="00FC59BA" w:rsidP="00C40997">
      <w:pPr>
        <w:ind w:leftChars="2025" w:left="4253" w:right="210"/>
      </w:pPr>
      <w:r>
        <w:rPr>
          <w:rFonts w:hint="eastAsia"/>
        </w:rPr>
        <w:t>被告発人</w:t>
      </w:r>
    </w:p>
    <w:p w14:paraId="65A818B8" w14:textId="10374B85" w:rsidR="00FC59BA" w:rsidRDefault="00FC59BA" w:rsidP="00FC59BA">
      <w:pPr>
        <w:ind w:leftChars="2025" w:left="4358" w:right="210" w:hangingChars="50" w:hanging="105"/>
      </w:pPr>
      <w:r w:rsidRPr="00FC59BA">
        <w:rPr>
          <w:rFonts w:hint="eastAsia"/>
        </w:rPr>
        <w:t>〒924-0885白山市殿町48番地</w:t>
      </w:r>
      <w:r>
        <w:rPr>
          <w:rFonts w:hint="eastAsia"/>
        </w:rPr>
        <w:t xml:space="preserve">　弁護士法人兼六法律事務所白山事務所</w:t>
      </w:r>
    </w:p>
    <w:p w14:paraId="475935B2" w14:textId="4E0743E4" w:rsidR="00FC59BA" w:rsidRPr="00FC59BA" w:rsidRDefault="00FC59BA" w:rsidP="00FC59BA">
      <w:pPr>
        <w:ind w:leftChars="2025" w:left="4358" w:right="210" w:hangingChars="50" w:hanging="105"/>
      </w:pPr>
      <w:r>
        <w:rPr>
          <w:rFonts w:hint="eastAsia"/>
        </w:rPr>
        <w:t>小堀秀幸弁護士</w:t>
      </w:r>
    </w:p>
    <w:p w14:paraId="2100F4C4" w14:textId="48303669" w:rsidR="00FC59BA" w:rsidRDefault="0028195D" w:rsidP="00C40997">
      <w:pPr>
        <w:ind w:leftChars="2025" w:left="4253" w:right="210"/>
        <w:rPr>
          <w:rFonts w:cs="Times New Roman"/>
        </w:rPr>
      </w:pPr>
      <w:r>
        <w:rPr>
          <w:rFonts w:cs="Times New Roman" w:hint="eastAsia"/>
        </w:rPr>
        <w:t>被告発人</w:t>
      </w:r>
    </w:p>
    <w:p w14:paraId="1D858FAF" w14:textId="1F864D71" w:rsidR="000C0A9D" w:rsidRDefault="000C0A9D" w:rsidP="00C40997">
      <w:pPr>
        <w:ind w:leftChars="2025" w:left="4253" w:right="210"/>
        <w:rPr>
          <w:rFonts w:cs="Times New Roman"/>
        </w:rPr>
      </w:pPr>
      <w:r w:rsidRPr="000C0A9D">
        <w:rPr>
          <w:rFonts w:cs="Times New Roman" w:hint="eastAsia"/>
        </w:rPr>
        <w:t>茨城県水戸市大町1-1-38</w:t>
      </w:r>
    </w:p>
    <w:p w14:paraId="40E9ED8C" w14:textId="36741D34" w:rsidR="0028195D" w:rsidRDefault="0028195D" w:rsidP="00C40997">
      <w:pPr>
        <w:ind w:leftChars="2025" w:left="4253" w:right="210"/>
        <w:rPr>
          <w:rFonts w:cs="Times New Roman"/>
        </w:rPr>
      </w:pPr>
      <w:r w:rsidRPr="0028195D">
        <w:rPr>
          <w:rFonts w:cs="Times New Roman" w:hint="eastAsia"/>
        </w:rPr>
        <w:t>水戸地裁部総括判事・水戸家裁部総括判事・水戸簡裁判事</w:t>
      </w:r>
    </w:p>
    <w:p w14:paraId="10C14A28" w14:textId="63465D82" w:rsidR="0028195D" w:rsidRDefault="0028195D" w:rsidP="00C40997">
      <w:pPr>
        <w:ind w:leftChars="2025" w:left="4253" w:right="210"/>
        <w:rPr>
          <w:rFonts w:cs="Times New Roman"/>
        </w:rPr>
      </w:pPr>
      <w:r>
        <w:rPr>
          <w:rFonts w:cs="Times New Roman" w:hint="eastAsia"/>
        </w:rPr>
        <w:t>小川賢司裁判官</w:t>
      </w:r>
    </w:p>
    <w:p w14:paraId="4BE12C35" w14:textId="4AA0FFC4" w:rsidR="002E5493" w:rsidRDefault="002E5493" w:rsidP="00C40997">
      <w:pPr>
        <w:ind w:leftChars="2025" w:left="4253" w:right="210"/>
        <w:rPr>
          <w:rFonts w:cs="Times New Roman"/>
        </w:rPr>
      </w:pPr>
      <w:r>
        <w:rPr>
          <w:rFonts w:cs="Times New Roman" w:hint="eastAsia"/>
        </w:rPr>
        <w:t>被告発人</w:t>
      </w:r>
    </w:p>
    <w:p w14:paraId="7669226E" w14:textId="56948F79" w:rsidR="002E5493" w:rsidRDefault="002E5493" w:rsidP="00C40997">
      <w:pPr>
        <w:ind w:leftChars="2025" w:left="4253" w:right="210"/>
        <w:rPr>
          <w:rFonts w:cs="Times New Roman"/>
        </w:rPr>
      </w:pPr>
      <w:r>
        <w:rPr>
          <w:rFonts w:cs="Times New Roman" w:hint="eastAsia"/>
        </w:rPr>
        <w:t>金沢大学教授（当時）</w:t>
      </w:r>
    </w:p>
    <w:p w14:paraId="66D1E632" w14:textId="1C85C601" w:rsidR="002E5493" w:rsidRDefault="002E5493" w:rsidP="00C40997">
      <w:pPr>
        <w:ind w:leftChars="2025" w:left="4253" w:right="210"/>
        <w:rPr>
          <w:rFonts w:cs="Times New Roman"/>
        </w:rPr>
      </w:pPr>
      <w:r>
        <w:rPr>
          <w:rFonts w:cs="Times New Roman" w:hint="eastAsia"/>
        </w:rPr>
        <w:t>山口成良金沢大学教授</w:t>
      </w:r>
    </w:p>
    <w:p w14:paraId="41377B3E" w14:textId="77777777" w:rsidR="001B40EB" w:rsidRDefault="001B40EB" w:rsidP="006A1F7A">
      <w:pPr>
        <w:ind w:right="210"/>
      </w:pPr>
    </w:p>
    <w:p w14:paraId="087FC189" w14:textId="7F2E860B" w:rsidR="001B40EB" w:rsidRPr="006A1F7A" w:rsidRDefault="001F5021" w:rsidP="004652A4">
      <w:pPr>
        <w:spacing w:line="300" w:lineRule="exact"/>
        <w:ind w:right="210"/>
      </w:pPr>
      <w:r w:rsidRPr="006A1F7A">
        <w:t xml:space="preserve"> </w:t>
      </w:r>
      <w:r w:rsidR="00C40997">
        <w:rPr>
          <w:rFonts w:hint="eastAsia"/>
        </w:rPr>
        <w:t xml:space="preserve">　</w:t>
      </w:r>
      <w:r w:rsidRPr="006A1F7A">
        <w:t>被告発人らの所為は､市場急配ｾﾝﾀｰ（所在地: 〒920-0025 石川県金沢市駅西本町5丁目10−20）における殺人未遂の共謀共同正犯として法的評価すべきもの,また,弁護士､裁判官らの立場と職権で</w:t>
      </w:r>
      <w:r w:rsidR="00470EC6">
        <w:rPr>
          <w:rFonts w:hint="eastAsia"/>
        </w:rPr>
        <w:t>犯罪事実を</w:t>
      </w:r>
      <w:r w:rsidRPr="006A1F7A">
        <w:t>隠ぺいした</w:t>
      </w:r>
      <w:r w:rsidR="00470EC6">
        <w:rPr>
          <w:rFonts w:hint="eastAsia"/>
        </w:rPr>
        <w:t>事後共犯</w:t>
      </w:r>
      <w:r w:rsidRPr="006A1F7A">
        <w:t>であると思料するので､犯情甚だ悪質につき､無期懲役刑</w:t>
      </w:r>
      <w:r w:rsidR="00831D07">
        <w:rPr>
          <w:rFonts w:hint="eastAsia"/>
        </w:rPr>
        <w:t>を含む厳重な</w:t>
      </w:r>
      <w:r w:rsidRPr="006A1F7A">
        <w:t>処罰を求め､ここに告発に及びます｡</w:t>
      </w:r>
    </w:p>
    <w:p w14:paraId="2830473D" w14:textId="7D1B4893" w:rsidR="00831D07" w:rsidRDefault="00831D07">
      <w:pPr>
        <w:widowControl/>
        <w:suppressAutoHyphens/>
        <w:spacing w:line="240" w:lineRule="auto"/>
        <w:ind w:leftChars="0" w:left="0" w:rightChars="0" w:right="0"/>
        <w:textAlignment w:val="auto"/>
      </w:pPr>
      <w:r>
        <w:br w:type="page"/>
      </w:r>
    </w:p>
    <w:p w14:paraId="1ABC3C0C" w14:textId="77777777" w:rsidR="001B40EB" w:rsidRDefault="001B40EB" w:rsidP="002B1B72">
      <w:pPr>
        <w:spacing w:line="500" w:lineRule="exact"/>
        <w:ind w:right="210"/>
      </w:pPr>
    </w:p>
    <w:p w14:paraId="3BC47DEE" w14:textId="1BFF1533" w:rsidR="00470EC6" w:rsidRPr="0082448D" w:rsidRDefault="00470EC6" w:rsidP="00470EC6">
      <w:pPr>
        <w:spacing w:line="500" w:lineRule="exact"/>
        <w:ind w:leftChars="0" w:left="0" w:right="210"/>
        <w:rPr>
          <w:sz w:val="22"/>
          <w:szCs w:val="22"/>
        </w:rPr>
      </w:pPr>
      <w:r w:rsidRPr="0082448D">
        <w:rPr>
          <w:rFonts w:hint="eastAsia"/>
          <w:sz w:val="22"/>
          <w:szCs w:val="22"/>
        </w:rPr>
        <w:t>被害者</w:t>
      </w:r>
    </w:p>
    <w:p w14:paraId="09BFCF09" w14:textId="77777777" w:rsidR="00470EC6" w:rsidRPr="0082448D" w:rsidRDefault="00470EC6" w:rsidP="00470EC6">
      <w:pPr>
        <w:spacing w:line="500" w:lineRule="exact"/>
        <w:ind w:leftChars="0" w:left="0" w:right="210"/>
        <w:rPr>
          <w:sz w:val="22"/>
          <w:szCs w:val="22"/>
        </w:rPr>
      </w:pPr>
      <w:r w:rsidRPr="0082448D">
        <w:rPr>
          <w:sz w:val="22"/>
          <w:szCs w:val="22"/>
        </w:rPr>
        <w:t>〒921-8035 石川県金沢市泉が丘二丁目一番三三号</w:t>
      </w:r>
    </w:p>
    <w:p w14:paraId="7290C745" w14:textId="31CF9B6D" w:rsidR="00470EC6" w:rsidRPr="0082448D" w:rsidRDefault="00470EC6" w:rsidP="00470EC6">
      <w:pPr>
        <w:spacing w:line="500" w:lineRule="exact"/>
        <w:ind w:leftChars="0" w:left="0" w:right="210"/>
        <w:rPr>
          <w:sz w:val="22"/>
          <w:szCs w:val="22"/>
        </w:rPr>
      </w:pPr>
      <w:r w:rsidRPr="0082448D">
        <w:rPr>
          <w:rFonts w:hint="eastAsia"/>
          <w:sz w:val="22"/>
          <w:szCs w:val="22"/>
        </w:rPr>
        <w:t>安藤文</w:t>
      </w:r>
    </w:p>
    <w:p w14:paraId="5F29B7EA" w14:textId="77777777" w:rsidR="001B40EB" w:rsidRPr="0082448D" w:rsidRDefault="001F5021" w:rsidP="00470EC6">
      <w:pPr>
        <w:ind w:leftChars="0" w:left="0" w:right="210"/>
        <w:rPr>
          <w:rFonts w:cs="Times New Roman"/>
          <w:sz w:val="22"/>
          <w:szCs w:val="22"/>
        </w:rPr>
      </w:pPr>
      <w:r w:rsidRPr="0082448D">
        <w:rPr>
          <w:sz w:val="22"/>
          <w:szCs w:val="22"/>
        </w:rPr>
        <w:t>告発人</w:t>
      </w:r>
    </w:p>
    <w:p w14:paraId="5E817428" w14:textId="77777777" w:rsidR="001B40EB" w:rsidRPr="0082448D" w:rsidRDefault="001F5021" w:rsidP="00470EC6">
      <w:pPr>
        <w:ind w:leftChars="0" w:left="0" w:right="210"/>
        <w:rPr>
          <w:rFonts w:cs="Times New Roman"/>
          <w:sz w:val="22"/>
          <w:szCs w:val="22"/>
        </w:rPr>
      </w:pPr>
      <w:r w:rsidRPr="0082448D">
        <w:rPr>
          <w:sz w:val="22"/>
          <w:szCs w:val="22"/>
        </w:rPr>
        <w:t>〒927-0431 石川県鳳珠郡能登町宇出津山分10-3</w:t>
      </w:r>
    </w:p>
    <w:p w14:paraId="27520ECE" w14:textId="77777777" w:rsidR="001B40EB" w:rsidRPr="0082448D" w:rsidRDefault="001F5021" w:rsidP="00470EC6">
      <w:pPr>
        <w:ind w:leftChars="0" w:left="0" w:right="210"/>
        <w:rPr>
          <w:rFonts w:cs="Times New Roman"/>
          <w:sz w:val="22"/>
          <w:szCs w:val="22"/>
        </w:rPr>
      </w:pPr>
      <w:r w:rsidRPr="0082448D">
        <w:rPr>
          <w:sz w:val="22"/>
          <w:szCs w:val="22"/>
        </w:rPr>
        <w:t>廣野秀樹</w:t>
      </w:r>
    </w:p>
    <w:p w14:paraId="120EBA5F" w14:textId="77777777" w:rsidR="001B40EB" w:rsidRPr="0082448D" w:rsidRDefault="001B40EB" w:rsidP="006A1F7A">
      <w:pPr>
        <w:ind w:right="210"/>
        <w:rPr>
          <w:sz w:val="22"/>
          <w:szCs w:val="22"/>
        </w:rPr>
      </w:pPr>
    </w:p>
    <w:p w14:paraId="5A109791" w14:textId="12A84C2B" w:rsidR="001B40EB" w:rsidRPr="0082448D" w:rsidRDefault="001F5021" w:rsidP="006A1F7A">
      <w:pPr>
        <w:ind w:right="210"/>
        <w:rPr>
          <w:rFonts w:cs="Times New Roman"/>
          <w:sz w:val="22"/>
          <w:szCs w:val="22"/>
        </w:rPr>
      </w:pPr>
      <w:r w:rsidRPr="0082448D">
        <w:rPr>
          <w:sz w:val="22"/>
          <w:szCs w:val="22"/>
        </w:rPr>
        <w:t>令和</w:t>
      </w:r>
      <w:r w:rsidR="00516027" w:rsidRPr="0082448D">
        <w:rPr>
          <w:rFonts w:hint="eastAsia"/>
          <w:sz w:val="22"/>
          <w:szCs w:val="22"/>
        </w:rPr>
        <w:t>5</w:t>
      </w:r>
      <w:r w:rsidRPr="0082448D">
        <w:rPr>
          <w:sz w:val="22"/>
          <w:szCs w:val="22"/>
        </w:rPr>
        <w:t>年</w:t>
      </w:r>
      <w:r w:rsidR="0082448D" w:rsidRPr="0082448D">
        <w:rPr>
          <w:sz w:val="22"/>
          <w:szCs w:val="22"/>
        </w:rPr>
        <w:t>8</w:t>
      </w:r>
      <w:r w:rsidRPr="0082448D">
        <w:rPr>
          <w:sz w:val="22"/>
          <w:szCs w:val="22"/>
        </w:rPr>
        <w:t>月</w:t>
      </w:r>
      <w:r w:rsidR="0082448D" w:rsidRPr="0082448D">
        <w:rPr>
          <w:sz w:val="22"/>
          <w:szCs w:val="22"/>
        </w:rPr>
        <w:t>31</w:t>
      </w:r>
      <w:r w:rsidRPr="0082448D">
        <w:rPr>
          <w:sz w:val="22"/>
          <w:szCs w:val="22"/>
        </w:rPr>
        <w:t>日</w:t>
      </w:r>
    </w:p>
    <w:p w14:paraId="38BC8608" w14:textId="77777777" w:rsidR="001B40EB" w:rsidRDefault="001B40EB" w:rsidP="000C0A9D">
      <w:pPr>
        <w:ind w:leftChars="0" w:left="0" w:right="210"/>
      </w:pPr>
    </w:p>
    <w:p w14:paraId="336EA7F0" w14:textId="77777777" w:rsidR="001B40EB" w:rsidRDefault="001F5021" w:rsidP="00C40997">
      <w:pPr>
        <w:ind w:right="210"/>
        <w:jc w:val="center"/>
        <w:rPr>
          <w:rFonts w:cs="Times New Roman"/>
        </w:rPr>
      </w:pPr>
      <w:r>
        <w:t>記</w:t>
      </w:r>
    </w:p>
    <w:p w14:paraId="64D8383B" w14:textId="233ECA3A" w:rsidR="0082448D" w:rsidRDefault="001F5021" w:rsidP="0082448D">
      <w:pPr>
        <w:ind w:leftChars="0" w:left="0" w:right="210"/>
      </w:pPr>
      <w:r>
        <w:br w:type="page"/>
      </w:r>
      <w:r w:rsidR="0096148C">
        <w:rPr>
          <w:rFonts w:hint="eastAsia"/>
        </w:rPr>
        <w:lastRenderedPageBreak/>
        <w:t xml:space="preserve">　</w:t>
      </w:r>
    </w:p>
    <w:p w14:paraId="7166BECF" w14:textId="77777777" w:rsidR="003C158B" w:rsidRDefault="0082448D" w:rsidP="003C158B">
      <w:pPr>
        <w:pStyle w:val="1"/>
        <w:numPr>
          <w:ilvl w:val="0"/>
          <w:numId w:val="0"/>
        </w:numPr>
        <w:ind w:left="425" w:right="210" w:hanging="425"/>
      </w:pPr>
      <w:r>
        <w:br w:type="page"/>
      </w:r>
    </w:p>
    <w:sdt>
      <w:sdtPr>
        <w:rPr>
          <w:lang w:val="ja"/>
        </w:rPr>
        <w:id w:val="-585299719"/>
        <w:docPartObj>
          <w:docPartGallery w:val="Table of Contents"/>
          <w:docPartUnique/>
        </w:docPartObj>
      </w:sdtPr>
      <w:sdtEndPr>
        <w:rPr>
          <w:rFonts w:ascii="ヒラギノ角ゴ Pro W6" w:eastAsia="ヒラギノ角ゴ Pro W6" w:hAnsi="ヒラギノ角ゴ Pro W6" w:cs="Yu Gothic UI"/>
          <w:noProof/>
          <w:color w:val="000000"/>
          <w:sz w:val="21"/>
          <w:szCs w:val="21"/>
          <w:lang w:val="en-US"/>
        </w:rPr>
      </w:sdtEndPr>
      <w:sdtContent>
        <w:p w14:paraId="0DB301AA" w14:textId="732DF31E" w:rsidR="003C158B" w:rsidRDefault="003C158B">
          <w:pPr>
            <w:pStyle w:val="af9"/>
            <w:ind w:right="210"/>
          </w:pPr>
          <w:r>
            <w:rPr>
              <w:lang w:val="ja"/>
            </w:rPr>
            <w:t>目次</w:t>
          </w:r>
        </w:p>
        <w:p w14:paraId="27DF731C" w14:textId="468F568F" w:rsidR="003C158B" w:rsidRDefault="003C158B">
          <w:pPr>
            <w:pStyle w:val="11"/>
            <w:tabs>
              <w:tab w:val="left" w:pos="840"/>
              <w:tab w:val="right" w:leader="dot" w:pos="9061"/>
            </w:tabs>
            <w:ind w:left="210" w:right="210"/>
            <w:rPr>
              <w:rFonts w:eastAsiaTheme="minorEastAsia" w:hAnsiTheme="minorHAnsi" w:cstheme="minorBidi"/>
              <w:b w:val="0"/>
              <w:bCs w:val="0"/>
              <w:caps/>
              <w:noProof/>
              <w:color w:val="auto"/>
              <w:kern w:val="2"/>
              <w:sz w:val="21"/>
              <w14:ligatures w14:val="standardContextual"/>
            </w:rPr>
          </w:pPr>
          <w:r>
            <w:rPr>
              <w:b w:val="0"/>
              <w:bCs w:val="0"/>
            </w:rPr>
            <w:fldChar w:fldCharType="begin"/>
          </w:r>
          <w:r>
            <w:instrText>TOC \o "1-3" \h \z \u</w:instrText>
          </w:r>
          <w:r>
            <w:rPr>
              <w:b w:val="0"/>
              <w:bCs w:val="0"/>
            </w:rPr>
            <w:fldChar w:fldCharType="separate"/>
          </w:r>
          <w:hyperlink w:anchor="_Toc144120665" w:history="1">
            <w:r w:rsidRPr="0066452A">
              <w:rPr>
                <w:rStyle w:val="af7"/>
                <w:noProof/>
              </w:rPr>
              <w:t>第1</w:t>
            </w:r>
            <w:r>
              <w:rPr>
                <w:rFonts w:eastAsiaTheme="minorEastAsia" w:hAnsiTheme="minorHAnsi" w:cstheme="minorBidi"/>
                <w:b w:val="0"/>
                <w:bCs w:val="0"/>
                <w:caps/>
                <w:noProof/>
                <w:color w:val="auto"/>
                <w:kern w:val="2"/>
                <w:sz w:val="21"/>
                <w14:ligatures w14:val="standardContextual"/>
              </w:rPr>
              <w:tab/>
            </w:r>
            <w:r w:rsidRPr="0066452A">
              <w:rPr>
                <w:rStyle w:val="af7"/>
                <w:noProof/>
              </w:rPr>
              <w:t>告発の事実</w:t>
            </w:r>
            <w:r>
              <w:rPr>
                <w:noProof/>
                <w:webHidden/>
              </w:rPr>
              <w:tab/>
            </w:r>
            <w:r>
              <w:rPr>
                <w:noProof/>
                <w:webHidden/>
              </w:rPr>
              <w:fldChar w:fldCharType="begin"/>
            </w:r>
            <w:r>
              <w:rPr>
                <w:noProof/>
                <w:webHidden/>
              </w:rPr>
              <w:instrText xml:space="preserve"> PAGEREF _Toc144120665 \h </w:instrText>
            </w:r>
            <w:r>
              <w:rPr>
                <w:noProof/>
                <w:webHidden/>
              </w:rPr>
            </w:r>
            <w:r>
              <w:rPr>
                <w:noProof/>
                <w:webHidden/>
              </w:rPr>
              <w:fldChar w:fldCharType="separate"/>
            </w:r>
            <w:r>
              <w:rPr>
                <w:noProof/>
                <w:webHidden/>
              </w:rPr>
              <w:t>1</w:t>
            </w:r>
            <w:r>
              <w:rPr>
                <w:noProof/>
                <w:webHidden/>
              </w:rPr>
              <w:fldChar w:fldCharType="end"/>
            </w:r>
          </w:hyperlink>
        </w:p>
        <w:p w14:paraId="424FCBF8" w14:textId="169A1E84" w:rsidR="003C158B" w:rsidRDefault="003C158B">
          <w:pPr>
            <w:pStyle w:val="21"/>
            <w:tabs>
              <w:tab w:val="left" w:pos="630"/>
              <w:tab w:val="right" w:leader="dot" w:pos="9061"/>
            </w:tabs>
            <w:ind w:right="210"/>
            <w:rPr>
              <w:rFonts w:eastAsiaTheme="minorEastAsia" w:hAnsiTheme="minorHAnsi" w:cstheme="minorBidi"/>
              <w:smallCaps/>
              <w:noProof/>
              <w:color w:val="auto"/>
              <w:kern w:val="2"/>
              <w:sz w:val="21"/>
              <w:szCs w:val="24"/>
              <w14:ligatures w14:val="standardContextual"/>
            </w:rPr>
          </w:pPr>
          <w:hyperlink w:anchor="_Toc144120666" w:history="1">
            <w:r w:rsidRPr="0066452A">
              <w:rPr>
                <w:rStyle w:val="af7"/>
                <w:noProof/>
              </w:rPr>
              <w:t>1</w:t>
            </w:r>
            <w:r>
              <w:rPr>
                <w:rFonts w:eastAsiaTheme="minorEastAsia" w:hAnsiTheme="minorHAnsi" w:cstheme="minorBidi"/>
                <w:smallCaps/>
                <w:noProof/>
                <w:color w:val="auto"/>
                <w:kern w:val="2"/>
                <w:sz w:val="21"/>
                <w:szCs w:val="24"/>
                <w14:ligatures w14:val="standardContextual"/>
              </w:rPr>
              <w:tab/>
            </w:r>
            <w:r w:rsidRPr="0066452A">
              <w:rPr>
                <w:rStyle w:val="af7"/>
                <w:noProof/>
              </w:rPr>
              <w:t>あ</w:t>
            </w:r>
            <w:r>
              <w:rPr>
                <w:noProof/>
                <w:webHidden/>
              </w:rPr>
              <w:tab/>
            </w:r>
            <w:r>
              <w:rPr>
                <w:noProof/>
                <w:webHidden/>
              </w:rPr>
              <w:fldChar w:fldCharType="begin"/>
            </w:r>
            <w:r>
              <w:rPr>
                <w:noProof/>
                <w:webHidden/>
              </w:rPr>
              <w:instrText xml:space="preserve"> PAGEREF _Toc144120666 \h </w:instrText>
            </w:r>
            <w:r>
              <w:rPr>
                <w:noProof/>
                <w:webHidden/>
              </w:rPr>
            </w:r>
            <w:r>
              <w:rPr>
                <w:noProof/>
                <w:webHidden/>
              </w:rPr>
              <w:fldChar w:fldCharType="separate"/>
            </w:r>
            <w:r>
              <w:rPr>
                <w:noProof/>
                <w:webHidden/>
              </w:rPr>
              <w:t>1</w:t>
            </w:r>
            <w:r>
              <w:rPr>
                <w:noProof/>
                <w:webHidden/>
              </w:rPr>
              <w:fldChar w:fldCharType="end"/>
            </w:r>
          </w:hyperlink>
        </w:p>
        <w:p w14:paraId="0A50B7EC" w14:textId="7E94BB3D" w:rsidR="003C158B" w:rsidRDefault="003C158B">
          <w:pPr>
            <w:pStyle w:val="31"/>
            <w:tabs>
              <w:tab w:val="left" w:pos="840"/>
              <w:tab w:val="right" w:leader="dot" w:pos="9061"/>
            </w:tabs>
            <w:ind w:left="210" w:right="210"/>
            <w:rPr>
              <w:rFonts w:eastAsiaTheme="minorEastAsia" w:hAnsiTheme="minorHAnsi" w:cstheme="minorBidi"/>
              <w:i/>
              <w:iCs/>
              <w:noProof/>
              <w:color w:val="auto"/>
              <w:kern w:val="2"/>
              <w:sz w:val="21"/>
              <w:szCs w:val="24"/>
              <w14:ligatures w14:val="standardContextual"/>
            </w:rPr>
          </w:pPr>
          <w:hyperlink w:anchor="_Toc144120667" w:history="1">
            <w:r w:rsidRPr="0066452A">
              <w:rPr>
                <w:rStyle w:val="af7"/>
                <w:noProof/>
              </w:rPr>
              <w:t>(1)</w:t>
            </w:r>
            <w:r>
              <w:rPr>
                <w:rFonts w:eastAsiaTheme="minorEastAsia" w:hAnsiTheme="minorHAnsi" w:cstheme="minorBidi"/>
                <w:i/>
                <w:iCs/>
                <w:noProof/>
                <w:color w:val="auto"/>
                <w:kern w:val="2"/>
                <w:sz w:val="21"/>
                <w:szCs w:val="24"/>
                <w14:ligatures w14:val="standardContextual"/>
              </w:rPr>
              <w:tab/>
            </w:r>
            <w:r w:rsidRPr="0066452A">
              <w:rPr>
                <w:rStyle w:val="af7"/>
                <w:noProof/>
              </w:rPr>
              <w:t>あ</w:t>
            </w:r>
            <w:r>
              <w:rPr>
                <w:noProof/>
                <w:webHidden/>
              </w:rPr>
              <w:tab/>
            </w:r>
            <w:r>
              <w:rPr>
                <w:noProof/>
                <w:webHidden/>
              </w:rPr>
              <w:fldChar w:fldCharType="begin"/>
            </w:r>
            <w:r>
              <w:rPr>
                <w:noProof/>
                <w:webHidden/>
              </w:rPr>
              <w:instrText xml:space="preserve"> PAGEREF _Toc144120667 \h </w:instrText>
            </w:r>
            <w:r>
              <w:rPr>
                <w:noProof/>
                <w:webHidden/>
              </w:rPr>
            </w:r>
            <w:r>
              <w:rPr>
                <w:noProof/>
                <w:webHidden/>
              </w:rPr>
              <w:fldChar w:fldCharType="separate"/>
            </w:r>
            <w:r>
              <w:rPr>
                <w:noProof/>
                <w:webHidden/>
              </w:rPr>
              <w:t>1</w:t>
            </w:r>
            <w:r>
              <w:rPr>
                <w:noProof/>
                <w:webHidden/>
              </w:rPr>
              <w:fldChar w:fldCharType="end"/>
            </w:r>
          </w:hyperlink>
        </w:p>
        <w:p w14:paraId="275390FB" w14:textId="2AE01FBA" w:rsidR="003C158B" w:rsidRDefault="003C158B">
          <w:pPr>
            <w:ind w:right="210"/>
          </w:pPr>
          <w:r>
            <w:rPr>
              <w:b/>
              <w:bCs/>
              <w:noProof/>
            </w:rPr>
            <w:fldChar w:fldCharType="end"/>
          </w:r>
        </w:p>
      </w:sdtContent>
    </w:sdt>
    <w:p w14:paraId="681E3F3B" w14:textId="561B53B2" w:rsidR="003C158B" w:rsidRDefault="003C158B" w:rsidP="003C158B">
      <w:pPr>
        <w:pStyle w:val="1"/>
        <w:numPr>
          <w:ilvl w:val="0"/>
          <w:numId w:val="0"/>
        </w:numPr>
        <w:ind w:left="425" w:right="210" w:hanging="425"/>
      </w:pPr>
    </w:p>
    <w:p w14:paraId="4EF7FD0D" w14:textId="3C2B6714" w:rsidR="003C158B" w:rsidRDefault="003C158B" w:rsidP="003C158B">
      <w:pPr>
        <w:pStyle w:val="1"/>
        <w:ind w:right="210"/>
      </w:pPr>
      <w:bookmarkStart w:id="0" w:name="_Toc144120665"/>
      <w:r>
        <w:rPr>
          <w:rFonts w:hint="eastAsia"/>
        </w:rPr>
        <w:t>告発の事実</w:t>
      </w:r>
      <w:bookmarkEnd w:id="0"/>
    </w:p>
    <w:p w14:paraId="20741AC7" w14:textId="3B96E3C5" w:rsidR="003C158B" w:rsidRDefault="00AD7250" w:rsidP="003C158B">
      <w:pPr>
        <w:pStyle w:val="2"/>
        <w:ind w:right="210"/>
        <w:rPr>
          <w:rFonts w:hint="eastAsia"/>
        </w:rPr>
      </w:pPr>
      <w:r>
        <w:rPr>
          <w:rFonts w:hint="eastAsia"/>
        </w:rPr>
        <w:t>被告発人木梨松嗣弁護士の罪となるべき事実</w:t>
      </w:r>
    </w:p>
    <w:p w14:paraId="7D855751" w14:textId="4752FAB7" w:rsidR="003C158B" w:rsidRDefault="00AD7250" w:rsidP="003C158B">
      <w:pPr>
        <w:pStyle w:val="3"/>
        <w:ind w:right="210"/>
      </w:pPr>
      <w:r>
        <w:rPr>
          <w:rFonts w:hint="eastAsia"/>
        </w:rPr>
        <w:t>北陸中日新聞</w:t>
      </w:r>
      <w:r>
        <w:rPr>
          <w:rFonts w:hint="eastAsia"/>
        </w:rPr>
        <w:t>2023</w:t>
      </w:r>
      <w:r>
        <w:rPr>
          <w:rFonts w:hint="eastAsia"/>
        </w:rPr>
        <w:t>年</w:t>
      </w:r>
      <w:r>
        <w:rPr>
          <w:rFonts w:hint="eastAsia"/>
        </w:rPr>
        <w:t>8</w:t>
      </w:r>
      <w:r>
        <w:rPr>
          <w:rFonts w:hint="eastAsia"/>
        </w:rPr>
        <w:t>月</w:t>
      </w:r>
      <w:r>
        <w:rPr>
          <w:rFonts w:hint="eastAsia"/>
        </w:rPr>
        <w:t>28</w:t>
      </w:r>
      <w:r>
        <w:rPr>
          <w:rFonts w:hint="eastAsia"/>
        </w:rPr>
        <w:t>日付朝刊に出てきた出雲義浩刑務官</w:t>
      </w:r>
    </w:p>
    <w:p w14:paraId="3B865715" w14:textId="2E343427" w:rsidR="00AD7250" w:rsidRDefault="00AD7250" w:rsidP="00AD7250">
      <w:pPr>
        <w:ind w:leftChars="0" w:left="0" w:right="210"/>
      </w:pPr>
      <w:r>
        <w:rPr>
          <w:rFonts w:hint="eastAsia"/>
        </w:rPr>
        <w:t xml:space="preserve">　能登町役場内にある北陸中日新聞に金沢刑務所の記事があり、社会一面の一番大きな記事ですが、すぐに見覚えのある名前を見つけました。</w:t>
      </w:r>
      <w:r w:rsidR="00E31883">
        <w:rPr>
          <w:rFonts w:hint="eastAsia"/>
        </w:rPr>
        <w:t>花壇で腰を屈める二人の刑務官の写真があって、最初に見てから40分以上経って気がついたのですが、向かって左側と思っていた出雲義浩刑務官が左側の人物と気がつきました。</w:t>
      </w:r>
    </w:p>
    <w:p w14:paraId="544B8068" w14:textId="77777777" w:rsidR="00E31883" w:rsidRDefault="00E31883" w:rsidP="00AD7250">
      <w:pPr>
        <w:ind w:leftChars="0" w:left="0" w:right="210"/>
      </w:pPr>
    </w:p>
    <w:p w14:paraId="1B8F035B" w14:textId="08328543" w:rsidR="00E31883" w:rsidRDefault="00E31883" w:rsidP="00AD7250">
      <w:pPr>
        <w:ind w:leftChars="0" w:left="0" w:right="210"/>
      </w:pPr>
      <w:r>
        <w:rPr>
          <w:rFonts w:hint="eastAsia"/>
        </w:rPr>
        <w:t xml:space="preserve">　かなり小柄な体型という印象が強く、それで取り違えたのですが、本文に年齢が62歳と42歳とあって、最初実際は42歳の刑務官を出雲義浩刑務官と思っていたことになります。体格に違いがあって小柄な方が出雲義浩刑務官という先入観がありました。</w:t>
      </w:r>
    </w:p>
    <w:p w14:paraId="471393B9" w14:textId="77777777" w:rsidR="00E31883" w:rsidRDefault="00E31883" w:rsidP="00AD7250">
      <w:pPr>
        <w:ind w:leftChars="0" w:left="0" w:right="210"/>
      </w:pPr>
    </w:p>
    <w:p w14:paraId="6BB784B9" w14:textId="1005443F" w:rsidR="00E31883" w:rsidRDefault="00282851" w:rsidP="00AD7250">
      <w:pPr>
        <w:ind w:leftChars="0" w:left="0" w:right="210"/>
      </w:pPr>
      <w:r>
        <w:rPr>
          <w:rFonts w:hint="eastAsia"/>
        </w:rPr>
        <w:t xml:space="preserve">　よく見ると右側の出雲義浩刑務官はメガネを掛けていて、メガネを掛けていたのは記憶通りですが、写真に見える笑顔が、平成5年当時の出雲義浩刑務官とはまるで違っていて、まる</w:t>
      </w:r>
      <w:r>
        <w:rPr>
          <w:rFonts w:hint="eastAsia"/>
        </w:rPr>
        <w:lastRenderedPageBreak/>
        <w:t>で別人のようです。左手の42歳の刑務官も軽い笑顔ですが、こちらの表情の方が平成5年当時の出雲義浩刑務官の面影があるように感じました。</w:t>
      </w:r>
    </w:p>
    <w:p w14:paraId="6DCBC55A" w14:textId="77777777" w:rsidR="00282851" w:rsidRDefault="00282851" w:rsidP="00AD7250">
      <w:pPr>
        <w:ind w:leftChars="0" w:left="0" w:right="210"/>
      </w:pPr>
    </w:p>
    <w:p w14:paraId="01E74AD7" w14:textId="5AF928F3" w:rsidR="00282851" w:rsidRDefault="00282851" w:rsidP="00AD7250">
      <w:pPr>
        <w:ind w:leftChars="0" w:left="0" w:right="210"/>
      </w:pPr>
      <w:r>
        <w:rPr>
          <w:rFonts w:hint="eastAsia"/>
        </w:rPr>
        <w:t xml:space="preserve">　出雲義浩刑務官の名前は、平成4年8月の控訴申立書に名前があり、拘置舎２階担当の上司として、その可能性が高いと最初に署名を見たときから感じていましたが、ずっと長い間、出雲ではなく「出雪」という漢字に見えてそのまま勘違いしていたことになります。これは20年以上続きました。</w:t>
      </w:r>
    </w:p>
    <w:p w14:paraId="06EF0D47" w14:textId="77777777" w:rsidR="00282851" w:rsidRDefault="00282851" w:rsidP="00AD7250">
      <w:pPr>
        <w:ind w:leftChars="0" w:left="0" w:right="210"/>
      </w:pPr>
    </w:p>
    <w:p w14:paraId="0ABA7942" w14:textId="7AA9C5AA" w:rsidR="00282851" w:rsidRDefault="00806191" w:rsidP="00AD7250">
      <w:pPr>
        <w:ind w:leftChars="0" w:left="0" w:right="210"/>
      </w:pPr>
      <w:r>
        <w:rPr>
          <w:rFonts w:hint="eastAsia"/>
        </w:rPr>
        <w:t xml:space="preserve">　証拠資料を確認したところ「</w:t>
      </w:r>
      <w:r w:rsidRPr="00806191">
        <w:t>066_第1審事件記録1／3　平成04年08月06日付　控訴申立書　金沢刑務所　法務事務官看守　嶋弘　名古屋高等裁判所金沢支部御中-1.jpg</w:t>
      </w:r>
      <w:r>
        <w:rPr>
          <w:rFonts w:hint="eastAsia"/>
        </w:rPr>
        <w:t>」というファイルにある名前は、出雲義浩刑務官ではなく、「嶋弘」という名前で、平成5年当時の金沢刑務所拘置舎２階担当の可能性が高い人物です。この「しま」という名前は拘置所にいるときに聞き覚えがあり、書面でも名前を見た覚えがあります。</w:t>
      </w:r>
    </w:p>
    <w:p w14:paraId="4DFB3B41" w14:textId="77777777" w:rsidR="00806191" w:rsidRDefault="00806191" w:rsidP="00AD7250">
      <w:pPr>
        <w:ind w:leftChars="0" w:left="0" w:right="210"/>
      </w:pPr>
    </w:p>
    <w:p w14:paraId="0947E264" w14:textId="332525BE" w:rsidR="00806191" w:rsidRDefault="00806191" w:rsidP="00AD7250">
      <w:pPr>
        <w:ind w:leftChars="0" w:left="0" w:right="210"/>
      </w:pPr>
      <w:r>
        <w:rPr>
          <w:rFonts w:hint="eastAsia"/>
        </w:rPr>
        <w:t xml:space="preserve">　出雲義浩刑務官の署名を確認したのは被告人作成の控訴趣意書でした、証拠資料の「</w:t>
      </w:r>
      <w:r w:rsidRPr="00806191">
        <w:t>005_甲号証（四）　平成04年10月05日付　控訴趣意書　被告人廣野秀樹作成　名古屋高裁金沢支部御中　46頁（手書き）-46.jpg</w:t>
      </w:r>
      <w:r>
        <w:rPr>
          <w:rFonts w:hint="eastAsia"/>
        </w:rPr>
        <w:t>」というファイルです。</w:t>
      </w:r>
    </w:p>
    <w:p w14:paraId="4AE9062E" w14:textId="77777777" w:rsidR="00806191" w:rsidRDefault="00806191" w:rsidP="00AD7250">
      <w:pPr>
        <w:ind w:leftChars="0" w:left="0" w:right="210"/>
      </w:pPr>
    </w:p>
    <w:p w14:paraId="35DF9822" w14:textId="71AF77C7" w:rsidR="00806191" w:rsidRDefault="00806191" w:rsidP="00AD7250">
      <w:pPr>
        <w:ind w:leftChars="0" w:left="0" w:right="210"/>
      </w:pPr>
      <w:r>
        <w:rPr>
          <w:rFonts w:hint="eastAsia"/>
        </w:rPr>
        <w:t xml:space="preserve">　なお、この接頭辞になっている証拠資料の３桁の番号ですが、書面として提出する証拠資料につけたラベルの番号に合わせて、ファイル名を変更する予定です。</w:t>
      </w:r>
      <w:r w:rsidR="006D2A88">
        <w:rPr>
          <w:rFonts w:hint="eastAsia"/>
        </w:rPr>
        <w:t>また、提出する証拠資料に合わせて変更した画像ファイルは、すべてではないですが、証拠方法の証拠説明としてインターネット上に公開する予定です。</w:t>
      </w:r>
    </w:p>
    <w:p w14:paraId="69B9270E" w14:textId="77777777" w:rsidR="006D2A88" w:rsidRDefault="006D2A88" w:rsidP="00AD7250">
      <w:pPr>
        <w:ind w:leftChars="0" w:left="0" w:right="210"/>
      </w:pPr>
    </w:p>
    <w:p w14:paraId="7A0D2135" w14:textId="4B4362F6" w:rsidR="006D2A88" w:rsidRDefault="006D2A88" w:rsidP="00AD7250">
      <w:pPr>
        <w:ind w:leftChars="0" w:left="0" w:right="210"/>
      </w:pPr>
      <w:r>
        <w:rPr>
          <w:rFonts w:hint="eastAsia"/>
        </w:rPr>
        <w:t xml:space="preserve">　告発人廣野秀樹は、平成４年５月２８日に金沢刑務所の拘置所に入った当時27歳でしたが、現在58歳で、今年の11月の誕生日で59歳になります。拘置所にいる頃は10歳以上年上で40代とも考えていた当時は名前を知らなかった出雲義浩刑務官ですが、新聞では年齢が62歳になっていて、これはとても驚きました。</w:t>
      </w:r>
    </w:p>
    <w:p w14:paraId="5099268F" w14:textId="77777777" w:rsidR="006D2A88" w:rsidRDefault="006D2A88" w:rsidP="00AD7250">
      <w:pPr>
        <w:ind w:leftChars="0" w:left="0" w:right="210"/>
      </w:pPr>
    </w:p>
    <w:p w14:paraId="3F3F4606" w14:textId="121336CE" w:rsidR="006D2A88" w:rsidRDefault="007D423F" w:rsidP="007D423F">
      <w:pPr>
        <w:pStyle w:val="3"/>
        <w:ind w:right="210"/>
      </w:pPr>
      <w:r>
        <w:rPr>
          <w:rFonts w:hint="eastAsia"/>
        </w:rPr>
        <w:t>被告発人木梨松嗣弁護士の犯罪性の証明として重要な証人となりうる出雲義浩刑務官</w:t>
      </w:r>
    </w:p>
    <w:p w14:paraId="1EA59B0B" w14:textId="6BBC83BC" w:rsidR="007D423F" w:rsidRDefault="00547F88" w:rsidP="00547F88">
      <w:pPr>
        <w:ind w:leftChars="0" w:left="0" w:right="210"/>
      </w:pPr>
      <w:r>
        <w:rPr>
          <w:rFonts w:hint="eastAsia"/>
        </w:rPr>
        <w:t xml:space="preserve">　平成4年中の記憶は残っていない出雲義浩刑務官ですが、夕方の点検は毎日のように姿を見ていて、独居房の食器口で正面に向き合って敬礼をしていました。横に嶋弘担当がいてドアノブを勢いよく引き下げ施錠の確認をしながら「番号」と大きな声を掛けていくのです。嶋弘担当も特に身長は高くなく、あっても175センチぐらいと推定しますが、出雲義浩刑務官の小柄さがかなり</w:t>
      </w:r>
      <w:proofErr w:type="gramStart"/>
      <w:r>
        <w:rPr>
          <w:rFonts w:hint="eastAsia"/>
        </w:rPr>
        <w:t>目立ったいました</w:t>
      </w:r>
      <w:proofErr w:type="gramEnd"/>
      <w:r>
        <w:rPr>
          <w:rFonts w:hint="eastAsia"/>
        </w:rPr>
        <w:t>。</w:t>
      </w:r>
    </w:p>
    <w:p w14:paraId="1129B2CB" w14:textId="77777777" w:rsidR="00547F88" w:rsidRDefault="00547F88" w:rsidP="00547F88">
      <w:pPr>
        <w:ind w:leftChars="0" w:left="0" w:right="210"/>
      </w:pPr>
    </w:p>
    <w:p w14:paraId="736E9F9F" w14:textId="0D36A588" w:rsidR="00547F88" w:rsidRDefault="00547F88" w:rsidP="00547F88">
      <w:pPr>
        <w:ind w:leftChars="0" w:left="0" w:right="210"/>
      </w:pPr>
      <w:r>
        <w:rPr>
          <w:rFonts w:hint="eastAsia"/>
        </w:rPr>
        <w:t xml:space="preserve">　現在62歳とすると当時は30歳過ぎですが、30歳を過ぎてから身長が伸びたという話は聞いたことがなく、</w:t>
      </w:r>
      <w:r w:rsidR="00C05AE7">
        <w:rPr>
          <w:rFonts w:hint="eastAsia"/>
        </w:rPr>
        <w:t>今日の北陸中日新聞の写真では右となっている出雲義浩刑務官の方が、左の刑務官より大柄なだけではなく、身長も高く見えます。</w:t>
      </w:r>
    </w:p>
    <w:p w14:paraId="33702EED" w14:textId="77777777" w:rsidR="00C05AE7" w:rsidRDefault="00C05AE7" w:rsidP="00547F88">
      <w:pPr>
        <w:ind w:leftChars="0" w:left="0" w:right="210"/>
      </w:pPr>
    </w:p>
    <w:p w14:paraId="318C24FF" w14:textId="75F74E58" w:rsidR="00C05AE7" w:rsidRDefault="00C05AE7" w:rsidP="00547F88">
      <w:pPr>
        <w:ind w:leftChars="0" w:left="0" w:right="210"/>
      </w:pPr>
      <w:r>
        <w:rPr>
          <w:rFonts w:hint="eastAsia"/>
        </w:rPr>
        <w:t xml:space="preserve">　平成11年の9月も出雲義浩刑務官にも会っているのですが、拘置所での記憶は現在残っていないので部署が変わっていたのかもしれません。今日の北陸中日新聞では用度課となっています。用度という言葉自体余り見たことがなく、拘置所や刑務所にいるときも見ることはありませんでした。</w:t>
      </w:r>
    </w:p>
    <w:p w14:paraId="3D1450C0" w14:textId="77777777" w:rsidR="00C05AE7" w:rsidRDefault="00C05AE7" w:rsidP="00547F88">
      <w:pPr>
        <w:ind w:leftChars="0" w:left="0" w:right="210"/>
      </w:pPr>
    </w:p>
    <w:p w14:paraId="473E8F4D" w14:textId="0A31E5C9" w:rsidR="00C05AE7" w:rsidRDefault="0042199D" w:rsidP="00547F88">
      <w:pPr>
        <w:ind w:leftChars="0" w:left="0" w:right="210"/>
      </w:pPr>
      <w:r>
        <w:rPr>
          <w:rFonts w:hint="eastAsia"/>
        </w:rPr>
        <w:t xml:space="preserve">　Googleで用度を調べると事務用品の供給などとありました。</w:t>
      </w:r>
    </w:p>
    <w:p w14:paraId="058582EB" w14:textId="77777777" w:rsidR="0042199D" w:rsidRDefault="0042199D" w:rsidP="00547F88">
      <w:pPr>
        <w:ind w:leftChars="0" w:left="0" w:right="210"/>
      </w:pPr>
    </w:p>
    <w:p w14:paraId="7D46A8B1" w14:textId="5C6B4777" w:rsidR="0042199D" w:rsidRDefault="0042199D" w:rsidP="00547F88">
      <w:pPr>
        <w:ind w:leftChars="0" w:left="0" w:right="210"/>
      </w:pPr>
      <w:r>
        <w:rPr>
          <w:rFonts w:hint="eastAsia"/>
        </w:rPr>
        <w:t xml:space="preserve">　平成11年は、入所時の領置品検査を出雲義浩刑務官に受けました。金沢刑務所の敷地内で拘置舎に向かう通路は突き当たりのTの字で左が拘置舎ですが、その手前の右手に刑務官の事務室や食道がある建物があって、通路の左右に部屋があるのですが、その通路の左手の横に出入り口がある部屋でした。</w:t>
      </w:r>
    </w:p>
    <w:p w14:paraId="4480A069" w14:textId="77777777" w:rsidR="0042199D" w:rsidRDefault="0042199D" w:rsidP="00547F88">
      <w:pPr>
        <w:ind w:leftChars="0" w:left="0" w:right="210"/>
      </w:pPr>
    </w:p>
    <w:p w14:paraId="538B024D" w14:textId="4BDAC7CD" w:rsidR="0042199D" w:rsidRDefault="0042199D" w:rsidP="00547F88">
      <w:pPr>
        <w:ind w:leftChars="0" w:left="0" w:right="210"/>
      </w:pPr>
      <w:r>
        <w:rPr>
          <w:rFonts w:hint="eastAsia"/>
        </w:rPr>
        <w:t xml:space="preserve">　平成4年の時とは</w:t>
      </w:r>
      <w:r w:rsidR="006C1F5A">
        <w:rPr>
          <w:rFonts w:hint="eastAsia"/>
        </w:rPr>
        <w:t>領置品検査を受ける部屋が違っていましたが、通路を挟んだ向かい辺りに、捜査本部の看板のようなもので「金沢少年鑑別所」とありました。その辺りに部屋があるとは気がつかずにいたのですが、金沢地方裁判所への行き来や面会の時は決まって通る通路でした。</w:t>
      </w:r>
    </w:p>
    <w:p w14:paraId="7FCB4667" w14:textId="77777777" w:rsidR="006C1F5A" w:rsidRDefault="006C1F5A" w:rsidP="00547F88">
      <w:pPr>
        <w:ind w:leftChars="0" w:left="0" w:right="210"/>
      </w:pPr>
    </w:p>
    <w:p w14:paraId="4DE50968" w14:textId="5966E74D" w:rsidR="006C1F5A" w:rsidRDefault="006C1F5A" w:rsidP="00547F88">
      <w:pPr>
        <w:ind w:leftChars="0" w:left="0" w:right="210"/>
      </w:pPr>
      <w:r>
        <w:rPr>
          <w:rFonts w:hint="eastAsia"/>
        </w:rPr>
        <w:t xml:space="preserve">　この出雲義浩刑務官の領置品検査で印象的だったのは、出雲義浩刑務官が使うノートパソコンで画面の変化が目で追えないほど高速でした。</w:t>
      </w:r>
    </w:p>
    <w:p w14:paraId="14F95446" w14:textId="77777777" w:rsidR="006C1F5A" w:rsidRDefault="006C1F5A" w:rsidP="00547F88">
      <w:pPr>
        <w:ind w:leftChars="0" w:left="0" w:right="210"/>
      </w:pPr>
    </w:p>
    <w:p w14:paraId="19A2C40B" w14:textId="453588E3" w:rsidR="006C1F5A" w:rsidRDefault="006C1F5A" w:rsidP="00547F88">
      <w:pPr>
        <w:ind w:leftChars="0" w:left="0" w:right="210"/>
      </w:pPr>
      <w:r>
        <w:rPr>
          <w:rFonts w:hint="eastAsia"/>
        </w:rPr>
        <w:t xml:space="preserve">　拘置所の場合、未決になるので衣類が私物になりますが、模様や形状、色を見て、特定できる言葉で書き込んでいました。これはなかなか凄いことだと</w:t>
      </w:r>
      <w:proofErr w:type="gramStart"/>
      <w:r>
        <w:rPr>
          <w:rFonts w:hint="eastAsia"/>
        </w:rPr>
        <w:t>感心ていました</w:t>
      </w:r>
      <w:proofErr w:type="gramEnd"/>
      <w:r>
        <w:rPr>
          <w:rFonts w:hint="eastAsia"/>
        </w:rPr>
        <w:t>。自分の場合、母親が郵送してくるので領置する衣類の数が多く、それで出雲義浩刑務官に厳しく注意を受けたことがありました。</w:t>
      </w:r>
      <w:r w:rsidR="005338FD">
        <w:rPr>
          <w:rFonts w:hint="eastAsia"/>
        </w:rPr>
        <w:t>入所時の所持品検査の後になるように思います。</w:t>
      </w:r>
    </w:p>
    <w:p w14:paraId="42CB23CB" w14:textId="77777777" w:rsidR="005338FD" w:rsidRDefault="005338FD" w:rsidP="00547F88">
      <w:pPr>
        <w:ind w:leftChars="0" w:left="0" w:right="210"/>
      </w:pPr>
    </w:p>
    <w:p w14:paraId="6FDE9C19" w14:textId="1DB5D2B6" w:rsidR="005338FD" w:rsidRDefault="005338FD" w:rsidP="00547F88">
      <w:pPr>
        <w:ind w:leftChars="0" w:left="0" w:right="210"/>
      </w:pPr>
      <w:r>
        <w:rPr>
          <w:rFonts w:hint="eastAsia"/>
        </w:rPr>
        <w:t xml:space="preserve">　出雲義浩刑務官と会話をするようなことは少なかったですが、問題を起こした近くの舎房の</w:t>
      </w:r>
      <w:r>
        <w:rPr>
          <w:rFonts w:hint="eastAsia"/>
        </w:rPr>
        <w:lastRenderedPageBreak/>
        <w:t>収容者のことで、取調べを受けたことはありました。拘置舎の1階には刑務官の事務室のような部屋があって、その左側にまるで警察署の取調室のような小さい部屋がありました。</w:t>
      </w:r>
    </w:p>
    <w:p w14:paraId="2A3EF848" w14:textId="77777777" w:rsidR="005338FD" w:rsidRDefault="005338FD" w:rsidP="00547F88">
      <w:pPr>
        <w:ind w:leftChars="0" w:left="0" w:right="210"/>
      </w:pPr>
    </w:p>
    <w:p w14:paraId="245904C3" w14:textId="55B90513" w:rsidR="005338FD" w:rsidRDefault="005338FD" w:rsidP="00547F88">
      <w:pPr>
        <w:ind w:leftChars="0" w:left="0" w:right="210"/>
      </w:pPr>
      <w:r>
        <w:rPr>
          <w:rFonts w:hint="eastAsia"/>
        </w:rPr>
        <w:t xml:space="preserve">　母親の差し入れのこともありますが、出雲義浩刑務官は告発人廣野秀樹のことをかなり問題のある収容者と思っている様子でした。きっかけは名古屋高裁金沢支部から平成５年９月７日という判決公判の期日指定の書面が来たことです。被告発人木梨松嗣弁護士には何度連絡をしても応答がなく、その不満やいらだちを刑務官にぶつけることがありました。</w:t>
      </w:r>
    </w:p>
    <w:p w14:paraId="6A7D70CF" w14:textId="77777777" w:rsidR="005338FD" w:rsidRDefault="005338FD" w:rsidP="00547F88">
      <w:pPr>
        <w:ind w:leftChars="0" w:left="0" w:right="210"/>
      </w:pPr>
    </w:p>
    <w:p w14:paraId="4778AAF5" w14:textId="48EFB527" w:rsidR="005338FD" w:rsidRDefault="0097245F" w:rsidP="00547F88">
      <w:pPr>
        <w:ind w:leftChars="0" w:left="0" w:right="210"/>
      </w:pPr>
      <w:r>
        <w:rPr>
          <w:rFonts w:hint="eastAsia"/>
        </w:rPr>
        <w:t xml:space="preserve">　怒り狂ったような形相で</w:t>
      </w:r>
      <w:r w:rsidR="00E7472F">
        <w:rPr>
          <w:rFonts w:hint="eastAsia"/>
        </w:rPr>
        <w:t>注意を受けたことがあり、それが出雲義浩刑務官の上司と思われる刑務官で、「ふちょう」と呼ばれるのをよく聞いていたのですが、看護婦の婦長であるはずもなく、区長を</w:t>
      </w:r>
      <w:proofErr w:type="gramStart"/>
      <w:r w:rsidR="00E7472F">
        <w:rPr>
          <w:rFonts w:hint="eastAsia"/>
        </w:rPr>
        <w:t>まぎわら</w:t>
      </w:r>
      <w:proofErr w:type="gramEnd"/>
      <w:r w:rsidR="00E7472F">
        <w:rPr>
          <w:rFonts w:hint="eastAsia"/>
        </w:rPr>
        <w:t>しく発音しているのではと勘ぐることがありました。</w:t>
      </w:r>
    </w:p>
    <w:p w14:paraId="7C93227E" w14:textId="77777777" w:rsidR="00E7472F" w:rsidRDefault="00E7472F" w:rsidP="00547F88">
      <w:pPr>
        <w:ind w:leftChars="0" w:left="0" w:right="210"/>
      </w:pPr>
    </w:p>
    <w:p w14:paraId="7FB58D03" w14:textId="7EAC76F3" w:rsidR="00E7472F" w:rsidRDefault="00E7472F" w:rsidP="00547F88">
      <w:pPr>
        <w:ind w:leftChars="0" w:left="0" w:right="210"/>
      </w:pPr>
      <w:r>
        <w:rPr>
          <w:rFonts w:hint="eastAsia"/>
        </w:rPr>
        <w:t xml:space="preserve">　ここでは区長としておきますが、普通の名古屋弁でした。名古屋には短い間でしたが住んだことがあり、金沢市場輸送でも名古屋の方から来た運転手が２人ほどいて、名古屋弁は聞き慣れていました。身長は高くなかったですが、横幅が広く大きく見える体型でした。普段は、違和感を感じるほど優しそうな控えめな対応をしていましたが、顔はシーサーや唐獅子を連想させるようでかなり強面の感じでした。</w:t>
      </w:r>
    </w:p>
    <w:p w14:paraId="55C9C453" w14:textId="77777777" w:rsidR="00E7472F" w:rsidRDefault="00E7472F" w:rsidP="00547F88">
      <w:pPr>
        <w:ind w:leftChars="0" w:left="0" w:right="210"/>
      </w:pPr>
    </w:p>
    <w:p w14:paraId="509C7589" w14:textId="36A35068" w:rsidR="00734D13" w:rsidRDefault="00734D13" w:rsidP="00547F88">
      <w:pPr>
        <w:ind w:leftChars="0" w:left="0" w:right="210"/>
      </w:pPr>
      <w:r>
        <w:rPr>
          <w:rFonts w:hint="eastAsia"/>
        </w:rPr>
        <w:t xml:space="preserve">　拘置舎は３階建てで、１階は手前から女子区、事務室、集団の浴場、そして雑居房が３つかあるいは４つ並んでいました。２階と３階はほぼ同じような間取りで、一人用の浴室２つ、理髪室があり、浴室の手前には物置があったかもしれないですが、理髪室の先には201から226まで26の独居房が並んでいました。</w:t>
      </w:r>
    </w:p>
    <w:p w14:paraId="5188331C" w14:textId="77777777" w:rsidR="00734D13" w:rsidRDefault="00734D13" w:rsidP="00547F88">
      <w:pPr>
        <w:ind w:leftChars="0" w:left="0" w:right="210"/>
      </w:pPr>
    </w:p>
    <w:p w14:paraId="19218ECC" w14:textId="43E370D7" w:rsidR="00734D13" w:rsidRDefault="00FB62BE" w:rsidP="00547F88">
      <w:pPr>
        <w:ind w:leftChars="0" w:left="0" w:right="210"/>
      </w:pPr>
      <w:r>
        <w:rPr>
          <w:rFonts w:hint="eastAsia"/>
        </w:rPr>
        <w:t xml:space="preserve">　独居房の出入りは薄い引き戸になっていましたが、わざとそうしてあるのか、出入りをするときは大きな音がして、通路全体に響いていたので、収容者の出入りはすぐにわかりました。出廷や面会が多いですが、医務というのもありました。</w:t>
      </w:r>
    </w:p>
    <w:p w14:paraId="74A67812" w14:textId="77777777" w:rsidR="00FB62BE" w:rsidRDefault="00FB62BE" w:rsidP="00547F88">
      <w:pPr>
        <w:ind w:leftChars="0" w:left="0" w:right="210"/>
      </w:pPr>
    </w:p>
    <w:p w14:paraId="49644EE5" w14:textId="16077E1E" w:rsidR="00FB62BE" w:rsidRDefault="00FB62BE" w:rsidP="00547F88">
      <w:pPr>
        <w:ind w:leftChars="0" w:left="0" w:right="210"/>
      </w:pPr>
      <w:r>
        <w:rPr>
          <w:rFonts w:hint="eastAsia"/>
        </w:rPr>
        <w:t xml:space="preserve">　ネットでもほとんど見たことがなく、まさに娑婆との違いなのかと思うことがありますが、拘置所も刑務所もやることはすべて願箋となっていました。昔の戦争映画かドラマで軍人が配給品をもらうための紙のようなものでしたが、</w:t>
      </w:r>
      <w:r w:rsidR="00250BF1">
        <w:rPr>
          <w:rFonts w:hint="eastAsia"/>
        </w:rPr>
        <w:t>それが記録や管理になっている</w:t>
      </w:r>
      <w:proofErr w:type="gramStart"/>
      <w:r w:rsidR="00250BF1">
        <w:rPr>
          <w:rFonts w:hint="eastAsia"/>
        </w:rPr>
        <w:t>うよ</w:t>
      </w:r>
      <w:proofErr w:type="gramEnd"/>
      <w:r w:rsidR="00250BF1">
        <w:rPr>
          <w:rFonts w:hint="eastAsia"/>
        </w:rPr>
        <w:t>うでした。</w:t>
      </w:r>
    </w:p>
    <w:p w14:paraId="55D91396" w14:textId="77777777" w:rsidR="00250BF1" w:rsidRDefault="00250BF1" w:rsidP="00547F88">
      <w:pPr>
        <w:ind w:leftChars="0" w:left="0" w:right="210"/>
      </w:pPr>
    </w:p>
    <w:p w14:paraId="0E568C9D" w14:textId="1AC12186" w:rsidR="00250BF1" w:rsidRDefault="00250BF1" w:rsidP="00547F88">
      <w:pPr>
        <w:ind w:leftChars="0" w:left="0" w:right="210"/>
      </w:pPr>
      <w:r>
        <w:rPr>
          <w:rFonts w:hint="eastAsia"/>
        </w:rPr>
        <w:t xml:space="preserve">　裁判所や検察庁に書面を出すのも、認書作成願い、大型封筒使用願いが必要で、見取図の書き込みも願箋を出し許可が必要でした。</w:t>
      </w:r>
    </w:p>
    <w:p w14:paraId="0AE792FB" w14:textId="77777777" w:rsidR="00250BF1" w:rsidRDefault="00250BF1" w:rsidP="00547F88">
      <w:pPr>
        <w:ind w:leftChars="0" w:left="0" w:right="210"/>
      </w:pPr>
    </w:p>
    <w:p w14:paraId="69E5CBAF" w14:textId="10C7007D" w:rsidR="00250BF1" w:rsidRDefault="00250BF1" w:rsidP="00547F88">
      <w:pPr>
        <w:ind w:leftChars="0" w:left="0" w:right="210"/>
      </w:pPr>
      <w:r>
        <w:rPr>
          <w:rFonts w:hint="eastAsia"/>
        </w:rPr>
        <w:t xml:space="preserve">　そのような刑務所の帳簿等の保管期間などの話はまったく聞いたことがないですが、早い時点で金沢刑務所の刑務官には目を付けられ、普通は許可されないような信書の枚数超過でも許可がおりなかったことはなかったので、記録も保存されていると思います。そもそも刑の執行を監督するのも検察庁と</w:t>
      </w:r>
      <w:r w:rsidR="00D80930">
        <w:rPr>
          <w:rFonts w:hint="eastAsia"/>
        </w:rPr>
        <w:t>なっているので、特別な指示が出ていたとして不思議はないと考えています。</w:t>
      </w:r>
    </w:p>
    <w:p w14:paraId="3AC4A2C1" w14:textId="77777777" w:rsidR="00D80930" w:rsidRDefault="00D80930" w:rsidP="00547F88">
      <w:pPr>
        <w:ind w:leftChars="0" w:left="0" w:right="210"/>
      </w:pPr>
    </w:p>
    <w:p w14:paraId="585FFEEB" w14:textId="2696741E" w:rsidR="00D80930" w:rsidRDefault="00D80930" w:rsidP="00547F88">
      <w:pPr>
        <w:ind w:leftChars="0" w:left="0" w:right="210"/>
      </w:pPr>
      <w:r>
        <w:rPr>
          <w:rFonts w:hint="eastAsia"/>
        </w:rPr>
        <w:t xml:space="preserve">　先日というか昨日の8月27日になりますが、図書館で</w:t>
      </w:r>
      <w:proofErr w:type="spellStart"/>
      <w:r>
        <w:rPr>
          <w:rFonts w:hint="eastAsia"/>
        </w:rPr>
        <w:t>Macbook</w:t>
      </w:r>
      <w:proofErr w:type="spellEnd"/>
      <w:r>
        <w:rPr>
          <w:rFonts w:hint="eastAsia"/>
        </w:rPr>
        <w:t>を開き、Kindleアプリで「千穂ちゃん　ごめん」という電子書籍の本を読んでいたところ、平成5年10月のこととして、神社の連続放火事件が出てきて、逮捕されたのか気になり、図書館にある</w:t>
      </w:r>
      <w:r w:rsidR="001F3A13">
        <w:rPr>
          <w:rFonts w:hint="eastAsia"/>
        </w:rPr>
        <w:t>北國新聞縮小版の平成5年10月から平成6年4月の県内の事件・事故、裁判の索引に目を通し、気にな</w:t>
      </w:r>
      <w:r w:rsidR="001F3A13">
        <w:rPr>
          <w:rFonts w:hint="eastAsia"/>
        </w:rPr>
        <w:lastRenderedPageBreak/>
        <w:t>る記事のページを開いていました。</w:t>
      </w:r>
    </w:p>
    <w:p w14:paraId="6EC13689" w14:textId="77777777" w:rsidR="001F3A13" w:rsidRDefault="001F3A13" w:rsidP="00547F88">
      <w:pPr>
        <w:ind w:leftChars="0" w:left="0" w:right="210"/>
      </w:pPr>
    </w:p>
    <w:p w14:paraId="55D049A2" w14:textId="34FC5CE5" w:rsidR="001F3A13" w:rsidRDefault="001F3A13" w:rsidP="00547F88">
      <w:pPr>
        <w:ind w:leftChars="0" w:left="0" w:right="210"/>
      </w:pPr>
      <w:r>
        <w:rPr>
          <w:rFonts w:hint="eastAsia"/>
        </w:rPr>
        <w:t xml:space="preserve">　そのところ、平成5年11月18日に「辰口の神社でまた不審火」という記事があり、同年10月19日に「放火事件捜査員に投石」「公務執行妨害　金沢の会社員を逮捕」という記事があって、その中の小さい見出しに「連続放火に関連か　声明文と指紋一致」とありました。</w:t>
      </w:r>
    </w:p>
    <w:p w14:paraId="07611994" w14:textId="77777777" w:rsidR="001F3A13" w:rsidRDefault="001F3A13" w:rsidP="00547F88">
      <w:pPr>
        <w:ind w:leftChars="0" w:left="0" w:right="210"/>
      </w:pPr>
    </w:p>
    <w:p w14:paraId="436F7600" w14:textId="4EDD898B" w:rsidR="001F3A13" w:rsidRDefault="001F3A13" w:rsidP="00547F88">
      <w:pPr>
        <w:ind w:leftChars="0" w:left="0" w:right="210"/>
      </w:pPr>
      <w:r>
        <w:rPr>
          <w:rFonts w:hint="eastAsia"/>
        </w:rPr>
        <w:t xml:space="preserve">　11月18日の記事には「辰口町では先月12日に仏大寺の</w:t>
      </w:r>
      <w:r w:rsidR="00CA716C">
        <w:rPr>
          <w:rFonts w:hint="eastAsia"/>
        </w:rPr>
        <w:t>観音山中腹にある観音堂が不審火により全焼している。」とあるのですが、10月18日に逮捕の記事があり、その後の不審火で、翌年の4月まで索引に目を通しましたが、関連のある見出しは見当たりませんでした。</w:t>
      </w:r>
    </w:p>
    <w:p w14:paraId="2919C694" w14:textId="77777777" w:rsidR="00CA716C" w:rsidRDefault="00CA716C" w:rsidP="00547F88">
      <w:pPr>
        <w:ind w:leftChars="0" w:left="0" w:right="210"/>
      </w:pPr>
    </w:p>
    <w:p w14:paraId="2C165DBD" w14:textId="35D1FAE2" w:rsidR="00CA716C" w:rsidRDefault="00CA716C" w:rsidP="00547F88">
      <w:pPr>
        <w:ind w:leftChars="0" w:left="0" w:right="210"/>
      </w:pPr>
      <w:r>
        <w:rPr>
          <w:rFonts w:hint="eastAsia"/>
        </w:rPr>
        <w:t xml:space="preserve">　逮捕された被疑者の名前と住所が気になったのですが、拘置所でよく問題を起こしていた収容者ではないかと思いました。当時、北國新聞を購読していて、その収容者が刑事裁判の法廷でも問題を起こしているという記事を読んでいました。事件の内容はよく覚えていないですが、公務執行妨害だった可能性はあると思います。</w:t>
      </w:r>
    </w:p>
    <w:p w14:paraId="37D6D351" w14:textId="77777777" w:rsidR="00CA716C" w:rsidRDefault="00CA716C" w:rsidP="00547F88">
      <w:pPr>
        <w:ind w:leftChars="0" w:left="0" w:right="210"/>
      </w:pPr>
    </w:p>
    <w:p w14:paraId="088766BB" w14:textId="3F0974AB" w:rsidR="00CA716C" w:rsidRDefault="00CA716C" w:rsidP="00547F88">
      <w:pPr>
        <w:ind w:leftChars="0" w:left="0" w:right="210"/>
      </w:pPr>
      <w:r>
        <w:rPr>
          <w:rFonts w:hint="eastAsia"/>
        </w:rPr>
        <w:t xml:space="preserve">　ただ、放火という記憶は、他に拘置所で読んでいた北國新聞の記事でも記憶がなく、それもあったので同じ時期の連続放火のことが気になり、調べたのです。電子書籍の本には、北陸三県での連続放火とあったような気がします。</w:t>
      </w:r>
    </w:p>
    <w:p w14:paraId="35709E2D" w14:textId="77777777" w:rsidR="00CA716C" w:rsidRDefault="00CA716C" w:rsidP="00547F88">
      <w:pPr>
        <w:ind w:leftChars="0" w:left="0" w:right="210"/>
      </w:pPr>
    </w:p>
    <w:p w14:paraId="52FA29F5" w14:textId="7E636955" w:rsidR="00CA716C" w:rsidRDefault="00CA716C" w:rsidP="00547F88">
      <w:pPr>
        <w:ind w:leftChars="0" w:left="0" w:right="210"/>
      </w:pPr>
      <w:r>
        <w:rPr>
          <w:rFonts w:hint="eastAsia"/>
        </w:rPr>
        <w:t xml:space="preserve">　金沢刑務所の拘置所で問題を起こしていた</w:t>
      </w:r>
      <w:r w:rsidR="00C716BA">
        <w:rPr>
          <w:rFonts w:hint="eastAsia"/>
        </w:rPr>
        <w:t>収容者ですが、福井刑務所の工場で一緒になったことがありました。誰とも話をしないようなタイプで、強い個性が感じられましたが、すぐに</w:t>
      </w:r>
      <w:r w:rsidR="00C716BA">
        <w:rPr>
          <w:rFonts w:hint="eastAsia"/>
        </w:rPr>
        <w:lastRenderedPageBreak/>
        <w:t>問題を起こし工場からいなくなりました。よくある名前なので、あるいは別人なのかもしれないです。</w:t>
      </w:r>
    </w:p>
    <w:p w14:paraId="3C12DC80" w14:textId="77777777" w:rsidR="00C716BA" w:rsidRDefault="00C716BA" w:rsidP="00547F88">
      <w:pPr>
        <w:ind w:leftChars="0" w:left="0" w:right="210"/>
      </w:pPr>
    </w:p>
    <w:p w14:paraId="6EC08676" w14:textId="5EF0A616" w:rsidR="00C716BA" w:rsidRDefault="00C716BA" w:rsidP="00547F88">
      <w:pPr>
        <w:ind w:leftChars="0" w:left="0" w:right="210"/>
      </w:pPr>
      <w:r>
        <w:rPr>
          <w:rFonts w:hint="eastAsia"/>
        </w:rPr>
        <w:t xml:space="preserve">　雑記帳の記載では平成6年3月1日まで拘置所にいたことになり、午前中に受刑者となりました。ぎりぎりまで新聞の購読をしていたのか記憶にないですが、受刑者になった時点で新聞の購読は出来なくなります。禁止はされていなかったように思いますが、これまでのところ雑記帳で、新聞の記事の見出しや内容を書き込んだ形跡は一度も確認していません。</w:t>
      </w:r>
    </w:p>
    <w:p w14:paraId="65FFB8ED" w14:textId="77777777" w:rsidR="00C716BA" w:rsidRDefault="00C716BA" w:rsidP="00547F88">
      <w:pPr>
        <w:ind w:leftChars="0" w:left="0" w:right="210"/>
      </w:pPr>
    </w:p>
    <w:p w14:paraId="567FD832" w14:textId="3CCD3115" w:rsidR="00C716BA" w:rsidRDefault="00C716BA" w:rsidP="00547F88">
      <w:pPr>
        <w:ind w:leftChars="0" w:left="0" w:right="210"/>
      </w:pPr>
      <w:r>
        <w:rPr>
          <w:rFonts w:hint="eastAsia"/>
        </w:rPr>
        <w:t xml:space="preserve">　思い出せないのは受刑者になった直後の分類審査中の新聞の閲読です。工場出役となったあとは新聞の閲読ができました。金沢刑務所は違ったように思いますが、福井刑務所の場合は、夕食後にも舎房を回す</w:t>
      </w:r>
      <w:r w:rsidR="00233E5E">
        <w:rPr>
          <w:rFonts w:hint="eastAsia"/>
        </w:rPr>
        <w:t>新聞の閲読がありました。福井刑務所も金沢刑務所も受刑中は読売新聞でした。</w:t>
      </w:r>
    </w:p>
    <w:p w14:paraId="16DD829E" w14:textId="77777777" w:rsidR="00233E5E" w:rsidRDefault="00233E5E" w:rsidP="00547F88">
      <w:pPr>
        <w:ind w:leftChars="0" w:left="0" w:right="210"/>
      </w:pPr>
    </w:p>
    <w:p w14:paraId="58C99233" w14:textId="30706DBE" w:rsidR="00233E5E" w:rsidRDefault="006D68F6" w:rsidP="00547F88">
      <w:pPr>
        <w:ind w:leftChars="0" w:left="0" w:right="210"/>
      </w:pPr>
      <w:r>
        <w:rPr>
          <w:rFonts w:hint="eastAsia"/>
        </w:rPr>
        <w:t xml:space="preserve">　福井刑務所の読売新聞で金沢地方裁判所の刑事裁判の記事を読んだ記憶はないので、拘置所にいる間に記事を読んだことになります。新聞の購読の申し込み</w:t>
      </w:r>
      <w:proofErr w:type="gramStart"/>
      <w:r>
        <w:rPr>
          <w:rFonts w:hint="eastAsia"/>
        </w:rPr>
        <w:t>はは</w:t>
      </w:r>
      <w:proofErr w:type="gramEnd"/>
      <w:r>
        <w:rPr>
          <w:rFonts w:hint="eastAsia"/>
        </w:rPr>
        <w:t>10日かあるいは半月に期間が決まっていて、たぶん平成4年から拘置所にいたときは、ずっと申し込みを繰り返していたと思います。一度だけ、もう1紙購読の出来る読売新聞を購読したことも記憶にあります。</w:t>
      </w:r>
    </w:p>
    <w:p w14:paraId="777FEA6D" w14:textId="77777777" w:rsidR="006D68F6" w:rsidRDefault="006D68F6" w:rsidP="00547F88">
      <w:pPr>
        <w:ind w:leftChars="0" w:left="0" w:right="210"/>
      </w:pPr>
    </w:p>
    <w:p w14:paraId="29F27604" w14:textId="3D2FBC5D" w:rsidR="006D68F6" w:rsidRDefault="00E85594" w:rsidP="00547F88">
      <w:pPr>
        <w:ind w:leftChars="0" w:left="0" w:right="210"/>
      </w:pPr>
      <w:r>
        <w:rPr>
          <w:rFonts w:hint="eastAsia"/>
        </w:rPr>
        <w:t xml:space="preserve">　名前と金沢市内の住所が一致したように感じたのは、平成9年中の可能性もありますが、</w:t>
      </w:r>
      <w:r w:rsidR="001A0169">
        <w:rPr>
          <w:rFonts w:hint="eastAsia"/>
        </w:rPr>
        <w:t>まだ記録の新しい段階で、北國新聞縮小版の記事でたまたま見かけたような記憶があるからです。別の探し物と同じ紙面に記事がありました。</w:t>
      </w:r>
    </w:p>
    <w:p w14:paraId="76E5F05C" w14:textId="77777777" w:rsidR="001A0169" w:rsidRDefault="001A0169" w:rsidP="00547F88">
      <w:pPr>
        <w:ind w:leftChars="0" w:left="0" w:right="210"/>
      </w:pPr>
    </w:p>
    <w:p w14:paraId="17BD5FEA" w14:textId="1C476A8F" w:rsidR="001A0169" w:rsidRDefault="00A06849" w:rsidP="00547F88">
      <w:pPr>
        <w:ind w:leftChars="0" w:left="0" w:right="210"/>
      </w:pPr>
      <w:r>
        <w:rPr>
          <w:rFonts w:hint="eastAsia"/>
        </w:rPr>
        <w:t xml:space="preserve">　拘置所の点検のことで思い出しましたが、ドアの点検と番号の声かけをしていたのは、嶋弘担当と違う刑務官の方が多かったように思います。嶋弘担当の場合は余り特徴がなく、普通に「ばんごう」と聞こえたように思いますが、個性の強い刑務官が何人かいて、大きな声で、「んんんごおぉぉぉ」などとうなり声を上げていました。</w:t>
      </w:r>
    </w:p>
    <w:p w14:paraId="0AB4BEA9" w14:textId="77777777" w:rsidR="00A06849" w:rsidRDefault="00A06849" w:rsidP="00547F88">
      <w:pPr>
        <w:ind w:leftChars="0" w:left="0" w:right="210"/>
      </w:pPr>
    </w:p>
    <w:p w14:paraId="38DD83FE" w14:textId="76A9262F" w:rsidR="00A06849" w:rsidRDefault="00122952" w:rsidP="00547F88">
      <w:pPr>
        <w:ind w:leftChars="0" w:left="0" w:right="210"/>
      </w:pPr>
      <w:r>
        <w:rPr>
          <w:rFonts w:hint="eastAsia"/>
        </w:rPr>
        <w:t xml:space="preserve">　個人で確認することは難しいですが、</w:t>
      </w:r>
      <w:r w:rsidR="00282894">
        <w:rPr>
          <w:rFonts w:hint="eastAsia"/>
        </w:rPr>
        <w:t>被告発人木梨松嗣弁護士の接見も金沢刑務所に記録が残っている可能性があり、書面の受発信も同じです。平成5年9月7日には、被告発人小島裕史裁判長の控訴棄却の判決の言い渡しを受けた後、金沢刑務所に戻ってすぐ、母親の面会があり、大きな声で「人権擁護委員を呼んでこい！」と激高しながらアクリル板を殴りつけたので、大勢の刑務官に連れ出されたあと、保護房に入れられ、革手錠をつけられました。</w:t>
      </w:r>
    </w:p>
    <w:p w14:paraId="50C74B93" w14:textId="77777777" w:rsidR="00282894" w:rsidRDefault="00282894" w:rsidP="00547F88">
      <w:pPr>
        <w:ind w:leftChars="0" w:left="0" w:right="210"/>
      </w:pPr>
    </w:p>
    <w:p w14:paraId="282BDA42" w14:textId="6E0CB1EF" w:rsidR="00282894" w:rsidRDefault="00282894" w:rsidP="00547F88">
      <w:pPr>
        <w:ind w:leftChars="0" w:left="0" w:right="210"/>
      </w:pPr>
      <w:r>
        <w:rPr>
          <w:rFonts w:hint="eastAsia"/>
        </w:rPr>
        <w:t xml:space="preserve">　革手錠は49時間ほどつけっぱなしで、革手錠を外されてから25時間ほど続けて保護房にいて、そのあとに保護房を出て、拘置所とは違う棟の個室の浴場に入って、そのあと201房に収容されました。自殺防止の突起物のない独居房で監視カメラがついていました。その201房にいる間に、取調べを受け、25日の懲罰となりました。</w:t>
      </w:r>
    </w:p>
    <w:p w14:paraId="1000C977" w14:textId="77777777" w:rsidR="00282894" w:rsidRDefault="00282894" w:rsidP="00547F88">
      <w:pPr>
        <w:ind w:leftChars="0" w:left="0" w:right="210"/>
      </w:pPr>
    </w:p>
    <w:p w14:paraId="1C240B64" w14:textId="6595BDA5" w:rsidR="00282894" w:rsidRDefault="00282894" w:rsidP="00547F88">
      <w:pPr>
        <w:ind w:leftChars="0" w:left="0" w:right="210"/>
      </w:pPr>
      <w:r>
        <w:rPr>
          <w:rFonts w:hint="eastAsia"/>
        </w:rPr>
        <w:t xml:space="preserve">　懲罰が終わり書き物を</w:t>
      </w:r>
      <w:proofErr w:type="gramStart"/>
      <w:r>
        <w:rPr>
          <w:rFonts w:hint="eastAsia"/>
        </w:rPr>
        <w:t>したり</w:t>
      </w:r>
      <w:proofErr w:type="gramEnd"/>
      <w:r>
        <w:rPr>
          <w:rFonts w:hint="eastAsia"/>
        </w:rPr>
        <w:t>本を読む普通の生活が出来るようになったのは</w:t>
      </w:r>
      <w:r w:rsidR="00DB2D30">
        <w:rPr>
          <w:rFonts w:hint="eastAsia"/>
        </w:rPr>
        <w:t>10月の10日過ぎだったと思います。手紙の受発信も普通に出来るようになっていましたが、面会に来るように被告発人木梨松嗣弁護士に手紙を書き送った記憶はなく、上告審も被告発人木梨松嗣弁護士に受任してもらうつもりという前提で、「平成5年11月28日付の手書きの書面」を作成しています。</w:t>
      </w:r>
    </w:p>
    <w:p w14:paraId="637A743E" w14:textId="77777777" w:rsidR="00DB2D30" w:rsidRDefault="00DB2D30" w:rsidP="00547F88">
      <w:pPr>
        <w:ind w:leftChars="0" w:left="0" w:right="210"/>
      </w:pPr>
    </w:p>
    <w:p w14:paraId="4AD3C31F" w14:textId="023F20A8" w:rsidR="00DB2D30" w:rsidRDefault="00DB2D30" w:rsidP="00547F88">
      <w:pPr>
        <w:ind w:leftChars="0" w:left="0" w:right="210"/>
      </w:pPr>
      <w:r>
        <w:rPr>
          <w:rFonts w:hint="eastAsia"/>
        </w:rPr>
        <w:t xml:space="preserve">　時刻は17時08分になっていますが、まだ能登町役場内にいて、家に戻ってから確認しますが、「平成5年11月28日付の手書きの書面」はページが全部揃っていなかったように思います。</w:t>
      </w:r>
    </w:p>
    <w:p w14:paraId="528FACB7" w14:textId="77777777" w:rsidR="00DB2D30" w:rsidRDefault="00DB2D30" w:rsidP="00547F88">
      <w:pPr>
        <w:ind w:leftChars="0" w:left="0" w:right="210"/>
      </w:pPr>
    </w:p>
    <w:p w14:paraId="2BFCB48F" w14:textId="0A90476C" w:rsidR="00DB2D30" w:rsidRDefault="00DB2D30" w:rsidP="00547F88">
      <w:pPr>
        <w:ind w:leftChars="0" w:left="0" w:right="210"/>
      </w:pPr>
      <w:r>
        <w:rPr>
          <w:rFonts w:hint="eastAsia"/>
        </w:rPr>
        <w:t xml:space="preserve">　被告発人木梨松嗣弁護士の目的は測りきれない部分が大きいですが、心神喪失や心神耗弱などと控訴審で主張し、精神鑑定の実施を名古屋高裁金沢支部に求め、その実施の決定を出したのも被告発人小島裕史裁判長になります。</w:t>
      </w:r>
    </w:p>
    <w:p w14:paraId="07608B3B" w14:textId="77777777" w:rsidR="00DB2D30" w:rsidRDefault="00DB2D30" w:rsidP="00547F88">
      <w:pPr>
        <w:ind w:leftChars="0" w:left="0" w:right="210"/>
      </w:pPr>
    </w:p>
    <w:p w14:paraId="6D0A48DF" w14:textId="4620AA58" w:rsidR="00DB2D30" w:rsidRDefault="00932574" w:rsidP="00547F88">
      <w:pPr>
        <w:ind w:leftChars="0" w:left="0" w:right="210"/>
      </w:pPr>
      <w:r>
        <w:rPr>
          <w:rFonts w:hint="eastAsia"/>
        </w:rPr>
        <w:t xml:space="preserve">　袴田事件の袴田巌さんが、何年頃に独房で精神の異常を来し、親族との面会を拒むようになったのか</w:t>
      </w:r>
      <w:r w:rsidR="0023603E">
        <w:rPr>
          <w:rFonts w:hint="eastAsia"/>
        </w:rPr>
        <w:t>、ネットで調べないとわからないですが、平成に入ってからということはなかったと思います。</w:t>
      </w:r>
    </w:p>
    <w:p w14:paraId="56FB94E4" w14:textId="77777777" w:rsidR="0023603E" w:rsidRDefault="0023603E" w:rsidP="00547F88">
      <w:pPr>
        <w:ind w:leftChars="0" w:left="0" w:right="210"/>
      </w:pPr>
    </w:p>
    <w:p w14:paraId="6D0DB237" w14:textId="354A7468" w:rsidR="0023603E" w:rsidRDefault="0023603E" w:rsidP="00547F88">
      <w:pPr>
        <w:ind w:leftChars="0" w:left="0" w:right="210"/>
      </w:pPr>
      <w:r>
        <w:rPr>
          <w:rFonts w:hint="eastAsia"/>
        </w:rPr>
        <w:t xml:space="preserve">　死刑囚が再審で無罪となった免田事件のことは、テレビで大々的な報道があったので知っていて、同じ頃に免田事件を合わせて4つの死刑囚の再審無罪の判決があったことは、何かでみかけて傷害・準強姦被告事件を起こす平成4年4月1日より前、たぶんまだ昭和の頃に知っていたと思います。ただ、免田事件以外はテレビニュースや新聞記事を見た記憶がありません。報道自体も免田事件は別格の扱いがあった気がします。</w:t>
      </w:r>
    </w:p>
    <w:p w14:paraId="06C73B0D" w14:textId="77777777" w:rsidR="0023603E" w:rsidRDefault="0023603E" w:rsidP="00547F88">
      <w:pPr>
        <w:ind w:leftChars="0" w:left="0" w:right="210"/>
      </w:pPr>
    </w:p>
    <w:p w14:paraId="0AC1EECC" w14:textId="77777777" w:rsidR="0023603E" w:rsidRPr="00734D13" w:rsidRDefault="0023603E" w:rsidP="00547F88">
      <w:pPr>
        <w:ind w:leftChars="0" w:left="0" w:right="210"/>
        <w:rPr>
          <w:rFonts w:hint="eastAsia"/>
        </w:rPr>
      </w:pPr>
    </w:p>
    <w:p w14:paraId="41124E0D" w14:textId="77777777" w:rsidR="00E7472F" w:rsidRPr="006D2A88" w:rsidRDefault="00E7472F" w:rsidP="00547F88">
      <w:pPr>
        <w:ind w:leftChars="0" w:left="0" w:right="210"/>
        <w:rPr>
          <w:rFonts w:hint="eastAsia"/>
        </w:rPr>
      </w:pPr>
    </w:p>
    <w:p w14:paraId="0893A572" w14:textId="77777777" w:rsidR="0096148C" w:rsidRDefault="0096148C" w:rsidP="0082448D">
      <w:pPr>
        <w:ind w:leftChars="0" w:left="0" w:right="210"/>
      </w:pPr>
    </w:p>
    <w:p w14:paraId="62DEF6A8" w14:textId="234E5FFB" w:rsidR="00E269F0" w:rsidRDefault="00E269F0" w:rsidP="002B7272">
      <w:pPr>
        <w:pStyle w:val="af6"/>
        <w:ind w:leftChars="0" w:left="0" w:right="210"/>
        <w:jc w:val="right"/>
      </w:pPr>
    </w:p>
    <w:sectPr w:rsidR="00E269F0" w:rsidSect="00470EC6">
      <w:footerReference w:type="default" r:id="rId8"/>
      <w:pgSz w:w="11906" w:h="16838" w:code="9"/>
      <w:pgMar w:top="1985" w:right="1134" w:bottom="1701" w:left="1701"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E2B4" w14:textId="77777777" w:rsidR="00422E92" w:rsidRDefault="00422E92" w:rsidP="006A1F7A">
      <w:pPr>
        <w:ind w:right="210"/>
      </w:pPr>
      <w:r>
        <w:separator/>
      </w:r>
    </w:p>
  </w:endnote>
  <w:endnote w:type="continuationSeparator" w:id="0">
    <w:p w14:paraId="56B62270" w14:textId="77777777" w:rsidR="00422E92" w:rsidRDefault="00422E92" w:rsidP="006A1F7A">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ヒラギノ角ゴ Pro W6">
    <w:panose1 w:val="020B0600000000000000"/>
    <w:charset w:val="80"/>
    <w:family w:val="swiss"/>
    <w:pitch w:val="variable"/>
    <w:sig w:usb0="E00002FF" w:usb1="7AC7FFFF" w:usb2="00000012" w:usb3="00000000" w:csb0="0002000D" w:csb1="00000000"/>
  </w:font>
  <w:font w:name="Yu Gothic UI">
    <w:panose1 w:val="020B0500000000000000"/>
    <w:charset w:val="80"/>
    <w:family w:val="swiss"/>
    <w:pitch w:val="variable"/>
    <w:sig w:usb0="E00002FF" w:usb1="2AC7FDFF" w:usb2="00000016" w:usb3="00000000" w:csb0="0002009F" w:csb1="00000000"/>
  </w:font>
  <w:font w:name="Noto Sans JP">
    <w:altName w:val="Yu Gothic"/>
    <w:panose1 w:val="020B0604020202020204"/>
    <w:charset w:val="80"/>
    <w:family w:val="swiss"/>
    <w:notTrueType/>
    <w:pitch w:val="variable"/>
    <w:sig w:usb0="20002A87" w:usb1="2ADF3C10" w:usb2="00000016" w:usb3="00000000" w:csb0="0006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3D5E" w14:textId="77777777" w:rsidR="001F5021" w:rsidRDefault="001F5021" w:rsidP="006A1F7A">
    <w:pPr>
      <w:ind w:right="210"/>
      <w:rPr>
        <w:rFonts w:cs="Times New Roman"/>
      </w:rPr>
    </w:pPr>
    <w:r>
      <w:fldChar w:fldCharType="begin"/>
    </w:r>
    <w:r>
      <w:instrText>PAGE</w:instrText>
    </w:r>
    <w:r>
      <w:fldChar w:fldCharType="separate"/>
    </w:r>
    <w:r>
      <w:t>202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2BEC" w14:textId="77777777" w:rsidR="00422E92" w:rsidRDefault="00422E92" w:rsidP="006A1F7A">
      <w:pPr>
        <w:ind w:right="210"/>
      </w:pPr>
      <w:r>
        <w:separator/>
      </w:r>
    </w:p>
  </w:footnote>
  <w:footnote w:type="continuationSeparator" w:id="0">
    <w:p w14:paraId="15A48254" w14:textId="77777777" w:rsidR="00422E92" w:rsidRDefault="00422E92" w:rsidP="006A1F7A">
      <w:pPr>
        <w:ind w:right="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20"/>
    <w:multiLevelType w:val="multilevel"/>
    <w:tmpl w:val="4BB6EBA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4E57CFE"/>
    <w:multiLevelType w:val="multilevel"/>
    <w:tmpl w:val="173237FC"/>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0563587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9E550E3"/>
    <w:multiLevelType w:val="multilevel"/>
    <w:tmpl w:val="A5AC3DF0"/>
    <w:styleLink w:val="a"/>
    <w:lvl w:ilvl="0">
      <w:start w:val="1"/>
      <w:numFmt w:val="decimal"/>
      <w:lvlText w:val="%1"/>
      <w:lvlJc w:val="left"/>
      <w:pPr>
        <w:tabs>
          <w:tab w:val="num" w:pos="720"/>
        </w:tabs>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4" w15:restartNumberingAfterBreak="0">
    <w:nsid w:val="0EDA6447"/>
    <w:multiLevelType w:val="multilevel"/>
    <w:tmpl w:val="43FC828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7"/>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5" w15:restartNumberingAfterBreak="0">
    <w:nsid w:val="14B80D31"/>
    <w:multiLevelType w:val="multilevel"/>
    <w:tmpl w:val="A3823BE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1C6760DE"/>
    <w:multiLevelType w:val="multilevel"/>
    <w:tmpl w:val="CC26490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7" w15:restartNumberingAfterBreak="0">
    <w:nsid w:val="1FB92ACC"/>
    <w:multiLevelType w:val="multilevel"/>
    <w:tmpl w:val="7688D0BA"/>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8" w15:restartNumberingAfterBreak="0">
    <w:nsid w:val="23B74EAF"/>
    <w:multiLevelType w:val="multilevel"/>
    <w:tmpl w:val="A1829A3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27B623A4"/>
    <w:multiLevelType w:val="multilevel"/>
    <w:tmpl w:val="EE421BAC"/>
    <w:lvl w:ilvl="0">
      <w:start w:val="1"/>
      <w:numFmt w:val="aiueoFullWidth"/>
      <w:lvlText w:val="(%1)"/>
      <w:lvlJc w:val="left"/>
      <w:pPr>
        <w:tabs>
          <w:tab w:val="num" w:pos="720"/>
        </w:tabs>
        <w:ind w:left="720" w:hanging="360"/>
      </w:pPr>
      <w:rPr>
        <w:rFonts w:ascii="ＭＳ 明朝" w:eastAsia="游明朝" w:hAnsi="ＭＳ 明朝" w:cs="游明朝"/>
        <w:sz w:val="24"/>
        <w:szCs w:val="24"/>
      </w:rPr>
    </w:lvl>
    <w:lvl w:ilvl="1">
      <w:start w:val="1"/>
      <w:numFmt w:val="aiueoFullWidth"/>
      <w:lvlText w:val="(%2)"/>
      <w:lvlJc w:val="left"/>
      <w:pPr>
        <w:tabs>
          <w:tab w:val="num" w:pos="1080"/>
        </w:tabs>
        <w:ind w:left="1080" w:hanging="360"/>
      </w:pPr>
      <w:rPr>
        <w:rFonts w:ascii="ＭＳ 明朝" w:eastAsia="游明朝" w:hAnsi="ＭＳ 明朝" w:cs="游明朝"/>
        <w:sz w:val="24"/>
        <w:szCs w:val="24"/>
      </w:rPr>
    </w:lvl>
    <w:lvl w:ilvl="2">
      <w:start w:val="1"/>
      <w:numFmt w:val="aiueoFullWidth"/>
      <w:lvlText w:val="(%3)"/>
      <w:lvlJc w:val="left"/>
      <w:pPr>
        <w:tabs>
          <w:tab w:val="num" w:pos="1440"/>
        </w:tabs>
        <w:ind w:left="1440" w:hanging="360"/>
      </w:pPr>
      <w:rPr>
        <w:rFonts w:ascii="ＭＳ 明朝" w:eastAsia="游明朝" w:hAnsi="ＭＳ 明朝" w:cs="游明朝"/>
        <w:sz w:val="24"/>
        <w:szCs w:val="24"/>
      </w:rPr>
    </w:lvl>
    <w:lvl w:ilvl="3">
      <w:start w:val="1"/>
      <w:numFmt w:val="aiueoFullWidth"/>
      <w:lvlText w:val="(%4)"/>
      <w:lvlJc w:val="left"/>
      <w:pPr>
        <w:tabs>
          <w:tab w:val="num" w:pos="1800"/>
        </w:tabs>
        <w:ind w:left="1800" w:hanging="360"/>
      </w:pPr>
      <w:rPr>
        <w:rFonts w:ascii="ＭＳ 明朝" w:eastAsia="游明朝" w:hAnsi="ＭＳ 明朝" w:cs="游明朝"/>
        <w:sz w:val="24"/>
        <w:szCs w:val="24"/>
      </w:rPr>
    </w:lvl>
    <w:lvl w:ilvl="4">
      <w:start w:val="1"/>
      <w:numFmt w:val="aiueoFullWidth"/>
      <w:lvlText w:val="(%5)"/>
      <w:lvlJc w:val="left"/>
      <w:pPr>
        <w:tabs>
          <w:tab w:val="num" w:pos="2160"/>
        </w:tabs>
        <w:ind w:left="2160" w:hanging="360"/>
      </w:pPr>
      <w:rPr>
        <w:rFonts w:ascii="ＭＳ 明朝" w:eastAsia="游明朝" w:hAnsi="ＭＳ 明朝" w:cs="游明朝"/>
        <w:sz w:val="24"/>
        <w:szCs w:val="24"/>
      </w:rPr>
    </w:lvl>
    <w:lvl w:ilvl="5">
      <w:start w:val="1"/>
      <w:numFmt w:val="aiueoFullWidth"/>
      <w:lvlText w:val="(%6)"/>
      <w:lvlJc w:val="left"/>
      <w:pPr>
        <w:tabs>
          <w:tab w:val="num" w:pos="2520"/>
        </w:tabs>
        <w:ind w:left="2520" w:hanging="360"/>
      </w:pPr>
      <w:rPr>
        <w:rFonts w:ascii="ＭＳ 明朝" w:eastAsia="游明朝" w:hAnsi="ＭＳ 明朝" w:cs="游明朝"/>
        <w:sz w:val="24"/>
        <w:szCs w:val="24"/>
      </w:rPr>
    </w:lvl>
    <w:lvl w:ilvl="6">
      <w:start w:val="1"/>
      <w:numFmt w:val="aiueoFullWidth"/>
      <w:lvlText w:val="(%7)"/>
      <w:lvlJc w:val="left"/>
      <w:pPr>
        <w:tabs>
          <w:tab w:val="num" w:pos="2880"/>
        </w:tabs>
        <w:ind w:left="2880" w:hanging="360"/>
      </w:pPr>
      <w:rPr>
        <w:rFonts w:ascii="ＭＳ 明朝" w:eastAsia="游明朝" w:hAnsi="ＭＳ 明朝" w:cs="游明朝"/>
        <w:sz w:val="24"/>
        <w:szCs w:val="24"/>
      </w:rPr>
    </w:lvl>
    <w:lvl w:ilvl="7">
      <w:start w:val="1"/>
      <w:numFmt w:val="aiueoFullWidth"/>
      <w:lvlText w:val="(%8)"/>
      <w:lvlJc w:val="left"/>
      <w:pPr>
        <w:tabs>
          <w:tab w:val="num" w:pos="3240"/>
        </w:tabs>
        <w:ind w:left="3240" w:hanging="360"/>
      </w:pPr>
      <w:rPr>
        <w:rFonts w:ascii="ＭＳ 明朝" w:eastAsia="游明朝" w:hAnsi="ＭＳ 明朝" w:cs="游明朝"/>
        <w:sz w:val="24"/>
        <w:szCs w:val="24"/>
      </w:rPr>
    </w:lvl>
    <w:lvl w:ilvl="8">
      <w:start w:val="1"/>
      <w:numFmt w:val="aiueoFullWidth"/>
      <w:lvlText w:val="(%9)"/>
      <w:lvlJc w:val="left"/>
      <w:pPr>
        <w:tabs>
          <w:tab w:val="num" w:pos="3600"/>
        </w:tabs>
        <w:ind w:left="3600" w:hanging="360"/>
      </w:pPr>
      <w:rPr>
        <w:rFonts w:ascii="ＭＳ 明朝" w:eastAsia="游明朝" w:hAnsi="ＭＳ 明朝" w:cs="游明朝"/>
        <w:sz w:val="24"/>
        <w:szCs w:val="24"/>
      </w:rPr>
    </w:lvl>
  </w:abstractNum>
  <w:abstractNum w:abstractNumId="10" w15:restartNumberingAfterBreak="0">
    <w:nsid w:val="2AF07A78"/>
    <w:multiLevelType w:val="multilevel"/>
    <w:tmpl w:val="51F6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39521BE"/>
    <w:multiLevelType w:val="multilevel"/>
    <w:tmpl w:val="7728A18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49B49BD"/>
    <w:multiLevelType w:val="multilevel"/>
    <w:tmpl w:val="2280CF9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0"/>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3" w15:restartNumberingAfterBreak="0">
    <w:nsid w:val="39065AD7"/>
    <w:multiLevelType w:val="multilevel"/>
    <w:tmpl w:val="65AAAFD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3A411141"/>
    <w:multiLevelType w:val="multilevel"/>
    <w:tmpl w:val="387E9A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3E3421A8"/>
    <w:multiLevelType w:val="multilevel"/>
    <w:tmpl w:val="2B5270A0"/>
    <w:lvl w:ilvl="0">
      <w:start w:val="1"/>
      <w:numFmt w:val="decimal"/>
      <w:pStyle w:val="1"/>
      <w:lvlText w:val="第%1"/>
      <w:lvlJc w:val="left"/>
      <w:pPr>
        <w:ind w:left="425" w:hanging="425"/>
      </w:pPr>
      <w:rPr>
        <w:rFonts w:hint="eastAsia"/>
      </w:rPr>
    </w:lvl>
    <w:lvl w:ilvl="1">
      <w:start w:val="1"/>
      <w:numFmt w:val="none"/>
      <w:pStyle w:val="2"/>
      <w:lvlText w:val="1"/>
      <w:lvlJc w:val="left"/>
      <w:pPr>
        <w:ind w:left="992" w:hanging="567"/>
      </w:pPr>
      <w:rPr>
        <w:rFonts w:hint="eastAsia"/>
      </w:rPr>
    </w:lvl>
    <w:lvl w:ilvl="2">
      <w:start w:val="1"/>
      <w:numFmt w:val="decimal"/>
      <w:pStyle w:val="3"/>
      <w:lvlText w:val="(%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31838A0"/>
    <w:multiLevelType w:val="multilevel"/>
    <w:tmpl w:val="897E47C4"/>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6"/>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7" w15:restartNumberingAfterBreak="0">
    <w:nsid w:val="4EB1141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1A85277"/>
    <w:multiLevelType w:val="multilevel"/>
    <w:tmpl w:val="AA2841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68D25E8"/>
    <w:multiLevelType w:val="multilevel"/>
    <w:tmpl w:val="1726783E"/>
    <w:lvl w:ilvl="0">
      <w:start w:val="1"/>
      <w:numFmt w:val="decimal"/>
      <w:lvlText w:val="%1"/>
      <w:lvlJc w:val="left"/>
      <w:pPr>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0" w15:restartNumberingAfterBreak="0">
    <w:nsid w:val="5988036C"/>
    <w:multiLevelType w:val="multilevel"/>
    <w:tmpl w:val="6D14253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2"/>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1" w15:restartNumberingAfterBreak="0">
    <w:nsid w:val="5AAE0DD7"/>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5BD54E01"/>
    <w:multiLevelType w:val="multilevel"/>
    <w:tmpl w:val="934A01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5C94528C"/>
    <w:multiLevelType w:val="multilevel"/>
    <w:tmpl w:val="1DFCCB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5E1234DC"/>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061237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6DF75E46"/>
    <w:multiLevelType w:val="multilevel"/>
    <w:tmpl w:val="1A76780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7" w15:restartNumberingAfterBreak="0">
    <w:nsid w:val="77D876D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16cid:durableId="990207538">
    <w:abstractNumId w:val="10"/>
  </w:num>
  <w:num w:numId="2" w16cid:durableId="1457530489">
    <w:abstractNumId w:val="24"/>
  </w:num>
  <w:num w:numId="3" w16cid:durableId="1448889417">
    <w:abstractNumId w:val="8"/>
  </w:num>
  <w:num w:numId="4" w16cid:durableId="640622391">
    <w:abstractNumId w:val="21"/>
  </w:num>
  <w:num w:numId="5" w16cid:durableId="1613128063">
    <w:abstractNumId w:val="18"/>
  </w:num>
  <w:num w:numId="6" w16cid:durableId="293633107">
    <w:abstractNumId w:val="2"/>
  </w:num>
  <w:num w:numId="7" w16cid:durableId="1221748754">
    <w:abstractNumId w:val="17"/>
  </w:num>
  <w:num w:numId="8" w16cid:durableId="1206336399">
    <w:abstractNumId w:val="7"/>
  </w:num>
  <w:num w:numId="9" w16cid:durableId="66733510">
    <w:abstractNumId w:val="5"/>
  </w:num>
  <w:num w:numId="10" w16cid:durableId="1068697634">
    <w:abstractNumId w:val="16"/>
  </w:num>
  <w:num w:numId="11" w16cid:durableId="403990624">
    <w:abstractNumId w:val="14"/>
  </w:num>
  <w:num w:numId="12" w16cid:durableId="66416580">
    <w:abstractNumId w:val="4"/>
  </w:num>
  <w:num w:numId="13" w16cid:durableId="783770371">
    <w:abstractNumId w:val="11"/>
  </w:num>
  <w:num w:numId="14" w16cid:durableId="1205557886">
    <w:abstractNumId w:val="6"/>
  </w:num>
  <w:num w:numId="15" w16cid:durableId="1557932888">
    <w:abstractNumId w:val="22"/>
  </w:num>
  <w:num w:numId="16" w16cid:durableId="543253784">
    <w:abstractNumId w:val="20"/>
  </w:num>
  <w:num w:numId="17" w16cid:durableId="2143648075">
    <w:abstractNumId w:val="13"/>
  </w:num>
  <w:num w:numId="18" w16cid:durableId="1370186098">
    <w:abstractNumId w:val="23"/>
  </w:num>
  <w:num w:numId="19" w16cid:durableId="2138378853">
    <w:abstractNumId w:val="9"/>
  </w:num>
  <w:num w:numId="20" w16cid:durableId="1768308759">
    <w:abstractNumId w:val="25"/>
  </w:num>
  <w:num w:numId="21" w16cid:durableId="77796313">
    <w:abstractNumId w:val="1"/>
  </w:num>
  <w:num w:numId="22" w16cid:durableId="616447498">
    <w:abstractNumId w:val="0"/>
  </w:num>
  <w:num w:numId="23" w16cid:durableId="212615632">
    <w:abstractNumId w:val="12"/>
  </w:num>
  <w:num w:numId="24" w16cid:durableId="1922063288">
    <w:abstractNumId w:val="27"/>
  </w:num>
  <w:num w:numId="25" w16cid:durableId="663901355">
    <w:abstractNumId w:val="27"/>
  </w:num>
  <w:num w:numId="26" w16cid:durableId="1216431060">
    <w:abstractNumId w:val="26"/>
  </w:num>
  <w:num w:numId="27" w16cid:durableId="873427094">
    <w:abstractNumId w:val="3"/>
  </w:num>
  <w:num w:numId="28" w16cid:durableId="1433862956">
    <w:abstractNumId w:val="19"/>
  </w:num>
  <w:num w:numId="29" w16cid:durableId="47854599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27044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embedSystemFonts/>
  <w:bordersDoNotSurroundHeader/>
  <w:bordersDoNotSurroundFooter/>
  <w:proofState w:spelling="clean" w:grammar="clean"/>
  <w:defaultTabStop w:val="708"/>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EB"/>
    <w:rsid w:val="0000030A"/>
    <w:rsid w:val="00004A09"/>
    <w:rsid w:val="000113D6"/>
    <w:rsid w:val="0003238D"/>
    <w:rsid w:val="000344B5"/>
    <w:rsid w:val="00054354"/>
    <w:rsid w:val="00070A36"/>
    <w:rsid w:val="00075F70"/>
    <w:rsid w:val="00082AB0"/>
    <w:rsid w:val="00092C6D"/>
    <w:rsid w:val="00095B3C"/>
    <w:rsid w:val="000B6A03"/>
    <w:rsid w:val="000C0A9D"/>
    <w:rsid w:val="000C27F7"/>
    <w:rsid w:val="000C56FF"/>
    <w:rsid w:val="000D47D6"/>
    <w:rsid w:val="000D55E4"/>
    <w:rsid w:val="000E6E9F"/>
    <w:rsid w:val="00122952"/>
    <w:rsid w:val="00124B37"/>
    <w:rsid w:val="00134F19"/>
    <w:rsid w:val="00134F37"/>
    <w:rsid w:val="001729BA"/>
    <w:rsid w:val="001929D9"/>
    <w:rsid w:val="00192FEF"/>
    <w:rsid w:val="001A0169"/>
    <w:rsid w:val="001B40EB"/>
    <w:rsid w:val="001B4240"/>
    <w:rsid w:val="001C23FB"/>
    <w:rsid w:val="001D1896"/>
    <w:rsid w:val="001F2D14"/>
    <w:rsid w:val="001F3A13"/>
    <w:rsid w:val="001F4C7E"/>
    <w:rsid w:val="001F4DA4"/>
    <w:rsid w:val="001F5021"/>
    <w:rsid w:val="002168DF"/>
    <w:rsid w:val="00217FFB"/>
    <w:rsid w:val="002221E2"/>
    <w:rsid w:val="00233E5E"/>
    <w:rsid w:val="0023603E"/>
    <w:rsid w:val="00240273"/>
    <w:rsid w:val="002503DC"/>
    <w:rsid w:val="00250BF1"/>
    <w:rsid w:val="0026120D"/>
    <w:rsid w:val="00270192"/>
    <w:rsid w:val="00272760"/>
    <w:rsid w:val="0028195D"/>
    <w:rsid w:val="00282851"/>
    <w:rsid w:val="00282894"/>
    <w:rsid w:val="002A4498"/>
    <w:rsid w:val="002A5403"/>
    <w:rsid w:val="002A66DA"/>
    <w:rsid w:val="002A697F"/>
    <w:rsid w:val="002B1B72"/>
    <w:rsid w:val="002B1C7D"/>
    <w:rsid w:val="002B37B5"/>
    <w:rsid w:val="002B7272"/>
    <w:rsid w:val="002C4895"/>
    <w:rsid w:val="002D3500"/>
    <w:rsid w:val="002D4141"/>
    <w:rsid w:val="002E5493"/>
    <w:rsid w:val="00302D8F"/>
    <w:rsid w:val="003248D6"/>
    <w:rsid w:val="0032618E"/>
    <w:rsid w:val="00363D5C"/>
    <w:rsid w:val="00364E5C"/>
    <w:rsid w:val="0037348A"/>
    <w:rsid w:val="00385F83"/>
    <w:rsid w:val="00393545"/>
    <w:rsid w:val="00395FD6"/>
    <w:rsid w:val="003A5F2C"/>
    <w:rsid w:val="003A71E6"/>
    <w:rsid w:val="003B5E84"/>
    <w:rsid w:val="003C158B"/>
    <w:rsid w:val="003D3A1D"/>
    <w:rsid w:val="003D5C27"/>
    <w:rsid w:val="003D665E"/>
    <w:rsid w:val="003F44F7"/>
    <w:rsid w:val="0040280F"/>
    <w:rsid w:val="00402DE4"/>
    <w:rsid w:val="0042199D"/>
    <w:rsid w:val="00422E92"/>
    <w:rsid w:val="00424465"/>
    <w:rsid w:val="00426438"/>
    <w:rsid w:val="00426E42"/>
    <w:rsid w:val="004518E0"/>
    <w:rsid w:val="00460379"/>
    <w:rsid w:val="00460E03"/>
    <w:rsid w:val="004616F2"/>
    <w:rsid w:val="00464947"/>
    <w:rsid w:val="004652A4"/>
    <w:rsid w:val="00470EC6"/>
    <w:rsid w:val="004803AC"/>
    <w:rsid w:val="00480C6D"/>
    <w:rsid w:val="00487099"/>
    <w:rsid w:val="00490171"/>
    <w:rsid w:val="004B7D8A"/>
    <w:rsid w:val="004C3EFF"/>
    <w:rsid w:val="004E3456"/>
    <w:rsid w:val="004E5A46"/>
    <w:rsid w:val="0050043D"/>
    <w:rsid w:val="00500C05"/>
    <w:rsid w:val="00510848"/>
    <w:rsid w:val="00516027"/>
    <w:rsid w:val="00524CBB"/>
    <w:rsid w:val="00531E48"/>
    <w:rsid w:val="005338FD"/>
    <w:rsid w:val="005414FE"/>
    <w:rsid w:val="005444A0"/>
    <w:rsid w:val="00547F88"/>
    <w:rsid w:val="005521D5"/>
    <w:rsid w:val="00560A6A"/>
    <w:rsid w:val="00586CD9"/>
    <w:rsid w:val="005B2608"/>
    <w:rsid w:val="005B664B"/>
    <w:rsid w:val="005C1F1B"/>
    <w:rsid w:val="005C7956"/>
    <w:rsid w:val="005D7F80"/>
    <w:rsid w:val="006063AC"/>
    <w:rsid w:val="00606C1D"/>
    <w:rsid w:val="00651113"/>
    <w:rsid w:val="00653792"/>
    <w:rsid w:val="00671AA3"/>
    <w:rsid w:val="0067631D"/>
    <w:rsid w:val="00683A7D"/>
    <w:rsid w:val="00692560"/>
    <w:rsid w:val="00694A7F"/>
    <w:rsid w:val="006A1F7A"/>
    <w:rsid w:val="006B1646"/>
    <w:rsid w:val="006C1F5A"/>
    <w:rsid w:val="006D2A88"/>
    <w:rsid w:val="006D68F6"/>
    <w:rsid w:val="006F5220"/>
    <w:rsid w:val="00724A4C"/>
    <w:rsid w:val="00727399"/>
    <w:rsid w:val="00731F1B"/>
    <w:rsid w:val="00734D13"/>
    <w:rsid w:val="0073582E"/>
    <w:rsid w:val="00745B4F"/>
    <w:rsid w:val="00760DA3"/>
    <w:rsid w:val="0077262F"/>
    <w:rsid w:val="00776273"/>
    <w:rsid w:val="00777182"/>
    <w:rsid w:val="0079114A"/>
    <w:rsid w:val="007D423F"/>
    <w:rsid w:val="007D6BD6"/>
    <w:rsid w:val="007F01DD"/>
    <w:rsid w:val="00800649"/>
    <w:rsid w:val="00800D17"/>
    <w:rsid w:val="0080585E"/>
    <w:rsid w:val="00806191"/>
    <w:rsid w:val="0082448D"/>
    <w:rsid w:val="00827CDF"/>
    <w:rsid w:val="00831D07"/>
    <w:rsid w:val="00836176"/>
    <w:rsid w:val="0084292C"/>
    <w:rsid w:val="00854B63"/>
    <w:rsid w:val="00856E82"/>
    <w:rsid w:val="00862517"/>
    <w:rsid w:val="00883533"/>
    <w:rsid w:val="008E464E"/>
    <w:rsid w:val="008E5DB5"/>
    <w:rsid w:val="008F191C"/>
    <w:rsid w:val="00906B70"/>
    <w:rsid w:val="00906BF5"/>
    <w:rsid w:val="00932574"/>
    <w:rsid w:val="0093363C"/>
    <w:rsid w:val="00941E0F"/>
    <w:rsid w:val="00945539"/>
    <w:rsid w:val="00951C23"/>
    <w:rsid w:val="00951CF3"/>
    <w:rsid w:val="00953D69"/>
    <w:rsid w:val="0096148C"/>
    <w:rsid w:val="00965189"/>
    <w:rsid w:val="00965363"/>
    <w:rsid w:val="0097245F"/>
    <w:rsid w:val="00982C59"/>
    <w:rsid w:val="009A5509"/>
    <w:rsid w:val="009B78C1"/>
    <w:rsid w:val="009C492A"/>
    <w:rsid w:val="00A06849"/>
    <w:rsid w:val="00A06A36"/>
    <w:rsid w:val="00A17EA4"/>
    <w:rsid w:val="00A25232"/>
    <w:rsid w:val="00A45DC2"/>
    <w:rsid w:val="00AD7250"/>
    <w:rsid w:val="00AE16E7"/>
    <w:rsid w:val="00AF12EE"/>
    <w:rsid w:val="00AF20CC"/>
    <w:rsid w:val="00B01DC1"/>
    <w:rsid w:val="00B0711B"/>
    <w:rsid w:val="00B07FF1"/>
    <w:rsid w:val="00B3697D"/>
    <w:rsid w:val="00B47F77"/>
    <w:rsid w:val="00B555E9"/>
    <w:rsid w:val="00B77C52"/>
    <w:rsid w:val="00B927D7"/>
    <w:rsid w:val="00B96647"/>
    <w:rsid w:val="00BA0F3D"/>
    <w:rsid w:val="00BA73CE"/>
    <w:rsid w:val="00BB3FCC"/>
    <w:rsid w:val="00BC367C"/>
    <w:rsid w:val="00BC4EA2"/>
    <w:rsid w:val="00BD0648"/>
    <w:rsid w:val="00BD3561"/>
    <w:rsid w:val="00BD6F5D"/>
    <w:rsid w:val="00C0309E"/>
    <w:rsid w:val="00C05AE7"/>
    <w:rsid w:val="00C14950"/>
    <w:rsid w:val="00C15908"/>
    <w:rsid w:val="00C15DAB"/>
    <w:rsid w:val="00C260D3"/>
    <w:rsid w:val="00C40997"/>
    <w:rsid w:val="00C424A3"/>
    <w:rsid w:val="00C463C2"/>
    <w:rsid w:val="00C56DF9"/>
    <w:rsid w:val="00C604B3"/>
    <w:rsid w:val="00C60A94"/>
    <w:rsid w:val="00C65481"/>
    <w:rsid w:val="00C7052A"/>
    <w:rsid w:val="00C70811"/>
    <w:rsid w:val="00C70BC9"/>
    <w:rsid w:val="00C716BA"/>
    <w:rsid w:val="00C92BDA"/>
    <w:rsid w:val="00CA2641"/>
    <w:rsid w:val="00CA716C"/>
    <w:rsid w:val="00CC50E2"/>
    <w:rsid w:val="00CD40AB"/>
    <w:rsid w:val="00CE2DD8"/>
    <w:rsid w:val="00CE47D9"/>
    <w:rsid w:val="00CE691C"/>
    <w:rsid w:val="00D14552"/>
    <w:rsid w:val="00D17C92"/>
    <w:rsid w:val="00D26D73"/>
    <w:rsid w:val="00D325A6"/>
    <w:rsid w:val="00D4064A"/>
    <w:rsid w:val="00D410EF"/>
    <w:rsid w:val="00D44105"/>
    <w:rsid w:val="00D46654"/>
    <w:rsid w:val="00D50553"/>
    <w:rsid w:val="00D761D4"/>
    <w:rsid w:val="00D80930"/>
    <w:rsid w:val="00DB2D30"/>
    <w:rsid w:val="00DB5CC3"/>
    <w:rsid w:val="00DC4428"/>
    <w:rsid w:val="00DC531C"/>
    <w:rsid w:val="00DE78F8"/>
    <w:rsid w:val="00DF721F"/>
    <w:rsid w:val="00E01E08"/>
    <w:rsid w:val="00E0212A"/>
    <w:rsid w:val="00E22FB8"/>
    <w:rsid w:val="00E269F0"/>
    <w:rsid w:val="00E30691"/>
    <w:rsid w:val="00E31883"/>
    <w:rsid w:val="00E37D68"/>
    <w:rsid w:val="00E66EEE"/>
    <w:rsid w:val="00E7472F"/>
    <w:rsid w:val="00E80D29"/>
    <w:rsid w:val="00E85594"/>
    <w:rsid w:val="00E91100"/>
    <w:rsid w:val="00E92037"/>
    <w:rsid w:val="00EB46C9"/>
    <w:rsid w:val="00EE4A64"/>
    <w:rsid w:val="00EE52A2"/>
    <w:rsid w:val="00EF4A53"/>
    <w:rsid w:val="00F00015"/>
    <w:rsid w:val="00F023AD"/>
    <w:rsid w:val="00F13C58"/>
    <w:rsid w:val="00F21FE1"/>
    <w:rsid w:val="00F31DD9"/>
    <w:rsid w:val="00F32089"/>
    <w:rsid w:val="00F36616"/>
    <w:rsid w:val="00F57773"/>
    <w:rsid w:val="00F6105E"/>
    <w:rsid w:val="00F8137B"/>
    <w:rsid w:val="00F822E6"/>
    <w:rsid w:val="00FA0548"/>
    <w:rsid w:val="00FB061E"/>
    <w:rsid w:val="00FB62BE"/>
    <w:rsid w:val="00FB6DE8"/>
    <w:rsid w:val="00FC59BA"/>
    <w:rsid w:val="00FC5D07"/>
    <w:rsid w:val="00FC78B3"/>
    <w:rsid w:val="00FD6552"/>
    <w:rsid w:val="00FE64E9"/>
    <w:rsid w:val="00FF6FBE"/>
    <w:rsid w:val="1CCF5B0E"/>
    <w:rsid w:val="631407C0"/>
    <w:rsid w:val="66416C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6AF4A8"/>
  <w15:docId w15:val="{D20F9CA9-3E12-4BC2-8252-6F33D9A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0EC6"/>
    <w:pPr>
      <w:widowControl w:val="0"/>
      <w:suppressAutoHyphens w:val="0"/>
      <w:spacing w:line="580" w:lineRule="exact"/>
      <w:ind w:leftChars="100" w:left="210" w:rightChars="100" w:right="100"/>
      <w:textAlignment w:val="baseline"/>
    </w:pPr>
    <w:rPr>
      <w:rFonts w:ascii="ヒラギノ角ゴ Pro W6" w:eastAsia="ヒラギノ角ゴ Pro W6" w:hAnsi="ヒラギノ角ゴ Pro W6" w:cs="Yu Gothic UI"/>
      <w:color w:val="000000"/>
      <w:kern w:val="0"/>
      <w:sz w:val="21"/>
      <w:szCs w:val="21"/>
    </w:rPr>
  </w:style>
  <w:style w:type="paragraph" w:styleId="1">
    <w:name w:val="heading 1"/>
    <w:basedOn w:val="a0"/>
    <w:link w:val="10"/>
    <w:uiPriority w:val="99"/>
    <w:qFormat/>
    <w:rsid w:val="00E30691"/>
    <w:pPr>
      <w:numPr>
        <w:numId w:val="30"/>
      </w:numPr>
      <w:spacing w:before="240" w:after="120"/>
      <w:ind w:leftChars="0"/>
      <w:outlineLvl w:val="0"/>
    </w:pPr>
    <w:rPr>
      <w:rFonts w:ascii="Noto Sans JP" w:hAnsi="Noto Sans JP" w:cs="Times New Roman"/>
      <w:b/>
      <w:bCs/>
    </w:rPr>
  </w:style>
  <w:style w:type="paragraph" w:styleId="2">
    <w:name w:val="heading 2"/>
    <w:basedOn w:val="a0"/>
    <w:link w:val="20"/>
    <w:uiPriority w:val="99"/>
    <w:qFormat/>
    <w:rsid w:val="00F31DD9"/>
    <w:pPr>
      <w:numPr>
        <w:ilvl w:val="1"/>
        <w:numId w:val="30"/>
      </w:numPr>
      <w:spacing w:before="200" w:after="120"/>
      <w:ind w:leftChars="0"/>
      <w:outlineLvl w:val="1"/>
    </w:pPr>
    <w:rPr>
      <w:rFonts w:ascii="ＭＳ 明朝" w:hAnsi="ＭＳ 明朝" w:cs="Times New Roman"/>
      <w:b/>
      <w:bCs/>
      <w:color w:val="7B7B7B"/>
    </w:rPr>
  </w:style>
  <w:style w:type="paragraph" w:styleId="3">
    <w:name w:val="heading 3"/>
    <w:basedOn w:val="a0"/>
    <w:link w:val="30"/>
    <w:uiPriority w:val="99"/>
    <w:qFormat/>
    <w:rsid w:val="00F31DD9"/>
    <w:pPr>
      <w:numPr>
        <w:ilvl w:val="2"/>
        <w:numId w:val="30"/>
      </w:numPr>
      <w:spacing w:before="140" w:after="120"/>
      <w:ind w:leftChars="0"/>
      <w:outlineLvl w:val="2"/>
    </w:pPr>
    <w:rPr>
      <w:rFonts w:ascii="ＭＳ 明朝" w:hAnsi="ＭＳ 明朝" w:cs="Times New Roman"/>
      <w:b/>
      <w:bCs/>
      <w:color w:val="2E74B4"/>
    </w:rPr>
  </w:style>
  <w:style w:type="paragraph" w:styleId="4">
    <w:name w:val="heading 4"/>
    <w:basedOn w:val="a0"/>
    <w:link w:val="40"/>
    <w:uiPriority w:val="99"/>
    <w:qFormat/>
    <w:rsid w:val="00F31DD9"/>
    <w:pPr>
      <w:numPr>
        <w:ilvl w:val="3"/>
        <w:numId w:val="1"/>
      </w:numPr>
      <w:tabs>
        <w:tab w:val="left" w:pos="567"/>
      </w:tabs>
      <w:spacing w:before="120" w:after="120"/>
      <w:outlineLvl w:val="3"/>
    </w:pPr>
    <w:rPr>
      <w:rFonts w:ascii="ＭＳ 明朝" w:hAnsi="ＭＳ 明朝" w:cs="Times New Roman"/>
      <w:b/>
      <w:bCs/>
      <w:i/>
      <w:iCs/>
      <w:color w:val="FF0000"/>
    </w:rPr>
  </w:style>
  <w:style w:type="paragraph" w:styleId="5">
    <w:name w:val="heading 5"/>
    <w:basedOn w:val="a0"/>
    <w:next w:val="a0"/>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9"/>
    <w:qFormat/>
    <w:rsid w:val="00E30691"/>
    <w:rPr>
      <w:rFonts w:ascii="Noto Sans JP" w:eastAsia="Noto Sans JP" w:hAnsi="Noto Sans JP"/>
      <w:b/>
      <w:bCs/>
      <w:kern w:val="0"/>
      <w:sz w:val="24"/>
      <w:szCs w:val="24"/>
    </w:rPr>
  </w:style>
  <w:style w:type="character" w:customStyle="1" w:styleId="20">
    <w:name w:val="見出し 2 (文字)"/>
    <w:basedOn w:val="a1"/>
    <w:link w:val="2"/>
    <w:uiPriority w:val="99"/>
    <w:qFormat/>
    <w:rsid w:val="00F31DD9"/>
    <w:rPr>
      <w:rFonts w:ascii="ＭＳ 明朝" w:eastAsia="Noto Sans JP" w:hAnsi="ＭＳ 明朝"/>
      <w:b/>
      <w:bCs/>
      <w:color w:val="7B7B7B"/>
      <w:kern w:val="0"/>
      <w:sz w:val="24"/>
      <w:szCs w:val="24"/>
    </w:rPr>
  </w:style>
  <w:style w:type="character" w:customStyle="1" w:styleId="30">
    <w:name w:val="見出し 3 (文字)"/>
    <w:basedOn w:val="a1"/>
    <w:link w:val="3"/>
    <w:uiPriority w:val="99"/>
    <w:qFormat/>
    <w:rsid w:val="00F31DD9"/>
    <w:rPr>
      <w:rFonts w:ascii="ＭＳ 明朝" w:eastAsia="Noto Sans JP" w:hAnsi="ＭＳ 明朝"/>
      <w:b/>
      <w:bCs/>
      <w:color w:val="2E74B4"/>
      <w:kern w:val="0"/>
      <w:sz w:val="24"/>
      <w:szCs w:val="24"/>
    </w:rPr>
  </w:style>
  <w:style w:type="character" w:customStyle="1" w:styleId="40">
    <w:name w:val="見出し 4 (文字)"/>
    <w:basedOn w:val="a1"/>
    <w:link w:val="4"/>
    <w:uiPriority w:val="99"/>
    <w:qFormat/>
    <w:rsid w:val="00F31DD9"/>
    <w:rPr>
      <w:rFonts w:ascii="ＭＳ 明朝" w:eastAsia="Noto Sans JP" w:hAnsi="ＭＳ 明朝"/>
      <w:b/>
      <w:bCs/>
      <w:i/>
      <w:iCs/>
      <w:color w:val="FF0000"/>
      <w:kern w:val="0"/>
      <w:sz w:val="24"/>
      <w:szCs w:val="24"/>
    </w:rPr>
  </w:style>
  <w:style w:type="character" w:customStyle="1" w:styleId="50">
    <w:name w:val="見出し 5 (文字)"/>
    <w:basedOn w:val="a1"/>
    <w:link w:val="5"/>
    <w:uiPriority w:val="9"/>
    <w:qFormat/>
    <w:rsid w:val="00AA259D"/>
    <w:rPr>
      <w:rFonts w:asciiTheme="majorHAnsi" w:eastAsiaTheme="majorEastAsia" w:hAnsiTheme="majorHAnsi" w:cstheme="majorBidi"/>
      <w:color w:val="FF33CC"/>
      <w:kern w:val="0"/>
      <w:sz w:val="24"/>
      <w:szCs w:val="24"/>
    </w:rPr>
  </w:style>
  <w:style w:type="character" w:customStyle="1" w:styleId="a4">
    <w:name w:val="フッター (文字)"/>
    <w:basedOn w:val="a1"/>
    <w:uiPriority w:val="99"/>
    <w:qFormat/>
    <w:rPr>
      <w:rFonts w:ascii="ＭＳ 明朝" w:eastAsia="Times New Roman" w:hAnsi="ＭＳ 明朝" w:cs="Times New Roman"/>
      <w:sz w:val="24"/>
      <w:szCs w:val="24"/>
    </w:rPr>
  </w:style>
  <w:style w:type="character" w:customStyle="1" w:styleId="a5">
    <w:name w:val="ヘッダー (文字)"/>
    <w:basedOn w:val="a1"/>
    <w:uiPriority w:val="99"/>
    <w:qFormat/>
    <w:rPr>
      <w:rFonts w:ascii="ＭＳ 明朝" w:eastAsia="Times New Roman" w:hAnsi="ＭＳ 明朝" w:cs="Times New Roman"/>
      <w:sz w:val="24"/>
      <w:szCs w:val="24"/>
    </w:rPr>
  </w:style>
  <w:style w:type="character" w:customStyle="1" w:styleId="a6">
    <w:name w:val="本文 (文字)"/>
    <w:basedOn w:val="a1"/>
    <w:uiPriority w:val="99"/>
    <w:qFormat/>
  </w:style>
  <w:style w:type="character" w:customStyle="1" w:styleId="a7">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8">
    <w:name w:val="強調"/>
    <w:uiPriority w:val="99"/>
    <w:qFormat/>
    <w:rPr>
      <w:rFonts w:ascii="ＭＳ 明朝" w:eastAsia="游明朝" w:hAnsi="ＭＳ 明朝" w:cs="游明朝"/>
      <w:i/>
      <w:iCs/>
      <w:sz w:val="24"/>
      <w:szCs w:val="24"/>
    </w:rPr>
  </w:style>
  <w:style w:type="character" w:customStyle="1" w:styleId="a9">
    <w:name w:val="脚注(標準)"/>
    <w:uiPriority w:val="99"/>
    <w:qFormat/>
    <w:rPr>
      <w:sz w:val="24"/>
      <w:szCs w:val="24"/>
      <w:vertAlign w:val="superscript"/>
    </w:rPr>
  </w:style>
  <w:style w:type="character" w:customStyle="1" w:styleId="aa">
    <w:name w:val="脚注ｴﾘｱ(標準)"/>
    <w:uiPriority w:val="99"/>
    <w:qFormat/>
  </w:style>
  <w:style w:type="character" w:customStyle="1" w:styleId="ab">
    <w:name w:val="インターネットリンク"/>
    <w:basedOn w:val="a1"/>
    <w:uiPriority w:val="99"/>
    <w:rPr>
      <w:color w:val="4F81BD"/>
    </w:rPr>
  </w:style>
  <w:style w:type="character" w:customStyle="1" w:styleId="ac">
    <w:name w:val="訪れたインターネットリンク"/>
    <w:basedOn w:val="a1"/>
    <w:uiPriority w:val="99"/>
    <w:rPr>
      <w:color w:val="800080"/>
      <w:u w:val="single" w:color="800080"/>
    </w:rPr>
  </w:style>
  <w:style w:type="paragraph" w:customStyle="1" w:styleId="ad">
    <w:name w:val="見出し"/>
    <w:next w:val="ae"/>
    <w:uiPriority w:val="99"/>
    <w:qFormat/>
    <w:pPr>
      <w:widowControl w:val="0"/>
      <w:spacing w:before="240" w:after="120"/>
      <w:textAlignment w:val="baseline"/>
    </w:pPr>
    <w:rPr>
      <w:rFonts w:ascii="ＭＳ 明朝" w:eastAsia="Times New Roman" w:hAnsi="ＭＳ 明朝"/>
      <w:kern w:val="0"/>
      <w:sz w:val="28"/>
      <w:szCs w:val="28"/>
    </w:rPr>
  </w:style>
  <w:style w:type="paragraph" w:styleId="ae">
    <w:name w:val="Body Text"/>
    <w:basedOn w:val="a0"/>
    <w:uiPriority w:val="99"/>
    <w:rsid w:val="00F13C58"/>
    <w:pPr>
      <w:spacing w:after="140"/>
    </w:pPr>
    <w:rPr>
      <w:rFonts w:cs="Times New Roman"/>
    </w:rPr>
  </w:style>
  <w:style w:type="paragraph" w:styleId="af">
    <w:name w:val="List"/>
    <w:basedOn w:val="a0"/>
    <w:uiPriority w:val="99"/>
    <w:pPr>
      <w:spacing w:after="140"/>
    </w:pPr>
    <w:rPr>
      <w:rFonts w:cs="Times New Roman"/>
    </w:rPr>
  </w:style>
  <w:style w:type="paragraph" w:styleId="af0">
    <w:name w:val="caption"/>
    <w:basedOn w:val="a0"/>
    <w:uiPriority w:val="99"/>
    <w:qFormat/>
    <w:pPr>
      <w:spacing w:before="120" w:after="120"/>
    </w:pPr>
    <w:rPr>
      <w:rFonts w:ascii="ＭＳ 明朝" w:eastAsia="Times New Roman" w:hAnsi="ＭＳ 明朝" w:cs="Times New Roman"/>
      <w:i/>
      <w:iCs/>
    </w:rPr>
  </w:style>
  <w:style w:type="paragraph" w:customStyle="1" w:styleId="af1">
    <w:name w:val="索引"/>
    <w:uiPriority w:val="99"/>
    <w:qFormat/>
    <w:pPr>
      <w:widowControl w:val="0"/>
      <w:textAlignment w:val="baseline"/>
    </w:pPr>
    <w:rPr>
      <w:rFonts w:ascii="Yu Gothic UI" w:eastAsia="Yu Gothic UI" w:hAnsi="Yu Gothic UI"/>
      <w:kern w:val="0"/>
      <w:sz w:val="24"/>
      <w:szCs w:val="24"/>
    </w:rPr>
  </w:style>
  <w:style w:type="paragraph" w:customStyle="1" w:styleId="af2">
    <w:name w:val="ヘッダーとフッター"/>
    <w:uiPriority w:val="99"/>
    <w:qFormat/>
    <w:pPr>
      <w:widowControl w:val="0"/>
      <w:textAlignment w:val="baseline"/>
    </w:pPr>
    <w:rPr>
      <w:rFonts w:ascii="Yu Gothic UI" w:eastAsia="Yu Gothic UI" w:hAnsi="Yu Gothic UI"/>
      <w:kern w:val="0"/>
      <w:sz w:val="24"/>
      <w:szCs w:val="24"/>
    </w:rPr>
  </w:style>
  <w:style w:type="paragraph" w:styleId="af3">
    <w:name w:val="footer"/>
    <w:basedOn w:val="a0"/>
    <w:uiPriority w:val="99"/>
    <w:pPr>
      <w:tabs>
        <w:tab w:val="center" w:pos="4252"/>
        <w:tab w:val="right" w:pos="8502"/>
      </w:tabs>
      <w:snapToGrid w:val="0"/>
    </w:pPr>
    <w:rPr>
      <w:rFonts w:cs="Times New Roman"/>
    </w:rPr>
  </w:style>
  <w:style w:type="paragraph" w:styleId="af4">
    <w:name w:val="header"/>
    <w:basedOn w:val="a0"/>
    <w:uiPriority w:val="99"/>
    <w:pPr>
      <w:tabs>
        <w:tab w:val="center" w:pos="4252"/>
        <w:tab w:val="right" w:pos="8502"/>
      </w:tabs>
      <w:snapToGrid w:val="0"/>
    </w:pPr>
    <w:rPr>
      <w:rFonts w:cs="Times New Roman"/>
    </w:rPr>
  </w:style>
  <w:style w:type="paragraph" w:customStyle="1" w:styleId="af5">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6">
    <w:name w:val="List Paragraph"/>
    <w:basedOn w:val="a0"/>
    <w:uiPriority w:val="34"/>
    <w:qFormat/>
    <w:rsid w:val="00BD6F5D"/>
    <w:pPr>
      <w:ind w:leftChars="400" w:left="840"/>
    </w:pPr>
  </w:style>
  <w:style w:type="character" w:styleId="af7">
    <w:name w:val="Hyperlink"/>
    <w:basedOn w:val="a1"/>
    <w:uiPriority w:val="99"/>
    <w:rsid w:val="00C70BC9"/>
    <w:rPr>
      <w:color w:val="0563C1" w:themeColor="hyperlink"/>
      <w:u w:val="single"/>
    </w:rPr>
  </w:style>
  <w:style w:type="character" w:styleId="af8">
    <w:name w:val="Unresolved Mention"/>
    <w:basedOn w:val="a1"/>
    <w:uiPriority w:val="99"/>
    <w:semiHidden/>
    <w:unhideWhenUsed/>
    <w:rsid w:val="00C70BC9"/>
    <w:rPr>
      <w:color w:val="605E5C"/>
      <w:shd w:val="clear" w:color="auto" w:fill="E1DFDD"/>
    </w:rPr>
  </w:style>
  <w:style w:type="numbering" w:customStyle="1" w:styleId="a">
    <w:name w:val="被告発人"/>
    <w:uiPriority w:val="99"/>
    <w:rsid w:val="00671AA3"/>
    <w:pPr>
      <w:numPr>
        <w:numId w:val="27"/>
      </w:numPr>
    </w:pPr>
  </w:style>
  <w:style w:type="paragraph" w:styleId="af9">
    <w:name w:val="TOC Heading"/>
    <w:basedOn w:val="1"/>
    <w:next w:val="a0"/>
    <w:uiPriority w:val="39"/>
    <w:unhideWhenUsed/>
    <w:qFormat/>
    <w:rsid w:val="00831D07"/>
    <w:pPr>
      <w:keepNext/>
      <w:keepLines/>
      <w:widowControl/>
      <w:numPr>
        <w:numId w:val="0"/>
      </w:numPr>
      <w:spacing w:before="480" w:after="0" w:line="276" w:lineRule="auto"/>
      <w:ind w:rightChars="0" w:right="0"/>
      <w:textAlignment w:val="auto"/>
      <w:outlineLvl w:val="9"/>
    </w:pPr>
    <w:rPr>
      <w:rFonts w:asciiTheme="majorHAnsi" w:eastAsiaTheme="majorEastAsia" w:hAnsiTheme="majorHAnsi" w:cstheme="majorBidi"/>
      <w:color w:val="2F5496" w:themeColor="accent1" w:themeShade="BF"/>
      <w:sz w:val="28"/>
      <w:szCs w:val="28"/>
    </w:rPr>
  </w:style>
  <w:style w:type="paragraph" w:styleId="21">
    <w:name w:val="toc 2"/>
    <w:basedOn w:val="a0"/>
    <w:next w:val="a0"/>
    <w:autoRedefine/>
    <w:uiPriority w:val="39"/>
    <w:unhideWhenUsed/>
    <w:rsid w:val="00831D07"/>
    <w:pPr>
      <w:spacing w:before="120"/>
    </w:pPr>
    <w:rPr>
      <w:rFonts w:asciiTheme="minorHAnsi" w:eastAsiaTheme="minorHAnsi"/>
      <w:b/>
      <w:bCs/>
      <w:sz w:val="22"/>
      <w:szCs w:val="22"/>
    </w:rPr>
  </w:style>
  <w:style w:type="paragraph" w:styleId="11">
    <w:name w:val="toc 1"/>
    <w:basedOn w:val="a0"/>
    <w:next w:val="a0"/>
    <w:autoRedefine/>
    <w:uiPriority w:val="39"/>
    <w:unhideWhenUsed/>
    <w:rsid w:val="00831D07"/>
    <w:pPr>
      <w:spacing w:before="120"/>
      <w:ind w:left="0"/>
    </w:pPr>
    <w:rPr>
      <w:rFonts w:asciiTheme="minorHAnsi" w:eastAsiaTheme="minorHAnsi"/>
      <w:b/>
      <w:bCs/>
      <w:i/>
      <w:iCs/>
      <w:sz w:val="24"/>
      <w:szCs w:val="24"/>
    </w:rPr>
  </w:style>
  <w:style w:type="paragraph" w:styleId="31">
    <w:name w:val="toc 3"/>
    <w:basedOn w:val="a0"/>
    <w:next w:val="a0"/>
    <w:autoRedefine/>
    <w:uiPriority w:val="39"/>
    <w:unhideWhenUsed/>
    <w:rsid w:val="00831D07"/>
    <w:pPr>
      <w:ind w:left="420"/>
    </w:pPr>
    <w:rPr>
      <w:rFonts w:asciiTheme="minorHAnsi" w:eastAsiaTheme="minorHAnsi"/>
      <w:sz w:val="20"/>
      <w:szCs w:val="20"/>
    </w:rPr>
  </w:style>
  <w:style w:type="paragraph" w:styleId="41">
    <w:name w:val="toc 4"/>
    <w:basedOn w:val="a0"/>
    <w:next w:val="a0"/>
    <w:autoRedefine/>
    <w:uiPriority w:val="39"/>
    <w:semiHidden/>
    <w:unhideWhenUsed/>
    <w:rsid w:val="00831D07"/>
    <w:pPr>
      <w:ind w:left="630"/>
    </w:pPr>
    <w:rPr>
      <w:rFonts w:asciiTheme="minorHAnsi" w:eastAsiaTheme="minorHAnsi"/>
      <w:sz w:val="20"/>
      <w:szCs w:val="20"/>
    </w:rPr>
  </w:style>
  <w:style w:type="paragraph" w:styleId="51">
    <w:name w:val="toc 5"/>
    <w:basedOn w:val="a0"/>
    <w:next w:val="a0"/>
    <w:autoRedefine/>
    <w:uiPriority w:val="39"/>
    <w:semiHidden/>
    <w:unhideWhenUsed/>
    <w:rsid w:val="00831D07"/>
    <w:pPr>
      <w:ind w:left="840"/>
    </w:pPr>
    <w:rPr>
      <w:rFonts w:asciiTheme="minorHAnsi" w:eastAsiaTheme="minorHAnsi"/>
      <w:sz w:val="20"/>
      <w:szCs w:val="20"/>
    </w:rPr>
  </w:style>
  <w:style w:type="paragraph" w:styleId="6">
    <w:name w:val="toc 6"/>
    <w:basedOn w:val="a0"/>
    <w:next w:val="a0"/>
    <w:autoRedefine/>
    <w:uiPriority w:val="39"/>
    <w:semiHidden/>
    <w:unhideWhenUsed/>
    <w:rsid w:val="00831D07"/>
    <w:pPr>
      <w:ind w:left="1050"/>
    </w:pPr>
    <w:rPr>
      <w:rFonts w:asciiTheme="minorHAnsi" w:eastAsiaTheme="minorHAnsi"/>
      <w:sz w:val="20"/>
      <w:szCs w:val="20"/>
    </w:rPr>
  </w:style>
  <w:style w:type="paragraph" w:styleId="7">
    <w:name w:val="toc 7"/>
    <w:basedOn w:val="a0"/>
    <w:next w:val="a0"/>
    <w:autoRedefine/>
    <w:uiPriority w:val="39"/>
    <w:semiHidden/>
    <w:unhideWhenUsed/>
    <w:rsid w:val="00831D07"/>
    <w:pPr>
      <w:ind w:left="1260"/>
    </w:pPr>
    <w:rPr>
      <w:rFonts w:asciiTheme="minorHAnsi" w:eastAsiaTheme="minorHAnsi"/>
      <w:sz w:val="20"/>
      <w:szCs w:val="20"/>
    </w:rPr>
  </w:style>
  <w:style w:type="paragraph" w:styleId="8">
    <w:name w:val="toc 8"/>
    <w:basedOn w:val="a0"/>
    <w:next w:val="a0"/>
    <w:autoRedefine/>
    <w:uiPriority w:val="39"/>
    <w:semiHidden/>
    <w:unhideWhenUsed/>
    <w:rsid w:val="00831D07"/>
    <w:pPr>
      <w:ind w:left="1470"/>
    </w:pPr>
    <w:rPr>
      <w:rFonts w:asciiTheme="minorHAnsi" w:eastAsiaTheme="minorHAnsi"/>
      <w:sz w:val="20"/>
      <w:szCs w:val="20"/>
    </w:rPr>
  </w:style>
  <w:style w:type="paragraph" w:styleId="9">
    <w:name w:val="toc 9"/>
    <w:basedOn w:val="a0"/>
    <w:next w:val="a0"/>
    <w:autoRedefine/>
    <w:uiPriority w:val="39"/>
    <w:semiHidden/>
    <w:unhideWhenUsed/>
    <w:rsid w:val="00831D07"/>
    <w:pPr>
      <w:ind w:left="168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0668">
      <w:bodyDiv w:val="1"/>
      <w:marLeft w:val="0"/>
      <w:marRight w:val="0"/>
      <w:marTop w:val="0"/>
      <w:marBottom w:val="0"/>
      <w:divBdr>
        <w:top w:val="none" w:sz="0" w:space="0" w:color="auto"/>
        <w:left w:val="none" w:sz="0" w:space="0" w:color="auto"/>
        <w:bottom w:val="none" w:sz="0" w:space="0" w:color="auto"/>
        <w:right w:val="none" w:sz="0" w:space="0" w:color="auto"/>
      </w:divBdr>
      <w:divsChild>
        <w:div w:id="825434412">
          <w:marLeft w:val="0"/>
          <w:marRight w:val="0"/>
          <w:marTop w:val="0"/>
          <w:marBottom w:val="0"/>
          <w:divBdr>
            <w:top w:val="none" w:sz="0" w:space="0" w:color="auto"/>
            <w:left w:val="none" w:sz="0" w:space="0" w:color="auto"/>
            <w:bottom w:val="none" w:sz="0" w:space="0" w:color="auto"/>
            <w:right w:val="none" w:sz="0" w:space="0" w:color="auto"/>
          </w:divBdr>
          <w:divsChild>
            <w:div w:id="1365212830">
              <w:marLeft w:val="0"/>
              <w:marRight w:val="0"/>
              <w:marTop w:val="0"/>
              <w:marBottom w:val="0"/>
              <w:divBdr>
                <w:top w:val="none" w:sz="0" w:space="0" w:color="auto"/>
                <w:left w:val="none" w:sz="0" w:space="0" w:color="auto"/>
                <w:bottom w:val="none" w:sz="0" w:space="0" w:color="auto"/>
                <w:right w:val="none" w:sz="0" w:space="0" w:color="auto"/>
              </w:divBdr>
              <w:divsChild>
                <w:div w:id="1894923852">
                  <w:marLeft w:val="0"/>
                  <w:marRight w:val="0"/>
                  <w:marTop w:val="0"/>
                  <w:marBottom w:val="0"/>
                  <w:divBdr>
                    <w:top w:val="none" w:sz="0" w:space="0" w:color="auto"/>
                    <w:left w:val="none" w:sz="0" w:space="0" w:color="auto"/>
                    <w:bottom w:val="none" w:sz="0" w:space="0" w:color="auto"/>
                    <w:right w:val="none" w:sz="0" w:space="0" w:color="auto"/>
                  </w:divBdr>
                </w:div>
                <w:div w:id="514074882">
                  <w:marLeft w:val="0"/>
                  <w:marRight w:val="0"/>
                  <w:marTop w:val="0"/>
                  <w:marBottom w:val="0"/>
                  <w:divBdr>
                    <w:top w:val="none" w:sz="0" w:space="0" w:color="auto"/>
                    <w:left w:val="none" w:sz="0" w:space="0" w:color="auto"/>
                    <w:bottom w:val="none" w:sz="0" w:space="0" w:color="auto"/>
                    <w:right w:val="none" w:sz="0" w:space="0" w:color="auto"/>
                  </w:divBdr>
                  <w:divsChild>
                    <w:div w:id="20431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622">
              <w:marLeft w:val="0"/>
              <w:marRight w:val="0"/>
              <w:marTop w:val="0"/>
              <w:marBottom w:val="0"/>
              <w:divBdr>
                <w:top w:val="none" w:sz="0" w:space="0" w:color="auto"/>
                <w:left w:val="none" w:sz="0" w:space="0" w:color="auto"/>
                <w:bottom w:val="none" w:sz="0" w:space="0" w:color="auto"/>
                <w:right w:val="none" w:sz="0" w:space="0" w:color="auto"/>
              </w:divBdr>
              <w:divsChild>
                <w:div w:id="914703802">
                  <w:marLeft w:val="0"/>
                  <w:marRight w:val="0"/>
                  <w:marTop w:val="0"/>
                  <w:marBottom w:val="0"/>
                  <w:divBdr>
                    <w:top w:val="none" w:sz="0" w:space="0" w:color="auto"/>
                    <w:left w:val="none" w:sz="0" w:space="0" w:color="auto"/>
                    <w:bottom w:val="none" w:sz="0" w:space="0" w:color="auto"/>
                    <w:right w:val="none" w:sz="0" w:space="0" w:color="auto"/>
                  </w:divBdr>
                  <w:divsChild>
                    <w:div w:id="1132753202">
                      <w:marLeft w:val="0"/>
                      <w:marRight w:val="0"/>
                      <w:marTop w:val="0"/>
                      <w:marBottom w:val="0"/>
                      <w:divBdr>
                        <w:top w:val="none" w:sz="0" w:space="0" w:color="auto"/>
                        <w:left w:val="none" w:sz="0" w:space="0" w:color="auto"/>
                        <w:bottom w:val="none" w:sz="0" w:space="0" w:color="auto"/>
                        <w:right w:val="none" w:sz="0" w:space="0" w:color="auto"/>
                      </w:divBdr>
                      <w:divsChild>
                        <w:div w:id="815299711">
                          <w:marLeft w:val="0"/>
                          <w:marRight w:val="0"/>
                          <w:marTop w:val="0"/>
                          <w:marBottom w:val="0"/>
                          <w:divBdr>
                            <w:top w:val="none" w:sz="0" w:space="0" w:color="auto"/>
                            <w:left w:val="none" w:sz="0" w:space="0" w:color="auto"/>
                            <w:bottom w:val="none" w:sz="0" w:space="0" w:color="auto"/>
                            <w:right w:val="none" w:sz="0" w:space="0" w:color="auto"/>
                          </w:divBdr>
                          <w:divsChild>
                            <w:div w:id="873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41804">
          <w:marLeft w:val="0"/>
          <w:marRight w:val="0"/>
          <w:marTop w:val="0"/>
          <w:marBottom w:val="0"/>
          <w:divBdr>
            <w:top w:val="none" w:sz="0" w:space="0" w:color="auto"/>
            <w:left w:val="none" w:sz="0" w:space="0" w:color="auto"/>
            <w:bottom w:val="none" w:sz="0" w:space="0" w:color="auto"/>
            <w:right w:val="none" w:sz="0" w:space="0" w:color="auto"/>
          </w:divBdr>
        </w:div>
        <w:div w:id="491139269">
          <w:marLeft w:val="0"/>
          <w:marRight w:val="0"/>
          <w:marTop w:val="0"/>
          <w:marBottom w:val="0"/>
          <w:divBdr>
            <w:top w:val="none" w:sz="0" w:space="0" w:color="auto"/>
            <w:left w:val="none" w:sz="0" w:space="0" w:color="auto"/>
            <w:bottom w:val="none" w:sz="0" w:space="0" w:color="auto"/>
            <w:right w:val="none" w:sz="0" w:space="0" w:color="auto"/>
          </w:divBdr>
        </w:div>
      </w:divsChild>
    </w:div>
    <w:div w:id="557129676">
      <w:bodyDiv w:val="1"/>
      <w:marLeft w:val="0"/>
      <w:marRight w:val="0"/>
      <w:marTop w:val="0"/>
      <w:marBottom w:val="0"/>
      <w:divBdr>
        <w:top w:val="none" w:sz="0" w:space="0" w:color="auto"/>
        <w:left w:val="none" w:sz="0" w:space="0" w:color="auto"/>
        <w:bottom w:val="none" w:sz="0" w:space="0" w:color="auto"/>
        <w:right w:val="none" w:sz="0" w:space="0" w:color="auto"/>
      </w:divBdr>
      <w:divsChild>
        <w:div w:id="1701586430">
          <w:marLeft w:val="0"/>
          <w:marRight w:val="0"/>
          <w:marTop w:val="0"/>
          <w:marBottom w:val="0"/>
          <w:divBdr>
            <w:top w:val="none" w:sz="0" w:space="0" w:color="auto"/>
            <w:left w:val="none" w:sz="0" w:space="0" w:color="auto"/>
            <w:bottom w:val="none" w:sz="0" w:space="0" w:color="auto"/>
            <w:right w:val="none" w:sz="0" w:space="0" w:color="auto"/>
          </w:divBdr>
          <w:divsChild>
            <w:div w:id="3310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974">
      <w:bodyDiv w:val="1"/>
      <w:marLeft w:val="0"/>
      <w:marRight w:val="0"/>
      <w:marTop w:val="0"/>
      <w:marBottom w:val="0"/>
      <w:divBdr>
        <w:top w:val="none" w:sz="0" w:space="0" w:color="auto"/>
        <w:left w:val="none" w:sz="0" w:space="0" w:color="auto"/>
        <w:bottom w:val="none" w:sz="0" w:space="0" w:color="auto"/>
        <w:right w:val="none" w:sz="0" w:space="0" w:color="auto"/>
      </w:divBdr>
      <w:divsChild>
        <w:div w:id="819032945">
          <w:marLeft w:val="0"/>
          <w:marRight w:val="0"/>
          <w:marTop w:val="0"/>
          <w:marBottom w:val="0"/>
          <w:divBdr>
            <w:top w:val="none" w:sz="0" w:space="0" w:color="auto"/>
            <w:left w:val="none" w:sz="0" w:space="0" w:color="auto"/>
            <w:bottom w:val="none" w:sz="0" w:space="0" w:color="auto"/>
            <w:right w:val="none" w:sz="0" w:space="0" w:color="auto"/>
          </w:divBdr>
          <w:divsChild>
            <w:div w:id="11946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604">
      <w:bodyDiv w:val="1"/>
      <w:marLeft w:val="0"/>
      <w:marRight w:val="0"/>
      <w:marTop w:val="0"/>
      <w:marBottom w:val="0"/>
      <w:divBdr>
        <w:top w:val="none" w:sz="0" w:space="0" w:color="auto"/>
        <w:left w:val="none" w:sz="0" w:space="0" w:color="auto"/>
        <w:bottom w:val="none" w:sz="0" w:space="0" w:color="auto"/>
        <w:right w:val="none" w:sz="0" w:space="0" w:color="auto"/>
      </w:divBdr>
      <w:divsChild>
        <w:div w:id="64228822">
          <w:marLeft w:val="0"/>
          <w:marRight w:val="0"/>
          <w:marTop w:val="0"/>
          <w:marBottom w:val="0"/>
          <w:divBdr>
            <w:top w:val="none" w:sz="0" w:space="0" w:color="auto"/>
            <w:left w:val="none" w:sz="0" w:space="0" w:color="auto"/>
            <w:bottom w:val="none" w:sz="0" w:space="0" w:color="auto"/>
            <w:right w:val="none" w:sz="0" w:space="0" w:color="auto"/>
          </w:divBdr>
          <w:divsChild>
            <w:div w:id="2038071124">
              <w:marLeft w:val="0"/>
              <w:marRight w:val="0"/>
              <w:marTop w:val="0"/>
              <w:marBottom w:val="0"/>
              <w:divBdr>
                <w:top w:val="none" w:sz="0" w:space="0" w:color="auto"/>
                <w:left w:val="none" w:sz="0" w:space="0" w:color="auto"/>
                <w:bottom w:val="none" w:sz="0" w:space="0" w:color="auto"/>
                <w:right w:val="none" w:sz="0" w:space="0" w:color="auto"/>
              </w:divBdr>
              <w:divsChild>
                <w:div w:id="1892030700">
                  <w:marLeft w:val="0"/>
                  <w:marRight w:val="0"/>
                  <w:marTop w:val="0"/>
                  <w:marBottom w:val="0"/>
                  <w:divBdr>
                    <w:top w:val="none" w:sz="0" w:space="0" w:color="auto"/>
                    <w:left w:val="none" w:sz="0" w:space="0" w:color="auto"/>
                    <w:bottom w:val="none" w:sz="0" w:space="0" w:color="auto"/>
                    <w:right w:val="none" w:sz="0" w:space="0" w:color="auto"/>
                  </w:divBdr>
                </w:div>
                <w:div w:id="348486357">
                  <w:marLeft w:val="0"/>
                  <w:marRight w:val="0"/>
                  <w:marTop w:val="0"/>
                  <w:marBottom w:val="0"/>
                  <w:divBdr>
                    <w:top w:val="none" w:sz="0" w:space="0" w:color="auto"/>
                    <w:left w:val="none" w:sz="0" w:space="0" w:color="auto"/>
                    <w:bottom w:val="none" w:sz="0" w:space="0" w:color="auto"/>
                    <w:right w:val="none" w:sz="0" w:space="0" w:color="auto"/>
                  </w:divBdr>
                  <w:divsChild>
                    <w:div w:id="652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292">
              <w:marLeft w:val="0"/>
              <w:marRight w:val="0"/>
              <w:marTop w:val="0"/>
              <w:marBottom w:val="0"/>
              <w:divBdr>
                <w:top w:val="none" w:sz="0" w:space="0" w:color="auto"/>
                <w:left w:val="none" w:sz="0" w:space="0" w:color="auto"/>
                <w:bottom w:val="none" w:sz="0" w:space="0" w:color="auto"/>
                <w:right w:val="none" w:sz="0" w:space="0" w:color="auto"/>
              </w:divBdr>
              <w:divsChild>
                <w:div w:id="488208980">
                  <w:marLeft w:val="0"/>
                  <w:marRight w:val="0"/>
                  <w:marTop w:val="0"/>
                  <w:marBottom w:val="0"/>
                  <w:divBdr>
                    <w:top w:val="none" w:sz="0" w:space="0" w:color="auto"/>
                    <w:left w:val="none" w:sz="0" w:space="0" w:color="auto"/>
                    <w:bottom w:val="none" w:sz="0" w:space="0" w:color="auto"/>
                    <w:right w:val="none" w:sz="0" w:space="0" w:color="auto"/>
                  </w:divBdr>
                  <w:divsChild>
                    <w:div w:id="96751966">
                      <w:marLeft w:val="0"/>
                      <w:marRight w:val="0"/>
                      <w:marTop w:val="0"/>
                      <w:marBottom w:val="0"/>
                      <w:divBdr>
                        <w:top w:val="none" w:sz="0" w:space="0" w:color="auto"/>
                        <w:left w:val="none" w:sz="0" w:space="0" w:color="auto"/>
                        <w:bottom w:val="none" w:sz="0" w:space="0" w:color="auto"/>
                        <w:right w:val="none" w:sz="0" w:space="0" w:color="auto"/>
                      </w:divBdr>
                      <w:divsChild>
                        <w:div w:id="448550171">
                          <w:marLeft w:val="0"/>
                          <w:marRight w:val="0"/>
                          <w:marTop w:val="0"/>
                          <w:marBottom w:val="0"/>
                          <w:divBdr>
                            <w:top w:val="none" w:sz="0" w:space="0" w:color="auto"/>
                            <w:left w:val="none" w:sz="0" w:space="0" w:color="auto"/>
                            <w:bottom w:val="none" w:sz="0" w:space="0" w:color="auto"/>
                            <w:right w:val="none" w:sz="0" w:space="0" w:color="auto"/>
                          </w:divBdr>
                          <w:divsChild>
                            <w:div w:id="18628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6831">
          <w:marLeft w:val="0"/>
          <w:marRight w:val="0"/>
          <w:marTop w:val="0"/>
          <w:marBottom w:val="0"/>
          <w:divBdr>
            <w:top w:val="none" w:sz="0" w:space="0" w:color="auto"/>
            <w:left w:val="none" w:sz="0" w:space="0" w:color="auto"/>
            <w:bottom w:val="none" w:sz="0" w:space="0" w:color="auto"/>
            <w:right w:val="none" w:sz="0" w:space="0" w:color="auto"/>
          </w:divBdr>
        </w:div>
        <w:div w:id="15102179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15</Pages>
  <Words>1044</Words>
  <Characters>5953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cp:keywords/>
  <dc:description/>
  <cp:lastModifiedBy>hideki hirono</cp:lastModifiedBy>
  <cp:revision>16</cp:revision>
  <dcterms:created xsi:type="dcterms:W3CDTF">2023-08-28T03:56:00Z</dcterms:created>
  <dcterms:modified xsi:type="dcterms:W3CDTF">2023-08-28T08:21:00Z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