
<file path=[Content_Types].xml><?xml version="1.0" encoding="utf-8"?>
<Types xmlns="http://schemas.openxmlformats.org/package/2006/content-types">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960724" w14:textId="77777777" w:rsidR="00F433F2" w:rsidRDefault="00DA57F0" w:rsidP="003439D8">
      <w:pPr>
        <w:spacing w:line="264" w:lineRule="auto"/>
      </w:pPr>
      <w:r>
        <w:rPr>
          <w:noProof/>
          <w:sz w:val="20"/>
        </w:rPr>
        <mc:AlternateContent>
          <mc:Choice Requires="wps">
            <w:drawing>
              <wp:anchor distT="0" distB="0" distL="114300" distR="114300" simplePos="0" relativeHeight="251658752" behindDoc="0" locked="0" layoutInCell="1" allowOverlap="1" wp14:anchorId="0956CFD8" wp14:editId="62703E59">
                <wp:simplePos x="0" y="0"/>
                <wp:positionH relativeFrom="column">
                  <wp:posOffset>4044315</wp:posOffset>
                </wp:positionH>
                <wp:positionV relativeFrom="paragraph">
                  <wp:posOffset>-203200</wp:posOffset>
                </wp:positionV>
                <wp:extent cx="1419225" cy="1438275"/>
                <wp:effectExtent l="9525" t="9525" r="9525" b="9525"/>
                <wp:wrapNone/>
                <wp:docPr id="3" name="AutoShape 1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1438275"/>
                        </a:xfrm>
                        <a:prstGeom prst="roundRect">
                          <a:avLst>
                            <a:gd name="adj" fmla="val 16667"/>
                          </a:avLst>
                        </a:prstGeom>
                        <a:solidFill>
                          <a:srgbClr val="FFFFFF"/>
                        </a:solidFill>
                        <a:ln w="9525">
                          <a:solidFill>
                            <a:srgbClr val="000000"/>
                          </a:solidFill>
                          <a:round/>
                          <a:headEnd/>
                          <a:tailEnd/>
                        </a:ln>
                      </wps:spPr>
                      <wps:txbx>
                        <w:txbxContent>
                          <w:p w14:paraId="24731227" w14:textId="77777777" w:rsidR="00E71B29" w:rsidRDefault="00524B73">
                            <w:r w:rsidRPr="00524B73">
                              <w:rPr>
                                <w:noProof/>
                              </w:rPr>
                              <w:drawing>
                                <wp:inline distT="0" distB="0" distL="0" distR="0" wp14:anchorId="618262C0" wp14:editId="62134547">
                                  <wp:extent cx="1073785" cy="1271270"/>
                                  <wp:effectExtent l="0" t="0" r="0" b="508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73857" cy="1271355"/>
                                          </a:xfrm>
                                          <a:prstGeom prst="rect">
                                            <a:avLst/>
                                          </a:prstGeom>
                                          <a:noFill/>
                                          <a:ln>
                                            <a:noFill/>
                                          </a:ln>
                                        </pic:spPr>
                                      </pic:pic>
                                    </a:graphicData>
                                  </a:graphic>
                                </wp:inline>
                              </w:drawing>
                            </w:r>
                          </w:p>
                        </w:txbxContent>
                      </wps:txbx>
                      <wps:bodyPr rot="0" vert="horz" wrap="none" lIns="74295" tIns="8890" rIns="74295" bIns="8890" anchor="t" anchorCtr="0" upright="1">
                        <a:spAutoFit/>
                      </wps:bodyPr>
                    </wps:wsp>
                  </a:graphicData>
                </a:graphic>
                <wp14:sizeRelH relativeFrom="page">
                  <wp14:pctWidth>0</wp14:pctWidth>
                </wp14:sizeRelH>
                <wp14:sizeRelV relativeFrom="page">
                  <wp14:pctHeight>0</wp14:pctHeight>
                </wp14:sizeRelV>
              </wp:anchor>
            </w:drawing>
          </mc:Choice>
          <mc:Fallback>
            <w:pict>
              <v:roundrect w14:anchorId="2E69A95B" id="AutoShape 1676" o:spid="_x0000_s1026" style="position:absolute;left:0;text-align:left;margin-left:318.45pt;margin-top:-16pt;width:111.75pt;height:113.25pt;z-index:251658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">
                <v:textbox style="mso-fit-shape-to-text:t" inset="5.85pt,.7pt,5.85pt,.7pt">
                  <w:txbxContent>
                    <w:p w:rsidR="00E71B29" w:rsidRDefault="00524B73">
                      <w:r w:rsidRPr="00524B73">
                        <w:rPr>
                          <w:noProof/>
                        </w:rPr>
                        <w:drawing>
                          <wp:inline distT="0" distB="0" distL="0" distR="0">
                            <wp:extent cx="1073785" cy="1271270"/>
                            <wp:effectExtent l="0" t="0" r="0" b="508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3857" cy="1271355"/>
                                    </a:xfrm>
                                    <a:prstGeom prst="rect">
                                      <a:avLst/>
                                    </a:prstGeom>
                                    <a:noFill/>
                                    <a:ln>
                                      <a:noFill/>
                                    </a:ln>
                                  </pic:spPr>
                                </pic:pic>
                              </a:graphicData>
                            </a:graphic>
                          </wp:inline>
                        </w:drawing>
                      </w:r>
                    </w:p>
                  </w:txbxContent>
                </v:textbox>
              </v:roundrect>
            </w:pict>
          </mc:Fallback>
        </mc:AlternateContent>
      </w:r>
      <w:r>
        <w:rPr>
          <w:noProof/>
          <w:sz w:val="20"/>
        </w:rPr>
        <mc:AlternateContent>
          <mc:Choice Requires="wps">
            <w:drawing>
              <wp:anchor distT="0" distB="0" distL="114300" distR="114300" simplePos="0" relativeHeight="251656704" behindDoc="0" locked="0" layoutInCell="1" allowOverlap="1" wp14:anchorId="0714D4F8" wp14:editId="453AF281">
                <wp:simplePos x="0" y="0"/>
                <wp:positionH relativeFrom="column">
                  <wp:posOffset>0</wp:posOffset>
                </wp:positionH>
                <wp:positionV relativeFrom="paragraph">
                  <wp:posOffset>114300</wp:posOffset>
                </wp:positionV>
                <wp:extent cx="5372100" cy="1520825"/>
                <wp:effectExtent l="13335" t="12700" r="15240" b="9525"/>
                <wp:wrapSquare wrapText="bothSides"/>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1520825"/>
                        </a:xfrm>
                        <a:prstGeom prst="roundRect">
                          <a:avLst>
                            <a:gd name="adj" fmla="val 16667"/>
                          </a:avLst>
                        </a:prstGeom>
                        <a:solidFill>
                          <a:srgbClr val="FFFFFF"/>
                        </a:solidFill>
                        <a:ln w="19050">
                          <a:solidFill>
                            <a:srgbClr val="3366FF"/>
                          </a:solidFill>
                          <a:round/>
                          <a:headEnd/>
                          <a:tailEnd/>
                        </a:ln>
                      </wps:spPr>
                      <wps:txbx>
                        <w:txbxContent>
                          <w:p w14:paraId="372EF2AD" w14:textId="77777777" w:rsidR="00F433F2" w:rsidRDefault="00F433F2">
                            <w:pPr>
                              <w:ind w:firstLineChars="500" w:firstLine="1000"/>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B334EC2" id="AutoShape 2" o:spid="_x0000_s1027" style="position:absolute;left:0;text-align:left;margin-left:0;margin-top:9pt;width:423pt;height:119.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" strokecolor="#36f" strokeweight="1.5pt">
                <v:textbox>
                  <w:txbxContent>
                    <w:p w:rsidR="00F433F2" w:rsidRDefault="00F433F2">
                      <w:pPr>
                        <w:ind w:firstLineChars="500" w:firstLine="1000"/>
                        <w:rPr>
                          <w:sz w:val="20"/>
                        </w:rPr>
                      </w:pPr>
                    </w:p>
                  </w:txbxContent>
                </v:textbox>
                <w10:wrap type="square"/>
              </v:roundrect>
            </w:pict>
          </mc:Fallback>
        </mc:AlternateContent>
      </w:r>
      <w:r>
        <w:rPr>
          <w:noProof/>
          <w:sz w:val="20"/>
        </w:rPr>
        <mc:AlternateContent>
          <mc:Choice Requires="wps">
            <w:drawing>
              <wp:anchor distT="0" distB="0" distL="114300" distR="114300" simplePos="0" relativeHeight="251657728" behindDoc="0" locked="0" layoutInCell="1" allowOverlap="1" wp14:anchorId="0176127D" wp14:editId="29AFEDCC">
                <wp:simplePos x="0" y="0"/>
                <wp:positionH relativeFrom="column">
                  <wp:posOffset>47625</wp:posOffset>
                </wp:positionH>
                <wp:positionV relativeFrom="paragraph">
                  <wp:posOffset>152400</wp:posOffset>
                </wp:positionV>
                <wp:extent cx="5273040" cy="1447800"/>
                <wp:effectExtent l="13335" t="12700" r="9525" b="6350"/>
                <wp:wrapSquare wrapText="bothSides"/>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3040" cy="1447800"/>
                        </a:xfrm>
                        <a:prstGeom prst="roundRect">
                          <a:avLst>
                            <a:gd name="adj" fmla="val 16667"/>
                          </a:avLst>
                        </a:prstGeom>
                        <a:solidFill>
                          <a:srgbClr val="FFFFFF"/>
                        </a:solidFill>
                        <a:ln w="9525">
                          <a:solidFill>
                            <a:srgbClr val="3366FF"/>
                          </a:solidFill>
                          <a:round/>
                          <a:headEnd/>
                          <a:tailEnd/>
                        </a:ln>
                      </wps:spPr>
                      <wps:txbx>
                        <w:txbxContent>
                          <w:p w14:paraId="4363AA67" w14:textId="77777777" w:rsidR="00F433F2" w:rsidRDefault="00F433F2">
                            <w:pPr>
                              <w:rPr>
                                <w:rFonts w:eastAsia="MS Gothic"/>
                              </w:rPr>
                            </w:pPr>
                          </w:p>
                          <w:p w14:paraId="618D167F" w14:textId="77777777" w:rsidR="00E71B29" w:rsidRPr="000D441F" w:rsidRDefault="007C3866">
                            <w:pPr>
                              <w:rPr>
                                <w:rFonts w:eastAsia="MS Gothic"/>
                                <w:sz w:val="40"/>
                              </w:rPr>
                            </w:pPr>
                            <w:r>
                              <w:rPr>
                                <w:rFonts w:eastAsia="MS Gothic" w:hint="eastAsia"/>
                                <w:sz w:val="40"/>
                              </w:rPr>
                              <w:t>次世代移動通信システムの研究</w:t>
                            </w:r>
                          </w:p>
                          <w:p w14:paraId="7CA4E13F" w14:textId="77777777" w:rsidR="00E71B29" w:rsidRDefault="00E71B29">
                            <w:pPr>
                              <w:rPr>
                                <w:rFonts w:eastAsia="MS Gothic"/>
                              </w:rPr>
                            </w:pPr>
                          </w:p>
                          <w:p w14:paraId="5C62294B" w14:textId="77777777" w:rsidR="00F433F2" w:rsidRPr="000D441F" w:rsidRDefault="003B3570">
                            <w:pPr>
                              <w:rPr>
                                <w:rFonts w:eastAsia="MS Gothic"/>
                                <w:sz w:val="22"/>
                                <w:szCs w:val="22"/>
                              </w:rPr>
                            </w:pPr>
                            <w:r>
                              <w:rPr>
                                <w:rFonts w:eastAsia="MS Gothic" w:hint="eastAsia"/>
                                <w:bCs/>
                                <w:sz w:val="22"/>
                                <w:szCs w:val="22"/>
                              </w:rPr>
                              <w:t>特定</w:t>
                            </w:r>
                            <w:r w:rsidR="000D441F" w:rsidRPr="000D441F">
                              <w:rPr>
                                <w:rFonts w:eastAsia="MS Gothic" w:hint="eastAsia"/>
                                <w:bCs/>
                                <w:sz w:val="22"/>
                                <w:szCs w:val="22"/>
                              </w:rPr>
                              <w:t xml:space="preserve">教授　</w:t>
                            </w:r>
                            <w:r>
                              <w:rPr>
                                <w:rFonts w:eastAsia="MS Gothic" w:hint="eastAsia"/>
                                <w:bCs/>
                                <w:sz w:val="22"/>
                                <w:szCs w:val="22"/>
                              </w:rPr>
                              <w:t>奥村</w:t>
                            </w:r>
                            <w:r>
                              <w:rPr>
                                <w:rFonts w:eastAsia="MS Gothic" w:hint="eastAsia"/>
                                <w:bCs/>
                                <w:sz w:val="22"/>
                                <w:szCs w:val="22"/>
                              </w:rPr>
                              <w:t xml:space="preserve"> </w:t>
                            </w:r>
                            <w:r w:rsidR="00334E97" w:rsidRPr="00334E97">
                              <w:rPr>
                                <w:rFonts w:eastAsia="MS Gothic" w:hint="eastAsia"/>
                                <w:bCs/>
                                <w:sz w:val="22"/>
                                <w:szCs w:val="22"/>
                              </w:rPr>
                              <w:t>幸彦</w:t>
                            </w:r>
                          </w:p>
                          <w:p w14:paraId="3CD70261" w14:textId="77777777" w:rsidR="00E71B29" w:rsidRPr="000D441F" w:rsidRDefault="000D441F" w:rsidP="00E71B29">
                            <w:pPr>
                              <w:rPr>
                                <w:sz w:val="22"/>
                                <w:szCs w:val="22"/>
                              </w:rPr>
                            </w:pPr>
                            <w:r w:rsidRPr="000D441F">
                              <w:rPr>
                                <w:rFonts w:eastAsia="MS Gothic" w:hint="eastAsia"/>
                                <w:bCs/>
                                <w:sz w:val="22"/>
                                <w:szCs w:val="22"/>
                              </w:rPr>
                              <w:t>研究</w:t>
                            </w:r>
                            <w:r w:rsidR="00F433F2" w:rsidRPr="000D441F">
                              <w:rPr>
                                <w:rFonts w:eastAsia="MS Gothic" w:hint="eastAsia"/>
                                <w:bCs/>
                                <w:sz w:val="22"/>
                                <w:szCs w:val="22"/>
                              </w:rPr>
                              <w:t>分野</w:t>
                            </w:r>
                            <w:r w:rsidR="00F433F2" w:rsidRPr="000D441F">
                              <w:rPr>
                                <w:rFonts w:eastAsia="MS Gothic" w:hint="eastAsia"/>
                                <w:sz w:val="22"/>
                                <w:szCs w:val="22"/>
                              </w:rPr>
                              <w:t>：</w:t>
                            </w:r>
                            <w:r w:rsidR="00334E97">
                              <w:rPr>
                                <w:rFonts w:eastAsia="MS Gothic" w:hint="eastAsia"/>
                                <w:sz w:val="22"/>
                                <w:szCs w:val="22"/>
                              </w:rPr>
                              <w:t>移動通信</w:t>
                            </w:r>
                            <w:r w:rsidR="00447D3A">
                              <w:rPr>
                                <w:rFonts w:eastAsia="MS Gothic" w:hint="eastAsia"/>
                                <w:sz w:val="22"/>
                                <w:szCs w:val="22"/>
                              </w:rPr>
                              <w:t>，</w:t>
                            </w:r>
                            <w:r w:rsidR="00334E97">
                              <w:rPr>
                                <w:rFonts w:eastAsia="MS Gothic" w:hint="eastAsia"/>
                                <w:sz w:val="22"/>
                                <w:szCs w:val="22"/>
                              </w:rPr>
                              <w:t>無線</w:t>
                            </w:r>
                            <w:r w:rsidR="00073664">
                              <w:rPr>
                                <w:rFonts w:eastAsia="MS Gothic" w:hint="eastAsia"/>
                                <w:sz w:val="22"/>
                                <w:szCs w:val="22"/>
                              </w:rPr>
                              <w:t>通信</w:t>
                            </w:r>
                            <w:r w:rsidR="002E7008">
                              <w:rPr>
                                <w:rFonts w:eastAsia="MS Gothic" w:hint="eastAsia"/>
                                <w:sz w:val="22"/>
                                <w:szCs w:val="22"/>
                              </w:rPr>
                              <w:t>技術</w:t>
                            </w:r>
                            <w:r w:rsidR="00447D3A">
                              <w:rPr>
                                <w:rFonts w:eastAsia="MS Gothic" w:hint="eastAsia"/>
                                <w:sz w:val="22"/>
                                <w:szCs w:val="22"/>
                              </w:rPr>
                              <w:t>，</w:t>
                            </w:r>
                            <w:r w:rsidR="00334E97">
                              <w:rPr>
                                <w:rFonts w:eastAsia="MS Gothic" w:hint="eastAsia"/>
                                <w:sz w:val="22"/>
                                <w:szCs w:val="22"/>
                              </w:rPr>
                              <w:t>無線通信ネットワーク</w:t>
                            </w:r>
                          </w:p>
                          <w:p w14:paraId="1F831ECE" w14:textId="77777777" w:rsidR="00F433F2" w:rsidRPr="00FC4C1B" w:rsidRDefault="000D441F" w:rsidP="000D441F">
                            <w:pPr>
                              <w:rPr>
                                <w:i/>
                                <w:sz w:val="16"/>
                                <w:szCs w:val="16"/>
                              </w:rPr>
                            </w:pPr>
                            <w:r w:rsidRPr="000D441F">
                              <w:rPr>
                                <w:rFonts w:hint="eastAsia"/>
                                <w:sz w:val="22"/>
                                <w:szCs w:val="22"/>
                              </w:rPr>
                              <w:t>ホームページ</w:t>
                            </w:r>
                            <w:r w:rsidRPr="000D441F">
                              <w:rPr>
                                <w:rFonts w:hint="eastAsia"/>
                                <w:sz w:val="22"/>
                                <w:szCs w:val="22"/>
                              </w:rPr>
                              <w:t>: http:</w:t>
                            </w:r>
                            <w:r w:rsidR="00AA0FC9">
                              <w:rPr>
                                <w:rFonts w:hint="eastAsia"/>
                                <w:sz w:val="22"/>
                                <w:szCs w:val="22"/>
                              </w:rPr>
                              <w:t>//</w:t>
                            </w:r>
                            <w:r w:rsidRPr="000D441F">
                              <w:rPr>
                                <w:rFonts w:hint="eastAsia"/>
                                <w:sz w:val="22"/>
                                <w:szCs w:val="22"/>
                              </w:rPr>
                              <w:t>www.</w:t>
                            </w:r>
                            <w:r w:rsidR="00AA0FC9">
                              <w:rPr>
                                <w:rFonts w:hint="eastAsia"/>
                                <w:sz w:val="22"/>
                                <w:szCs w:val="22"/>
                              </w:rPr>
                              <w:t>radio.ce.titech.ac.jp/</w:t>
                            </w:r>
                          </w:p>
                          <w:p w14:paraId="044176F8" w14:textId="77777777" w:rsidR="000D441F" w:rsidRDefault="000D441F" w:rsidP="000D441F">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66CA7C8" id="AutoShape 4" o:spid="_x0000_s1028" style="position:absolute;left:0;text-align:left;margin-left:3.75pt;margin-top:12pt;width:415.2pt;height:11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" strokecolor="#36f">
                <v:textbox>
                  <w:txbxContent>
                    <w:p w:rsidR="00F433F2" w:rsidRDefault="00F433F2">
                      <w:pPr>
                        <w:rPr>
                          <w:rFonts w:eastAsia="MS Gothic"/>
                        </w:rPr>
                      </w:pPr>
                    </w:p>
                    <w:p w:rsidR="00E71B29" w:rsidRPr="000D441F" w:rsidRDefault="007C3866">
                      <w:pPr>
                        <w:rPr>
                          <w:rFonts w:eastAsia="MS Gothic"/>
                          <w:sz w:val="40"/>
                        </w:rPr>
                      </w:pPr>
                      <w:r>
                        <w:rPr>
                          <w:rFonts w:eastAsia="MS Gothic" w:hint="eastAsia"/>
                          <w:sz w:val="40"/>
                        </w:rPr>
                        <w:t>次世代移動通信システムの研究</w:t>
                      </w:r>
                    </w:p>
                    <w:p w:rsidR="00E71B29" w:rsidRDefault="00E71B29">
                      <w:pPr>
                        <w:rPr>
                          <w:rFonts w:eastAsia="MS Gothic"/>
                        </w:rPr>
                      </w:pPr>
                    </w:p>
                    <w:p w:rsidR="00F433F2" w:rsidRPr="000D441F" w:rsidRDefault="003B3570">
                      <w:pPr>
                        <w:rPr>
                          <w:rFonts w:eastAsia="MS Gothic"/>
                          <w:sz w:val="22"/>
                          <w:szCs w:val="22"/>
                        </w:rPr>
                      </w:pPr>
                      <w:r>
                        <w:rPr>
                          <w:rFonts w:eastAsia="MS Gothic" w:hint="eastAsia"/>
                          <w:bCs/>
                          <w:sz w:val="22"/>
                          <w:szCs w:val="22"/>
                        </w:rPr>
                        <w:t>特定</w:t>
                      </w:r>
                      <w:r w:rsidR="000D441F" w:rsidRPr="000D441F">
                        <w:rPr>
                          <w:rFonts w:eastAsia="MS Gothic" w:hint="eastAsia"/>
                          <w:bCs/>
                          <w:sz w:val="22"/>
                          <w:szCs w:val="22"/>
                        </w:rPr>
                        <w:t xml:space="preserve">教授　</w:t>
                      </w:r>
                      <w:r>
                        <w:rPr>
                          <w:rFonts w:eastAsia="MS Gothic" w:hint="eastAsia"/>
                          <w:bCs/>
                          <w:sz w:val="22"/>
                          <w:szCs w:val="22"/>
                        </w:rPr>
                        <w:t>奥村</w:t>
                      </w:r>
                      <w:r>
                        <w:rPr>
                          <w:rFonts w:eastAsia="MS Gothic" w:hint="eastAsia"/>
                          <w:bCs/>
                          <w:sz w:val="22"/>
                          <w:szCs w:val="22"/>
                        </w:rPr>
                        <w:t xml:space="preserve"> </w:t>
                      </w:r>
                      <w:r w:rsidR="00334E97" w:rsidRPr="00334E97">
                        <w:rPr>
                          <w:rFonts w:eastAsia="MS Gothic" w:hint="eastAsia"/>
                          <w:bCs/>
                          <w:sz w:val="22"/>
                          <w:szCs w:val="22"/>
                        </w:rPr>
                        <w:t>幸彦</w:t>
                      </w:r>
                    </w:p>
                    <w:p w:rsidR="00E71B29" w:rsidRPr="000D441F" w:rsidRDefault="000D441F" w:rsidP="00E71B29">
                      <w:pPr>
                        <w:rPr>
                          <w:sz w:val="22"/>
                          <w:szCs w:val="22"/>
                        </w:rPr>
                      </w:pPr>
                      <w:r w:rsidRPr="000D441F">
                        <w:rPr>
                          <w:rFonts w:eastAsia="MS Gothic" w:hint="eastAsia"/>
                          <w:bCs/>
                          <w:sz w:val="22"/>
                          <w:szCs w:val="22"/>
                        </w:rPr>
                        <w:t>研究</w:t>
                      </w:r>
                      <w:r w:rsidR="00F433F2" w:rsidRPr="000D441F">
                        <w:rPr>
                          <w:rFonts w:eastAsia="MS Gothic" w:hint="eastAsia"/>
                          <w:bCs/>
                          <w:sz w:val="22"/>
                          <w:szCs w:val="22"/>
                        </w:rPr>
                        <w:t>分野</w:t>
                      </w:r>
                      <w:r w:rsidR="00F433F2" w:rsidRPr="000D441F">
                        <w:rPr>
                          <w:rFonts w:eastAsia="MS Gothic" w:hint="eastAsia"/>
                          <w:sz w:val="22"/>
                          <w:szCs w:val="22"/>
                        </w:rPr>
                        <w:t>：</w:t>
                      </w:r>
                      <w:r w:rsidR="00334E97">
                        <w:rPr>
                          <w:rFonts w:eastAsia="MS Gothic" w:hint="eastAsia"/>
                          <w:sz w:val="22"/>
                          <w:szCs w:val="22"/>
                        </w:rPr>
                        <w:t>移動通信</w:t>
                      </w:r>
                      <w:r w:rsidR="00447D3A">
                        <w:rPr>
                          <w:rFonts w:eastAsia="MS Gothic" w:hint="eastAsia"/>
                          <w:sz w:val="22"/>
                          <w:szCs w:val="22"/>
                        </w:rPr>
                        <w:t>，</w:t>
                      </w:r>
                      <w:r w:rsidR="00334E97">
                        <w:rPr>
                          <w:rFonts w:eastAsia="MS Gothic" w:hint="eastAsia"/>
                          <w:sz w:val="22"/>
                          <w:szCs w:val="22"/>
                        </w:rPr>
                        <w:t>無線</w:t>
                      </w:r>
                      <w:r w:rsidR="00073664">
                        <w:rPr>
                          <w:rFonts w:eastAsia="MS Gothic" w:hint="eastAsia"/>
                          <w:sz w:val="22"/>
                          <w:szCs w:val="22"/>
                        </w:rPr>
                        <w:t>通信</w:t>
                      </w:r>
                      <w:r w:rsidR="002E7008">
                        <w:rPr>
                          <w:rFonts w:eastAsia="MS Gothic" w:hint="eastAsia"/>
                          <w:sz w:val="22"/>
                          <w:szCs w:val="22"/>
                        </w:rPr>
                        <w:t>技術</w:t>
                      </w:r>
                      <w:r w:rsidR="00447D3A">
                        <w:rPr>
                          <w:rFonts w:eastAsia="MS Gothic" w:hint="eastAsia"/>
                          <w:sz w:val="22"/>
                          <w:szCs w:val="22"/>
                        </w:rPr>
                        <w:t>，</w:t>
                      </w:r>
                      <w:r w:rsidR="00334E97">
                        <w:rPr>
                          <w:rFonts w:eastAsia="MS Gothic" w:hint="eastAsia"/>
                          <w:sz w:val="22"/>
                          <w:szCs w:val="22"/>
                        </w:rPr>
                        <w:t>無線通信ネットワーク</w:t>
                      </w:r>
                    </w:p>
                    <w:p w:rsidR="00F433F2" w:rsidRPr="00FC4C1B" w:rsidRDefault="000D441F" w:rsidP="000D441F">
                      <w:pPr>
                        <w:rPr>
                          <w:i/>
                          <w:sz w:val="16"/>
                          <w:szCs w:val="16"/>
                        </w:rPr>
                      </w:pPr>
                      <w:r w:rsidRPr="000D441F">
                        <w:rPr>
                          <w:rFonts w:hint="eastAsia"/>
                          <w:sz w:val="22"/>
                          <w:szCs w:val="22"/>
                        </w:rPr>
                        <w:t>ホームページ</w:t>
                      </w:r>
                      <w:r w:rsidRPr="000D441F">
                        <w:rPr>
                          <w:rFonts w:hint="eastAsia"/>
                          <w:sz w:val="22"/>
                          <w:szCs w:val="22"/>
                        </w:rPr>
                        <w:t>: http:</w:t>
                      </w:r>
                      <w:r w:rsidR="00AA0FC9">
                        <w:rPr>
                          <w:rFonts w:hint="eastAsia"/>
                          <w:sz w:val="22"/>
                          <w:szCs w:val="22"/>
                        </w:rPr>
                        <w:t>//</w:t>
                      </w:r>
                      <w:r w:rsidRPr="000D441F">
                        <w:rPr>
                          <w:rFonts w:hint="eastAsia"/>
                          <w:sz w:val="22"/>
                          <w:szCs w:val="22"/>
                        </w:rPr>
                        <w:t>www.</w:t>
                      </w:r>
                      <w:r w:rsidR="00AA0FC9">
                        <w:rPr>
                          <w:rFonts w:hint="eastAsia"/>
                          <w:sz w:val="22"/>
                          <w:szCs w:val="22"/>
                        </w:rPr>
                        <w:t>radio.ce.titech.ac.jp/</w:t>
                      </w:r>
                    </w:p>
                    <w:p w:rsidR="000D441F" w:rsidRDefault="000D441F" w:rsidP="000D441F">
                      <w:pPr>
                        <w:rPr>
                          <w:sz w:val="20"/>
                        </w:rPr>
                      </w:pPr>
                    </w:p>
                  </w:txbxContent>
                </v:textbox>
                <w10:wrap type="square"/>
              </v:roundrect>
            </w:pict>
          </mc:Fallback>
        </mc:AlternateContent>
      </w:r>
    </w:p>
    <w:p w14:paraId="659CB23D" w14:textId="77777777" w:rsidR="00F433F2" w:rsidRDefault="00F433F2">
      <w:pPr>
        <w:spacing w:beforeLines="50" w:before="120" w:line="300" w:lineRule="auto"/>
        <w:rPr>
          <w:rFonts w:eastAsia="MS Gothic"/>
        </w:rPr>
      </w:pPr>
      <w:r>
        <w:rPr>
          <w:rFonts w:eastAsia="MS Gothic" w:hint="eastAsia"/>
          <w:color w:val="00CCFF"/>
          <w:sz w:val="32"/>
        </w:rPr>
        <w:t>●</w:t>
      </w:r>
      <w:r>
        <w:rPr>
          <w:rFonts w:eastAsia="MS Gothic" w:hint="eastAsia"/>
          <w:sz w:val="24"/>
          <w:u w:val="single"/>
        </w:rPr>
        <w:t>研究</w:t>
      </w:r>
      <w:r w:rsidR="00DA57F0">
        <w:rPr>
          <w:rFonts w:eastAsia="MS Gothic" w:hint="eastAsia"/>
          <w:sz w:val="24"/>
          <w:u w:val="single"/>
        </w:rPr>
        <w:t>内容・</w:t>
      </w:r>
      <w:r>
        <w:rPr>
          <w:rFonts w:eastAsia="MS Gothic" w:hint="eastAsia"/>
          <w:sz w:val="24"/>
          <w:u w:val="single"/>
        </w:rPr>
        <w:t>目的</w:t>
      </w:r>
    </w:p>
    <w:p w14:paraId="476EB6E9" w14:textId="77777777" w:rsidR="00F433F2" w:rsidRDefault="000A0D6B" w:rsidP="00F32217">
      <w:pPr>
        <w:spacing w:afterLines="50" w:after="120" w:line="300" w:lineRule="auto"/>
        <w:ind w:firstLineChars="100" w:firstLine="200"/>
        <w:rPr>
          <w:rFonts w:ascii="MS Mincho" w:hAnsi="MS Mincho"/>
          <w:sz w:val="20"/>
        </w:rPr>
      </w:pPr>
      <w:r w:rsidRPr="000A0D6B">
        <w:rPr>
          <w:rFonts w:ascii="MS Mincho" w:hAnsi="MS Mincho" w:hint="eastAsia"/>
          <w:sz w:val="20"/>
        </w:rPr>
        <w:t>2020年</w:t>
      </w:r>
      <w:r>
        <w:rPr>
          <w:rFonts w:ascii="MS Mincho" w:hAnsi="MS Mincho" w:hint="eastAsia"/>
          <w:sz w:val="20"/>
        </w:rPr>
        <w:t>からのサービス開始を目指して</w:t>
      </w:r>
      <w:r w:rsidR="0086254E">
        <w:rPr>
          <w:rFonts w:ascii="MS Mincho" w:hAnsi="MS Mincho" w:hint="eastAsia"/>
          <w:sz w:val="20"/>
        </w:rPr>
        <w:t>研究開発が進められている</w:t>
      </w:r>
      <w:r w:rsidRPr="000A0D6B">
        <w:rPr>
          <w:rFonts w:ascii="MS Mincho" w:hAnsi="MS Mincho" w:hint="eastAsia"/>
          <w:sz w:val="20"/>
        </w:rPr>
        <w:t>第5世代移動通信システム</w:t>
      </w:r>
      <w:r>
        <w:rPr>
          <w:rFonts w:ascii="MS Mincho" w:hAnsi="MS Mincho" w:hint="eastAsia"/>
          <w:sz w:val="20"/>
        </w:rPr>
        <w:t>(5G)</w:t>
      </w:r>
      <w:r w:rsidR="0086254E">
        <w:rPr>
          <w:rFonts w:ascii="MS Mincho" w:hAnsi="MS Mincho" w:hint="eastAsia"/>
          <w:sz w:val="20"/>
        </w:rPr>
        <w:t>では</w:t>
      </w:r>
      <w:r w:rsidR="003439D8">
        <w:rPr>
          <w:rFonts w:ascii="MS Mincho" w:hAnsi="MS Mincho" w:hint="eastAsia"/>
          <w:sz w:val="20"/>
        </w:rPr>
        <w:t>、</w:t>
      </w:r>
      <w:r w:rsidRPr="000A0D6B">
        <w:rPr>
          <w:rFonts w:ascii="MS Mincho" w:hAnsi="MS Mincho" w:hint="eastAsia"/>
          <w:sz w:val="20"/>
        </w:rPr>
        <w:t>スマートフォンやタブレット端末の普及によるモバイル</w:t>
      </w:r>
      <w:r w:rsidR="0086254E">
        <w:rPr>
          <w:rFonts w:ascii="MS Mincho" w:hAnsi="MS Mincho" w:hint="eastAsia"/>
          <w:sz w:val="20"/>
        </w:rPr>
        <w:t>データ</w:t>
      </w:r>
      <w:r w:rsidRPr="000A0D6B">
        <w:rPr>
          <w:rFonts w:ascii="MS Mincho" w:hAnsi="MS Mincho" w:hint="eastAsia"/>
          <w:sz w:val="20"/>
        </w:rPr>
        <w:t>トラヒックの</w:t>
      </w:r>
      <w:r w:rsidR="0086254E">
        <w:rPr>
          <w:rFonts w:ascii="MS Mincho" w:hAnsi="MS Mincho" w:hint="eastAsia"/>
          <w:sz w:val="20"/>
        </w:rPr>
        <w:t>急増や</w:t>
      </w:r>
      <w:r w:rsidR="003439D8">
        <w:rPr>
          <w:rFonts w:ascii="MS Mincho" w:hAnsi="MS Mincho" w:hint="eastAsia"/>
          <w:sz w:val="20"/>
        </w:rPr>
        <w:t>、</w:t>
      </w:r>
      <w:r w:rsidRPr="000A0D6B">
        <w:rPr>
          <w:rFonts w:ascii="MS Mincho" w:hAnsi="MS Mincho" w:hint="eastAsia"/>
          <w:sz w:val="20"/>
        </w:rPr>
        <w:t>IoT (Internet of Things)</w:t>
      </w:r>
      <w:r w:rsidR="0086254E">
        <w:rPr>
          <w:rFonts w:ascii="MS Mincho" w:hAnsi="MS Mincho" w:hint="eastAsia"/>
          <w:sz w:val="20"/>
        </w:rPr>
        <w:t>の普及に伴うトラヒックの質的な変化に対応す</w:t>
      </w:r>
      <w:r w:rsidR="00663EDB">
        <w:rPr>
          <w:rFonts w:ascii="MS Mincho" w:hAnsi="MS Mincho" w:hint="eastAsia"/>
          <w:sz w:val="20"/>
        </w:rPr>
        <w:t>るため</w:t>
      </w:r>
      <w:r w:rsidR="00345E4F">
        <w:rPr>
          <w:rFonts w:ascii="MS Mincho" w:hAnsi="MS Mincho" w:hint="eastAsia"/>
          <w:sz w:val="20"/>
        </w:rPr>
        <w:t>、</w:t>
      </w:r>
      <w:r w:rsidR="0086254E">
        <w:rPr>
          <w:rFonts w:ascii="MS Mincho" w:hAnsi="MS Mincho" w:hint="eastAsia"/>
          <w:sz w:val="20"/>
        </w:rPr>
        <w:t>現行の</w:t>
      </w:r>
      <w:r w:rsidRPr="000A0D6B">
        <w:rPr>
          <w:rFonts w:ascii="MS Mincho" w:hAnsi="MS Mincho" w:hint="eastAsia"/>
          <w:sz w:val="20"/>
        </w:rPr>
        <w:t>第4 世代移動通信システム(4G)</w:t>
      </w:r>
      <w:r w:rsidR="0086254E">
        <w:rPr>
          <w:rFonts w:ascii="MS Mincho" w:hAnsi="MS Mincho" w:hint="eastAsia"/>
          <w:sz w:val="20"/>
        </w:rPr>
        <w:t>に対して</w:t>
      </w:r>
      <w:r w:rsidR="00345E4F">
        <w:rPr>
          <w:rFonts w:ascii="MS Mincho" w:hAnsi="MS Mincho" w:hint="eastAsia"/>
          <w:sz w:val="20"/>
        </w:rPr>
        <w:t>、</w:t>
      </w:r>
      <w:r w:rsidR="0086254E">
        <w:rPr>
          <w:rFonts w:ascii="MS Mincho" w:hAnsi="MS Mincho" w:hint="eastAsia"/>
          <w:sz w:val="20"/>
        </w:rPr>
        <w:t>通信</w:t>
      </w:r>
      <w:r w:rsidRPr="000A0D6B">
        <w:rPr>
          <w:rFonts w:ascii="MS Mincho" w:hAnsi="MS Mincho" w:hint="eastAsia"/>
          <w:sz w:val="20"/>
        </w:rPr>
        <w:t>容量</w:t>
      </w:r>
      <w:r w:rsidR="00663EDB" w:rsidRPr="000A0D6B">
        <w:rPr>
          <w:rFonts w:ascii="MS Mincho" w:hAnsi="MS Mincho" w:hint="eastAsia"/>
          <w:sz w:val="20"/>
        </w:rPr>
        <w:t>の</w:t>
      </w:r>
      <w:r w:rsidR="00663EDB">
        <w:rPr>
          <w:rFonts w:ascii="MS Mincho" w:hAnsi="MS Mincho" w:hint="eastAsia"/>
          <w:sz w:val="20"/>
        </w:rPr>
        <w:t>大幅な向上</w:t>
      </w:r>
      <w:r w:rsidR="003439D8">
        <w:rPr>
          <w:rFonts w:ascii="MS Mincho" w:hAnsi="MS Mincho" w:hint="eastAsia"/>
          <w:sz w:val="20"/>
        </w:rPr>
        <w:t>、</w:t>
      </w:r>
      <w:r w:rsidR="00887C35">
        <w:rPr>
          <w:rFonts w:ascii="MS Mincho" w:hAnsi="MS Mincho" w:hint="eastAsia"/>
          <w:sz w:val="20"/>
        </w:rPr>
        <w:t>データ</w:t>
      </w:r>
      <w:r w:rsidR="0086254E" w:rsidRPr="000A0D6B">
        <w:rPr>
          <w:rFonts w:ascii="MS Mincho" w:hAnsi="MS Mincho" w:hint="eastAsia"/>
          <w:sz w:val="20"/>
        </w:rPr>
        <w:t>通信の</w:t>
      </w:r>
      <w:r w:rsidR="00663EDB">
        <w:rPr>
          <w:rFonts w:ascii="MS Mincho" w:hAnsi="MS Mincho" w:hint="eastAsia"/>
          <w:sz w:val="20"/>
        </w:rPr>
        <w:t>超高速化</w:t>
      </w:r>
      <w:r w:rsidR="00887C35">
        <w:rPr>
          <w:rFonts w:ascii="MS Mincho" w:hAnsi="MS Mincho" w:hint="eastAsia"/>
          <w:sz w:val="20"/>
        </w:rPr>
        <w:t>と</w:t>
      </w:r>
      <w:r w:rsidR="003439D8">
        <w:rPr>
          <w:rFonts w:ascii="MS Mincho" w:hAnsi="MS Mincho" w:hint="eastAsia"/>
          <w:sz w:val="20"/>
        </w:rPr>
        <w:t>、</w:t>
      </w:r>
      <w:r w:rsidRPr="000A0D6B">
        <w:rPr>
          <w:rFonts w:ascii="MS Mincho" w:hAnsi="MS Mincho" w:hint="eastAsia"/>
          <w:sz w:val="20"/>
        </w:rPr>
        <w:t>低遅延化</w:t>
      </w:r>
      <w:r w:rsidR="003439D8">
        <w:rPr>
          <w:rFonts w:ascii="MS Mincho" w:hAnsi="MS Mincho" w:hint="eastAsia"/>
          <w:sz w:val="20"/>
        </w:rPr>
        <w:t>、</w:t>
      </w:r>
      <w:r w:rsidRPr="000A0D6B">
        <w:rPr>
          <w:rFonts w:ascii="MS Mincho" w:hAnsi="MS Mincho" w:hint="eastAsia"/>
          <w:sz w:val="20"/>
        </w:rPr>
        <w:t>接続可能デバイス数の</w:t>
      </w:r>
      <w:r w:rsidR="00887C35">
        <w:rPr>
          <w:rFonts w:ascii="MS Mincho" w:hAnsi="MS Mincho" w:hint="eastAsia"/>
          <w:sz w:val="20"/>
        </w:rPr>
        <w:t>大幅な</w:t>
      </w:r>
      <w:r w:rsidRPr="000A0D6B">
        <w:rPr>
          <w:rFonts w:ascii="MS Mincho" w:hAnsi="MS Mincho" w:hint="eastAsia"/>
          <w:sz w:val="20"/>
        </w:rPr>
        <w:t>増加</w:t>
      </w:r>
      <w:r w:rsidR="003439D8">
        <w:rPr>
          <w:rFonts w:ascii="MS Mincho" w:hAnsi="MS Mincho" w:hint="eastAsia"/>
          <w:sz w:val="20"/>
        </w:rPr>
        <w:t>、</w:t>
      </w:r>
      <w:r w:rsidR="00887C35">
        <w:rPr>
          <w:rFonts w:ascii="MS Mincho" w:hAnsi="MS Mincho" w:hint="eastAsia"/>
          <w:sz w:val="20"/>
        </w:rPr>
        <w:t>端末及びネットワーク双方の</w:t>
      </w:r>
      <w:r w:rsidRPr="000A0D6B">
        <w:rPr>
          <w:rFonts w:ascii="MS Mincho" w:hAnsi="MS Mincho" w:hint="eastAsia"/>
          <w:sz w:val="20"/>
        </w:rPr>
        <w:t>低消費電力化</w:t>
      </w:r>
      <w:r w:rsidR="00887C35">
        <w:rPr>
          <w:rFonts w:ascii="MS Mincho" w:hAnsi="MS Mincho" w:hint="eastAsia"/>
          <w:sz w:val="20"/>
        </w:rPr>
        <w:t>と低コスト化</w:t>
      </w:r>
      <w:r w:rsidRPr="000A0D6B">
        <w:rPr>
          <w:rFonts w:ascii="MS Mincho" w:hAnsi="MS Mincho" w:hint="eastAsia"/>
          <w:sz w:val="20"/>
        </w:rPr>
        <w:t>といった各種要求条件を満足する必要がある</w:t>
      </w:r>
      <w:r w:rsidR="003439D8">
        <w:rPr>
          <w:rFonts w:ascii="MS Mincho" w:hAnsi="MS Mincho" w:hint="eastAsia"/>
          <w:sz w:val="20"/>
        </w:rPr>
        <w:t>。</w:t>
      </w:r>
      <w:r w:rsidR="00915D14">
        <w:rPr>
          <w:rFonts w:ascii="MS Mincho" w:hAnsi="MS Mincho" w:hint="eastAsia"/>
          <w:sz w:val="20"/>
        </w:rPr>
        <w:t>加えて</w:t>
      </w:r>
      <w:r w:rsidR="003439D8">
        <w:rPr>
          <w:rFonts w:ascii="MS Mincho" w:hAnsi="MS Mincho" w:hint="eastAsia"/>
          <w:sz w:val="20"/>
        </w:rPr>
        <w:t>、</w:t>
      </w:r>
      <w:r w:rsidR="00915D14">
        <w:rPr>
          <w:rFonts w:ascii="MS Mincho" w:hAnsi="MS Mincho" w:hint="eastAsia"/>
          <w:sz w:val="20"/>
        </w:rPr>
        <w:t>様々な産業分野</w:t>
      </w:r>
      <w:r w:rsidR="00DB4C7E">
        <w:rPr>
          <w:rFonts w:ascii="MS Mincho" w:hAnsi="MS Mincho" w:hint="eastAsia"/>
          <w:sz w:val="20"/>
        </w:rPr>
        <w:t>のニーズ</w:t>
      </w:r>
      <w:r w:rsidR="00915D14">
        <w:rPr>
          <w:rFonts w:ascii="MS Mincho" w:hAnsi="MS Mincho" w:hint="eastAsia"/>
          <w:sz w:val="20"/>
        </w:rPr>
        <w:t>から生み出される</w:t>
      </w:r>
      <w:r w:rsidR="00BE1F07">
        <w:rPr>
          <w:rFonts w:ascii="MS Mincho" w:hAnsi="MS Mincho" w:hint="eastAsia"/>
          <w:sz w:val="20"/>
        </w:rPr>
        <w:t>新たな</w:t>
      </w:r>
      <w:r w:rsidR="00915D14">
        <w:rPr>
          <w:rFonts w:ascii="MS Mincho" w:hAnsi="MS Mincho" w:hint="eastAsia"/>
          <w:sz w:val="20"/>
        </w:rPr>
        <w:t>サービスやアプリケーション</w:t>
      </w:r>
      <w:r w:rsidR="00BE1F07">
        <w:rPr>
          <w:rFonts w:ascii="MS Mincho" w:hAnsi="MS Mincho" w:hint="eastAsia"/>
          <w:sz w:val="20"/>
        </w:rPr>
        <w:t>を柔軟に収容できるシステムを</w:t>
      </w:r>
      <w:r w:rsidR="00915D14">
        <w:rPr>
          <w:rFonts w:ascii="MS Mincho" w:hAnsi="MS Mincho" w:hint="eastAsia"/>
          <w:sz w:val="20"/>
        </w:rPr>
        <w:t>構築する必要があり</w:t>
      </w:r>
      <w:r w:rsidR="003439D8">
        <w:rPr>
          <w:rFonts w:ascii="MS Mincho" w:hAnsi="MS Mincho" w:hint="eastAsia"/>
          <w:sz w:val="20"/>
        </w:rPr>
        <w:t>、</w:t>
      </w:r>
      <w:r w:rsidR="00915D14">
        <w:rPr>
          <w:rFonts w:ascii="MS Mincho" w:hAnsi="MS Mincho" w:hint="eastAsia"/>
          <w:sz w:val="20"/>
        </w:rPr>
        <w:t>5G</w:t>
      </w:r>
      <w:r w:rsidR="00BE1F07">
        <w:rPr>
          <w:rFonts w:ascii="MS Mincho" w:hAnsi="MS Mincho" w:hint="eastAsia"/>
          <w:sz w:val="20"/>
        </w:rPr>
        <w:t>の</w:t>
      </w:r>
      <w:r w:rsidR="00887C35">
        <w:rPr>
          <w:rFonts w:ascii="MS Mincho" w:hAnsi="MS Mincho" w:hint="eastAsia"/>
          <w:sz w:val="20"/>
        </w:rPr>
        <w:t>更なる</w:t>
      </w:r>
      <w:r w:rsidR="00BE1F07">
        <w:rPr>
          <w:rFonts w:ascii="MS Mincho" w:hAnsi="MS Mincho" w:hint="eastAsia"/>
          <w:sz w:val="20"/>
        </w:rPr>
        <w:t>進化</w:t>
      </w:r>
      <w:r w:rsidR="005E4B58">
        <w:rPr>
          <w:rFonts w:ascii="MS Mincho" w:hAnsi="MS Mincho" w:hint="eastAsia"/>
          <w:sz w:val="20"/>
        </w:rPr>
        <w:t>とともに</w:t>
      </w:r>
      <w:r w:rsidR="003439D8">
        <w:rPr>
          <w:rFonts w:ascii="MS Mincho" w:hAnsi="MS Mincho" w:hint="eastAsia"/>
          <w:sz w:val="20"/>
        </w:rPr>
        <w:t>、</w:t>
      </w:r>
      <w:r w:rsidR="005E4B58">
        <w:rPr>
          <w:rFonts w:ascii="MS Mincho" w:hAnsi="MS Mincho" w:hint="eastAsia"/>
          <w:sz w:val="20"/>
        </w:rPr>
        <w:t>新たな</w:t>
      </w:r>
      <w:r w:rsidR="00BE1F07">
        <w:rPr>
          <w:rFonts w:ascii="MS Mincho" w:hAnsi="MS Mincho" w:hint="eastAsia"/>
          <w:sz w:val="20"/>
        </w:rPr>
        <w:t>無線通信</w:t>
      </w:r>
      <w:r w:rsidR="00B575B1">
        <w:rPr>
          <w:rFonts w:ascii="MS Mincho" w:hAnsi="MS Mincho" w:hint="eastAsia"/>
          <w:sz w:val="20"/>
        </w:rPr>
        <w:t>技術</w:t>
      </w:r>
      <w:r w:rsidR="00BE1F07">
        <w:rPr>
          <w:rFonts w:ascii="MS Mincho" w:hAnsi="MS Mincho" w:hint="eastAsia"/>
          <w:sz w:val="20"/>
        </w:rPr>
        <w:t>を段階的に</w:t>
      </w:r>
      <w:r w:rsidR="005E4B58">
        <w:rPr>
          <w:rFonts w:ascii="MS Mincho" w:hAnsi="MS Mincho" w:hint="eastAsia"/>
          <w:sz w:val="20"/>
        </w:rPr>
        <w:t>導入</w:t>
      </w:r>
      <w:r w:rsidR="004069C0">
        <w:rPr>
          <w:rFonts w:ascii="MS Mincho" w:hAnsi="MS Mincho" w:hint="eastAsia"/>
          <w:sz w:val="20"/>
        </w:rPr>
        <w:t>できる</w:t>
      </w:r>
      <w:r w:rsidR="00915D14">
        <w:rPr>
          <w:rFonts w:ascii="MS Mincho" w:hAnsi="MS Mincho" w:hint="eastAsia"/>
          <w:sz w:val="20"/>
        </w:rPr>
        <w:t>次世代移動通信</w:t>
      </w:r>
      <w:r w:rsidR="005E4B58">
        <w:rPr>
          <w:rFonts w:ascii="MS Mincho" w:hAnsi="MS Mincho" w:hint="eastAsia"/>
          <w:sz w:val="20"/>
        </w:rPr>
        <w:t>システムの</w:t>
      </w:r>
      <w:r w:rsidR="00887C35">
        <w:rPr>
          <w:rFonts w:ascii="MS Mincho" w:hAnsi="MS Mincho" w:hint="eastAsia"/>
          <w:sz w:val="20"/>
        </w:rPr>
        <w:t>継続的な</w:t>
      </w:r>
      <w:r w:rsidR="005E4B58">
        <w:rPr>
          <w:rFonts w:ascii="MS Mincho" w:hAnsi="MS Mincho" w:hint="eastAsia"/>
          <w:sz w:val="20"/>
        </w:rPr>
        <w:t>研究が必要である</w:t>
      </w:r>
      <w:r w:rsidR="003439D8">
        <w:rPr>
          <w:rFonts w:ascii="MS Mincho" w:hAnsi="MS Mincho" w:hint="eastAsia"/>
          <w:sz w:val="20"/>
        </w:rPr>
        <w:t>。</w:t>
      </w:r>
      <w:r w:rsidR="008E24ED">
        <w:rPr>
          <w:rFonts w:ascii="MS Mincho" w:hAnsi="MS Mincho" w:hint="eastAsia"/>
          <w:sz w:val="20"/>
        </w:rPr>
        <w:t>当</w:t>
      </w:r>
      <w:r w:rsidR="005E4B58">
        <w:rPr>
          <w:rFonts w:ascii="MS Mincho" w:hAnsi="MS Mincho" w:hint="eastAsia"/>
          <w:sz w:val="20"/>
        </w:rPr>
        <w:t>研究室では</w:t>
      </w:r>
      <w:r w:rsidR="003439D8">
        <w:rPr>
          <w:rFonts w:ascii="MS Mincho" w:hAnsi="MS Mincho" w:hint="eastAsia"/>
          <w:sz w:val="20"/>
        </w:rPr>
        <w:t>、</w:t>
      </w:r>
      <w:r w:rsidR="006A1906">
        <w:rPr>
          <w:rFonts w:ascii="MS Mincho" w:hAnsi="MS Mincho" w:hint="eastAsia"/>
          <w:sz w:val="20"/>
        </w:rPr>
        <w:t>下記のテーマを中心に研究を行っている</w:t>
      </w:r>
      <w:r w:rsidR="003439D8">
        <w:rPr>
          <w:rFonts w:ascii="MS Mincho" w:hAnsi="MS Mincho" w:hint="eastAsia"/>
          <w:sz w:val="20"/>
        </w:rPr>
        <w:t>。</w:t>
      </w:r>
    </w:p>
    <w:p w14:paraId="7D6BDFEF" w14:textId="77777777" w:rsidR="004E165B" w:rsidRPr="001D4F83" w:rsidRDefault="000B57C5" w:rsidP="003439D8">
      <w:pPr>
        <w:pStyle w:val="ListParagraph"/>
        <w:numPr>
          <w:ilvl w:val="0"/>
          <w:numId w:val="1"/>
        </w:numPr>
        <w:spacing w:line="276" w:lineRule="auto"/>
        <w:ind w:leftChars="0" w:left="567" w:hanging="136"/>
        <w:rPr>
          <w:rFonts w:ascii="MS Mincho" w:hAnsi="MS Mincho"/>
          <w:sz w:val="20"/>
        </w:rPr>
      </w:pPr>
      <w:r w:rsidRPr="001D4F83">
        <w:rPr>
          <w:rFonts w:ascii="MS Mincho" w:hAnsi="MS Mincho"/>
          <w:sz w:val="20"/>
        </w:rPr>
        <w:t>次世代移動通信システム</w:t>
      </w:r>
      <w:r w:rsidR="003960A0">
        <w:rPr>
          <w:rFonts w:ascii="MS Mincho" w:hAnsi="MS Mincho"/>
          <w:sz w:val="20"/>
        </w:rPr>
        <w:t>の</w:t>
      </w:r>
      <w:r w:rsidR="00887C35">
        <w:rPr>
          <w:rFonts w:ascii="MS Mincho" w:hAnsi="MS Mincho" w:hint="eastAsia"/>
          <w:sz w:val="20"/>
        </w:rPr>
        <w:t>方式検討</w:t>
      </w:r>
      <w:r w:rsidR="004F55E8">
        <w:rPr>
          <w:rFonts w:ascii="MS Mincho" w:hAnsi="MS Mincho"/>
          <w:sz w:val="20"/>
        </w:rPr>
        <w:t>と性能評価</w:t>
      </w:r>
    </w:p>
    <w:p w14:paraId="2E7AC51E" w14:textId="77777777" w:rsidR="00E71B29" w:rsidRPr="001D4F83" w:rsidRDefault="004E165B" w:rsidP="003439D8">
      <w:pPr>
        <w:pStyle w:val="ListParagraph"/>
        <w:numPr>
          <w:ilvl w:val="0"/>
          <w:numId w:val="1"/>
        </w:numPr>
        <w:spacing w:line="276" w:lineRule="auto"/>
        <w:ind w:leftChars="0" w:left="567" w:hanging="136"/>
        <w:rPr>
          <w:rFonts w:ascii="MS Mincho" w:hAnsi="MS Mincho"/>
          <w:sz w:val="20"/>
        </w:rPr>
      </w:pPr>
      <w:r w:rsidRPr="001D4F83">
        <w:rPr>
          <w:rFonts w:ascii="MS Mincho" w:hAnsi="MS Mincho"/>
          <w:sz w:val="20"/>
        </w:rPr>
        <w:t>次世代移動通信システム</w:t>
      </w:r>
      <w:r w:rsidR="009B0B43">
        <w:rPr>
          <w:rFonts w:ascii="MS Mincho" w:hAnsi="MS Mincho"/>
          <w:sz w:val="20"/>
        </w:rPr>
        <w:t>の</w:t>
      </w:r>
      <w:r w:rsidR="00876063">
        <w:rPr>
          <w:rFonts w:ascii="MS Mincho" w:hAnsi="MS Mincho"/>
          <w:sz w:val="20"/>
        </w:rPr>
        <w:t>更なる</w:t>
      </w:r>
      <w:r w:rsidR="009B0B43">
        <w:rPr>
          <w:rFonts w:ascii="MS Mincho" w:hAnsi="MS Mincho"/>
          <w:sz w:val="20"/>
        </w:rPr>
        <w:t>進化</w:t>
      </w:r>
      <w:r w:rsidRPr="001D4F83">
        <w:rPr>
          <w:rFonts w:ascii="MS Mincho" w:hAnsi="MS Mincho"/>
          <w:sz w:val="20"/>
        </w:rPr>
        <w:t>に向けた</w:t>
      </w:r>
      <w:r w:rsidR="000B57C5" w:rsidRPr="001D4F83">
        <w:rPr>
          <w:rFonts w:ascii="MS Mincho" w:hAnsi="MS Mincho"/>
          <w:sz w:val="20"/>
        </w:rPr>
        <w:t>無線アクセス技術</w:t>
      </w:r>
    </w:p>
    <w:p w14:paraId="36E8DBF4" w14:textId="77777777" w:rsidR="00915D14" w:rsidRPr="001D4F83" w:rsidRDefault="000B57C5" w:rsidP="003439D8">
      <w:pPr>
        <w:pStyle w:val="ListParagraph"/>
        <w:numPr>
          <w:ilvl w:val="0"/>
          <w:numId w:val="1"/>
        </w:numPr>
        <w:spacing w:afterLines="50" w:after="120" w:line="23" w:lineRule="atLeast"/>
        <w:ind w:leftChars="0" w:left="567" w:hanging="136"/>
        <w:rPr>
          <w:rFonts w:ascii="MS Mincho" w:hAnsi="MS Mincho"/>
          <w:sz w:val="20"/>
        </w:rPr>
      </w:pPr>
      <w:r w:rsidRPr="001D4F83">
        <w:rPr>
          <w:rFonts w:ascii="MS Mincho" w:hAnsi="MS Mincho"/>
          <w:sz w:val="20"/>
        </w:rPr>
        <w:t>次世代移動通信システム</w:t>
      </w:r>
      <w:r w:rsidR="009B0B43">
        <w:rPr>
          <w:rFonts w:ascii="MS Mincho" w:hAnsi="MS Mincho"/>
          <w:sz w:val="20"/>
        </w:rPr>
        <w:t>の</w:t>
      </w:r>
      <w:r w:rsidR="00876063">
        <w:rPr>
          <w:rFonts w:ascii="MS Mincho" w:hAnsi="MS Mincho"/>
          <w:sz w:val="20"/>
        </w:rPr>
        <w:t>更なる</w:t>
      </w:r>
      <w:r w:rsidR="009B0B43">
        <w:rPr>
          <w:rFonts w:ascii="MS Mincho" w:hAnsi="MS Mincho"/>
          <w:sz w:val="20"/>
        </w:rPr>
        <w:t>進化</w:t>
      </w:r>
      <w:r w:rsidR="000A3218" w:rsidRPr="001D4F83">
        <w:rPr>
          <w:rFonts w:ascii="MS Mincho" w:hAnsi="MS Mincho"/>
          <w:sz w:val="20"/>
        </w:rPr>
        <w:t>に向けた</w:t>
      </w:r>
      <w:r w:rsidR="001B3759">
        <w:rPr>
          <w:rFonts w:ascii="MS Mincho" w:hAnsi="MS Mincho"/>
          <w:sz w:val="20"/>
        </w:rPr>
        <w:t>無線</w:t>
      </w:r>
      <w:r w:rsidRPr="001D4F83">
        <w:rPr>
          <w:rFonts w:ascii="MS Mincho" w:hAnsi="MS Mincho"/>
          <w:sz w:val="20"/>
        </w:rPr>
        <w:t>制御</w:t>
      </w:r>
      <w:r w:rsidR="0041577E">
        <w:rPr>
          <w:rFonts w:ascii="MS Mincho" w:hAnsi="MS Mincho"/>
          <w:sz w:val="20"/>
        </w:rPr>
        <w:t>やアプリケーション</w:t>
      </w:r>
    </w:p>
    <w:p w14:paraId="1E4AE121" w14:textId="77777777" w:rsidR="006D5ACD" w:rsidRPr="00D46A91" w:rsidRDefault="00395814" w:rsidP="00F32217">
      <w:pPr>
        <w:spacing w:line="300" w:lineRule="auto"/>
        <w:ind w:firstLineChars="100" w:firstLine="200"/>
        <w:rPr>
          <w:rFonts w:ascii="MS Mincho" w:hAnsi="MS Mincho"/>
          <w:sz w:val="20"/>
        </w:rPr>
      </w:pPr>
      <w:r>
        <w:rPr>
          <w:rFonts w:ascii="MS Mincho" w:hAnsi="MS Mincho"/>
          <w:sz w:val="20"/>
        </w:rPr>
        <w:t>また</w:t>
      </w:r>
      <w:r w:rsidR="003439D8">
        <w:rPr>
          <w:rFonts w:ascii="MS Mincho" w:hAnsi="MS Mincho" w:hint="eastAsia"/>
          <w:sz w:val="20"/>
        </w:rPr>
        <w:t>、</w:t>
      </w:r>
      <w:r w:rsidR="006D5ACD">
        <w:rPr>
          <w:rFonts w:ascii="MS Mincho" w:hAnsi="MS Mincho"/>
          <w:sz w:val="20"/>
        </w:rPr>
        <w:t>上記テーマの研究</w:t>
      </w:r>
      <w:r w:rsidR="007F3AD4">
        <w:rPr>
          <w:rFonts w:ascii="MS Mincho" w:hAnsi="MS Mincho"/>
          <w:sz w:val="20"/>
        </w:rPr>
        <w:t>において</w:t>
      </w:r>
      <w:r w:rsidR="006D5ACD">
        <w:rPr>
          <w:rFonts w:ascii="MS Mincho" w:hAnsi="MS Mincho"/>
          <w:sz w:val="20"/>
        </w:rPr>
        <w:t>シミュレーション等による</w:t>
      </w:r>
      <w:r>
        <w:rPr>
          <w:rFonts w:ascii="MS Mincho" w:hAnsi="MS Mincho"/>
          <w:sz w:val="20"/>
        </w:rPr>
        <w:t>検討</w:t>
      </w:r>
      <w:r w:rsidR="006D5ACD">
        <w:rPr>
          <w:rFonts w:ascii="MS Mincho" w:hAnsi="MS Mincho"/>
          <w:sz w:val="20"/>
        </w:rPr>
        <w:t>に加えて</w:t>
      </w:r>
      <w:r w:rsidR="003439D8">
        <w:rPr>
          <w:rFonts w:ascii="MS Mincho" w:hAnsi="MS Mincho" w:hint="eastAsia"/>
          <w:sz w:val="20"/>
        </w:rPr>
        <w:t>、</w:t>
      </w:r>
      <w:r>
        <w:rPr>
          <w:rFonts w:ascii="MS Mincho" w:hAnsi="MS Mincho"/>
          <w:sz w:val="20"/>
        </w:rPr>
        <w:t>実験装置を用いた</w:t>
      </w:r>
      <w:r w:rsidR="006D5ACD">
        <w:rPr>
          <w:rFonts w:ascii="MS Mincho" w:hAnsi="MS Mincho"/>
          <w:sz w:val="20"/>
        </w:rPr>
        <w:t>検証も</w:t>
      </w:r>
      <w:r>
        <w:rPr>
          <w:rFonts w:ascii="MS Mincho" w:hAnsi="MS Mincho"/>
          <w:sz w:val="20"/>
        </w:rPr>
        <w:t>行っており</w:t>
      </w:r>
      <w:r w:rsidR="003439D8">
        <w:rPr>
          <w:rFonts w:ascii="MS Mincho" w:hAnsi="MS Mincho" w:hint="eastAsia"/>
          <w:sz w:val="20"/>
        </w:rPr>
        <w:t>、</w:t>
      </w:r>
      <w:r w:rsidR="006D5ACD">
        <w:rPr>
          <w:rFonts w:ascii="MS Mincho" w:hAnsi="MS Mincho"/>
          <w:sz w:val="20"/>
        </w:rPr>
        <w:t>企業</w:t>
      </w:r>
      <w:r w:rsidR="00F64052">
        <w:rPr>
          <w:rFonts w:ascii="MS Mincho" w:hAnsi="MS Mincho"/>
          <w:sz w:val="20"/>
        </w:rPr>
        <w:t>の</w:t>
      </w:r>
      <w:r>
        <w:rPr>
          <w:rFonts w:ascii="MS Mincho" w:hAnsi="MS Mincho"/>
          <w:sz w:val="20"/>
        </w:rPr>
        <w:t>最先端の</w:t>
      </w:r>
      <w:r>
        <w:rPr>
          <w:rFonts w:ascii="MS Mincho" w:hAnsi="MS Mincho" w:hint="eastAsia"/>
          <w:sz w:val="20"/>
        </w:rPr>
        <w:t>研究</w:t>
      </w:r>
      <w:r w:rsidR="00390A2F">
        <w:rPr>
          <w:rFonts w:ascii="MS Mincho" w:hAnsi="MS Mincho" w:hint="eastAsia"/>
          <w:sz w:val="20"/>
        </w:rPr>
        <w:t>開発</w:t>
      </w:r>
      <w:r w:rsidR="0097320B">
        <w:rPr>
          <w:rFonts w:ascii="MS Mincho" w:hAnsi="MS Mincho" w:hint="eastAsia"/>
          <w:sz w:val="20"/>
        </w:rPr>
        <w:t>環境における</w:t>
      </w:r>
      <w:r w:rsidR="001E1EE5">
        <w:rPr>
          <w:rFonts w:ascii="MS Mincho" w:hAnsi="MS Mincho" w:hint="eastAsia"/>
          <w:sz w:val="20"/>
        </w:rPr>
        <w:t>研究</w:t>
      </w:r>
      <w:r w:rsidR="000E2706">
        <w:rPr>
          <w:rFonts w:ascii="MS Mincho" w:hAnsi="MS Mincho" w:hint="eastAsia"/>
          <w:sz w:val="20"/>
        </w:rPr>
        <w:t>も</w:t>
      </w:r>
      <w:r w:rsidR="009564A1">
        <w:rPr>
          <w:rFonts w:ascii="MS Mincho" w:hAnsi="MS Mincho" w:hint="eastAsia"/>
          <w:sz w:val="20"/>
        </w:rPr>
        <w:t>可能である</w:t>
      </w:r>
      <w:r w:rsidR="003439D8">
        <w:rPr>
          <w:rFonts w:ascii="MS Mincho" w:hAnsi="MS Mincho" w:hint="eastAsia"/>
          <w:sz w:val="20"/>
        </w:rPr>
        <w:t>。</w:t>
      </w:r>
    </w:p>
    <w:p w14:paraId="39AB7F63" w14:textId="77777777" w:rsidR="00F433F2" w:rsidRDefault="00F433F2" w:rsidP="003439D8">
      <w:pPr>
        <w:spacing w:beforeLines="50" w:before="120" w:line="23" w:lineRule="atLeast"/>
      </w:pPr>
      <w:r>
        <w:rPr>
          <w:rFonts w:eastAsia="MS Gothic" w:hint="eastAsia"/>
          <w:color w:val="00CCFF"/>
          <w:sz w:val="32"/>
        </w:rPr>
        <w:t>●</w:t>
      </w:r>
      <w:r>
        <w:rPr>
          <w:rFonts w:eastAsia="MS Gothic" w:hint="eastAsia"/>
          <w:sz w:val="24"/>
          <w:u w:val="single"/>
        </w:rPr>
        <w:t>研究テーマ</w:t>
      </w:r>
    </w:p>
    <w:p w14:paraId="0342CEFD" w14:textId="77777777" w:rsidR="00E71B29" w:rsidRDefault="00F433F2" w:rsidP="00F32217">
      <w:pPr>
        <w:spacing w:beforeLines="50" w:before="120" w:line="300" w:lineRule="auto"/>
        <w:rPr>
          <w:rFonts w:eastAsia="MS Gothic"/>
          <w:sz w:val="22"/>
        </w:rPr>
      </w:pPr>
      <w:r>
        <w:rPr>
          <w:rFonts w:eastAsia="MS Gothic" w:hint="eastAsia"/>
          <w:sz w:val="22"/>
        </w:rPr>
        <w:t>１．</w:t>
      </w:r>
      <w:r w:rsidR="00392A52" w:rsidRPr="00392A52">
        <w:rPr>
          <w:rFonts w:eastAsia="MS Gothic" w:hint="eastAsia"/>
          <w:sz w:val="22"/>
        </w:rPr>
        <w:t>次世代移動通信システムの</w:t>
      </w:r>
      <w:r w:rsidR="004A7BEE">
        <w:rPr>
          <w:rFonts w:eastAsia="MS Gothic" w:hint="eastAsia"/>
          <w:sz w:val="22"/>
        </w:rPr>
        <w:t>方式検討</w:t>
      </w:r>
      <w:r w:rsidR="00392A52" w:rsidRPr="00392A52">
        <w:rPr>
          <w:rFonts w:eastAsia="MS Gothic" w:hint="eastAsia"/>
          <w:sz w:val="22"/>
        </w:rPr>
        <w:t>と性能評価</w:t>
      </w:r>
    </w:p>
    <w:p w14:paraId="350B611B" w14:textId="77777777" w:rsidR="00C34B8B" w:rsidRDefault="004D7CC2" w:rsidP="004D7CC2">
      <w:pPr>
        <w:spacing w:line="300" w:lineRule="auto"/>
        <w:ind w:rightChars="1821" w:right="3824" w:firstLineChars="105" w:firstLine="220"/>
        <w:rPr>
          <w:rFonts w:ascii="MS Mincho" w:hAnsi="MS Mincho"/>
          <w:sz w:val="20"/>
        </w:rPr>
      </w:pPr>
      <w:r w:rsidRPr="00264D48">
        <w:rPr>
          <w:noProof/>
        </w:rPr>
        <w:drawing>
          <wp:anchor distT="0" distB="0" distL="114300" distR="114300" simplePos="0" relativeHeight="251665920" behindDoc="0" locked="0" layoutInCell="1" allowOverlap="1" wp14:anchorId="5D428147" wp14:editId="5B6661C9">
            <wp:simplePos x="0" y="0"/>
            <wp:positionH relativeFrom="column">
              <wp:posOffset>3070860</wp:posOffset>
            </wp:positionH>
            <wp:positionV relativeFrom="paragraph">
              <wp:posOffset>73660</wp:posOffset>
            </wp:positionV>
            <wp:extent cx="2360295" cy="1330960"/>
            <wp:effectExtent l="0" t="0" r="1905" b="0"/>
            <wp:wrapSquare wrapText="bothSides"/>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60295" cy="1330960"/>
                    </a:xfrm>
                    <a:prstGeom prst="rect">
                      <a:avLst/>
                    </a:prstGeom>
                    <a:noFill/>
                    <a:ln>
                      <a:noFill/>
                    </a:ln>
                  </pic:spPr>
                </pic:pic>
              </a:graphicData>
            </a:graphic>
            <wp14:sizeRelH relativeFrom="page">
              <wp14:pctWidth>0</wp14:pctWidth>
            </wp14:sizeRelH>
            <wp14:sizeRelV relativeFrom="page">
              <wp14:pctHeight>0</wp14:pctHeight>
            </wp14:sizeRelV>
          </wp:anchor>
        </w:drawing>
      </w:r>
      <w:r w:rsidR="00621765">
        <w:rPr>
          <w:rFonts w:ascii="MS Mincho" w:hAnsi="MS Mincho" w:hint="eastAsia"/>
          <w:sz w:val="20"/>
        </w:rPr>
        <w:t>5Gでは</w:t>
      </w:r>
      <w:r w:rsidR="003439D8">
        <w:rPr>
          <w:rFonts w:ascii="MS Mincho" w:hAnsi="MS Mincho" w:hint="eastAsia"/>
          <w:sz w:val="20"/>
        </w:rPr>
        <w:t>、</w:t>
      </w:r>
      <w:r w:rsidR="00A425E9" w:rsidRPr="003809CE">
        <w:rPr>
          <w:rFonts w:ascii="MS Mincho" w:hAnsi="MS Mincho" w:hint="eastAsia"/>
          <w:sz w:val="20"/>
        </w:rPr>
        <w:t>2010年比で約1</w:t>
      </w:r>
      <w:r w:rsidR="00A425E9">
        <w:rPr>
          <w:rFonts w:ascii="MS Mincho" w:hAnsi="MS Mincho" w:hint="eastAsia"/>
          <w:sz w:val="20"/>
        </w:rPr>
        <w:t>,</w:t>
      </w:r>
      <w:r w:rsidR="00A425E9" w:rsidRPr="003809CE">
        <w:rPr>
          <w:rFonts w:ascii="MS Mincho" w:hAnsi="MS Mincho" w:hint="eastAsia"/>
          <w:sz w:val="20"/>
        </w:rPr>
        <w:t>000倍</w:t>
      </w:r>
      <w:r w:rsidR="00447D3A">
        <w:rPr>
          <w:rFonts w:ascii="MS Mincho" w:hAnsi="MS Mincho" w:hint="eastAsia"/>
          <w:sz w:val="20"/>
        </w:rPr>
        <w:t>になると言われている</w:t>
      </w:r>
      <w:r w:rsidR="00A425E9">
        <w:rPr>
          <w:rFonts w:ascii="MS Mincho" w:hAnsi="MS Mincho" w:hint="eastAsia"/>
          <w:sz w:val="20"/>
        </w:rPr>
        <w:t>通信</w:t>
      </w:r>
      <w:r w:rsidR="00EA17DA">
        <w:rPr>
          <w:rFonts w:ascii="MS Mincho" w:hAnsi="MS Mincho" w:hint="eastAsia"/>
          <w:sz w:val="20"/>
        </w:rPr>
        <w:t>トラヒ</w:t>
      </w:r>
      <w:r w:rsidR="003439D8">
        <w:rPr>
          <w:rFonts w:ascii="MS Mincho" w:hAnsi="MS Mincho" w:hint="eastAsia"/>
          <w:sz w:val="20"/>
        </w:rPr>
        <w:t>ックの収容、</w:t>
      </w:r>
      <w:r w:rsidR="003809CE" w:rsidRPr="003809CE">
        <w:rPr>
          <w:rFonts w:ascii="MS Mincho" w:hAnsi="MS Mincho" w:hint="eastAsia"/>
          <w:sz w:val="20"/>
        </w:rPr>
        <w:t>よりリッチなコンテンツを扱</w:t>
      </w:r>
      <w:r w:rsidR="00B36686">
        <w:rPr>
          <w:rFonts w:ascii="MS Mincho" w:hAnsi="MS Mincho" w:hint="eastAsia"/>
          <w:sz w:val="20"/>
        </w:rPr>
        <w:t>えるように</w:t>
      </w:r>
      <w:r w:rsidR="003809CE" w:rsidRPr="003809CE">
        <w:rPr>
          <w:rFonts w:ascii="MS Mincho" w:hAnsi="MS Mincho" w:hint="eastAsia"/>
          <w:sz w:val="20"/>
        </w:rPr>
        <w:t>基地局</w:t>
      </w:r>
      <w:r w:rsidR="00621765">
        <w:rPr>
          <w:rFonts w:ascii="MS Mincho" w:hAnsi="MS Mincho" w:hint="eastAsia"/>
          <w:sz w:val="20"/>
        </w:rPr>
        <w:t>あたりの最大スループット</w:t>
      </w:r>
      <w:r w:rsidR="000A095C">
        <w:rPr>
          <w:rFonts w:ascii="MS Mincho" w:hAnsi="MS Mincho" w:hint="eastAsia"/>
          <w:sz w:val="20"/>
        </w:rPr>
        <w:t>を</w:t>
      </w:r>
      <w:r w:rsidR="00621765">
        <w:rPr>
          <w:rFonts w:ascii="MS Mincho" w:hAnsi="MS Mincho" w:hint="eastAsia"/>
          <w:sz w:val="20"/>
        </w:rPr>
        <w:t>4Gの1</w:t>
      </w:r>
      <w:r w:rsidR="004A7BEE">
        <w:rPr>
          <w:rFonts w:ascii="MS Mincho" w:hAnsi="MS Mincho" w:hint="eastAsia"/>
          <w:sz w:val="20"/>
        </w:rPr>
        <w:t xml:space="preserve"> Gbpsクラス</w:t>
      </w:r>
      <w:r w:rsidR="00447D3A">
        <w:rPr>
          <w:rFonts w:ascii="MS Mincho" w:hAnsi="MS Mincho" w:hint="eastAsia"/>
          <w:sz w:val="20"/>
        </w:rPr>
        <w:t>に対して</w:t>
      </w:r>
      <w:r w:rsidR="003809CE" w:rsidRPr="003809CE">
        <w:rPr>
          <w:rFonts w:ascii="MS Mincho" w:hAnsi="MS Mincho" w:hint="eastAsia"/>
          <w:sz w:val="20"/>
        </w:rPr>
        <w:t>10 Gbpsクラス</w:t>
      </w:r>
      <w:r w:rsidR="000A095C">
        <w:rPr>
          <w:rFonts w:ascii="MS Mincho" w:hAnsi="MS Mincho" w:hint="eastAsia"/>
          <w:sz w:val="20"/>
        </w:rPr>
        <w:t>まで向上</w:t>
      </w:r>
      <w:r w:rsidR="003439D8">
        <w:rPr>
          <w:rFonts w:ascii="MS Mincho" w:hAnsi="MS Mincho" w:hint="eastAsia"/>
          <w:sz w:val="20"/>
        </w:rPr>
        <w:t>、</w:t>
      </w:r>
      <w:r w:rsidR="00447D3A" w:rsidRPr="003809CE">
        <w:rPr>
          <w:rFonts w:ascii="MS Mincho" w:hAnsi="MS Mincho" w:hint="eastAsia"/>
          <w:sz w:val="20"/>
        </w:rPr>
        <w:t>1 ms</w:t>
      </w:r>
      <w:r w:rsidR="003439D8">
        <w:rPr>
          <w:rFonts w:ascii="MS Mincho" w:hAnsi="MS Mincho" w:hint="eastAsia"/>
          <w:sz w:val="20"/>
        </w:rPr>
        <w:t>以下の無線伝送遅延を提供等が求められている。</w:t>
      </w:r>
      <w:r w:rsidR="00E93BF2">
        <w:rPr>
          <w:rFonts w:ascii="MS Mincho" w:hAnsi="MS Mincho" w:hint="eastAsia"/>
          <w:sz w:val="20"/>
        </w:rPr>
        <w:t>さらに</w:t>
      </w:r>
      <w:r w:rsidR="003439D8">
        <w:rPr>
          <w:rFonts w:ascii="MS Mincho" w:hAnsi="MS Mincho" w:hint="eastAsia"/>
          <w:sz w:val="20"/>
        </w:rPr>
        <w:t>、</w:t>
      </w:r>
      <w:r w:rsidR="003809CE" w:rsidRPr="003809CE">
        <w:rPr>
          <w:rFonts w:ascii="MS Mincho" w:hAnsi="MS Mincho" w:hint="eastAsia"/>
          <w:sz w:val="20"/>
        </w:rPr>
        <w:t>100倍近い数の端末の同時接続を可能</w:t>
      </w:r>
      <w:r w:rsidR="00447D3A">
        <w:rPr>
          <w:rFonts w:ascii="MS Mincho" w:hAnsi="MS Mincho" w:hint="eastAsia"/>
          <w:sz w:val="20"/>
        </w:rPr>
        <w:t>と</w:t>
      </w:r>
      <w:r w:rsidR="008A7002">
        <w:rPr>
          <w:rFonts w:ascii="MS Mincho" w:hAnsi="MS Mincho" w:hint="eastAsia"/>
          <w:sz w:val="20"/>
        </w:rPr>
        <w:t>しつつ</w:t>
      </w:r>
      <w:r w:rsidR="003439D8">
        <w:rPr>
          <w:rFonts w:ascii="MS Mincho" w:hAnsi="MS Mincho" w:hint="eastAsia"/>
          <w:sz w:val="20"/>
        </w:rPr>
        <w:t>、</w:t>
      </w:r>
      <w:r w:rsidR="003809CE" w:rsidRPr="003809CE">
        <w:rPr>
          <w:rFonts w:ascii="MS Mincho" w:hAnsi="MS Mincho" w:hint="eastAsia"/>
          <w:sz w:val="20"/>
        </w:rPr>
        <w:t>ネットワーク全体の消費電力や設備・運用コストを十分に抑える</w:t>
      </w:r>
      <w:r w:rsidR="008A7002">
        <w:rPr>
          <w:rFonts w:ascii="MS Mincho" w:hAnsi="MS Mincho" w:hint="eastAsia"/>
          <w:sz w:val="20"/>
        </w:rPr>
        <w:t>必要がある</w:t>
      </w:r>
      <w:r w:rsidR="003439D8">
        <w:rPr>
          <w:rFonts w:ascii="MS Mincho" w:hAnsi="MS Mincho" w:hint="eastAsia"/>
          <w:sz w:val="20"/>
        </w:rPr>
        <w:t>。</w:t>
      </w:r>
    </w:p>
    <w:p w14:paraId="10990E33" w14:textId="77777777" w:rsidR="00E71B29" w:rsidRDefault="002C354E" w:rsidP="00F32217">
      <w:pPr>
        <w:spacing w:line="300" w:lineRule="auto"/>
        <w:ind w:right="-1" w:firstLineChars="105" w:firstLine="210"/>
        <w:rPr>
          <w:rFonts w:ascii="MS Mincho" w:hAnsi="MS Mincho"/>
          <w:sz w:val="20"/>
        </w:rPr>
      </w:pPr>
      <w:r>
        <w:rPr>
          <w:rFonts w:ascii="MS Mincho" w:hAnsi="MS Mincho" w:hint="eastAsia"/>
          <w:sz w:val="20"/>
        </w:rPr>
        <w:t>現在</w:t>
      </w:r>
      <w:r w:rsidR="003439D8">
        <w:rPr>
          <w:rFonts w:ascii="MS Mincho" w:hAnsi="MS Mincho" w:hint="eastAsia"/>
          <w:sz w:val="20"/>
        </w:rPr>
        <w:t>、</w:t>
      </w:r>
      <w:r w:rsidR="0027362C">
        <w:rPr>
          <w:rFonts w:ascii="MS Mincho" w:hAnsi="MS Mincho" w:hint="eastAsia"/>
          <w:sz w:val="20"/>
        </w:rPr>
        <w:t>これらの</w:t>
      </w:r>
      <w:r w:rsidR="005C7E9B">
        <w:rPr>
          <w:rFonts w:ascii="MS Mincho" w:hAnsi="MS Mincho" w:hint="eastAsia"/>
          <w:sz w:val="20"/>
        </w:rPr>
        <w:t>多岐にわたる</w:t>
      </w:r>
      <w:r w:rsidR="00D705C6">
        <w:rPr>
          <w:rFonts w:ascii="MS Mincho" w:hAnsi="MS Mincho" w:hint="eastAsia"/>
          <w:sz w:val="20"/>
        </w:rPr>
        <w:t>システム性能</w:t>
      </w:r>
      <w:r w:rsidR="0027362C">
        <w:rPr>
          <w:rFonts w:ascii="MS Mincho" w:hAnsi="MS Mincho" w:hint="eastAsia"/>
          <w:sz w:val="20"/>
        </w:rPr>
        <w:t>要求条件を</w:t>
      </w:r>
      <w:r w:rsidR="005C7E9B">
        <w:rPr>
          <w:rFonts w:ascii="MS Mincho" w:hAnsi="MS Mincho" w:hint="eastAsia"/>
          <w:sz w:val="20"/>
        </w:rPr>
        <w:t>満足する</w:t>
      </w:r>
      <w:r w:rsidR="0027362C">
        <w:rPr>
          <w:rFonts w:ascii="MS Mincho" w:hAnsi="MS Mincho" w:hint="eastAsia"/>
          <w:sz w:val="20"/>
        </w:rPr>
        <w:t>5G</w:t>
      </w:r>
      <w:r w:rsidR="005C7E9B">
        <w:rPr>
          <w:rFonts w:ascii="MS Mincho" w:hAnsi="MS Mincho" w:hint="eastAsia"/>
          <w:sz w:val="20"/>
        </w:rPr>
        <w:t>無線</w:t>
      </w:r>
      <w:r w:rsidR="0090439F">
        <w:rPr>
          <w:rFonts w:ascii="MS Mincho" w:hAnsi="MS Mincho" w:hint="eastAsia"/>
          <w:sz w:val="20"/>
        </w:rPr>
        <w:t>アクセス方式・</w:t>
      </w:r>
      <w:r w:rsidR="005C7E9B">
        <w:rPr>
          <w:rFonts w:ascii="MS Mincho" w:hAnsi="MS Mincho" w:hint="eastAsia"/>
          <w:sz w:val="20"/>
        </w:rPr>
        <w:t>インターフェイスの</w:t>
      </w:r>
      <w:r w:rsidR="0090439F">
        <w:rPr>
          <w:rFonts w:ascii="MS Mincho" w:hAnsi="MS Mincho" w:hint="eastAsia"/>
          <w:sz w:val="20"/>
        </w:rPr>
        <w:t>検討</w:t>
      </w:r>
      <w:r w:rsidR="0027362C">
        <w:rPr>
          <w:rFonts w:ascii="MS Mincho" w:hAnsi="MS Mincho" w:hint="eastAsia"/>
          <w:sz w:val="20"/>
        </w:rPr>
        <w:t>とその</w:t>
      </w:r>
      <w:r w:rsidR="005C7E9B">
        <w:rPr>
          <w:rFonts w:ascii="MS Mincho" w:hAnsi="MS Mincho" w:hint="eastAsia"/>
          <w:sz w:val="20"/>
        </w:rPr>
        <w:t>国際</w:t>
      </w:r>
      <w:r w:rsidR="0027362C">
        <w:rPr>
          <w:rFonts w:ascii="MS Mincho" w:hAnsi="MS Mincho" w:hint="eastAsia"/>
          <w:sz w:val="20"/>
        </w:rPr>
        <w:t>標準</w:t>
      </w:r>
      <w:r w:rsidR="005C7E9B">
        <w:rPr>
          <w:rFonts w:ascii="MS Mincho" w:hAnsi="MS Mincho" w:hint="eastAsia"/>
          <w:sz w:val="20"/>
        </w:rPr>
        <w:t>規格化</w:t>
      </w:r>
      <w:r w:rsidR="0027362C">
        <w:rPr>
          <w:rFonts w:ascii="MS Mincho" w:hAnsi="MS Mincho" w:hint="eastAsia"/>
          <w:sz w:val="20"/>
        </w:rPr>
        <w:t>が進められている</w:t>
      </w:r>
      <w:r w:rsidR="003439D8">
        <w:rPr>
          <w:rFonts w:ascii="MS Mincho" w:hAnsi="MS Mincho" w:hint="eastAsia"/>
          <w:sz w:val="20"/>
        </w:rPr>
        <w:t>。</w:t>
      </w:r>
      <w:r w:rsidR="0035714E">
        <w:rPr>
          <w:rFonts w:ascii="MS Mincho" w:hAnsi="MS Mincho" w:hint="eastAsia"/>
          <w:sz w:val="20"/>
        </w:rPr>
        <w:t>本研究では</w:t>
      </w:r>
      <w:r w:rsidR="003439D8">
        <w:rPr>
          <w:rFonts w:ascii="MS Mincho" w:hAnsi="MS Mincho" w:hint="eastAsia"/>
          <w:sz w:val="20"/>
        </w:rPr>
        <w:t>、</w:t>
      </w:r>
      <w:r w:rsidR="0035714E">
        <w:rPr>
          <w:rFonts w:ascii="MS Mincho" w:hAnsi="MS Mincho" w:hint="eastAsia"/>
          <w:sz w:val="20"/>
        </w:rPr>
        <w:t>タイムリーに</w:t>
      </w:r>
      <w:r w:rsidR="0090439F">
        <w:rPr>
          <w:rFonts w:ascii="MS Mincho" w:hAnsi="MS Mincho" w:hint="eastAsia"/>
          <w:sz w:val="20"/>
        </w:rPr>
        <w:t>シミュレーションによる</w:t>
      </w:r>
      <w:r w:rsidR="0027362C">
        <w:rPr>
          <w:rFonts w:ascii="MS Mincho" w:hAnsi="MS Mincho" w:hint="eastAsia"/>
          <w:sz w:val="20"/>
        </w:rPr>
        <w:t>性能評価を</w:t>
      </w:r>
      <w:r w:rsidR="0035714E">
        <w:rPr>
          <w:rFonts w:ascii="MS Mincho" w:hAnsi="MS Mincho" w:hint="eastAsia"/>
          <w:sz w:val="20"/>
        </w:rPr>
        <w:t>通して</w:t>
      </w:r>
      <w:r w:rsidR="0090439F">
        <w:rPr>
          <w:rFonts w:ascii="MS Mincho" w:hAnsi="MS Mincho" w:hint="eastAsia"/>
          <w:sz w:val="20"/>
        </w:rPr>
        <w:t>5G無線アクセス</w:t>
      </w:r>
      <w:r w:rsidR="00A336BF">
        <w:rPr>
          <w:rFonts w:ascii="MS Mincho" w:hAnsi="MS Mincho" w:hint="eastAsia"/>
          <w:sz w:val="20"/>
        </w:rPr>
        <w:t>方式</w:t>
      </w:r>
      <w:r w:rsidR="0090439F">
        <w:rPr>
          <w:rFonts w:ascii="MS Mincho" w:hAnsi="MS Mincho" w:hint="eastAsia"/>
          <w:sz w:val="20"/>
        </w:rPr>
        <w:t>の検討</w:t>
      </w:r>
      <w:r w:rsidR="0035714E">
        <w:rPr>
          <w:rFonts w:ascii="MS Mincho" w:hAnsi="MS Mincho" w:hint="eastAsia"/>
          <w:sz w:val="20"/>
        </w:rPr>
        <w:t>を行</w:t>
      </w:r>
      <w:r w:rsidR="00A336BF">
        <w:rPr>
          <w:rFonts w:ascii="MS Mincho" w:hAnsi="MS Mincho" w:hint="eastAsia"/>
          <w:sz w:val="20"/>
        </w:rPr>
        <w:t>う</w:t>
      </w:r>
      <w:r w:rsidR="00FC28B8" w:rsidDel="00FC28B8">
        <w:rPr>
          <w:rFonts w:ascii="MS Mincho" w:hAnsi="MS Mincho" w:hint="eastAsia"/>
          <w:sz w:val="20"/>
        </w:rPr>
        <w:t xml:space="preserve"> </w:t>
      </w:r>
      <w:r w:rsidR="003439D8">
        <w:rPr>
          <w:rFonts w:ascii="MS Mincho" w:hAnsi="MS Mincho" w:hint="eastAsia"/>
          <w:sz w:val="20"/>
        </w:rPr>
        <w:t>。</w:t>
      </w:r>
    </w:p>
    <w:p w14:paraId="5AC26649" w14:textId="77777777" w:rsidR="00F32B45" w:rsidRDefault="00F32B45" w:rsidP="00F32B45">
      <w:pPr>
        <w:spacing w:line="269" w:lineRule="auto"/>
        <w:ind w:right="-1" w:firstLineChars="105" w:firstLine="210"/>
        <w:rPr>
          <w:rFonts w:ascii="MS Mincho" w:hAnsi="MS Mincho"/>
          <w:sz w:val="20"/>
        </w:rPr>
      </w:pPr>
    </w:p>
    <w:p w14:paraId="6EDADB5A" w14:textId="77777777" w:rsidR="00E71B29" w:rsidRDefault="00F433F2" w:rsidP="00F32217">
      <w:pPr>
        <w:spacing w:line="300" w:lineRule="auto"/>
        <w:ind w:right="-1"/>
        <w:rPr>
          <w:rFonts w:eastAsia="MS Gothic"/>
          <w:sz w:val="22"/>
        </w:rPr>
      </w:pPr>
      <w:r>
        <w:rPr>
          <w:rFonts w:eastAsia="MS Gothic" w:hint="eastAsia"/>
          <w:sz w:val="22"/>
        </w:rPr>
        <w:lastRenderedPageBreak/>
        <w:t>２．</w:t>
      </w:r>
      <w:r w:rsidR="00000D4B" w:rsidRPr="00000D4B">
        <w:rPr>
          <w:rFonts w:eastAsia="MS Gothic" w:hint="eastAsia"/>
          <w:sz w:val="22"/>
        </w:rPr>
        <w:t>次世代移動通信システムの更なる進化に向けた無線アクセス技術</w:t>
      </w:r>
    </w:p>
    <w:p w14:paraId="5D1E0DEB" w14:textId="77777777" w:rsidR="009738A7" w:rsidRDefault="00E154F9" w:rsidP="00F32217">
      <w:pPr>
        <w:spacing w:line="300" w:lineRule="auto"/>
        <w:ind w:rightChars="1400" w:right="2940" w:firstLineChars="100" w:firstLine="200"/>
        <w:rPr>
          <w:rFonts w:ascii="MS Mincho" w:hAnsi="MS Mincho"/>
          <w:sz w:val="20"/>
        </w:rPr>
      </w:pPr>
      <w:r>
        <w:rPr>
          <w:rFonts w:ascii="MS Mincho" w:hAnsi="MS Mincho" w:hint="eastAsia"/>
          <w:noProof/>
          <w:sz w:val="20"/>
        </w:rPr>
        <mc:AlternateContent>
          <mc:Choice Requires="wps">
            <w:drawing>
              <wp:anchor distT="0" distB="0" distL="114300" distR="114300" simplePos="0" relativeHeight="251659776" behindDoc="0" locked="0" layoutInCell="1" allowOverlap="1" wp14:anchorId="01C24E37" wp14:editId="163F4091">
                <wp:simplePos x="0" y="0"/>
                <wp:positionH relativeFrom="column">
                  <wp:posOffset>3615055</wp:posOffset>
                </wp:positionH>
                <wp:positionV relativeFrom="paragraph">
                  <wp:posOffset>8150</wp:posOffset>
                </wp:positionV>
                <wp:extent cx="1806361" cy="2804908"/>
                <wp:effectExtent l="0" t="0" r="0" b="0"/>
                <wp:wrapNone/>
                <wp:docPr id="7" name="正方形/長方形 7"/>
                <wp:cNvGraphicFramePr/>
                <a:graphic xmlns:a="http://schemas.openxmlformats.org/drawingml/2006/main">
                  <a:graphicData uri="http://schemas.microsoft.com/office/word/2010/wordprocessingShape">
                    <wps:wsp>
                      <wps:cNvSpPr/>
                      <wps:spPr>
                        <a:xfrm>
                          <a:off x="0" y="0"/>
                          <a:ext cx="1806361" cy="280490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CBA1A8" w14:textId="77777777" w:rsidR="00E154F9" w:rsidRDefault="005D22CC" w:rsidP="00E154F9">
                            <w:pPr>
                              <w:jc w:val="center"/>
                            </w:pPr>
                            <w:r w:rsidRPr="005D22CC">
                              <w:rPr>
                                <w:noProof/>
                              </w:rPr>
                              <w:drawing>
                                <wp:inline distT="0" distB="0" distL="0" distR="0" wp14:anchorId="1855935B" wp14:editId="2602C661">
                                  <wp:extent cx="1610360" cy="2887218"/>
                                  <wp:effectExtent l="0" t="0" r="8890" b="889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0360" cy="288721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63C54F" id="正方形/長方形 7" o:spid="_x0000_s1029" style="position:absolute;left:0;text-align:left;margin-left:284.65pt;margin-top:.65pt;width:142.25pt;height:220.85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" filled="f" stroked="f" strokeweight="1pt">
                <v:textbox>
                  <w:txbxContent>
                    <w:p w:rsidR="00E154F9" w:rsidRDefault="005D22CC" w:rsidP="00E154F9">
                      <w:pPr>
                        <w:jc w:val="center"/>
                      </w:pPr>
                      <w:r w:rsidRPr="005D22CC">
                        <w:rPr>
                          <w:noProof/>
                        </w:rPr>
                        <w:drawing>
                          <wp:inline distT="0" distB="0" distL="0" distR="0" wp14:anchorId="6EA01298" wp14:editId="0DF6468F">
                            <wp:extent cx="1610360" cy="2887218"/>
                            <wp:effectExtent l="0" t="0" r="8890" b="889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0360" cy="2887218"/>
                                    </a:xfrm>
                                    <a:prstGeom prst="rect">
                                      <a:avLst/>
                                    </a:prstGeom>
                                    <a:noFill/>
                                    <a:ln>
                                      <a:noFill/>
                                    </a:ln>
                                  </pic:spPr>
                                </pic:pic>
                              </a:graphicData>
                            </a:graphic>
                          </wp:inline>
                        </w:drawing>
                      </w:r>
                    </w:p>
                  </w:txbxContent>
                </v:textbox>
              </v:rect>
            </w:pict>
          </mc:Fallback>
        </mc:AlternateContent>
      </w:r>
      <w:r w:rsidR="00897930">
        <w:rPr>
          <w:rFonts w:ascii="MS Mincho" w:hAnsi="MS Mincho" w:hint="eastAsia"/>
          <w:sz w:val="20"/>
        </w:rPr>
        <w:t>5G</w:t>
      </w:r>
      <w:r w:rsidR="009738A7">
        <w:rPr>
          <w:rFonts w:ascii="MS Mincho" w:hAnsi="MS Mincho" w:hint="eastAsia"/>
          <w:sz w:val="20"/>
        </w:rPr>
        <w:t>では</w:t>
      </w:r>
      <w:r w:rsidR="00AB7113">
        <w:rPr>
          <w:rFonts w:ascii="MS Mincho" w:hAnsi="MS Mincho" w:hint="eastAsia"/>
          <w:sz w:val="20"/>
        </w:rPr>
        <w:t>上記の</w:t>
      </w:r>
      <w:r w:rsidR="00D705C6">
        <w:rPr>
          <w:rFonts w:ascii="MS Mincho" w:hAnsi="MS Mincho" w:hint="eastAsia"/>
          <w:sz w:val="20"/>
        </w:rPr>
        <w:t>システム</w:t>
      </w:r>
      <w:r w:rsidR="009738A7">
        <w:rPr>
          <w:rFonts w:ascii="MS Mincho" w:hAnsi="MS Mincho" w:hint="eastAsia"/>
          <w:sz w:val="20"/>
        </w:rPr>
        <w:t>性能</w:t>
      </w:r>
      <w:r w:rsidR="00D705C6">
        <w:rPr>
          <w:rFonts w:ascii="MS Mincho" w:hAnsi="MS Mincho" w:hint="eastAsia"/>
          <w:sz w:val="20"/>
        </w:rPr>
        <w:t>要求</w:t>
      </w:r>
      <w:r w:rsidR="009738A7">
        <w:rPr>
          <w:rFonts w:ascii="MS Mincho" w:hAnsi="MS Mincho" w:hint="eastAsia"/>
          <w:sz w:val="20"/>
        </w:rPr>
        <w:t>を達成するため</w:t>
      </w:r>
      <w:r w:rsidR="003439D8">
        <w:rPr>
          <w:rFonts w:ascii="MS Mincho" w:hAnsi="MS Mincho" w:hint="eastAsia"/>
          <w:sz w:val="20"/>
        </w:rPr>
        <w:t>、</w:t>
      </w:r>
      <w:r w:rsidR="00E05B48">
        <w:rPr>
          <w:rFonts w:ascii="MS Mincho" w:hAnsi="MS Mincho" w:hint="eastAsia"/>
          <w:sz w:val="20"/>
        </w:rPr>
        <w:t>(ⅰ)</w:t>
      </w:r>
      <w:r w:rsidR="00E05B48" w:rsidRPr="00E05B48">
        <w:rPr>
          <w:rFonts w:ascii="MS Mincho" w:hAnsi="MS Mincho" w:hint="eastAsia"/>
          <w:sz w:val="20"/>
        </w:rPr>
        <w:t>周波数</w:t>
      </w:r>
      <w:r w:rsidR="00AD5990">
        <w:rPr>
          <w:rFonts w:ascii="MS Mincho" w:hAnsi="MS Mincho" w:hint="eastAsia"/>
          <w:sz w:val="20"/>
        </w:rPr>
        <w:t>あたりの伝送</w:t>
      </w:r>
      <w:r w:rsidR="00E05B48" w:rsidRPr="00E05B48">
        <w:rPr>
          <w:rFonts w:ascii="MS Mincho" w:hAnsi="MS Mincho" w:hint="eastAsia"/>
          <w:sz w:val="20"/>
        </w:rPr>
        <w:t>効率</w:t>
      </w:r>
      <w:r w:rsidR="00AD5990">
        <w:rPr>
          <w:rFonts w:ascii="MS Mincho" w:hAnsi="MS Mincho" w:hint="eastAsia"/>
          <w:sz w:val="20"/>
        </w:rPr>
        <w:t>（周波数利用効率）の</w:t>
      </w:r>
      <w:r w:rsidR="00E05B48" w:rsidRPr="00E05B48">
        <w:rPr>
          <w:rFonts w:ascii="MS Mincho" w:hAnsi="MS Mincho" w:hint="eastAsia"/>
          <w:sz w:val="20"/>
        </w:rPr>
        <w:t>向上</w:t>
      </w:r>
      <w:r w:rsidR="003439D8">
        <w:rPr>
          <w:rFonts w:ascii="MS Mincho" w:hAnsi="MS Mincho" w:hint="eastAsia"/>
          <w:sz w:val="20"/>
        </w:rPr>
        <w:t>、</w:t>
      </w:r>
      <w:r w:rsidR="00E05B48">
        <w:rPr>
          <w:rFonts w:ascii="MS Mincho" w:hAnsi="MS Mincho" w:hint="eastAsia"/>
          <w:sz w:val="20"/>
        </w:rPr>
        <w:t>(ⅱ)</w:t>
      </w:r>
      <w:r w:rsidR="00AD5990">
        <w:rPr>
          <w:rFonts w:ascii="MS Mincho" w:hAnsi="MS Mincho" w:hint="eastAsia"/>
          <w:sz w:val="20"/>
        </w:rPr>
        <w:t>より高い周波数帯を</w:t>
      </w:r>
      <w:r w:rsidR="00E05B48" w:rsidRPr="00E05B48">
        <w:rPr>
          <w:rFonts w:ascii="MS Mincho" w:hAnsi="MS Mincho" w:hint="eastAsia"/>
          <w:sz w:val="20"/>
        </w:rPr>
        <w:t>採用</w:t>
      </w:r>
      <w:r w:rsidR="00AD5990">
        <w:rPr>
          <w:rFonts w:ascii="MS Mincho" w:hAnsi="MS Mincho" w:hint="eastAsia"/>
          <w:sz w:val="20"/>
        </w:rPr>
        <w:t>すること</w:t>
      </w:r>
      <w:r w:rsidR="00E05B48" w:rsidRPr="00E05B48">
        <w:rPr>
          <w:rFonts w:ascii="MS Mincho" w:hAnsi="MS Mincho" w:hint="eastAsia"/>
          <w:sz w:val="20"/>
        </w:rPr>
        <w:t>による周波数帯域幅の</w:t>
      </w:r>
      <w:r w:rsidR="00AD5990">
        <w:rPr>
          <w:rFonts w:ascii="MS Mincho" w:hAnsi="MS Mincho" w:hint="eastAsia"/>
          <w:sz w:val="20"/>
        </w:rPr>
        <w:t>拡大</w:t>
      </w:r>
      <w:r w:rsidR="00F32B45">
        <w:rPr>
          <w:rFonts w:ascii="MS Mincho" w:hAnsi="MS Mincho" w:hint="eastAsia"/>
          <w:sz w:val="20"/>
        </w:rPr>
        <w:t>、</w:t>
      </w:r>
      <w:r w:rsidR="00E05B48">
        <w:rPr>
          <w:rFonts w:ascii="MS Mincho" w:hAnsi="MS Mincho" w:hint="eastAsia"/>
          <w:sz w:val="20"/>
        </w:rPr>
        <w:t>(ⅲ)</w:t>
      </w:r>
      <w:r w:rsidR="00E05B48" w:rsidRPr="00E05B48">
        <w:rPr>
          <w:rFonts w:ascii="MS Mincho" w:hAnsi="MS Mincho" w:hint="eastAsia"/>
          <w:sz w:val="20"/>
        </w:rPr>
        <w:t>より多くの基地局</w:t>
      </w:r>
      <w:r w:rsidR="00D7171A">
        <w:rPr>
          <w:rFonts w:ascii="MS Mincho" w:hAnsi="MS Mincho" w:hint="eastAsia"/>
          <w:sz w:val="20"/>
        </w:rPr>
        <w:t>の</w:t>
      </w:r>
      <w:r w:rsidR="00E05B48" w:rsidRPr="00E05B48">
        <w:rPr>
          <w:rFonts w:ascii="MS Mincho" w:hAnsi="MS Mincho" w:hint="eastAsia"/>
          <w:sz w:val="20"/>
        </w:rPr>
        <w:t>高密度</w:t>
      </w:r>
      <w:r w:rsidR="00AD5990" w:rsidRPr="00E05B48">
        <w:rPr>
          <w:rFonts w:ascii="MS Mincho" w:hAnsi="MS Mincho" w:hint="eastAsia"/>
          <w:sz w:val="20"/>
        </w:rPr>
        <w:t>配置</w:t>
      </w:r>
      <w:r w:rsidR="00D7171A">
        <w:rPr>
          <w:rFonts w:ascii="MS Mincho" w:hAnsi="MS Mincho" w:hint="eastAsia"/>
          <w:sz w:val="20"/>
        </w:rPr>
        <w:t>によ</w:t>
      </w:r>
      <w:r w:rsidR="005A7514">
        <w:rPr>
          <w:rFonts w:ascii="MS Mincho" w:hAnsi="MS Mincho" w:hint="eastAsia"/>
          <w:sz w:val="20"/>
        </w:rPr>
        <w:t>る</w:t>
      </w:r>
      <w:r w:rsidR="00D705C6">
        <w:rPr>
          <w:rFonts w:ascii="MS Mincho" w:hAnsi="MS Mincho" w:hint="eastAsia"/>
          <w:sz w:val="20"/>
        </w:rPr>
        <w:t>面的システム容量の拡大等により</w:t>
      </w:r>
      <w:r w:rsidR="00AD5990">
        <w:rPr>
          <w:rFonts w:ascii="MS Mincho" w:hAnsi="MS Mincho" w:hint="eastAsia"/>
          <w:sz w:val="20"/>
        </w:rPr>
        <w:t>無線アクセスの性能向上が図られる</w:t>
      </w:r>
      <w:r w:rsidR="003439D8">
        <w:rPr>
          <w:rFonts w:ascii="MS Mincho" w:hAnsi="MS Mincho" w:hint="eastAsia"/>
          <w:sz w:val="20"/>
        </w:rPr>
        <w:t>。</w:t>
      </w:r>
      <w:r w:rsidR="00F32B45">
        <w:rPr>
          <w:rFonts w:ascii="MS Mincho" w:hAnsi="MS Mincho" w:hint="eastAsia"/>
          <w:sz w:val="20"/>
        </w:rPr>
        <w:t>ところで、</w:t>
      </w:r>
      <w:r w:rsidR="00630436">
        <w:rPr>
          <w:rFonts w:ascii="MS Mincho" w:hAnsi="MS Mincho" w:hint="eastAsia"/>
          <w:sz w:val="20"/>
        </w:rPr>
        <w:t>周波数が高くなると電波伝搬損失が大きくなり</w:t>
      </w:r>
      <w:r w:rsidR="003439D8">
        <w:rPr>
          <w:rFonts w:ascii="MS Mincho" w:hAnsi="MS Mincho" w:hint="eastAsia"/>
          <w:sz w:val="20"/>
        </w:rPr>
        <w:t>、</w:t>
      </w:r>
      <w:r w:rsidR="00630436">
        <w:rPr>
          <w:rFonts w:ascii="MS Mincho" w:hAnsi="MS Mincho" w:hint="eastAsia"/>
          <w:sz w:val="20"/>
        </w:rPr>
        <w:t>電波が遠くまで飛ばなくなることが知られている</w:t>
      </w:r>
      <w:r w:rsidR="003439D8">
        <w:rPr>
          <w:rFonts w:ascii="MS Mincho" w:hAnsi="MS Mincho" w:hint="eastAsia"/>
          <w:sz w:val="20"/>
        </w:rPr>
        <w:t>。</w:t>
      </w:r>
      <w:r w:rsidR="00630436">
        <w:rPr>
          <w:rFonts w:ascii="MS Mincho" w:hAnsi="MS Mincho" w:hint="eastAsia"/>
          <w:sz w:val="20"/>
        </w:rPr>
        <w:t>それを解決するため</w:t>
      </w:r>
      <w:r w:rsidR="003439D8">
        <w:rPr>
          <w:rFonts w:ascii="MS Mincho" w:hAnsi="MS Mincho" w:hint="eastAsia"/>
          <w:sz w:val="20"/>
        </w:rPr>
        <w:t>、</w:t>
      </w:r>
      <w:r w:rsidR="00630436" w:rsidRPr="00630436">
        <w:rPr>
          <w:rFonts w:ascii="MS Mincho" w:hAnsi="MS Mincho" w:hint="eastAsia"/>
          <w:sz w:val="20"/>
        </w:rPr>
        <w:t>超多数素子のアンテナを用い</w:t>
      </w:r>
      <w:r w:rsidR="00306E2E">
        <w:rPr>
          <w:rFonts w:ascii="MS Mincho" w:hAnsi="MS Mincho" w:hint="eastAsia"/>
          <w:sz w:val="20"/>
        </w:rPr>
        <w:t>て</w:t>
      </w:r>
      <w:r w:rsidR="00306E2E" w:rsidRPr="00630436">
        <w:rPr>
          <w:rFonts w:ascii="MS Mincho" w:hAnsi="MS Mincho" w:hint="eastAsia"/>
          <w:sz w:val="20"/>
        </w:rPr>
        <w:t>鋭い</w:t>
      </w:r>
      <w:r w:rsidR="00306E2E">
        <w:rPr>
          <w:rFonts w:ascii="MS Mincho" w:hAnsi="MS Mincho" w:hint="eastAsia"/>
          <w:sz w:val="20"/>
        </w:rPr>
        <w:t>指向性</w:t>
      </w:r>
      <w:r w:rsidR="00306E2E" w:rsidRPr="00630436">
        <w:rPr>
          <w:rFonts w:ascii="MS Mincho" w:hAnsi="MS Mincho" w:hint="eastAsia"/>
          <w:sz w:val="20"/>
        </w:rPr>
        <w:t>ビームを生成</w:t>
      </w:r>
      <w:r w:rsidR="00306E2E">
        <w:rPr>
          <w:rFonts w:ascii="MS Mincho" w:hAnsi="MS Mincho" w:hint="eastAsia"/>
          <w:sz w:val="20"/>
        </w:rPr>
        <w:t>し</w:t>
      </w:r>
      <w:r w:rsidR="00A35DB7">
        <w:rPr>
          <w:rFonts w:ascii="MS Mincho" w:hAnsi="MS Mincho" w:hint="eastAsia"/>
          <w:sz w:val="20"/>
        </w:rPr>
        <w:t>電波伝搬損失を</w:t>
      </w:r>
      <w:r w:rsidR="00630436" w:rsidRPr="00630436">
        <w:rPr>
          <w:rFonts w:ascii="MS Mincho" w:hAnsi="MS Mincho" w:hint="eastAsia"/>
          <w:sz w:val="20"/>
        </w:rPr>
        <w:t>補償</w:t>
      </w:r>
      <w:r w:rsidR="00A35DB7">
        <w:rPr>
          <w:rFonts w:ascii="MS Mincho" w:hAnsi="MS Mincho" w:hint="eastAsia"/>
          <w:sz w:val="20"/>
        </w:rPr>
        <w:t>するMassive MIMO</w:t>
      </w:r>
      <w:r w:rsidR="00D33C85">
        <w:rPr>
          <w:rFonts w:ascii="MS Mincho" w:hAnsi="MS Mincho" w:hint="eastAsia"/>
          <w:sz w:val="20"/>
        </w:rPr>
        <w:t>の検討が進められている</w:t>
      </w:r>
      <w:r w:rsidR="003439D8">
        <w:rPr>
          <w:rFonts w:ascii="MS Mincho" w:hAnsi="MS Mincho" w:hint="eastAsia"/>
          <w:sz w:val="20"/>
        </w:rPr>
        <w:t>。</w:t>
      </w:r>
      <w:r w:rsidR="00AF1BA8">
        <w:rPr>
          <w:rFonts w:ascii="MS Mincho" w:hAnsi="MS Mincho" w:hint="eastAsia"/>
          <w:sz w:val="20"/>
        </w:rPr>
        <w:t>また</w:t>
      </w:r>
      <w:r w:rsidR="003439D8">
        <w:rPr>
          <w:rFonts w:ascii="MS Mincho" w:hAnsi="MS Mincho" w:hint="eastAsia"/>
          <w:sz w:val="20"/>
        </w:rPr>
        <w:t>、</w:t>
      </w:r>
      <w:r w:rsidR="00AF1BA8">
        <w:rPr>
          <w:rFonts w:ascii="MS Mincho" w:hAnsi="MS Mincho" w:hint="eastAsia"/>
          <w:sz w:val="20"/>
        </w:rPr>
        <w:t>Massive MIMOは周波数利用効率</w:t>
      </w:r>
      <w:r w:rsidR="00C35003">
        <w:rPr>
          <w:rFonts w:ascii="MS Mincho" w:hAnsi="MS Mincho" w:hint="eastAsia"/>
          <w:sz w:val="20"/>
        </w:rPr>
        <w:t>の</w:t>
      </w:r>
      <w:r w:rsidR="00AF1BA8">
        <w:rPr>
          <w:rFonts w:ascii="MS Mincho" w:hAnsi="MS Mincho" w:hint="eastAsia"/>
          <w:sz w:val="20"/>
        </w:rPr>
        <w:t>向上や</w:t>
      </w:r>
      <w:r w:rsidR="003439D8">
        <w:rPr>
          <w:rFonts w:ascii="MS Mincho" w:hAnsi="MS Mincho" w:hint="eastAsia"/>
          <w:sz w:val="20"/>
        </w:rPr>
        <w:t>、</w:t>
      </w:r>
      <w:r w:rsidR="00AF1BA8" w:rsidRPr="00E05B48">
        <w:rPr>
          <w:rFonts w:ascii="MS Mincho" w:hAnsi="MS Mincho" w:hint="eastAsia"/>
          <w:sz w:val="20"/>
        </w:rPr>
        <w:t>基地局</w:t>
      </w:r>
      <w:r w:rsidR="00AF1BA8">
        <w:rPr>
          <w:rFonts w:ascii="MS Mincho" w:hAnsi="MS Mincho" w:hint="eastAsia"/>
          <w:sz w:val="20"/>
        </w:rPr>
        <w:t>間の干渉を抑える</w:t>
      </w:r>
      <w:r w:rsidR="00713437">
        <w:rPr>
          <w:rFonts w:ascii="MS Mincho" w:hAnsi="MS Mincho" w:hint="eastAsia"/>
          <w:sz w:val="20"/>
        </w:rPr>
        <w:t>ことで</w:t>
      </w:r>
      <w:r w:rsidR="00AF1BA8" w:rsidRPr="00E05B48">
        <w:rPr>
          <w:rFonts w:ascii="MS Mincho" w:hAnsi="MS Mincho" w:hint="eastAsia"/>
          <w:sz w:val="20"/>
        </w:rPr>
        <w:t>高密度</w:t>
      </w:r>
      <w:r w:rsidR="00AF1BA8">
        <w:rPr>
          <w:rFonts w:ascii="MS Mincho" w:hAnsi="MS Mincho" w:hint="eastAsia"/>
          <w:sz w:val="20"/>
        </w:rPr>
        <w:t>化にも貢献</w:t>
      </w:r>
      <w:r w:rsidR="008E1AEF">
        <w:rPr>
          <w:rFonts w:ascii="MS Mincho" w:hAnsi="MS Mincho" w:hint="eastAsia"/>
          <w:sz w:val="20"/>
        </w:rPr>
        <w:t>できる</w:t>
      </w:r>
      <w:r w:rsidR="003439D8">
        <w:rPr>
          <w:rFonts w:ascii="MS Mincho" w:hAnsi="MS Mincho" w:hint="eastAsia"/>
          <w:sz w:val="20"/>
        </w:rPr>
        <w:t>。</w:t>
      </w:r>
      <w:r w:rsidR="00A35DB7">
        <w:rPr>
          <w:rFonts w:ascii="MS Mincho" w:hAnsi="MS Mincho" w:hint="eastAsia"/>
          <w:sz w:val="20"/>
        </w:rPr>
        <w:t>本研究では</w:t>
      </w:r>
      <w:r w:rsidR="00447D3A">
        <w:rPr>
          <w:rFonts w:ascii="MS Mincho" w:hAnsi="MS Mincho" w:hint="eastAsia"/>
          <w:sz w:val="20"/>
        </w:rPr>
        <w:t>，</w:t>
      </w:r>
      <w:r w:rsidR="00A35DB7">
        <w:rPr>
          <w:rFonts w:ascii="MS Mincho" w:hAnsi="MS Mincho" w:hint="eastAsia"/>
          <w:sz w:val="20"/>
        </w:rPr>
        <w:t>5G及び</w:t>
      </w:r>
      <w:r w:rsidR="00D33C85">
        <w:rPr>
          <w:rFonts w:ascii="MS Mincho" w:hAnsi="MS Mincho" w:hint="eastAsia"/>
          <w:sz w:val="20"/>
        </w:rPr>
        <w:t>その</w:t>
      </w:r>
      <w:r w:rsidR="00A35DB7">
        <w:rPr>
          <w:rFonts w:ascii="MS Mincho" w:hAnsi="MS Mincho" w:hint="eastAsia"/>
          <w:sz w:val="20"/>
        </w:rPr>
        <w:t>更なる進化版</w:t>
      </w:r>
      <w:r w:rsidR="00FC28B8">
        <w:rPr>
          <w:rFonts w:ascii="MS Mincho" w:hAnsi="MS Mincho" w:hint="eastAsia"/>
          <w:sz w:val="20"/>
        </w:rPr>
        <w:t>（</w:t>
      </w:r>
      <w:r w:rsidR="00A35DB7">
        <w:rPr>
          <w:rFonts w:ascii="MS Mincho" w:hAnsi="MS Mincho" w:hint="eastAsia"/>
          <w:sz w:val="20"/>
        </w:rPr>
        <w:t>5G</w:t>
      </w:r>
      <w:r w:rsidR="00FC28B8">
        <w:rPr>
          <w:rFonts w:ascii="MS Mincho" w:hAnsi="MS Mincho" w:hint="eastAsia"/>
          <w:sz w:val="20"/>
        </w:rPr>
        <w:t>＋，…）</w:t>
      </w:r>
      <w:r w:rsidR="00A35DB7">
        <w:rPr>
          <w:rFonts w:ascii="MS Mincho" w:hAnsi="MS Mincho" w:hint="eastAsia"/>
          <w:sz w:val="20"/>
        </w:rPr>
        <w:t>の導入を目指し</w:t>
      </w:r>
      <w:r w:rsidR="003439D8">
        <w:rPr>
          <w:rFonts w:ascii="MS Mincho" w:hAnsi="MS Mincho" w:hint="eastAsia"/>
          <w:sz w:val="20"/>
        </w:rPr>
        <w:t>、</w:t>
      </w:r>
      <w:r w:rsidR="00A35DB7">
        <w:rPr>
          <w:rFonts w:ascii="MS Mincho" w:hAnsi="MS Mincho" w:hint="eastAsia"/>
          <w:sz w:val="20"/>
        </w:rPr>
        <w:t>Massive MIMOを中心とする無線アクセス技術について</w:t>
      </w:r>
      <w:r w:rsidR="003439D8">
        <w:rPr>
          <w:rFonts w:ascii="MS Mincho" w:hAnsi="MS Mincho" w:hint="eastAsia"/>
          <w:sz w:val="20"/>
        </w:rPr>
        <w:t>、</w:t>
      </w:r>
      <w:r w:rsidR="006150B9">
        <w:rPr>
          <w:rFonts w:ascii="MS Mincho" w:hAnsi="MS Mincho" w:hint="eastAsia"/>
          <w:sz w:val="20"/>
        </w:rPr>
        <w:t>試作装置を用いた屋内・屋外伝送実験による検証も含めて詳細な</w:t>
      </w:r>
      <w:r w:rsidR="00713437">
        <w:rPr>
          <w:rFonts w:ascii="MS Mincho" w:hAnsi="MS Mincho" w:hint="eastAsia"/>
          <w:sz w:val="20"/>
        </w:rPr>
        <w:t>検討</w:t>
      </w:r>
      <w:r w:rsidR="00A35DB7">
        <w:rPr>
          <w:rFonts w:ascii="MS Mincho" w:hAnsi="MS Mincho" w:hint="eastAsia"/>
          <w:sz w:val="20"/>
        </w:rPr>
        <w:t>を行う</w:t>
      </w:r>
      <w:r w:rsidR="003439D8">
        <w:rPr>
          <w:rFonts w:ascii="MS Mincho" w:hAnsi="MS Mincho" w:hint="eastAsia"/>
          <w:sz w:val="20"/>
        </w:rPr>
        <w:t>。</w:t>
      </w:r>
    </w:p>
    <w:p w14:paraId="6508E4E2" w14:textId="77777777" w:rsidR="00612C42" w:rsidRDefault="00C65F8C" w:rsidP="00F32217">
      <w:pPr>
        <w:spacing w:beforeLines="50" w:before="120" w:line="300" w:lineRule="auto"/>
        <w:ind w:right="-1"/>
        <w:rPr>
          <w:rFonts w:eastAsia="MS Gothic"/>
          <w:sz w:val="22"/>
        </w:rPr>
      </w:pPr>
      <w:r>
        <w:rPr>
          <w:rFonts w:eastAsia="MS Gothic" w:hint="eastAsia"/>
          <w:sz w:val="22"/>
        </w:rPr>
        <w:t>３</w:t>
      </w:r>
      <w:r w:rsidR="00612C42">
        <w:rPr>
          <w:rFonts w:eastAsia="MS Gothic" w:hint="eastAsia"/>
          <w:sz w:val="22"/>
        </w:rPr>
        <w:t>．</w:t>
      </w:r>
      <w:r w:rsidR="00612C42" w:rsidRPr="00000D4B">
        <w:rPr>
          <w:rFonts w:eastAsia="MS Gothic" w:hint="eastAsia"/>
          <w:sz w:val="22"/>
        </w:rPr>
        <w:t>次世代移動通信システムの更なる進化に向けた</w:t>
      </w:r>
      <w:r w:rsidR="00082998" w:rsidRPr="00082998">
        <w:rPr>
          <w:rFonts w:eastAsia="MS Gothic" w:hint="eastAsia"/>
          <w:sz w:val="22"/>
        </w:rPr>
        <w:t>無線制御</w:t>
      </w:r>
      <w:r w:rsidR="0032449F">
        <w:rPr>
          <w:rFonts w:eastAsia="MS Gothic" w:hint="eastAsia"/>
          <w:sz w:val="22"/>
        </w:rPr>
        <w:t>やアプリケーション</w:t>
      </w:r>
    </w:p>
    <w:p w14:paraId="21419D40" w14:textId="77777777" w:rsidR="00A569E9" w:rsidRDefault="007E0ED0" w:rsidP="007E0ED0">
      <w:pPr>
        <w:spacing w:line="300" w:lineRule="auto"/>
        <w:ind w:rightChars="2429" w:right="5101" w:firstLineChars="105" w:firstLine="220"/>
        <w:rPr>
          <w:rFonts w:ascii="MS Mincho" w:hAnsi="MS Mincho"/>
          <w:sz w:val="20"/>
        </w:rPr>
      </w:pPr>
      <w:r w:rsidRPr="00156679">
        <w:rPr>
          <w:noProof/>
        </w:rPr>
        <w:drawing>
          <wp:anchor distT="0" distB="0" distL="114300" distR="114300" simplePos="0" relativeHeight="251664896" behindDoc="0" locked="0" layoutInCell="1" allowOverlap="1" wp14:anchorId="139CB114" wp14:editId="7D4211CC">
            <wp:simplePos x="0" y="0"/>
            <wp:positionH relativeFrom="column">
              <wp:posOffset>2277110</wp:posOffset>
            </wp:positionH>
            <wp:positionV relativeFrom="paragraph">
              <wp:posOffset>16510</wp:posOffset>
            </wp:positionV>
            <wp:extent cx="3138170" cy="940435"/>
            <wp:effectExtent l="0" t="0" r="0" b="0"/>
            <wp:wrapSquare wrapText="bothSides"/>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38170" cy="940435"/>
                    </a:xfrm>
                    <a:prstGeom prst="rect">
                      <a:avLst/>
                    </a:prstGeom>
                    <a:noFill/>
                    <a:ln>
                      <a:noFill/>
                    </a:ln>
                  </pic:spPr>
                </pic:pic>
              </a:graphicData>
            </a:graphic>
            <wp14:sizeRelH relativeFrom="page">
              <wp14:pctWidth>0</wp14:pctWidth>
            </wp14:sizeRelH>
            <wp14:sizeRelV relativeFrom="page">
              <wp14:pctHeight>0</wp14:pctHeight>
            </wp14:sizeRelV>
          </wp:anchor>
        </w:drawing>
      </w:r>
      <w:r w:rsidR="009A1FBD">
        <w:rPr>
          <w:rFonts w:ascii="MS Mincho" w:hAnsi="MS Mincho" w:hint="eastAsia"/>
          <w:sz w:val="20"/>
        </w:rPr>
        <w:t>5Gは</w:t>
      </w:r>
      <w:r w:rsidR="008E0385">
        <w:rPr>
          <w:rFonts w:ascii="MS Mincho" w:hAnsi="MS Mincho" w:hint="eastAsia"/>
          <w:sz w:val="20"/>
        </w:rPr>
        <w:t>，</w:t>
      </w:r>
      <w:r w:rsidR="009A1FBD">
        <w:rPr>
          <w:rFonts w:ascii="MS Mincho" w:hAnsi="MS Mincho" w:hint="eastAsia"/>
          <w:sz w:val="20"/>
        </w:rPr>
        <w:t>4G</w:t>
      </w:r>
      <w:r w:rsidR="003C36BE">
        <w:rPr>
          <w:rFonts w:ascii="MS Mincho" w:hAnsi="MS Mincho" w:hint="eastAsia"/>
          <w:sz w:val="20"/>
        </w:rPr>
        <w:t>の</w:t>
      </w:r>
      <w:r w:rsidR="009A1FBD">
        <w:rPr>
          <w:rFonts w:ascii="MS Mincho" w:hAnsi="MS Mincho" w:hint="eastAsia"/>
          <w:sz w:val="20"/>
        </w:rPr>
        <w:t>サービスエリアに追加する形で</w:t>
      </w:r>
      <w:r w:rsidR="008E0385">
        <w:rPr>
          <w:rFonts w:ascii="MS Mincho" w:hAnsi="MS Mincho" w:hint="eastAsia"/>
          <w:sz w:val="20"/>
        </w:rPr>
        <w:t>エリア</w:t>
      </w:r>
      <w:r w:rsidR="003C36BE">
        <w:rPr>
          <w:rFonts w:ascii="MS Mincho" w:hAnsi="MS Mincho" w:hint="eastAsia"/>
          <w:sz w:val="20"/>
        </w:rPr>
        <w:t>展開され</w:t>
      </w:r>
      <w:r w:rsidR="003439D8">
        <w:rPr>
          <w:rFonts w:ascii="MS Mincho" w:hAnsi="MS Mincho" w:hint="eastAsia"/>
          <w:sz w:val="20"/>
        </w:rPr>
        <w:t>、</w:t>
      </w:r>
      <w:r w:rsidR="003C36BE">
        <w:rPr>
          <w:rFonts w:ascii="MS Mincho" w:hAnsi="MS Mincho" w:hint="eastAsia"/>
          <w:sz w:val="20"/>
        </w:rPr>
        <w:t>5Gの周波数帯も複数になる</w:t>
      </w:r>
      <w:r w:rsidR="0054533B">
        <w:rPr>
          <w:rFonts w:ascii="MS Mincho" w:hAnsi="MS Mincho" w:hint="eastAsia"/>
          <w:sz w:val="20"/>
        </w:rPr>
        <w:t>ことが予想される</w:t>
      </w:r>
      <w:r w:rsidR="003C36BE">
        <w:rPr>
          <w:rFonts w:ascii="MS Mincho" w:hAnsi="MS Mincho" w:hint="eastAsia"/>
          <w:sz w:val="20"/>
        </w:rPr>
        <w:t>ため</w:t>
      </w:r>
      <w:r w:rsidR="003439D8">
        <w:rPr>
          <w:rFonts w:ascii="MS Mincho" w:hAnsi="MS Mincho" w:hint="eastAsia"/>
          <w:sz w:val="20"/>
        </w:rPr>
        <w:t>、</w:t>
      </w:r>
      <w:r w:rsidR="003C36BE">
        <w:rPr>
          <w:rFonts w:ascii="MS Mincho" w:hAnsi="MS Mincho" w:hint="eastAsia"/>
          <w:sz w:val="20"/>
        </w:rPr>
        <w:t>端末は複数の</w:t>
      </w:r>
      <w:r w:rsidR="006549FD">
        <w:rPr>
          <w:rFonts w:ascii="MS Mincho" w:hAnsi="MS Mincho" w:hint="eastAsia"/>
          <w:sz w:val="20"/>
        </w:rPr>
        <w:t>4G/5Gの</w:t>
      </w:r>
      <w:r w:rsidR="003C36BE">
        <w:rPr>
          <w:rFonts w:ascii="MS Mincho" w:hAnsi="MS Mincho" w:hint="eastAsia"/>
          <w:sz w:val="20"/>
        </w:rPr>
        <w:t>周波数帯</w:t>
      </w:r>
      <w:r w:rsidR="003439D8">
        <w:rPr>
          <w:rFonts w:ascii="MS Mincho" w:hAnsi="MS Mincho" w:hint="eastAsia"/>
          <w:sz w:val="20"/>
        </w:rPr>
        <w:t>、</w:t>
      </w:r>
      <w:r w:rsidR="003C36BE">
        <w:rPr>
          <w:rFonts w:ascii="MS Mincho" w:hAnsi="MS Mincho" w:hint="eastAsia"/>
          <w:sz w:val="20"/>
        </w:rPr>
        <w:t>次世代Wi-Fi</w:t>
      </w:r>
      <w:r w:rsidR="00E47485">
        <w:rPr>
          <w:rFonts w:ascii="MS Mincho" w:hAnsi="MS Mincho" w:hint="eastAsia"/>
          <w:sz w:val="20"/>
        </w:rPr>
        <w:t>等</w:t>
      </w:r>
      <w:r w:rsidR="003C36BE">
        <w:rPr>
          <w:rFonts w:ascii="MS Mincho" w:hAnsi="MS Mincho" w:hint="eastAsia"/>
          <w:sz w:val="20"/>
        </w:rPr>
        <w:t>を含む複数の無線アクセス</w:t>
      </w:r>
    </w:p>
    <w:p w14:paraId="6D3A7059" w14:textId="77777777" w:rsidR="00EA179D" w:rsidRPr="006549FD" w:rsidRDefault="007E0ED0" w:rsidP="00F32217">
      <w:pPr>
        <w:spacing w:line="300" w:lineRule="auto"/>
        <w:ind w:right="-1"/>
        <w:rPr>
          <w:rFonts w:ascii="MS Mincho" w:hAnsi="MS Mincho"/>
          <w:sz w:val="20"/>
        </w:rPr>
      </w:pPr>
      <w:r>
        <w:rPr>
          <w:rFonts w:ascii="MS Mincho" w:hAnsi="MS Mincho" w:hint="eastAsia"/>
          <w:sz w:val="20"/>
        </w:rPr>
        <w:t>ネットワークに同時に接続しつ</w:t>
      </w:r>
      <w:r w:rsidR="003C36BE">
        <w:rPr>
          <w:rFonts w:ascii="MS Mincho" w:hAnsi="MS Mincho" w:hint="eastAsia"/>
          <w:sz w:val="20"/>
        </w:rPr>
        <w:t>つ</w:t>
      </w:r>
      <w:r w:rsidR="003439D8">
        <w:rPr>
          <w:rFonts w:ascii="MS Mincho" w:hAnsi="MS Mincho" w:hint="eastAsia"/>
          <w:sz w:val="20"/>
        </w:rPr>
        <w:t>、</w:t>
      </w:r>
      <w:r w:rsidR="003C36BE">
        <w:rPr>
          <w:rFonts w:ascii="MS Mincho" w:hAnsi="MS Mincho" w:hint="eastAsia"/>
          <w:sz w:val="20"/>
        </w:rPr>
        <w:t>ユーザ</w:t>
      </w:r>
      <w:r w:rsidR="006549FD">
        <w:rPr>
          <w:rFonts w:ascii="MS Mincho" w:hAnsi="MS Mincho" w:hint="eastAsia"/>
          <w:sz w:val="20"/>
        </w:rPr>
        <w:t>の</w:t>
      </w:r>
      <w:r w:rsidR="003C36BE">
        <w:rPr>
          <w:rFonts w:ascii="MS Mincho" w:hAnsi="MS Mincho" w:hint="eastAsia"/>
          <w:sz w:val="20"/>
        </w:rPr>
        <w:t>ニーズに合わせて適切な</w:t>
      </w:r>
      <w:r w:rsidR="006349DA">
        <w:rPr>
          <w:rFonts w:ascii="MS Mincho" w:hAnsi="MS Mincho" w:hint="eastAsia"/>
          <w:sz w:val="20"/>
        </w:rPr>
        <w:t>もの</w:t>
      </w:r>
      <w:r w:rsidR="003C36BE">
        <w:rPr>
          <w:rFonts w:ascii="MS Mincho" w:hAnsi="MS Mincho" w:hint="eastAsia"/>
          <w:sz w:val="20"/>
        </w:rPr>
        <w:t>を選択</w:t>
      </w:r>
      <w:r w:rsidR="006349DA">
        <w:rPr>
          <w:rFonts w:ascii="MS Mincho" w:hAnsi="MS Mincho" w:hint="eastAsia"/>
          <w:sz w:val="20"/>
        </w:rPr>
        <w:t>する必要がある</w:t>
      </w:r>
      <w:r w:rsidR="003439D8">
        <w:rPr>
          <w:rFonts w:ascii="MS Mincho" w:hAnsi="MS Mincho" w:hint="eastAsia"/>
          <w:sz w:val="20"/>
        </w:rPr>
        <w:t>。</w:t>
      </w:r>
      <w:r w:rsidR="0041577E">
        <w:rPr>
          <w:rFonts w:ascii="MS Mincho" w:hAnsi="MS Mincho" w:hint="eastAsia"/>
          <w:sz w:val="20"/>
        </w:rPr>
        <w:t>本研究では</w:t>
      </w:r>
      <w:r w:rsidR="00447D3A">
        <w:rPr>
          <w:rFonts w:ascii="MS Mincho" w:hAnsi="MS Mincho" w:hint="eastAsia"/>
          <w:sz w:val="20"/>
        </w:rPr>
        <w:t>，</w:t>
      </w:r>
      <w:r w:rsidR="0041577E">
        <w:rPr>
          <w:rFonts w:ascii="MS Mincho" w:hAnsi="MS Mincho" w:hint="eastAsia"/>
          <w:sz w:val="20"/>
        </w:rPr>
        <w:t>これらの無線制御技術について検討を行う</w:t>
      </w:r>
      <w:r w:rsidR="003439D8">
        <w:rPr>
          <w:rFonts w:ascii="MS Mincho" w:hAnsi="MS Mincho" w:hint="eastAsia"/>
          <w:sz w:val="20"/>
        </w:rPr>
        <w:t>。</w:t>
      </w:r>
      <w:r w:rsidR="0041577E">
        <w:rPr>
          <w:rFonts w:ascii="MS Mincho" w:hAnsi="MS Mincho" w:hint="eastAsia"/>
          <w:sz w:val="20"/>
        </w:rPr>
        <w:t>また</w:t>
      </w:r>
      <w:r w:rsidR="003439D8">
        <w:rPr>
          <w:rFonts w:ascii="MS Mincho" w:hAnsi="MS Mincho" w:hint="eastAsia"/>
          <w:sz w:val="20"/>
        </w:rPr>
        <w:t>、</w:t>
      </w:r>
      <w:r w:rsidR="0041577E">
        <w:rPr>
          <w:rFonts w:ascii="MS Mincho" w:hAnsi="MS Mincho" w:hint="eastAsia"/>
          <w:sz w:val="20"/>
        </w:rPr>
        <w:t>5G</w:t>
      </w:r>
      <w:r w:rsidR="00DE0250">
        <w:rPr>
          <w:rFonts w:ascii="MS Mincho" w:hAnsi="MS Mincho" w:hint="eastAsia"/>
          <w:sz w:val="20"/>
        </w:rPr>
        <w:t>及び</w:t>
      </w:r>
      <w:r w:rsidR="008E0385">
        <w:rPr>
          <w:rFonts w:ascii="MS Mincho" w:hAnsi="MS Mincho" w:hint="eastAsia"/>
          <w:sz w:val="20"/>
        </w:rPr>
        <w:t>その進化版における</w:t>
      </w:r>
      <w:r w:rsidR="0041577E">
        <w:rPr>
          <w:rFonts w:ascii="MS Mincho" w:hAnsi="MS Mincho" w:hint="eastAsia"/>
          <w:sz w:val="20"/>
        </w:rPr>
        <w:t>アプリケーション</w:t>
      </w:r>
      <w:r w:rsidR="001952F5">
        <w:rPr>
          <w:rFonts w:ascii="MS Mincho" w:hAnsi="MS Mincho" w:hint="eastAsia"/>
          <w:sz w:val="20"/>
        </w:rPr>
        <w:t>や</w:t>
      </w:r>
      <w:r w:rsidR="006549FD">
        <w:rPr>
          <w:rFonts w:ascii="MS Mincho" w:hAnsi="MS Mincho" w:hint="eastAsia"/>
          <w:sz w:val="20"/>
        </w:rPr>
        <w:t>サービス</w:t>
      </w:r>
      <w:r w:rsidR="0041577E">
        <w:rPr>
          <w:rFonts w:ascii="MS Mincho" w:hAnsi="MS Mincho" w:hint="eastAsia"/>
          <w:sz w:val="20"/>
        </w:rPr>
        <w:t>についても</w:t>
      </w:r>
      <w:r w:rsidR="003439D8">
        <w:rPr>
          <w:rFonts w:ascii="MS Mincho" w:hAnsi="MS Mincho" w:hint="eastAsia"/>
          <w:sz w:val="20"/>
        </w:rPr>
        <w:t>、</w:t>
      </w:r>
      <w:r w:rsidR="008E0385">
        <w:rPr>
          <w:rFonts w:ascii="MS Mincho" w:hAnsi="MS Mincho" w:hint="eastAsia"/>
          <w:sz w:val="20"/>
        </w:rPr>
        <w:t>シミュレーション検討または</w:t>
      </w:r>
      <w:r w:rsidR="00B7701C">
        <w:rPr>
          <w:rFonts w:ascii="MS Mincho" w:hAnsi="MS Mincho" w:hint="eastAsia"/>
          <w:sz w:val="20"/>
        </w:rPr>
        <w:t>実験検証を</w:t>
      </w:r>
      <w:r w:rsidR="00147701">
        <w:rPr>
          <w:rFonts w:ascii="MS Mincho" w:hAnsi="MS Mincho" w:hint="eastAsia"/>
          <w:sz w:val="20"/>
        </w:rPr>
        <w:t>行う</w:t>
      </w:r>
      <w:r w:rsidR="003439D8">
        <w:rPr>
          <w:rFonts w:ascii="MS Mincho" w:hAnsi="MS Mincho" w:hint="eastAsia"/>
          <w:sz w:val="20"/>
        </w:rPr>
        <w:t>。</w:t>
      </w:r>
    </w:p>
    <w:p w14:paraId="75F4E6D6" w14:textId="77777777" w:rsidR="00F433F2" w:rsidRDefault="00F433F2" w:rsidP="00EA179D">
      <w:pPr>
        <w:spacing w:line="300" w:lineRule="auto"/>
      </w:pPr>
      <w:r>
        <w:rPr>
          <w:rFonts w:eastAsia="MS Gothic" w:hint="eastAsia"/>
          <w:color w:val="00CCFF"/>
          <w:sz w:val="32"/>
        </w:rPr>
        <w:t>●</w:t>
      </w:r>
      <w:r>
        <w:rPr>
          <w:rFonts w:eastAsia="MS Gothic" w:hint="eastAsia"/>
          <w:sz w:val="24"/>
          <w:u w:val="single"/>
        </w:rPr>
        <w:t>教員からのメッセージ</w:t>
      </w:r>
    </w:p>
    <w:p w14:paraId="4F489E25" w14:textId="77777777" w:rsidR="00FB1DDC" w:rsidRDefault="003A61A7" w:rsidP="00F32217">
      <w:pPr>
        <w:pStyle w:val="BodyText"/>
        <w:ind w:firstLineChars="100" w:firstLine="200"/>
      </w:pPr>
      <w:r>
        <w:rPr>
          <w:rFonts w:hint="eastAsia"/>
        </w:rPr>
        <w:t>当研究室では</w:t>
      </w:r>
      <w:r w:rsidR="003439D8">
        <w:rPr>
          <w:rFonts w:hint="eastAsia"/>
        </w:rPr>
        <w:t>、</w:t>
      </w:r>
      <w:r w:rsidR="008E24ED">
        <w:rPr>
          <w:rFonts w:hint="eastAsia"/>
        </w:rPr>
        <w:t>机上の理論検討</w:t>
      </w:r>
      <w:r>
        <w:rPr>
          <w:rFonts w:hint="eastAsia"/>
        </w:rPr>
        <w:t>や</w:t>
      </w:r>
      <w:r w:rsidR="002B58F2">
        <w:rPr>
          <w:rFonts w:hint="eastAsia"/>
        </w:rPr>
        <w:t>シミュレーション</w:t>
      </w:r>
      <w:r w:rsidRPr="008A711A">
        <w:rPr>
          <w:rFonts w:hint="eastAsia"/>
        </w:rPr>
        <w:t>による方式検討</w:t>
      </w:r>
      <w:r w:rsidR="008E24ED">
        <w:rPr>
          <w:rFonts w:hint="eastAsia"/>
        </w:rPr>
        <w:t>に加えて</w:t>
      </w:r>
      <w:r w:rsidR="003439D8">
        <w:rPr>
          <w:rFonts w:hint="eastAsia"/>
        </w:rPr>
        <w:t>、</w:t>
      </w:r>
      <w:r w:rsidR="008E24ED">
        <w:rPr>
          <w:rFonts w:hint="eastAsia"/>
        </w:rPr>
        <w:t>より実践的な研究活動を体験してもらうため</w:t>
      </w:r>
      <w:r w:rsidR="003439D8">
        <w:rPr>
          <w:rFonts w:hint="eastAsia"/>
        </w:rPr>
        <w:t>、</w:t>
      </w:r>
      <w:r>
        <w:rPr>
          <w:rFonts w:ascii="MS Mincho" w:hAnsi="MS Mincho"/>
        </w:rPr>
        <w:t>企業</w:t>
      </w:r>
      <w:r w:rsidR="0019665F">
        <w:rPr>
          <w:rFonts w:ascii="MS Mincho" w:hAnsi="MS Mincho"/>
        </w:rPr>
        <w:t>における</w:t>
      </w:r>
      <w:r w:rsidR="00DD4C3B">
        <w:rPr>
          <w:rFonts w:ascii="MS Mincho" w:hAnsi="MS Mincho"/>
        </w:rPr>
        <w:t>最先端</w:t>
      </w:r>
      <w:r w:rsidR="009160E4">
        <w:rPr>
          <w:rFonts w:ascii="MS Mincho" w:hAnsi="MS Mincho"/>
        </w:rPr>
        <w:t>の</w:t>
      </w:r>
      <w:r>
        <w:rPr>
          <w:rFonts w:ascii="MS Mincho" w:hAnsi="MS Mincho" w:hint="eastAsia"/>
        </w:rPr>
        <w:t>研究施設に</w:t>
      </w:r>
      <w:r w:rsidR="008E24ED">
        <w:rPr>
          <w:rFonts w:hint="eastAsia"/>
        </w:rPr>
        <w:t>滞在する形</w:t>
      </w:r>
      <w:r>
        <w:rPr>
          <w:rFonts w:hint="eastAsia"/>
        </w:rPr>
        <w:t>で</w:t>
      </w:r>
      <w:r w:rsidR="006111ED">
        <w:rPr>
          <w:rFonts w:hint="eastAsia"/>
        </w:rPr>
        <w:t>も</w:t>
      </w:r>
      <w:r w:rsidR="008E24ED">
        <w:rPr>
          <w:rFonts w:hint="eastAsia"/>
        </w:rPr>
        <w:t>研究</w:t>
      </w:r>
      <w:r>
        <w:rPr>
          <w:rFonts w:hint="eastAsia"/>
        </w:rPr>
        <w:t>が行えます</w:t>
      </w:r>
      <w:r w:rsidR="003439D8">
        <w:rPr>
          <w:rFonts w:hint="eastAsia"/>
        </w:rPr>
        <w:t>。</w:t>
      </w:r>
      <w:r w:rsidR="006111ED" w:rsidRPr="008A711A">
        <w:rPr>
          <w:rFonts w:hint="eastAsia"/>
        </w:rPr>
        <w:t>企業</w:t>
      </w:r>
      <w:r w:rsidR="006111ED">
        <w:rPr>
          <w:rFonts w:hint="eastAsia"/>
        </w:rPr>
        <w:t>の研究者との</w:t>
      </w:r>
      <w:r w:rsidR="006111ED" w:rsidRPr="006806AF">
        <w:rPr>
          <w:rFonts w:hint="eastAsia"/>
        </w:rPr>
        <w:t>深い</w:t>
      </w:r>
      <w:r w:rsidR="006111ED">
        <w:rPr>
          <w:rFonts w:hint="eastAsia"/>
        </w:rPr>
        <w:t>技術</w:t>
      </w:r>
      <w:r w:rsidR="006111ED" w:rsidRPr="006806AF">
        <w:rPr>
          <w:rFonts w:hint="eastAsia"/>
        </w:rPr>
        <w:t>議論</w:t>
      </w:r>
      <w:r w:rsidR="006111ED">
        <w:rPr>
          <w:rFonts w:hint="eastAsia"/>
        </w:rPr>
        <w:t>や意見交換</w:t>
      </w:r>
      <w:r w:rsidR="006111ED" w:rsidRPr="006806AF">
        <w:rPr>
          <w:rFonts w:hint="eastAsia"/>
        </w:rPr>
        <w:t>の場を</w:t>
      </w:r>
      <w:r w:rsidR="006111ED">
        <w:rPr>
          <w:rFonts w:hint="eastAsia"/>
        </w:rPr>
        <w:t>提供し</w:t>
      </w:r>
      <w:r w:rsidR="003439D8">
        <w:rPr>
          <w:rFonts w:hint="eastAsia"/>
        </w:rPr>
        <w:t>、</w:t>
      </w:r>
      <w:r w:rsidR="006111ED">
        <w:rPr>
          <w:rFonts w:hint="eastAsia"/>
        </w:rPr>
        <w:t>企業・研究機関等へ就職後に即戦力として活躍できる人材の育成を目指しています</w:t>
      </w:r>
      <w:r w:rsidR="003439D8">
        <w:rPr>
          <w:rFonts w:hint="eastAsia"/>
        </w:rPr>
        <w:t>。</w:t>
      </w:r>
      <w:r w:rsidR="00D40F6A">
        <w:rPr>
          <w:rFonts w:hint="eastAsia"/>
        </w:rPr>
        <w:t>企業の研究者ととも</w:t>
      </w:r>
      <w:r w:rsidR="00256AA7">
        <w:rPr>
          <w:rFonts w:hint="eastAsia"/>
        </w:rPr>
        <w:t>に次世代移動通信システム</w:t>
      </w:r>
      <w:r w:rsidR="00900977">
        <w:rPr>
          <w:rFonts w:hint="eastAsia"/>
        </w:rPr>
        <w:t>・技術</w:t>
      </w:r>
      <w:r w:rsidR="00D40F6A">
        <w:rPr>
          <w:rFonts w:hint="eastAsia"/>
        </w:rPr>
        <w:t>の</w:t>
      </w:r>
      <w:r w:rsidR="00EA6EC7">
        <w:rPr>
          <w:rFonts w:hint="eastAsia"/>
        </w:rPr>
        <w:t>創</w:t>
      </w:r>
      <w:r w:rsidR="00E96762">
        <w:rPr>
          <w:rFonts w:hint="eastAsia"/>
        </w:rPr>
        <w:t>出</w:t>
      </w:r>
      <w:r w:rsidR="00D40F6A">
        <w:rPr>
          <w:rFonts w:hint="eastAsia"/>
        </w:rPr>
        <w:t>に貢献</w:t>
      </w:r>
      <w:r w:rsidR="00E96762">
        <w:rPr>
          <w:rFonts w:hint="eastAsia"/>
        </w:rPr>
        <w:t>し</w:t>
      </w:r>
      <w:r w:rsidR="00256AA7">
        <w:rPr>
          <w:rFonts w:hint="eastAsia"/>
        </w:rPr>
        <w:t>たい</w:t>
      </w:r>
      <w:r w:rsidR="00792FB7">
        <w:rPr>
          <w:rFonts w:hint="eastAsia"/>
        </w:rPr>
        <w:t>と</w:t>
      </w:r>
      <w:r w:rsidR="00D40F6A">
        <w:rPr>
          <w:rFonts w:hint="eastAsia"/>
        </w:rPr>
        <w:t>考えて</w:t>
      </w:r>
      <w:r w:rsidR="00792FB7">
        <w:rPr>
          <w:rFonts w:hint="eastAsia"/>
        </w:rPr>
        <w:t>いる</w:t>
      </w:r>
      <w:r w:rsidR="00256AA7">
        <w:rPr>
          <w:rFonts w:hint="eastAsia"/>
        </w:rPr>
        <w:t>学生</w:t>
      </w:r>
      <w:r w:rsidR="00D40F6A">
        <w:rPr>
          <w:rFonts w:hint="eastAsia"/>
        </w:rPr>
        <w:t>の方</w:t>
      </w:r>
      <w:r w:rsidR="00256AA7">
        <w:rPr>
          <w:rFonts w:hint="eastAsia"/>
        </w:rPr>
        <w:t>を募集して</w:t>
      </w:r>
      <w:r w:rsidR="00D40F6A">
        <w:rPr>
          <w:rFonts w:hint="eastAsia"/>
        </w:rPr>
        <w:t>おり</w:t>
      </w:r>
      <w:r w:rsidR="00256AA7">
        <w:rPr>
          <w:rFonts w:hint="eastAsia"/>
        </w:rPr>
        <w:t>ます</w:t>
      </w:r>
      <w:r w:rsidR="003439D8">
        <w:rPr>
          <w:rFonts w:hint="eastAsia"/>
        </w:rPr>
        <w:t>。</w:t>
      </w:r>
    </w:p>
    <w:p w14:paraId="2FE7DBC4" w14:textId="77777777" w:rsidR="00F433F2" w:rsidRDefault="00F433F2" w:rsidP="00F32217">
      <w:pPr>
        <w:spacing w:beforeLines="50" w:before="120" w:line="300" w:lineRule="auto"/>
        <w:rPr>
          <w:rFonts w:eastAsia="MS Gothic"/>
          <w:sz w:val="20"/>
        </w:rPr>
      </w:pPr>
      <w:r>
        <w:rPr>
          <w:rFonts w:eastAsia="MS Gothic" w:hint="eastAsia"/>
          <w:color w:val="00FF00"/>
          <w:sz w:val="20"/>
        </w:rPr>
        <w:t>●</w:t>
      </w:r>
      <w:r w:rsidR="00DA57F0">
        <w:rPr>
          <w:rFonts w:eastAsia="MS Gothic" w:hint="eastAsia"/>
          <w:sz w:val="20"/>
        </w:rPr>
        <w:t>関連する業績</w:t>
      </w:r>
      <w:r w:rsidR="00447D3A">
        <w:rPr>
          <w:rFonts w:eastAsia="MS Gothic" w:hint="eastAsia"/>
          <w:sz w:val="20"/>
        </w:rPr>
        <w:t>，</w:t>
      </w:r>
      <w:r w:rsidR="00DA57F0">
        <w:rPr>
          <w:rFonts w:eastAsia="MS Gothic" w:hint="eastAsia"/>
          <w:sz w:val="20"/>
        </w:rPr>
        <w:t>プロジェクトなど</w:t>
      </w:r>
    </w:p>
    <w:p w14:paraId="6CE6BE60" w14:textId="77777777" w:rsidR="00F433F2" w:rsidRPr="00CE0EF1" w:rsidRDefault="00E71B29" w:rsidP="00F32217">
      <w:pPr>
        <w:snapToGrid w:val="0"/>
        <w:spacing w:line="300" w:lineRule="auto"/>
        <w:ind w:leftChars="1" w:left="426" w:hangingChars="212" w:hanging="424"/>
        <w:rPr>
          <w:sz w:val="15"/>
          <w:szCs w:val="15"/>
        </w:rPr>
      </w:pPr>
      <w:r w:rsidRPr="00EA17DA">
        <w:rPr>
          <w:rFonts w:hint="eastAsia"/>
          <w:sz w:val="20"/>
          <w:szCs w:val="20"/>
        </w:rPr>
        <w:t>１．</w:t>
      </w:r>
      <w:r w:rsidR="006806AF" w:rsidRPr="00EA17DA">
        <w:rPr>
          <w:rFonts w:hint="eastAsia"/>
          <w:sz w:val="20"/>
          <w:szCs w:val="20"/>
        </w:rPr>
        <w:t>ドコモの</w:t>
      </w:r>
      <w:r w:rsidR="006806AF" w:rsidRPr="00EA17DA">
        <w:rPr>
          <w:sz w:val="20"/>
          <w:szCs w:val="20"/>
        </w:rPr>
        <w:t>5G</w:t>
      </w:r>
      <w:r w:rsidR="006806AF" w:rsidRPr="00EA17DA">
        <w:rPr>
          <w:rFonts w:hint="eastAsia"/>
          <w:sz w:val="20"/>
          <w:szCs w:val="20"/>
        </w:rPr>
        <w:t>に向けた取組み　―</w:t>
      </w:r>
      <w:r w:rsidR="006806AF" w:rsidRPr="00EA17DA">
        <w:rPr>
          <w:sz w:val="20"/>
          <w:szCs w:val="20"/>
        </w:rPr>
        <w:t>2020</w:t>
      </w:r>
      <w:r w:rsidR="006806AF" w:rsidRPr="00EA17DA">
        <w:rPr>
          <w:rFonts w:hint="eastAsia"/>
          <w:sz w:val="20"/>
          <w:szCs w:val="20"/>
        </w:rPr>
        <w:t>年での</w:t>
      </w:r>
      <w:r w:rsidR="006806AF" w:rsidRPr="00EA17DA">
        <w:rPr>
          <w:sz w:val="20"/>
          <w:szCs w:val="20"/>
        </w:rPr>
        <w:t>5G</w:t>
      </w:r>
      <w:r w:rsidR="006806AF" w:rsidRPr="00EA17DA">
        <w:rPr>
          <w:rFonts w:hint="eastAsia"/>
          <w:sz w:val="20"/>
          <w:szCs w:val="20"/>
        </w:rPr>
        <w:t>サービス実現に向けて―</w:t>
      </w:r>
      <w:r w:rsidR="006806AF" w:rsidRPr="00CE0EF1">
        <w:rPr>
          <w:sz w:val="15"/>
          <w:szCs w:val="15"/>
        </w:rPr>
        <w:t>https://www.nttdocomo.co.jp/binary/pdf/corporate/technology/rd/technical_journal/bn/vol23_4/vol23_4_003jp.pdf</w:t>
      </w:r>
    </w:p>
    <w:p w14:paraId="6B225059" w14:textId="77777777" w:rsidR="00E71B29" w:rsidRPr="008B30D7" w:rsidRDefault="006806AF" w:rsidP="00F32217">
      <w:pPr>
        <w:snapToGrid w:val="0"/>
        <w:spacing w:line="300" w:lineRule="auto"/>
        <w:ind w:leftChars="1" w:left="426" w:hangingChars="212" w:hanging="424"/>
        <w:rPr>
          <w:sz w:val="20"/>
          <w:szCs w:val="20"/>
        </w:rPr>
      </w:pPr>
      <w:r w:rsidRPr="00EA17DA">
        <w:rPr>
          <w:rFonts w:hint="eastAsia"/>
          <w:sz w:val="20"/>
          <w:szCs w:val="20"/>
        </w:rPr>
        <w:t>２．</w:t>
      </w:r>
      <w:r w:rsidR="0034273E" w:rsidRPr="00EA17DA">
        <w:rPr>
          <w:rFonts w:hint="eastAsia"/>
          <w:sz w:val="20"/>
          <w:szCs w:val="20"/>
        </w:rPr>
        <w:t>ドコモ</w:t>
      </w:r>
      <w:r w:rsidR="002331CA" w:rsidRPr="00EA17DA">
        <w:rPr>
          <w:rFonts w:hint="eastAsia"/>
          <w:sz w:val="20"/>
          <w:szCs w:val="20"/>
        </w:rPr>
        <w:t>と国内外の主要ベンダが継続実施中の「５Ｇ実験」の一部を担う</w:t>
      </w:r>
      <w:r w:rsidR="00900977">
        <w:rPr>
          <w:rFonts w:hint="eastAsia"/>
          <w:sz w:val="20"/>
          <w:szCs w:val="20"/>
        </w:rPr>
        <w:t>研究</w:t>
      </w:r>
      <w:r w:rsidR="002331CA" w:rsidRPr="00EA17DA">
        <w:rPr>
          <w:rFonts w:hint="eastAsia"/>
          <w:sz w:val="20"/>
          <w:szCs w:val="20"/>
        </w:rPr>
        <w:t>活動</w:t>
      </w:r>
      <w:r w:rsidR="0034273E" w:rsidRPr="00EA17DA">
        <w:rPr>
          <w:rFonts w:hint="eastAsia"/>
          <w:sz w:val="20"/>
          <w:szCs w:val="20"/>
        </w:rPr>
        <w:t>（</w:t>
      </w:r>
      <w:r w:rsidR="0034273E" w:rsidRPr="00EA17DA">
        <w:rPr>
          <w:sz w:val="20"/>
          <w:szCs w:val="20"/>
        </w:rPr>
        <w:t>2014</w:t>
      </w:r>
      <w:r w:rsidR="0034273E" w:rsidRPr="00EA17DA">
        <w:rPr>
          <w:rFonts w:hint="eastAsia"/>
          <w:sz w:val="20"/>
          <w:szCs w:val="20"/>
        </w:rPr>
        <w:t>年度〜</w:t>
      </w:r>
      <w:r w:rsidR="0034273E" w:rsidRPr="00EA17DA">
        <w:rPr>
          <w:sz w:val="20"/>
          <w:szCs w:val="20"/>
        </w:rPr>
        <w:t>2022</w:t>
      </w:r>
      <w:r w:rsidR="0034273E" w:rsidRPr="008B30D7">
        <w:rPr>
          <w:rFonts w:hint="eastAsia"/>
          <w:sz w:val="20"/>
          <w:szCs w:val="20"/>
        </w:rPr>
        <w:t>年度予定）</w:t>
      </w:r>
    </w:p>
    <w:p w14:paraId="1E7160B1" w14:textId="77777777" w:rsidR="00E71B29" w:rsidRPr="00CE0EF1" w:rsidRDefault="00E71B29" w:rsidP="00F32217">
      <w:pPr>
        <w:snapToGrid w:val="0"/>
        <w:spacing w:line="300" w:lineRule="auto"/>
        <w:ind w:leftChars="1" w:left="426" w:hangingChars="212" w:hanging="424"/>
        <w:rPr>
          <w:sz w:val="20"/>
          <w:szCs w:val="20"/>
        </w:rPr>
      </w:pPr>
      <w:r w:rsidRPr="008B30D7">
        <w:rPr>
          <w:rFonts w:hint="eastAsia"/>
          <w:sz w:val="20"/>
          <w:szCs w:val="20"/>
        </w:rPr>
        <w:t>３．</w:t>
      </w:r>
      <w:r w:rsidR="005D0532" w:rsidRPr="00CE0EF1">
        <w:rPr>
          <w:rFonts w:hint="eastAsia"/>
          <w:sz w:val="20"/>
          <w:szCs w:val="20"/>
        </w:rPr>
        <w:t>総務省</w:t>
      </w:r>
      <w:r w:rsidR="00900977" w:rsidRPr="00CE0EF1">
        <w:rPr>
          <w:rFonts w:hint="eastAsia"/>
          <w:sz w:val="20"/>
          <w:szCs w:val="20"/>
        </w:rPr>
        <w:t>・</w:t>
      </w:r>
      <w:r w:rsidR="005D0532" w:rsidRPr="008B30D7">
        <w:rPr>
          <w:rFonts w:hint="eastAsia"/>
          <w:sz w:val="20"/>
          <w:szCs w:val="20"/>
        </w:rPr>
        <w:t>電波資源拡大のための研究開発</w:t>
      </w:r>
      <w:r w:rsidR="00900977" w:rsidRPr="00CE0EF1">
        <w:rPr>
          <w:rFonts w:hint="eastAsia"/>
          <w:sz w:val="20"/>
          <w:szCs w:val="20"/>
        </w:rPr>
        <w:t>「</w:t>
      </w:r>
      <w:r w:rsidR="005D0532" w:rsidRPr="008B30D7">
        <w:rPr>
          <w:sz w:val="20"/>
          <w:szCs w:val="20"/>
        </w:rPr>
        <w:t>5G</w:t>
      </w:r>
      <w:r w:rsidR="005D0532" w:rsidRPr="008B30D7">
        <w:rPr>
          <w:rFonts w:hint="eastAsia"/>
          <w:sz w:val="20"/>
          <w:szCs w:val="20"/>
        </w:rPr>
        <w:t>研究開発プロジェクト</w:t>
      </w:r>
      <w:r w:rsidR="00900977" w:rsidRPr="00CE0EF1">
        <w:rPr>
          <w:rFonts w:hint="eastAsia"/>
          <w:sz w:val="20"/>
          <w:szCs w:val="20"/>
        </w:rPr>
        <w:t>」と連動する研究活動</w:t>
      </w:r>
      <w:r w:rsidR="00B3511E" w:rsidRPr="00EA17DA">
        <w:rPr>
          <w:rFonts w:hint="eastAsia"/>
          <w:sz w:val="20"/>
          <w:szCs w:val="20"/>
        </w:rPr>
        <w:t>（</w:t>
      </w:r>
      <w:r w:rsidR="00B3511E" w:rsidRPr="008B30D7">
        <w:rPr>
          <w:sz w:val="20"/>
          <w:szCs w:val="20"/>
        </w:rPr>
        <w:t>2015</w:t>
      </w:r>
      <w:r w:rsidR="00B3511E" w:rsidRPr="008B30D7">
        <w:rPr>
          <w:rFonts w:hint="eastAsia"/>
          <w:sz w:val="20"/>
          <w:szCs w:val="20"/>
        </w:rPr>
        <w:t>年度〜</w:t>
      </w:r>
      <w:r w:rsidR="00B3511E" w:rsidRPr="00CE0EF1">
        <w:rPr>
          <w:sz w:val="20"/>
          <w:szCs w:val="20"/>
        </w:rPr>
        <w:t>2018</w:t>
      </w:r>
      <w:r w:rsidR="00B3511E" w:rsidRPr="00CE0EF1">
        <w:rPr>
          <w:rFonts w:hint="eastAsia"/>
          <w:sz w:val="20"/>
          <w:szCs w:val="20"/>
        </w:rPr>
        <w:t>年度）</w:t>
      </w:r>
    </w:p>
    <w:p w14:paraId="7E97319A" w14:textId="77777777" w:rsidR="00F32217" w:rsidRPr="00CE0EF1" w:rsidRDefault="00B3511E" w:rsidP="00F32217">
      <w:pPr>
        <w:snapToGrid w:val="0"/>
        <w:spacing w:line="300" w:lineRule="auto"/>
        <w:ind w:leftChars="1" w:left="426" w:hangingChars="212" w:hanging="424"/>
        <w:rPr>
          <w:sz w:val="20"/>
          <w:szCs w:val="20"/>
        </w:rPr>
      </w:pPr>
      <w:r w:rsidRPr="00CE0EF1">
        <w:rPr>
          <w:rFonts w:hint="eastAsia"/>
          <w:sz w:val="20"/>
          <w:szCs w:val="20"/>
        </w:rPr>
        <w:t>４．</w:t>
      </w:r>
      <w:r w:rsidR="00D46A91" w:rsidRPr="00CE0EF1">
        <w:rPr>
          <w:rFonts w:hint="eastAsia"/>
          <w:sz w:val="20"/>
          <w:szCs w:val="20"/>
        </w:rPr>
        <w:t>５Ｇモバイル推進フォーラムの「</w:t>
      </w:r>
      <w:r w:rsidR="00C508E1" w:rsidRPr="00CE0EF1">
        <w:rPr>
          <w:sz w:val="20"/>
          <w:szCs w:val="20"/>
        </w:rPr>
        <w:t>5G</w:t>
      </w:r>
      <w:r w:rsidR="00D46A91" w:rsidRPr="00CE0EF1">
        <w:rPr>
          <w:rFonts w:hint="eastAsia"/>
          <w:sz w:val="20"/>
          <w:szCs w:val="20"/>
        </w:rPr>
        <w:t>システム総合実証試験」と連動する</w:t>
      </w:r>
      <w:r w:rsidR="00900977" w:rsidRPr="00CE0EF1">
        <w:rPr>
          <w:rFonts w:hint="eastAsia"/>
          <w:sz w:val="20"/>
          <w:szCs w:val="20"/>
        </w:rPr>
        <w:t>研究</w:t>
      </w:r>
      <w:r w:rsidR="00D46A91" w:rsidRPr="00EA17DA">
        <w:rPr>
          <w:rFonts w:hint="eastAsia"/>
          <w:sz w:val="20"/>
          <w:szCs w:val="20"/>
        </w:rPr>
        <w:t>活動（</w:t>
      </w:r>
      <w:r w:rsidR="00D46A91" w:rsidRPr="008B30D7">
        <w:rPr>
          <w:sz w:val="20"/>
          <w:szCs w:val="20"/>
        </w:rPr>
        <w:t>2017</w:t>
      </w:r>
      <w:r w:rsidR="00D46A91" w:rsidRPr="00CE0EF1">
        <w:rPr>
          <w:rFonts w:hint="eastAsia"/>
          <w:sz w:val="20"/>
          <w:szCs w:val="20"/>
        </w:rPr>
        <w:t>年度〜</w:t>
      </w:r>
      <w:r w:rsidR="00D46A91" w:rsidRPr="00CE0EF1">
        <w:rPr>
          <w:sz w:val="20"/>
          <w:szCs w:val="20"/>
        </w:rPr>
        <w:t>2019</w:t>
      </w:r>
      <w:r w:rsidR="00D46A91" w:rsidRPr="00CE0EF1">
        <w:rPr>
          <w:rFonts w:hint="eastAsia"/>
          <w:sz w:val="20"/>
          <w:szCs w:val="20"/>
        </w:rPr>
        <w:t>年度）</w:t>
      </w:r>
    </w:p>
    <w:sectPr w:rsidR="00F32217" w:rsidRPr="00CE0EF1" w:rsidSect="00C0435B">
      <w:headerReference w:type="even" r:id="rId14"/>
      <w:headerReference w:type="default" r:id="rId15"/>
      <w:footerReference w:type="even" r:id="rId16"/>
      <w:footerReference w:type="default" r:id="rId17"/>
      <w:headerReference w:type="first" r:id="rId18"/>
      <w:footerReference w:type="first" r:id="rId19"/>
      <w:pgSz w:w="12247" w:h="17180" w:code="9"/>
      <w:pgMar w:top="2155" w:right="1871" w:bottom="1871" w:left="1871" w:header="851" w:footer="992" w:gutter="0"/>
      <w:pgNumType w:start="20"/>
      <w:cols w:space="425"/>
      <w:docGrid w:linePitch="360" w:charSpace="53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994315" w14:textId="77777777" w:rsidR="00363653" w:rsidRDefault="00363653" w:rsidP="00E71B29">
      <w:r>
        <w:separator/>
      </w:r>
    </w:p>
  </w:endnote>
  <w:endnote w:type="continuationSeparator" w:id="0">
    <w:p w14:paraId="756C1F09" w14:textId="77777777" w:rsidR="00363653" w:rsidRDefault="00363653" w:rsidP="00E71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30D096" w14:textId="77777777" w:rsidR="00C0435B" w:rsidRDefault="00C043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55B092" w14:textId="77777777" w:rsidR="00C0435B" w:rsidRDefault="00C043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36B2D4" w14:textId="77777777" w:rsidR="00363653" w:rsidRDefault="00363653" w:rsidP="00E71B29">
      <w:r>
        <w:separator/>
      </w:r>
    </w:p>
  </w:footnote>
  <w:footnote w:type="continuationSeparator" w:id="0">
    <w:p w14:paraId="429A9D98" w14:textId="77777777" w:rsidR="00363653" w:rsidRDefault="00363653" w:rsidP="00E71B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D62FF3" w14:textId="77777777" w:rsidR="00C0435B" w:rsidRDefault="00C043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919DBF" w14:textId="77777777" w:rsidR="00C0435B" w:rsidRDefault="00C0435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04D7B8" w14:textId="77777777" w:rsidR="00C0435B" w:rsidRDefault="00C043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316A4A"/>
    <w:multiLevelType w:val="hybridMultilevel"/>
    <w:tmpl w:val="CA6AF3A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40FB12BC"/>
    <w:multiLevelType w:val="hybridMultilevel"/>
    <w:tmpl w:val="B6242978"/>
    <w:lvl w:ilvl="0" w:tplc="859C29FA">
      <w:numFmt w:val="bullet"/>
      <w:lvlText w:val="・"/>
      <w:lvlJc w:val="left"/>
      <w:pPr>
        <w:ind w:left="360" w:hanging="360"/>
      </w:pPr>
      <w:rPr>
        <w:rFonts w:ascii="MS Mincho" w:eastAsia="MS Mincho" w:hAnsi="MS Mincho"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defaultTabStop w:val="840"/>
  <w:drawingGridHorizontalSpacing w:val="21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71B29"/>
    <w:rsid w:val="00000D4B"/>
    <w:rsid w:val="00006A20"/>
    <w:rsid w:val="00015BF8"/>
    <w:rsid w:val="000367FC"/>
    <w:rsid w:val="000452FE"/>
    <w:rsid w:val="00061289"/>
    <w:rsid w:val="00073664"/>
    <w:rsid w:val="00082998"/>
    <w:rsid w:val="00090DFC"/>
    <w:rsid w:val="000A095C"/>
    <w:rsid w:val="000A0D6B"/>
    <w:rsid w:val="000A3218"/>
    <w:rsid w:val="000A73A0"/>
    <w:rsid w:val="000B3D7B"/>
    <w:rsid w:val="000B4904"/>
    <w:rsid w:val="000B57C5"/>
    <w:rsid w:val="000C3767"/>
    <w:rsid w:val="000C3AA5"/>
    <w:rsid w:val="000D3F0F"/>
    <w:rsid w:val="000D441F"/>
    <w:rsid w:val="000D51BC"/>
    <w:rsid w:val="000E2706"/>
    <w:rsid w:val="00111A8F"/>
    <w:rsid w:val="00117BD5"/>
    <w:rsid w:val="00130F34"/>
    <w:rsid w:val="00133054"/>
    <w:rsid w:val="00135A8E"/>
    <w:rsid w:val="00147701"/>
    <w:rsid w:val="00155A44"/>
    <w:rsid w:val="00156679"/>
    <w:rsid w:val="00193963"/>
    <w:rsid w:val="001952E8"/>
    <w:rsid w:val="001952F5"/>
    <w:rsid w:val="0019665F"/>
    <w:rsid w:val="001A558E"/>
    <w:rsid w:val="001A61C7"/>
    <w:rsid w:val="001B3759"/>
    <w:rsid w:val="001D4F83"/>
    <w:rsid w:val="001E1EE5"/>
    <w:rsid w:val="001F7AAB"/>
    <w:rsid w:val="002015F9"/>
    <w:rsid w:val="002331CA"/>
    <w:rsid w:val="00256AA7"/>
    <w:rsid w:val="00257BDF"/>
    <w:rsid w:val="00264D48"/>
    <w:rsid w:val="0027362C"/>
    <w:rsid w:val="002808F0"/>
    <w:rsid w:val="002A349A"/>
    <w:rsid w:val="002B58F2"/>
    <w:rsid w:val="002C2C90"/>
    <w:rsid w:val="002C354E"/>
    <w:rsid w:val="002C4EDD"/>
    <w:rsid w:val="002D07B9"/>
    <w:rsid w:val="002E7008"/>
    <w:rsid w:val="002F4B93"/>
    <w:rsid w:val="00304496"/>
    <w:rsid w:val="00306E2E"/>
    <w:rsid w:val="0032449F"/>
    <w:rsid w:val="00330F6E"/>
    <w:rsid w:val="00334E97"/>
    <w:rsid w:val="0034273E"/>
    <w:rsid w:val="003439D8"/>
    <w:rsid w:val="00345E4F"/>
    <w:rsid w:val="00354568"/>
    <w:rsid w:val="0035714E"/>
    <w:rsid w:val="003619E7"/>
    <w:rsid w:val="00363653"/>
    <w:rsid w:val="003809CE"/>
    <w:rsid w:val="00383F8B"/>
    <w:rsid w:val="00385C53"/>
    <w:rsid w:val="00385CEE"/>
    <w:rsid w:val="00390A2F"/>
    <w:rsid w:val="00392A52"/>
    <w:rsid w:val="00395814"/>
    <w:rsid w:val="003960A0"/>
    <w:rsid w:val="003A61A7"/>
    <w:rsid w:val="003B3570"/>
    <w:rsid w:val="003B48AF"/>
    <w:rsid w:val="003C36BE"/>
    <w:rsid w:val="003F21CD"/>
    <w:rsid w:val="004069C0"/>
    <w:rsid w:val="0041577E"/>
    <w:rsid w:val="0042749B"/>
    <w:rsid w:val="00447D3A"/>
    <w:rsid w:val="00454E2A"/>
    <w:rsid w:val="00462F0C"/>
    <w:rsid w:val="004677A5"/>
    <w:rsid w:val="00474E66"/>
    <w:rsid w:val="004A7A90"/>
    <w:rsid w:val="004A7BEE"/>
    <w:rsid w:val="004D3E7E"/>
    <w:rsid w:val="004D7CC2"/>
    <w:rsid w:val="004E165B"/>
    <w:rsid w:val="004F55E8"/>
    <w:rsid w:val="004F6B94"/>
    <w:rsid w:val="005202E1"/>
    <w:rsid w:val="00524B73"/>
    <w:rsid w:val="0054533B"/>
    <w:rsid w:val="00555C2B"/>
    <w:rsid w:val="005A7514"/>
    <w:rsid w:val="005C4507"/>
    <w:rsid w:val="005C7E9B"/>
    <w:rsid w:val="005D0532"/>
    <w:rsid w:val="005D22CC"/>
    <w:rsid w:val="005E4B58"/>
    <w:rsid w:val="006111ED"/>
    <w:rsid w:val="00612C42"/>
    <w:rsid w:val="006150B9"/>
    <w:rsid w:val="00621765"/>
    <w:rsid w:val="00630436"/>
    <w:rsid w:val="006349DA"/>
    <w:rsid w:val="00644662"/>
    <w:rsid w:val="006549FD"/>
    <w:rsid w:val="00663EDB"/>
    <w:rsid w:val="006806AF"/>
    <w:rsid w:val="00696187"/>
    <w:rsid w:val="006A1906"/>
    <w:rsid w:val="006B387F"/>
    <w:rsid w:val="006D5ACD"/>
    <w:rsid w:val="006D652C"/>
    <w:rsid w:val="00712BA5"/>
    <w:rsid w:val="00713437"/>
    <w:rsid w:val="00714263"/>
    <w:rsid w:val="00722FA2"/>
    <w:rsid w:val="00725EBB"/>
    <w:rsid w:val="00733136"/>
    <w:rsid w:val="00743A28"/>
    <w:rsid w:val="00747DAD"/>
    <w:rsid w:val="00751066"/>
    <w:rsid w:val="00792FB7"/>
    <w:rsid w:val="007A7F5A"/>
    <w:rsid w:val="007C3866"/>
    <w:rsid w:val="007E0ED0"/>
    <w:rsid w:val="007F3AD4"/>
    <w:rsid w:val="00802CB8"/>
    <w:rsid w:val="00826BD5"/>
    <w:rsid w:val="0086254E"/>
    <w:rsid w:val="008642D7"/>
    <w:rsid w:val="00867BE6"/>
    <w:rsid w:val="00876063"/>
    <w:rsid w:val="00887AD2"/>
    <w:rsid w:val="00887C35"/>
    <w:rsid w:val="00891A4E"/>
    <w:rsid w:val="00897930"/>
    <w:rsid w:val="008A7002"/>
    <w:rsid w:val="008A711A"/>
    <w:rsid w:val="008A714B"/>
    <w:rsid w:val="008B029F"/>
    <w:rsid w:val="008B30D7"/>
    <w:rsid w:val="008E0385"/>
    <w:rsid w:val="008E1AEF"/>
    <w:rsid w:val="008E24ED"/>
    <w:rsid w:val="00900977"/>
    <w:rsid w:val="0090439F"/>
    <w:rsid w:val="00915D14"/>
    <w:rsid w:val="009160E4"/>
    <w:rsid w:val="00955846"/>
    <w:rsid w:val="00955FA7"/>
    <w:rsid w:val="009564A1"/>
    <w:rsid w:val="00971F40"/>
    <w:rsid w:val="0097320B"/>
    <w:rsid w:val="009738A7"/>
    <w:rsid w:val="00982E90"/>
    <w:rsid w:val="0098393A"/>
    <w:rsid w:val="009A1FBD"/>
    <w:rsid w:val="009B0B43"/>
    <w:rsid w:val="009B3BB2"/>
    <w:rsid w:val="009B7225"/>
    <w:rsid w:val="009D2E2C"/>
    <w:rsid w:val="009F6C0F"/>
    <w:rsid w:val="00A05578"/>
    <w:rsid w:val="00A128C6"/>
    <w:rsid w:val="00A14CAA"/>
    <w:rsid w:val="00A336BF"/>
    <w:rsid w:val="00A35DB7"/>
    <w:rsid w:val="00A425E9"/>
    <w:rsid w:val="00A569E9"/>
    <w:rsid w:val="00A93DDC"/>
    <w:rsid w:val="00AA0FC9"/>
    <w:rsid w:val="00AB45DE"/>
    <w:rsid w:val="00AB7113"/>
    <w:rsid w:val="00AD5990"/>
    <w:rsid w:val="00AF1BA8"/>
    <w:rsid w:val="00B005C6"/>
    <w:rsid w:val="00B13470"/>
    <w:rsid w:val="00B233B4"/>
    <w:rsid w:val="00B31134"/>
    <w:rsid w:val="00B3511E"/>
    <w:rsid w:val="00B36686"/>
    <w:rsid w:val="00B575B1"/>
    <w:rsid w:val="00B66586"/>
    <w:rsid w:val="00B72A20"/>
    <w:rsid w:val="00B7701C"/>
    <w:rsid w:val="00B86E20"/>
    <w:rsid w:val="00B925A9"/>
    <w:rsid w:val="00BB6DFB"/>
    <w:rsid w:val="00BB7C70"/>
    <w:rsid w:val="00BD57EA"/>
    <w:rsid w:val="00BD602B"/>
    <w:rsid w:val="00BE1F07"/>
    <w:rsid w:val="00BE72CE"/>
    <w:rsid w:val="00BF76A0"/>
    <w:rsid w:val="00C0435B"/>
    <w:rsid w:val="00C34B8B"/>
    <w:rsid w:val="00C35003"/>
    <w:rsid w:val="00C508E1"/>
    <w:rsid w:val="00C65F8C"/>
    <w:rsid w:val="00C701F2"/>
    <w:rsid w:val="00C85633"/>
    <w:rsid w:val="00CA6ED8"/>
    <w:rsid w:val="00CC0F7C"/>
    <w:rsid w:val="00CE0EF1"/>
    <w:rsid w:val="00CE3843"/>
    <w:rsid w:val="00CE5B45"/>
    <w:rsid w:val="00D269AF"/>
    <w:rsid w:val="00D33C85"/>
    <w:rsid w:val="00D40F6A"/>
    <w:rsid w:val="00D41930"/>
    <w:rsid w:val="00D46A91"/>
    <w:rsid w:val="00D47084"/>
    <w:rsid w:val="00D54564"/>
    <w:rsid w:val="00D635A1"/>
    <w:rsid w:val="00D705C6"/>
    <w:rsid w:val="00D7171A"/>
    <w:rsid w:val="00D94E01"/>
    <w:rsid w:val="00DA57F0"/>
    <w:rsid w:val="00DB4C7E"/>
    <w:rsid w:val="00DC6EBF"/>
    <w:rsid w:val="00DD4C3B"/>
    <w:rsid w:val="00DE0250"/>
    <w:rsid w:val="00E01CE4"/>
    <w:rsid w:val="00E05B48"/>
    <w:rsid w:val="00E154F9"/>
    <w:rsid w:val="00E20F38"/>
    <w:rsid w:val="00E249EF"/>
    <w:rsid w:val="00E30600"/>
    <w:rsid w:val="00E41D76"/>
    <w:rsid w:val="00E47485"/>
    <w:rsid w:val="00E65FE0"/>
    <w:rsid w:val="00E71B29"/>
    <w:rsid w:val="00E8330E"/>
    <w:rsid w:val="00E93BF2"/>
    <w:rsid w:val="00E96762"/>
    <w:rsid w:val="00EA179D"/>
    <w:rsid w:val="00EA17DA"/>
    <w:rsid w:val="00EA37F8"/>
    <w:rsid w:val="00EA410D"/>
    <w:rsid w:val="00EA6EC7"/>
    <w:rsid w:val="00EC7ECE"/>
    <w:rsid w:val="00F2438E"/>
    <w:rsid w:val="00F32217"/>
    <w:rsid w:val="00F32B45"/>
    <w:rsid w:val="00F433F2"/>
    <w:rsid w:val="00F502A2"/>
    <w:rsid w:val="00F621E7"/>
    <w:rsid w:val="00F64052"/>
    <w:rsid w:val="00F80DB7"/>
    <w:rsid w:val="00F815E8"/>
    <w:rsid w:val="00F84590"/>
    <w:rsid w:val="00FB1DDC"/>
    <w:rsid w:val="00FC28B8"/>
    <w:rsid w:val="00FC4C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1E95518A"/>
  <w15:docId w15:val="{ED26801A-737F-4841-A2D1-386AF83A8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MS Mincho"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line="300" w:lineRule="auto"/>
    </w:pPr>
    <w:rPr>
      <w:sz w:val="20"/>
    </w:rPr>
  </w:style>
  <w:style w:type="paragraph" w:styleId="Header">
    <w:name w:val="header"/>
    <w:basedOn w:val="Normal"/>
    <w:link w:val="HeaderChar"/>
    <w:uiPriority w:val="99"/>
    <w:unhideWhenUsed/>
    <w:rsid w:val="00E71B29"/>
    <w:pPr>
      <w:tabs>
        <w:tab w:val="center" w:pos="4252"/>
        <w:tab w:val="right" w:pos="8504"/>
      </w:tabs>
      <w:snapToGrid w:val="0"/>
    </w:pPr>
  </w:style>
  <w:style w:type="character" w:customStyle="1" w:styleId="HeaderChar">
    <w:name w:val="Header Char"/>
    <w:basedOn w:val="DefaultParagraphFont"/>
    <w:link w:val="Header"/>
    <w:uiPriority w:val="99"/>
    <w:rsid w:val="00E71B29"/>
    <w:rPr>
      <w:kern w:val="2"/>
      <w:sz w:val="21"/>
      <w:szCs w:val="24"/>
    </w:rPr>
  </w:style>
  <w:style w:type="paragraph" w:styleId="Footer">
    <w:name w:val="footer"/>
    <w:basedOn w:val="Normal"/>
    <w:link w:val="FooterChar"/>
    <w:uiPriority w:val="99"/>
    <w:unhideWhenUsed/>
    <w:rsid w:val="00E71B29"/>
    <w:pPr>
      <w:tabs>
        <w:tab w:val="center" w:pos="4252"/>
        <w:tab w:val="right" w:pos="8504"/>
      </w:tabs>
      <w:snapToGrid w:val="0"/>
    </w:pPr>
  </w:style>
  <w:style w:type="character" w:customStyle="1" w:styleId="FooterChar">
    <w:name w:val="Footer Char"/>
    <w:basedOn w:val="DefaultParagraphFont"/>
    <w:link w:val="Footer"/>
    <w:uiPriority w:val="99"/>
    <w:rsid w:val="00E71B29"/>
    <w:rPr>
      <w:kern w:val="2"/>
      <w:sz w:val="21"/>
      <w:szCs w:val="24"/>
    </w:rPr>
  </w:style>
  <w:style w:type="character" w:styleId="Hyperlink">
    <w:name w:val="Hyperlink"/>
    <w:basedOn w:val="DefaultParagraphFont"/>
    <w:uiPriority w:val="99"/>
    <w:unhideWhenUsed/>
    <w:rsid w:val="007C3866"/>
    <w:rPr>
      <w:color w:val="0563C1" w:themeColor="hyperlink"/>
      <w:u w:val="single"/>
    </w:rPr>
  </w:style>
  <w:style w:type="paragraph" w:styleId="ListParagraph">
    <w:name w:val="List Paragraph"/>
    <w:basedOn w:val="Normal"/>
    <w:uiPriority w:val="34"/>
    <w:qFormat/>
    <w:rsid w:val="001D4F83"/>
    <w:pPr>
      <w:ind w:leftChars="400" w:left="840"/>
    </w:pPr>
  </w:style>
  <w:style w:type="paragraph" w:styleId="BalloonText">
    <w:name w:val="Balloon Text"/>
    <w:basedOn w:val="Normal"/>
    <w:link w:val="BalloonTextChar"/>
    <w:uiPriority w:val="99"/>
    <w:semiHidden/>
    <w:unhideWhenUsed/>
    <w:rsid w:val="00EA17DA"/>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EA17DA"/>
    <w:rPr>
      <w:rFonts w:asciiTheme="majorHAnsi" w:eastAsiaTheme="majorEastAsia" w:hAnsiTheme="majorHAnsi" w:cstheme="maj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wmf"/><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0.wmf"/><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2.wmf"/><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0.emf"/><Relationship Id="rId14" Type="http://schemas.openxmlformats.org/officeDocument/2006/relationships/header" Target="head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E346D6-0FE4-4413-BD1F-786A42703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Pages>
  <Words>324</Words>
  <Characters>1847</Characters>
  <Application>Microsoft Office Word</Application>
  <DocSecurity>0</DocSecurity>
  <Lines>15</Lines>
  <Paragraphs>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東京工業大学</Company>
  <LinksUpToDate>false</LinksUpToDate>
  <CharactersWithSpaces>2167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1085525</dc:creator>
  <cp:lastModifiedBy>Sasaki Hiroshi</cp:lastModifiedBy>
  <cp:revision>18</cp:revision>
  <cp:lastPrinted>2016-08-19T01:42:00Z</cp:lastPrinted>
  <dcterms:created xsi:type="dcterms:W3CDTF">2016-08-22T06:53:00Z</dcterms:created>
  <dcterms:modified xsi:type="dcterms:W3CDTF">2021-02-07T08:13:00Z</dcterms:modified>
</cp:coreProperties>
</file>