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80,096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79,812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79,525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20,101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20,104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19,991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19,900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19,994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20,142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20,059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19,901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20,058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19,991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19,837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(318.8, 639.8)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707.6 (515.6, 936.2)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304.7 (198.3, 443.2)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 (115.0, 402.5)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583.4 (370.0, 849.4)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(1.5)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45,954 (57)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34,142 (43)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6,319 (7.9)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20,152 (25)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18,911 (24)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34,714 (43)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2025-02-02T14:34:33Z</dcterms:modified>
  <cp:category/>
</cp:coreProperties>
</file>