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77,213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(17.3, 72.8)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(90.3,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19,403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19,414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19,454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19,461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19,300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19,055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374.7 (235.3,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465.8 (322.2, 643.1)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(81.5, 360.1)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234.6 (116.2,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 (267.1, 695.7)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588.5 (374.8, 854.5)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(55.9, 68.3)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44,870 (58)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32,343 (42)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5,931 (7.7)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19,430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33,673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(7.6, 43.8)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2025-02-16T17:41:09Z</dcterms:modified>
  <cp:category/>
</cp:coreProperties>
</file>