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30,424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102.5)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30,320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30,206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[2.17,323]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7,637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(323,467]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7,612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(467,641]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7,615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7,560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7,603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(117,236]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7,639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(236,410]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7,604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(410,2.47e+03]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7,578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[1.02,375]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(375,589]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7,619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(589,857]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(857,2.49e+03]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7,551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466.3 (322.8, 640.1)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 (199.3, 441.6)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138.2 (82.3, 220.6)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235.6 (117.2, 408.7)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587.1 (373.6, 854.2)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(2.3)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(1.5)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(56.6, 68.6)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17,484 (57)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12,940 (43)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 (7.9)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7,551 (25)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7,153 (24)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13,325 (44)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(16.8, 50.6)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42.0)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2025-02-02T15:05:48Z</dcterms:modified>
  <cp:category/>
</cp:coreProperties>
</file>