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Without BMI and Diabetes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[0.167,319]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 (0.66 to 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(0.60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(0.54 to 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(0.67 to 0.90)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 (0.67 to 0.90)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(404,2.47e+03]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(0.58 to 0.80)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HR = Hazard Ratio, CI = Confidence Interval</w:t>
            </w:r>
          </w:p>
        </w:tc>
      </w:tr>
    </w:tbl>
    <w:sectPr>
      <w:pgMar w:header="720" w:bottom="0" w:top="1440" w:right="1440" w:left="1440" w:footer="720" w:gutter="720"/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2024-08-07T14:13:05Z</dcterms:modified>
  <cp:category/>
</cp:coreProperties>
</file>