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95174" w14:textId="77777777" w:rsidR="0024358A" w:rsidRDefault="0024358A" w:rsidP="0024358A">
      <w:pPr>
        <w:spacing w:after="0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5FACF9DE" w14:textId="46A61530" w:rsidR="008E5E8D" w:rsidRPr="008E5E8D" w:rsidRDefault="008E5E8D" w:rsidP="008E5E8D">
      <w:pPr>
        <w:spacing w:after="0"/>
        <w:jc w:val="center"/>
        <w:rPr>
          <w:b/>
          <w:bCs/>
          <w:sz w:val="32"/>
          <w:szCs w:val="32"/>
          <w:lang w:eastAsia="ja-JP"/>
        </w:rPr>
      </w:pPr>
      <w:r w:rsidRPr="008E5E8D">
        <w:rPr>
          <w:b/>
          <w:bCs/>
          <w:sz w:val="32"/>
          <w:szCs w:val="32"/>
          <w:lang w:eastAsia="ja-JP"/>
        </w:rPr>
        <w:t>MS2DecR: An R Package for MS/MS Deconvolution in Data-Independent Acquisition</w:t>
      </w:r>
    </w:p>
    <w:p w14:paraId="52951E32" w14:textId="09FA948A" w:rsidR="000E7128" w:rsidRPr="008E5E8D" w:rsidRDefault="000E7128" w:rsidP="000E7128">
      <w:pPr>
        <w:spacing w:after="0"/>
        <w:jc w:val="center"/>
        <w:rPr>
          <w:b/>
          <w:bCs/>
          <w:sz w:val="32"/>
          <w:szCs w:val="32"/>
          <w:lang w:eastAsia="ja-JP"/>
        </w:rPr>
      </w:pPr>
    </w:p>
    <w:p w14:paraId="0E6E4473" w14:textId="77777777" w:rsidR="00170440" w:rsidRPr="0024358A" w:rsidRDefault="00170440" w:rsidP="00170440">
      <w:pPr>
        <w:spacing w:after="0"/>
        <w:jc w:val="center"/>
        <w:rPr>
          <w:rFonts w:ascii="Times New Roman" w:hAnsi="Times New Roman" w:cs="Times New Roman"/>
          <w:sz w:val="32"/>
          <w:szCs w:val="32"/>
          <w:lang w:eastAsia="ja-JP"/>
        </w:rPr>
      </w:pPr>
    </w:p>
    <w:p w14:paraId="3744A2E1" w14:textId="77777777" w:rsidR="00170440" w:rsidRPr="0024358A" w:rsidRDefault="00170440" w:rsidP="00170440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24358A">
        <w:rPr>
          <w:rFonts w:ascii="Times New Roman" w:hAnsi="Times New Roman" w:cs="Times New Roman"/>
          <w:b/>
          <w:bCs/>
          <w:sz w:val="21"/>
          <w:szCs w:val="21"/>
        </w:rPr>
        <w:t>Hiroyuki Yamamoto</w:t>
      </w:r>
    </w:p>
    <w:p w14:paraId="5F2966EE" w14:textId="77777777" w:rsidR="00170440" w:rsidRPr="0024358A" w:rsidRDefault="00170440" w:rsidP="00170440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hyperlink r:id="rId8" w:history="1">
        <w:r w:rsidRPr="0024358A">
          <w:rPr>
            <w:rStyle w:val="aff"/>
            <w:rFonts w:ascii="Times New Roman" w:hAnsi="Times New Roman" w:cs="Times New Roman"/>
            <w:sz w:val="21"/>
            <w:szCs w:val="21"/>
          </w:rPr>
          <w:t>h.yama2396@gmail.com</w:t>
        </w:r>
      </w:hyperlink>
    </w:p>
    <w:p w14:paraId="525EA674" w14:textId="77777777" w:rsidR="00170440" w:rsidRPr="0024358A" w:rsidRDefault="00170440" w:rsidP="00170440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</w:p>
    <w:p w14:paraId="1424A2DC" w14:textId="77777777" w:rsidR="00170440" w:rsidRDefault="00170440" w:rsidP="00170440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24358A">
        <w:rPr>
          <w:rFonts w:ascii="Times New Roman" w:hAnsi="Times New Roman" w:cs="Times New Roman"/>
          <w:sz w:val="21"/>
          <w:szCs w:val="21"/>
        </w:rPr>
        <w:t>Japan Computational Mass Spectrometry (</w:t>
      </w:r>
      <w:proofErr w:type="spellStart"/>
      <w:r w:rsidRPr="0024358A">
        <w:rPr>
          <w:rFonts w:ascii="Times New Roman" w:hAnsi="Times New Roman" w:cs="Times New Roman"/>
          <w:sz w:val="21"/>
          <w:szCs w:val="21"/>
        </w:rPr>
        <w:t>JCompMS</w:t>
      </w:r>
      <w:proofErr w:type="spellEnd"/>
      <w:r w:rsidRPr="0024358A">
        <w:rPr>
          <w:rFonts w:ascii="Times New Roman" w:hAnsi="Times New Roman" w:cs="Times New Roman"/>
          <w:sz w:val="21"/>
          <w:szCs w:val="21"/>
        </w:rPr>
        <w:t>) group</w:t>
      </w:r>
    </w:p>
    <w:p w14:paraId="5C8888EB" w14:textId="77777777" w:rsidR="00170440" w:rsidRPr="0024358A" w:rsidRDefault="00170440" w:rsidP="00170440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</w:p>
    <w:p w14:paraId="7CF985A5" w14:textId="77777777" w:rsidR="00170440" w:rsidRPr="0024358A" w:rsidRDefault="00170440" w:rsidP="00170440">
      <w:pPr>
        <w:spacing w:after="0" w:line="240" w:lineRule="auto"/>
        <w:rPr>
          <w:rFonts w:ascii="Times New Roman" w:hAnsi="Times New Roman" w:cs="Times New Roman"/>
          <w:lang w:eastAsia="ja-JP"/>
        </w:rPr>
      </w:pPr>
      <w:r w:rsidRPr="0024358A">
        <w:rPr>
          <w:rFonts w:ascii="Times New Roman" w:hAnsi="Times New Roman" w:cs="Times New Roman"/>
          <w:b/>
          <w:bCs/>
          <w:lang w:eastAsia="ja-JP"/>
        </w:rPr>
        <w:t>Abstract</w:t>
      </w:r>
    </w:p>
    <w:p w14:paraId="5E49EAD2" w14:textId="77777777" w:rsidR="008E5E8D" w:rsidRPr="008E5E8D" w:rsidRDefault="008E5E8D" w:rsidP="008E5E8D">
      <w:pPr>
        <w:rPr>
          <w:rFonts w:ascii="Times New Roman" w:hAnsi="Times New Roman" w:cs="Times New Roman"/>
          <w:lang w:eastAsia="ja-JP"/>
        </w:rPr>
      </w:pPr>
      <w:r w:rsidRPr="008E5E8D">
        <w:rPr>
          <w:rFonts w:ascii="Times New Roman" w:hAnsi="Times New Roman" w:cs="Times New Roman"/>
          <w:lang w:eastAsia="ja-JP"/>
        </w:rPr>
        <w:t xml:space="preserve">Data-Independent Acquisition (DIA) in mass spectrometry generates complex MS/MS data that are invaluable for untargeted and targeted analyses in metabolomics, proteomics, and </w:t>
      </w:r>
      <w:proofErr w:type="spellStart"/>
      <w:r w:rsidRPr="008E5E8D">
        <w:rPr>
          <w:rFonts w:ascii="Times New Roman" w:hAnsi="Times New Roman" w:cs="Times New Roman"/>
          <w:lang w:eastAsia="ja-JP"/>
        </w:rPr>
        <w:t>lipidomics</w:t>
      </w:r>
      <w:proofErr w:type="spellEnd"/>
      <w:r w:rsidRPr="008E5E8D">
        <w:rPr>
          <w:rFonts w:ascii="Times New Roman" w:hAnsi="Times New Roman" w:cs="Times New Roman"/>
          <w:lang w:eastAsia="ja-JP"/>
        </w:rPr>
        <w:t>. However, decoding DIA-MS/MS data poses challenges such as overlapping signals and high dimensionality. MS2DecR is an R package specifically designed to address these challenges by providing tools for MS/MS spectral deconvolution, peak alignment, and feature extraction. This package streamlines the analysis of DIA-MS/MS datasets, facilitating accurate compound identification and quantification. Here, we describe the features of MS2DecR and its application in DIA workflows.</w:t>
      </w:r>
    </w:p>
    <w:p w14:paraId="54C253D4" w14:textId="77777777" w:rsidR="008E5E8D" w:rsidRPr="008E5E8D" w:rsidRDefault="008E5E8D" w:rsidP="008E5E8D">
      <w:pPr>
        <w:rPr>
          <w:rFonts w:ascii="Times New Roman" w:hAnsi="Times New Roman" w:cs="Times New Roman"/>
          <w:lang w:eastAsia="ja-JP"/>
        </w:rPr>
      </w:pPr>
      <w:r w:rsidRPr="008E5E8D">
        <w:rPr>
          <w:rFonts w:ascii="Times New Roman" w:hAnsi="Times New Roman" w:cs="Times New Roman"/>
          <w:b/>
          <w:bCs/>
          <w:lang w:eastAsia="ja-JP"/>
        </w:rPr>
        <w:t>Keywords:</w:t>
      </w:r>
      <w:r w:rsidRPr="008E5E8D">
        <w:rPr>
          <w:rFonts w:ascii="Times New Roman" w:hAnsi="Times New Roman" w:cs="Times New Roman"/>
          <w:lang w:eastAsia="ja-JP"/>
        </w:rPr>
        <w:t xml:space="preserve"> Data-Independent Acquisition, MS/MS, spectral deconvolution, feature extraction, R package.</w:t>
      </w:r>
    </w:p>
    <w:p w14:paraId="53FC60C5" w14:textId="4AE8C13C" w:rsidR="00170440" w:rsidRPr="008E5E8D" w:rsidRDefault="00170440" w:rsidP="00170440">
      <w:pPr>
        <w:rPr>
          <w:rFonts w:ascii="Times New Roman" w:hAnsi="Times New Roman" w:cs="Times New Roman"/>
          <w:lang w:eastAsia="ja-JP"/>
        </w:rPr>
      </w:pPr>
    </w:p>
    <w:p w14:paraId="6E934243" w14:textId="21952E9C" w:rsidR="00170440" w:rsidRDefault="00170440">
      <w:pPr>
        <w:rPr>
          <w:b/>
          <w:bCs/>
          <w:sz w:val="32"/>
          <w:szCs w:val="32"/>
          <w:lang w:eastAsia="ja-JP"/>
        </w:rPr>
      </w:pPr>
      <w:r>
        <w:rPr>
          <w:b/>
          <w:bCs/>
          <w:sz w:val="32"/>
          <w:szCs w:val="32"/>
          <w:lang w:eastAsia="ja-JP"/>
        </w:rPr>
        <w:br w:type="page"/>
      </w:r>
    </w:p>
    <w:p w14:paraId="1733BE9E" w14:textId="77777777" w:rsidR="00210EDF" w:rsidRDefault="00210EDF" w:rsidP="00170440">
      <w:pPr>
        <w:spacing w:after="0"/>
        <w:rPr>
          <w:b/>
          <w:bCs/>
          <w:sz w:val="32"/>
          <w:szCs w:val="32"/>
          <w:lang w:eastAsia="ja-JP"/>
        </w:rPr>
      </w:pPr>
    </w:p>
    <w:p w14:paraId="09251B80" w14:textId="3D10EA60" w:rsidR="008E5E8D" w:rsidRPr="008E5E8D" w:rsidRDefault="008E5E8D" w:rsidP="008E5E8D">
      <w:pPr>
        <w:spacing w:after="0"/>
        <w:rPr>
          <w:b/>
          <w:bCs/>
          <w:sz w:val="32"/>
          <w:szCs w:val="32"/>
          <w:lang w:eastAsia="ja-JP"/>
        </w:rPr>
      </w:pPr>
      <w:r w:rsidRPr="008E5E8D">
        <w:rPr>
          <w:b/>
          <w:bCs/>
          <w:sz w:val="32"/>
          <w:szCs w:val="32"/>
          <w:lang w:eastAsia="ja-JP"/>
        </w:rPr>
        <w:t>MS2DecR: Data-Independent Acquisition</w:t>
      </w:r>
      <w:r w:rsidRPr="008E5E8D">
        <w:rPr>
          <w:b/>
          <w:bCs/>
          <w:sz w:val="32"/>
          <w:szCs w:val="32"/>
          <w:lang w:eastAsia="ja-JP"/>
        </w:rPr>
        <w:t>における</w:t>
      </w:r>
      <w:r w:rsidRPr="008E5E8D">
        <w:rPr>
          <w:b/>
          <w:bCs/>
          <w:sz w:val="32"/>
          <w:szCs w:val="32"/>
          <w:lang w:eastAsia="ja-JP"/>
        </w:rPr>
        <w:t>MS/MS</w:t>
      </w:r>
      <w:r w:rsidRPr="008E5E8D">
        <w:rPr>
          <w:b/>
          <w:bCs/>
          <w:sz w:val="32"/>
          <w:szCs w:val="32"/>
          <w:lang w:eastAsia="ja-JP"/>
        </w:rPr>
        <w:t>デコンボリューションのための</w:t>
      </w:r>
      <w:r w:rsidRPr="008E5E8D">
        <w:rPr>
          <w:b/>
          <w:bCs/>
          <w:sz w:val="32"/>
          <w:szCs w:val="32"/>
          <w:lang w:eastAsia="ja-JP"/>
        </w:rPr>
        <w:t>R</w:t>
      </w:r>
      <w:r w:rsidRPr="008E5E8D">
        <w:rPr>
          <w:b/>
          <w:bCs/>
          <w:sz w:val="32"/>
          <w:szCs w:val="32"/>
          <w:lang w:eastAsia="ja-JP"/>
        </w:rPr>
        <w:t>パッケージ</w:t>
      </w:r>
    </w:p>
    <w:p w14:paraId="2F7FE35A" w14:textId="77777777" w:rsidR="00170440" w:rsidRDefault="00170440" w:rsidP="00170440">
      <w:pPr>
        <w:spacing w:after="0"/>
        <w:rPr>
          <w:b/>
          <w:bCs/>
          <w:sz w:val="32"/>
          <w:szCs w:val="32"/>
          <w:lang w:eastAsia="ja-JP"/>
        </w:rPr>
      </w:pPr>
    </w:p>
    <w:p w14:paraId="5841D0D4" w14:textId="77777777" w:rsidR="00170440" w:rsidRDefault="00170440" w:rsidP="00170440">
      <w:pPr>
        <w:jc w:val="center"/>
        <w:rPr>
          <w:lang w:eastAsia="ja-JP"/>
        </w:rPr>
      </w:pPr>
      <w:r>
        <w:rPr>
          <w:rFonts w:hint="eastAsia"/>
          <w:lang w:eastAsia="ja-JP"/>
        </w:rPr>
        <w:t>質量分析インフォマティクス研究会　山本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博之　</w:t>
      </w:r>
      <w:r>
        <w:rPr>
          <w:rFonts w:hint="eastAsia"/>
          <w:lang w:eastAsia="ja-JP"/>
        </w:rPr>
        <w:t>h</w:t>
      </w:r>
      <w:r>
        <w:rPr>
          <w:lang w:eastAsia="ja-JP"/>
        </w:rPr>
        <w:t>.yama2396@gmail.com</w:t>
      </w:r>
    </w:p>
    <w:p w14:paraId="7329E5A5" w14:textId="77777777" w:rsidR="000E7128" w:rsidRPr="00170440" w:rsidRDefault="000E7128" w:rsidP="000E7128">
      <w:pPr>
        <w:spacing w:after="0"/>
        <w:jc w:val="center"/>
        <w:rPr>
          <w:b/>
          <w:bCs/>
          <w:sz w:val="32"/>
          <w:szCs w:val="32"/>
          <w:lang w:eastAsia="ja-JP"/>
        </w:rPr>
      </w:pPr>
    </w:p>
    <w:p w14:paraId="71660FBF" w14:textId="6F84FAA8" w:rsidR="00170440" w:rsidRPr="00170440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7128C8">
        <w:rPr>
          <w:rFonts w:hint="eastAsia"/>
          <w:b/>
          <w:bCs/>
          <w:lang w:eastAsia="ja-JP"/>
        </w:rPr>
        <w:t>Abstract</w:t>
      </w:r>
    </w:p>
    <w:p w14:paraId="73770549" w14:textId="13B2A23C" w:rsidR="00170440" w:rsidRPr="00170440" w:rsidRDefault="008E5E8D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質量分析のデータ独立型取得（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）は、メタボロミクス、プロテオミクス、リピドミクスにおける網羅的およびターゲット解析において、複雑な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データを生成します。しかし、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DIA-MS/MS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データの解読には、重なり合うシグナルや高次元性といった課題が伴います。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は、これらの課題に対応するために設計された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パッケージであり、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スペクトルのデコンボリューション、ピークアラインメント、特徴抽出のツールを提供します。このパッケージは、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DIA-MS/MS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データセットの解析を効率化し、正確な化合物同定と定量を可能にします。本稿では、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の特徴とその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ワークフローへの応用について説明します</w:t>
      </w:r>
      <w:r w:rsidR="00170440" w:rsidRPr="00170440">
        <w:rPr>
          <w:rFonts w:ascii="Times New Roman" w:hAnsi="Times New Roman" w:cs="Times New Roman"/>
          <w:sz w:val="21"/>
          <w:szCs w:val="21"/>
          <w:lang w:eastAsia="ja-JP"/>
        </w:rPr>
        <w:t>。</w:t>
      </w:r>
    </w:p>
    <w:p w14:paraId="42E3A4DA" w14:textId="7D7ACE28" w:rsidR="00170440" w:rsidRPr="00170440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</w:p>
    <w:p w14:paraId="57FF700F" w14:textId="77777777" w:rsidR="00170440" w:rsidRDefault="00170440" w:rsidP="00170440">
      <w:pPr>
        <w:spacing w:after="0"/>
        <w:rPr>
          <w:b/>
          <w:bCs/>
          <w:lang w:eastAsia="ja-JP"/>
        </w:rPr>
      </w:pPr>
      <w:r w:rsidRPr="0018041D">
        <w:rPr>
          <w:rFonts w:hint="eastAsia"/>
          <w:b/>
          <w:bCs/>
          <w:lang w:eastAsia="ja-JP"/>
        </w:rPr>
        <w:t>I</w:t>
      </w:r>
      <w:r w:rsidRPr="0018041D">
        <w:rPr>
          <w:b/>
          <w:bCs/>
          <w:lang w:eastAsia="ja-JP"/>
        </w:rPr>
        <w:t>ntroduction</w:t>
      </w:r>
    </w:p>
    <w:p w14:paraId="1134563D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データ独立型取得（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）は、生物学的サンプルから得られる包括的な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データを収集するために広く用いられる質量分析手法です。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はデータ依存型取得（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DDA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）とは異なり、検出可能なすべてのイオンを系統的にフラグメント化し、解析のために複雑なスペクトルを生成します。</w:t>
      </w:r>
    </w:p>
    <w:p w14:paraId="1FDD1F7E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DIA-MS/MS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データの解読と解析の課題に対応するために開発されました。この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パッケージは、スペクトルデコンボリューション、ピークアラインメント、特徴抽出の効率的なアルゴリズムを提供し、メタボロミクス、プロテオミクス、リピドミクスの研究者にとって必須のツールとなっています。</w:t>
      </w:r>
    </w:p>
    <w:p w14:paraId="01F24667" w14:textId="6B43C525" w:rsidR="00170440" w:rsidRPr="008E5E8D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</w:p>
    <w:p w14:paraId="468389ED" w14:textId="21B05DAD" w:rsidR="00170440" w:rsidRPr="00170440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>
        <w:rPr>
          <w:rFonts w:hint="eastAsia"/>
          <w:b/>
          <w:bCs/>
          <w:lang w:eastAsia="ja-JP"/>
        </w:rPr>
        <w:t>Method</w:t>
      </w:r>
    </w:p>
    <w:p w14:paraId="578504C2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 xml:space="preserve">1. </w:t>
      </w: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スペクトルデコンボリューション</w:t>
      </w:r>
    </w:p>
    <w:p w14:paraId="2514651D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は、高度なデコンボリューションアルゴリズムを使用して、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DIA-MS/MS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スペクトル内の重なり合うシグナルを分離します。これにより、個々の化合物を分離し、データの解釈性を向上させます。</w:t>
      </w:r>
    </w:p>
    <w:p w14:paraId="1A77CCD3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 xml:space="preserve">2. </w:t>
      </w: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ピークアラインメント</w:t>
      </w:r>
    </w:p>
    <w:p w14:paraId="00F9727A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このパッケージは、保持時間や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m/z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の変動を考慮し、サンプル間での一貫したピークアラインメントを保証します。これにより、信頼性の高い比較解析が可能になります。</w:t>
      </w:r>
    </w:p>
    <w:p w14:paraId="7CA97228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 xml:space="preserve">3. </w:t>
      </w: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特徴抽出</w:t>
      </w:r>
    </w:p>
    <w:p w14:paraId="0B8D5F72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は、前駆体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m/z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値、フラグメンテーションパターン、ピーク強度といった主要な特徴を抽出し、下流解析に必要な包括的なデータセットを提供します。</w:t>
      </w:r>
    </w:p>
    <w:p w14:paraId="4993619E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 xml:space="preserve">4. </w:t>
      </w: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可視化</w:t>
      </w:r>
    </w:p>
    <w:p w14:paraId="3614D5FF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lastRenderedPageBreak/>
        <w:t>インタラクティブな可視化ツールにより、ユーザーはデコンボリューションされたスペクトル、アラインメントの品質、特徴抽出結果を評価でき、データ探索と解釈が向上します。</w:t>
      </w:r>
    </w:p>
    <w:p w14:paraId="1A2F6577" w14:textId="4C73161F" w:rsidR="00170440" w:rsidRPr="008E5E8D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</w:p>
    <w:p w14:paraId="27543EA7" w14:textId="6B37565C" w:rsidR="00170440" w:rsidRPr="00170440" w:rsidRDefault="00170440" w:rsidP="0017044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eastAsia="ja-JP"/>
        </w:rPr>
      </w:pPr>
      <w:r w:rsidRPr="00170440">
        <w:rPr>
          <w:rFonts w:ascii="Times New Roman" w:hAnsi="Times New Roman" w:cs="Times New Roman" w:hint="eastAsia"/>
          <w:b/>
          <w:bCs/>
          <w:sz w:val="21"/>
          <w:szCs w:val="21"/>
          <w:lang w:eastAsia="ja-JP"/>
        </w:rPr>
        <w:t>Results</w:t>
      </w:r>
    </w:p>
    <w:p w14:paraId="06958580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は、さまざまな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アプリケーションをサポートします：</w:t>
      </w:r>
    </w:p>
    <w:p w14:paraId="312F21BE" w14:textId="77777777" w:rsidR="008E5E8D" w:rsidRPr="008E5E8D" w:rsidRDefault="008E5E8D" w:rsidP="008E5E8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メタボロミクス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 xml:space="preserve">: 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複雑な生物学的サンプル中の代謝物の同定と定量。</w:t>
      </w:r>
    </w:p>
    <w:p w14:paraId="782E503C" w14:textId="77777777" w:rsidR="008E5E8D" w:rsidRPr="008E5E8D" w:rsidRDefault="008E5E8D" w:rsidP="008E5E8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プロテオミクス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 xml:space="preserve">: 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タンパク質同定のためのペプチドフラグメンテーションパターンの特性評価。</w:t>
      </w:r>
    </w:p>
    <w:p w14:paraId="23C90250" w14:textId="77777777" w:rsidR="008E5E8D" w:rsidRPr="008E5E8D" w:rsidRDefault="008E5E8D" w:rsidP="008E5E8D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リピドミクス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 xml:space="preserve">: 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脂質種およびその構造的多様性の解析。</w:t>
      </w:r>
    </w:p>
    <w:p w14:paraId="79198D65" w14:textId="44F8F8CA" w:rsidR="00170440" w:rsidRPr="008E5E8D" w:rsidRDefault="00170440" w:rsidP="00170440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</w:p>
    <w:p w14:paraId="6452451D" w14:textId="22A66309" w:rsidR="00170440" w:rsidRPr="00170440" w:rsidRDefault="00170440" w:rsidP="00170440">
      <w:pPr>
        <w:spacing w:after="0"/>
        <w:rPr>
          <w:rFonts w:ascii="Times New Roman" w:hAnsi="Times New Roman" w:cs="Times New Roman"/>
          <w:b/>
          <w:bCs/>
          <w:sz w:val="21"/>
          <w:szCs w:val="21"/>
          <w:lang w:eastAsia="ja-JP"/>
        </w:rPr>
      </w:pPr>
      <w:r w:rsidRPr="00170440">
        <w:rPr>
          <w:rFonts w:ascii="Times New Roman" w:hAnsi="Times New Roman" w:cs="Times New Roman" w:hint="eastAsia"/>
          <w:b/>
          <w:bCs/>
          <w:sz w:val="21"/>
          <w:szCs w:val="21"/>
          <w:lang w:eastAsia="ja-JP"/>
        </w:rPr>
        <w:t>Conclusion</w:t>
      </w:r>
    </w:p>
    <w:p w14:paraId="12D98DE0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DIA-MS/MS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データのデコンボリューションと解析に対する堅牢なソリューションを提供します。その機能は、複雑なスペクトルの解読を効率化し、研究者が有用な洞察を得ることを可能にします。将来的な開発では、機械学習手法を統合した特徴抽出の強化や、新しい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技術への対応拡張を目指しています。</w:t>
      </w:r>
    </w:p>
    <w:p w14:paraId="3F248F9C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公開情報</w:t>
      </w:r>
    </w:p>
    <w:p w14:paraId="78A62737" w14:textId="77777777" w:rsidR="008E5E8D" w:rsidRPr="008E5E8D" w:rsidRDefault="008E5E8D" w:rsidP="008E5E8D">
      <w:pPr>
        <w:spacing w:after="0"/>
        <w:rPr>
          <w:rFonts w:ascii="Times New Roman" w:hAnsi="Times New Roman" w:cs="Times New Roman"/>
          <w:sz w:val="21"/>
          <w:szCs w:val="21"/>
          <w:lang w:eastAsia="ja-JP"/>
        </w:rPr>
      </w:pPr>
      <w:r w:rsidRPr="008E5E8D">
        <w:rPr>
          <w:rFonts w:ascii="Times New Roman" w:hAnsi="Times New Roman" w:cs="Times New Roman"/>
          <w:sz w:val="21"/>
          <w:szCs w:val="21"/>
          <w:lang w:eastAsia="ja-JP"/>
        </w:rPr>
        <w:t>MS2DecR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は、オープンソースの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R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パッケージとして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GitHub</w:t>
      </w:r>
      <w:r w:rsidRPr="008E5E8D">
        <w:rPr>
          <w:rFonts w:ascii="Times New Roman" w:hAnsi="Times New Roman" w:cs="Times New Roman"/>
          <w:sz w:val="21"/>
          <w:szCs w:val="21"/>
          <w:lang w:eastAsia="ja-JP"/>
        </w:rPr>
        <w:t>で公開されています：</w:t>
      </w:r>
      <w:hyperlink r:id="rId9" w:history="1">
        <w:r w:rsidRPr="008E5E8D">
          <w:rPr>
            <w:rStyle w:val="aff"/>
            <w:rFonts w:ascii="Times New Roman" w:hAnsi="Times New Roman" w:cs="Times New Roman"/>
            <w:sz w:val="21"/>
            <w:szCs w:val="21"/>
            <w:lang w:eastAsia="ja-JP"/>
          </w:rPr>
          <w:t>https://github.com/hiroyukiyamamoto/MS2DecR</w:t>
        </w:r>
      </w:hyperlink>
      <w:r w:rsidRPr="008E5E8D">
        <w:rPr>
          <w:rFonts w:ascii="Times New Roman" w:hAnsi="Times New Roman" w:cs="Times New Roman"/>
          <w:sz w:val="21"/>
          <w:szCs w:val="21"/>
          <w:lang w:eastAsia="ja-JP"/>
        </w:rPr>
        <w:t>。詳細なドキュメントとサンプルワークフローが提供されており、多様な研究への応用を支援します。</w:t>
      </w:r>
    </w:p>
    <w:p w14:paraId="2F13F114" w14:textId="4CA311BA" w:rsidR="00875F3C" w:rsidRPr="008E5E8D" w:rsidRDefault="00875F3C" w:rsidP="00170440">
      <w:pPr>
        <w:spacing w:after="0"/>
        <w:rPr>
          <w:sz w:val="21"/>
          <w:szCs w:val="21"/>
          <w:lang w:eastAsia="ja-JP"/>
        </w:rPr>
      </w:pPr>
    </w:p>
    <w:sectPr w:rsidR="00875F3C" w:rsidRPr="008E5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48C78" w14:textId="77777777" w:rsidR="00925AB3" w:rsidRDefault="00925AB3" w:rsidP="00AB6DC8">
      <w:pPr>
        <w:spacing w:after="0" w:line="240" w:lineRule="auto"/>
      </w:pPr>
      <w:r>
        <w:separator/>
      </w:r>
    </w:p>
  </w:endnote>
  <w:endnote w:type="continuationSeparator" w:id="0">
    <w:p w14:paraId="2272B6A7" w14:textId="77777777" w:rsidR="00925AB3" w:rsidRDefault="00925AB3" w:rsidP="00AB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C5F3B" w14:textId="77777777" w:rsidR="00925AB3" w:rsidRDefault="00925AB3" w:rsidP="00AB6DC8">
      <w:pPr>
        <w:spacing w:after="0" w:line="240" w:lineRule="auto"/>
      </w:pPr>
      <w:r>
        <w:separator/>
      </w:r>
    </w:p>
  </w:footnote>
  <w:footnote w:type="continuationSeparator" w:id="0">
    <w:p w14:paraId="37D2CA62" w14:textId="77777777" w:rsidR="00925AB3" w:rsidRDefault="00925AB3" w:rsidP="00AB6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3769A"/>
    <w:multiLevelType w:val="multilevel"/>
    <w:tmpl w:val="635E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A61EB"/>
    <w:multiLevelType w:val="multilevel"/>
    <w:tmpl w:val="5C12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283533">
    <w:abstractNumId w:val="8"/>
  </w:num>
  <w:num w:numId="2" w16cid:durableId="669530706">
    <w:abstractNumId w:val="6"/>
  </w:num>
  <w:num w:numId="3" w16cid:durableId="970554956">
    <w:abstractNumId w:val="5"/>
  </w:num>
  <w:num w:numId="4" w16cid:durableId="1672944791">
    <w:abstractNumId w:val="4"/>
  </w:num>
  <w:num w:numId="5" w16cid:durableId="1875649481">
    <w:abstractNumId w:val="7"/>
  </w:num>
  <w:num w:numId="6" w16cid:durableId="1352150813">
    <w:abstractNumId w:val="3"/>
  </w:num>
  <w:num w:numId="7" w16cid:durableId="1088380787">
    <w:abstractNumId w:val="2"/>
  </w:num>
  <w:num w:numId="8" w16cid:durableId="1186166295">
    <w:abstractNumId w:val="1"/>
  </w:num>
  <w:num w:numId="9" w16cid:durableId="856382821">
    <w:abstractNumId w:val="0"/>
  </w:num>
  <w:num w:numId="10" w16cid:durableId="804469065">
    <w:abstractNumId w:val="9"/>
  </w:num>
  <w:num w:numId="11" w16cid:durableId="410009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A61"/>
    <w:rsid w:val="000E7128"/>
    <w:rsid w:val="001326E0"/>
    <w:rsid w:val="0015074B"/>
    <w:rsid w:val="00170440"/>
    <w:rsid w:val="00210EDF"/>
    <w:rsid w:val="0024358A"/>
    <w:rsid w:val="0029639D"/>
    <w:rsid w:val="00326F90"/>
    <w:rsid w:val="00327AB2"/>
    <w:rsid w:val="005661C5"/>
    <w:rsid w:val="006F33A6"/>
    <w:rsid w:val="007128C8"/>
    <w:rsid w:val="00875F3C"/>
    <w:rsid w:val="008E0863"/>
    <w:rsid w:val="008E5E8D"/>
    <w:rsid w:val="00925AB3"/>
    <w:rsid w:val="00AA1D8D"/>
    <w:rsid w:val="00AB6DC8"/>
    <w:rsid w:val="00B47730"/>
    <w:rsid w:val="00CB0664"/>
    <w:rsid w:val="00E56A4E"/>
    <w:rsid w:val="00F22E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746600"/>
  <w14:defaultImageDpi w14:val="300"/>
  <w15:docId w15:val="{6FBEEC45-72F1-4D34-A68C-574A308C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">
    <w:name w:val="Hyperlink"/>
    <w:basedOn w:val="a2"/>
    <w:uiPriority w:val="99"/>
    <w:unhideWhenUsed/>
    <w:rsid w:val="0024358A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24358A"/>
    <w:rPr>
      <w:color w:val="605E5C"/>
      <w:shd w:val="clear" w:color="auto" w:fill="E1DFDD"/>
    </w:rPr>
  </w:style>
  <w:style w:type="paragraph" w:styleId="Web">
    <w:name w:val="Normal (Web)"/>
    <w:basedOn w:val="a1"/>
    <w:uiPriority w:val="99"/>
    <w:semiHidden/>
    <w:unhideWhenUsed/>
    <w:rsid w:val="000E71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yama23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iroyukiyamamoto/MS2De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博之 山本</cp:lastModifiedBy>
  <cp:revision>6</cp:revision>
  <dcterms:created xsi:type="dcterms:W3CDTF">2024-12-21T23:57:00Z</dcterms:created>
  <dcterms:modified xsi:type="dcterms:W3CDTF">2024-12-22T00:20:00Z</dcterms:modified>
  <cp:category/>
</cp:coreProperties>
</file>