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C1B4C" w14:textId="51773FEC" w:rsidR="00164E84" w:rsidRPr="00C85E06" w:rsidRDefault="00F00BA5" w:rsidP="00F00BA5">
      <w:pPr>
        <w:spacing w:line="480" w:lineRule="auto"/>
        <w:rPr>
          <w:rFonts w:ascii="Myriad Pro" w:hAnsi="Myriad Pro" w:cstheme="minorHAnsi"/>
          <w:lang w:val="de-DE"/>
        </w:rPr>
      </w:pPr>
      <w:r w:rsidRPr="00C85E06">
        <w:rPr>
          <w:rFonts w:ascii="Myriad Pro" w:hAnsi="Myriad Pro" w:cstheme="minorHAnsi"/>
          <w:lang w:val="de-DE"/>
        </w:rPr>
        <w:t>Nguyen Hoang Anh</w:t>
      </w:r>
    </w:p>
    <w:p w14:paraId="66DC34A5" w14:textId="65832B40" w:rsidR="00B47699" w:rsidRPr="00C85E06" w:rsidRDefault="00B47699" w:rsidP="00F00BA5">
      <w:pPr>
        <w:spacing w:line="480" w:lineRule="auto"/>
        <w:rPr>
          <w:rFonts w:ascii="Myriad Pro" w:hAnsi="Myriad Pro" w:cstheme="minorHAnsi"/>
          <w:lang w:val="de-DE"/>
        </w:rPr>
      </w:pPr>
      <w:r w:rsidRPr="00C85E06">
        <w:rPr>
          <w:rFonts w:ascii="Myriad Pro" w:hAnsi="Myriad Pro" w:cstheme="minorHAnsi"/>
          <w:lang w:val="de-DE"/>
        </w:rPr>
        <w:t>Prof. Mark Beers</w:t>
      </w:r>
    </w:p>
    <w:p w14:paraId="552FF2F9" w14:textId="77777777" w:rsidR="00F00BA5" w:rsidRPr="00C85E06" w:rsidRDefault="00F00BA5" w:rsidP="00F00BA5">
      <w:pPr>
        <w:spacing w:line="480" w:lineRule="auto"/>
        <w:rPr>
          <w:rFonts w:ascii="Myriad Pro" w:hAnsi="Myriad Pro" w:cstheme="minorHAnsi"/>
        </w:rPr>
      </w:pPr>
      <w:r w:rsidRPr="00C85E06">
        <w:rPr>
          <w:rFonts w:ascii="Myriad Pro" w:hAnsi="Myriad Pro" w:cstheme="minorHAnsi"/>
        </w:rPr>
        <w:t>603-200-AB Art of the Prank</w:t>
      </w:r>
    </w:p>
    <w:p w14:paraId="2B89156C" w14:textId="77777777" w:rsidR="00F00BA5" w:rsidRPr="00C85E06" w:rsidRDefault="00F00BA5" w:rsidP="00F00BA5">
      <w:pPr>
        <w:spacing w:line="480" w:lineRule="auto"/>
        <w:rPr>
          <w:rFonts w:ascii="Myriad Pro" w:hAnsi="Myriad Pro" w:cstheme="minorHAnsi"/>
        </w:rPr>
      </w:pPr>
      <w:r w:rsidRPr="00C85E06">
        <w:rPr>
          <w:rFonts w:ascii="Myriad Pro" w:hAnsi="Myriad Pro" w:cstheme="minorHAnsi"/>
        </w:rPr>
        <w:t>10 May 2019</w:t>
      </w:r>
    </w:p>
    <w:p w14:paraId="45079757" w14:textId="229759BB" w:rsidR="00F00BA5" w:rsidRPr="00C85E06" w:rsidRDefault="00F00BA5" w:rsidP="00F00BA5">
      <w:pPr>
        <w:spacing w:line="480" w:lineRule="auto"/>
        <w:jc w:val="center"/>
        <w:rPr>
          <w:rFonts w:ascii="Myriad Pro" w:hAnsi="Myriad Pro" w:cstheme="minorHAnsi"/>
          <w:u w:val="single"/>
        </w:rPr>
      </w:pPr>
      <w:r w:rsidRPr="00C85E06">
        <w:rPr>
          <w:rFonts w:ascii="Myriad Pro" w:hAnsi="Myriad Pro" w:cstheme="minorHAnsi"/>
          <w:u w:val="single"/>
        </w:rPr>
        <w:t>Jon Stewart</w:t>
      </w:r>
      <w:r w:rsidR="00C704DC" w:rsidRPr="00C85E06">
        <w:rPr>
          <w:rFonts w:ascii="Myriad Pro" w:hAnsi="Myriad Pro" w:cstheme="minorHAnsi"/>
          <w:u w:val="single"/>
        </w:rPr>
        <w:t xml:space="preserve"> –</w:t>
      </w:r>
      <w:r w:rsidR="00AC29A6" w:rsidRPr="00C85E06">
        <w:rPr>
          <w:rFonts w:ascii="Myriad Pro" w:hAnsi="Myriad Pro" w:cstheme="minorHAnsi"/>
          <w:u w:val="single"/>
        </w:rPr>
        <w:t xml:space="preserve"> </w:t>
      </w:r>
      <w:r w:rsidR="00F20A14" w:rsidRPr="00C85E06">
        <w:rPr>
          <w:rFonts w:ascii="Myriad Pro" w:hAnsi="Myriad Pro" w:cstheme="minorHAnsi"/>
          <w:u w:val="single"/>
        </w:rPr>
        <w:t>Fake News</w:t>
      </w:r>
      <w:r w:rsidR="00A634C7" w:rsidRPr="00C85E06">
        <w:rPr>
          <w:rFonts w:ascii="Myriad Pro" w:hAnsi="Myriad Pro" w:cstheme="minorHAnsi"/>
          <w:u w:val="single"/>
        </w:rPr>
        <w:t>,</w:t>
      </w:r>
      <w:r w:rsidR="00F20A14" w:rsidRPr="00C85E06">
        <w:rPr>
          <w:rFonts w:ascii="Myriad Pro" w:hAnsi="Myriad Pro" w:cstheme="minorHAnsi"/>
          <w:u w:val="single"/>
        </w:rPr>
        <w:t xml:space="preserve"> Real Change</w:t>
      </w:r>
    </w:p>
    <w:p w14:paraId="5236C37E" w14:textId="6348E2F7" w:rsidR="00CB018A" w:rsidRPr="00C85E06" w:rsidRDefault="00AC29A6" w:rsidP="00AC29A6">
      <w:pPr>
        <w:spacing w:line="480" w:lineRule="auto"/>
        <w:jc w:val="both"/>
        <w:rPr>
          <w:rFonts w:ascii="Myriad Pro" w:hAnsi="Myriad Pro" w:cstheme="minorHAnsi"/>
        </w:rPr>
      </w:pPr>
      <w:r w:rsidRPr="00C85E06">
        <w:rPr>
          <w:rFonts w:ascii="Myriad Pro" w:hAnsi="Myriad Pro" w:cstheme="minorHAnsi"/>
        </w:rPr>
        <w:tab/>
        <w:t>“</w:t>
      </w:r>
      <w:proofErr w:type="spellStart"/>
      <w:r w:rsidRPr="00C85E06">
        <w:rPr>
          <w:rFonts w:ascii="Myriad Pro" w:hAnsi="Myriad Pro" w:cstheme="minorHAnsi"/>
        </w:rPr>
        <w:t>Ipsa</w:t>
      </w:r>
      <w:proofErr w:type="spellEnd"/>
      <w:r w:rsidRPr="00C85E06">
        <w:rPr>
          <w:rFonts w:ascii="Myriad Pro" w:hAnsi="Myriad Pro" w:cstheme="minorHAnsi"/>
        </w:rPr>
        <w:t xml:space="preserve"> </w:t>
      </w:r>
      <w:proofErr w:type="spellStart"/>
      <w:r w:rsidRPr="00C85E06">
        <w:rPr>
          <w:rFonts w:ascii="Myriad Pro" w:hAnsi="Myriad Pro" w:cstheme="minorHAnsi"/>
        </w:rPr>
        <w:t>scientia</w:t>
      </w:r>
      <w:proofErr w:type="spellEnd"/>
      <w:r w:rsidRPr="00C85E06">
        <w:rPr>
          <w:rFonts w:ascii="Myriad Pro" w:hAnsi="Myriad Pro" w:cstheme="minorHAnsi"/>
        </w:rPr>
        <w:t xml:space="preserve"> </w:t>
      </w:r>
      <w:proofErr w:type="spellStart"/>
      <w:r w:rsidRPr="00C85E06">
        <w:rPr>
          <w:rFonts w:ascii="Myriad Pro" w:hAnsi="Myriad Pro" w:cstheme="minorHAnsi"/>
        </w:rPr>
        <w:t>potestas</w:t>
      </w:r>
      <w:proofErr w:type="spellEnd"/>
      <w:r w:rsidRPr="00C85E06">
        <w:rPr>
          <w:rFonts w:ascii="Myriad Pro" w:hAnsi="Myriad Pro" w:cstheme="minorHAnsi"/>
        </w:rPr>
        <w:t xml:space="preserve"> </w:t>
      </w:r>
      <w:proofErr w:type="spellStart"/>
      <w:r w:rsidRPr="00C85E06">
        <w:rPr>
          <w:rFonts w:ascii="Myriad Pro" w:hAnsi="Myriad Pro" w:cstheme="minorHAnsi"/>
        </w:rPr>
        <w:t>est</w:t>
      </w:r>
      <w:proofErr w:type="spellEnd"/>
      <w:r w:rsidRPr="00C85E06">
        <w:rPr>
          <w:rFonts w:ascii="Myriad Pro" w:hAnsi="Myriad Pro" w:cstheme="minorHAnsi"/>
        </w:rPr>
        <w:t>” means knowledge itself is power</w:t>
      </w:r>
      <w:r w:rsidR="00EC1EC7" w:rsidRPr="00C85E06">
        <w:rPr>
          <w:rFonts w:ascii="Myriad Pro" w:hAnsi="Myriad Pro" w:cstheme="minorHAnsi"/>
        </w:rPr>
        <w:t xml:space="preserve"> in Latin</w:t>
      </w:r>
      <w:r w:rsidRPr="00C85E06">
        <w:rPr>
          <w:rFonts w:ascii="Myriad Pro" w:hAnsi="Myriad Pro" w:cstheme="minorHAnsi"/>
        </w:rPr>
        <w:t xml:space="preserve">, according to Sir Francis Bacon in his </w:t>
      </w:r>
      <w:proofErr w:type="spellStart"/>
      <w:r w:rsidRPr="00C85E06">
        <w:rPr>
          <w:rFonts w:ascii="Myriad Pro" w:hAnsi="Myriad Pro" w:cstheme="minorHAnsi"/>
          <w:i/>
        </w:rPr>
        <w:t>Meditationes</w:t>
      </w:r>
      <w:proofErr w:type="spellEnd"/>
      <w:r w:rsidRPr="00C85E06">
        <w:rPr>
          <w:rFonts w:ascii="Myriad Pro" w:hAnsi="Myriad Pro" w:cstheme="minorHAnsi"/>
          <w:i/>
        </w:rPr>
        <w:t xml:space="preserve"> </w:t>
      </w:r>
      <w:proofErr w:type="spellStart"/>
      <w:r w:rsidRPr="00C85E06">
        <w:rPr>
          <w:rFonts w:ascii="Myriad Pro" w:hAnsi="Myriad Pro" w:cstheme="minorHAnsi"/>
          <w:i/>
        </w:rPr>
        <w:t>Sacrae</w:t>
      </w:r>
      <w:proofErr w:type="spellEnd"/>
      <w:r w:rsidRPr="00C85E06">
        <w:rPr>
          <w:rFonts w:ascii="Myriad Pro" w:hAnsi="Myriad Pro" w:cstheme="minorHAnsi"/>
        </w:rPr>
        <w:t xml:space="preserve"> (1597</w:t>
      </w:r>
      <w:r w:rsidR="00CD6DB7" w:rsidRPr="00C85E06">
        <w:rPr>
          <w:rFonts w:ascii="Myriad Pro" w:hAnsi="Myriad Pro" w:cstheme="minorHAnsi"/>
        </w:rPr>
        <w:t xml:space="preserve">, n. </w:t>
      </w:r>
      <w:proofErr w:type="spellStart"/>
      <w:r w:rsidR="00CD6DB7" w:rsidRPr="00C85E06">
        <w:rPr>
          <w:rFonts w:ascii="Myriad Pro" w:hAnsi="Myriad Pro" w:cstheme="minorHAnsi"/>
        </w:rPr>
        <w:t>pag</w:t>
      </w:r>
      <w:proofErr w:type="spellEnd"/>
      <w:r w:rsidR="00CD6DB7" w:rsidRPr="00C85E06">
        <w:rPr>
          <w:rFonts w:ascii="Myriad Pro" w:hAnsi="Myriad Pro" w:cstheme="minorHAnsi"/>
        </w:rPr>
        <w:t>.</w:t>
      </w:r>
      <w:r w:rsidRPr="00C85E06">
        <w:rPr>
          <w:rFonts w:ascii="Myriad Pro" w:hAnsi="Myriad Pro" w:cstheme="minorHAnsi"/>
        </w:rPr>
        <w:t xml:space="preserve">). The phrase has remained true throughout the course of human history – mankind has achieved wonders with the knowledge discovered through the ages. Such power has proven to be even more essential in this day and age where information is heavily regulated and controlled by </w:t>
      </w:r>
      <w:r w:rsidR="007273F7" w:rsidRPr="00C85E06">
        <w:rPr>
          <w:rFonts w:ascii="Myriad Pro" w:hAnsi="Myriad Pro" w:cstheme="minorHAnsi"/>
        </w:rPr>
        <w:t xml:space="preserve">large entities in both private and public sectors. </w:t>
      </w:r>
      <w:r w:rsidR="001E0B88" w:rsidRPr="00C85E06">
        <w:rPr>
          <w:rFonts w:ascii="Myriad Pro" w:hAnsi="Myriad Pro" w:cstheme="minorHAnsi"/>
        </w:rPr>
        <w:t>T</w:t>
      </w:r>
      <w:r w:rsidR="007273F7" w:rsidRPr="00C85E06">
        <w:rPr>
          <w:rFonts w:ascii="Myriad Pro" w:hAnsi="Myriad Pro" w:cstheme="minorHAnsi"/>
        </w:rPr>
        <w:t>he television and internet media, where most people get their news from nowadays, are no longer effective in terms of having a positive impact on the reported problems nor do they longer have the guts and mentality to pursue such problems, as most of the media outlets are blinded by the monetary factor. Enter Jon Stewart</w:t>
      </w:r>
      <w:r w:rsidR="00066AEF">
        <w:rPr>
          <w:rFonts w:ascii="Myriad Pro" w:hAnsi="Myriad Pro" w:cstheme="minorHAnsi"/>
        </w:rPr>
        <w:t>.</w:t>
      </w:r>
      <w:r w:rsidR="008A5BFF" w:rsidRPr="00C85E06">
        <w:rPr>
          <w:rFonts w:ascii="Myriad Pro" w:hAnsi="Myriad Pro" w:cstheme="minorHAnsi"/>
        </w:rPr>
        <w:t xml:space="preserve"> </w:t>
      </w:r>
      <w:r w:rsidR="00066AEF">
        <w:rPr>
          <w:rFonts w:ascii="Myriad Pro" w:hAnsi="Myriad Pro" w:cstheme="minorHAnsi"/>
        </w:rPr>
        <w:t>H</w:t>
      </w:r>
      <w:r w:rsidR="008A5BFF" w:rsidRPr="00C85E06">
        <w:rPr>
          <w:rFonts w:ascii="Myriad Pro" w:hAnsi="Myriad Pro" w:cstheme="minorHAnsi"/>
        </w:rPr>
        <w:t>e is</w:t>
      </w:r>
      <w:r w:rsidR="007273F7" w:rsidRPr="00C85E06">
        <w:rPr>
          <w:rFonts w:ascii="Myriad Pro" w:hAnsi="Myriad Pro" w:cstheme="minorHAnsi"/>
        </w:rPr>
        <w:t xml:space="preserve"> a television host whose show </w:t>
      </w:r>
      <w:r w:rsidR="007273F7" w:rsidRPr="00C85E06">
        <w:rPr>
          <w:rFonts w:ascii="Myriad Pro" w:hAnsi="Myriad Pro" w:cstheme="minorHAnsi"/>
          <w:i/>
        </w:rPr>
        <w:t>The Daily Show with Jon Stewart</w:t>
      </w:r>
      <w:r w:rsidR="009307AF" w:rsidRPr="00C85E06">
        <w:rPr>
          <w:rFonts w:ascii="Myriad Pro" w:hAnsi="Myriad Pro" w:cstheme="minorHAnsi"/>
        </w:rPr>
        <w:t xml:space="preserve"> (TDS)</w:t>
      </w:r>
      <w:r w:rsidR="009307AF" w:rsidRPr="00C85E06">
        <w:rPr>
          <w:rStyle w:val="FootnoteReference"/>
          <w:rFonts w:ascii="Myriad Pro" w:hAnsi="Myriad Pro" w:cstheme="minorHAnsi"/>
        </w:rPr>
        <w:footnoteReference w:id="2"/>
      </w:r>
      <w:r w:rsidR="007273F7" w:rsidRPr="00C85E06">
        <w:rPr>
          <w:rFonts w:ascii="Myriad Pro" w:hAnsi="Myriad Pro" w:cstheme="minorHAnsi"/>
        </w:rPr>
        <w:t xml:space="preserve"> on Comedy Central takes a </w:t>
      </w:r>
      <w:r w:rsidR="00264E51" w:rsidRPr="00C85E06">
        <w:rPr>
          <w:rFonts w:ascii="Myriad Pro" w:hAnsi="Myriad Pro" w:cstheme="minorHAnsi"/>
        </w:rPr>
        <w:t>radical spin on the traditional way of news delivery</w:t>
      </w:r>
      <w:r w:rsidR="00083E7F" w:rsidRPr="00C85E06">
        <w:rPr>
          <w:rFonts w:ascii="Myriad Pro" w:hAnsi="Myriad Pro" w:cstheme="minorHAnsi"/>
        </w:rPr>
        <w:t>, complete with satirical pieces on the political climate of the United States</w:t>
      </w:r>
      <w:r w:rsidR="008C6FC9" w:rsidRPr="00C85E06">
        <w:rPr>
          <w:rFonts w:ascii="Myriad Pro" w:hAnsi="Myriad Pro" w:cstheme="minorHAnsi"/>
        </w:rPr>
        <w:t xml:space="preserve"> while maintain a pseudo-format of the everyday newsreel.</w:t>
      </w:r>
      <w:r w:rsidR="00773FD2" w:rsidRPr="00C85E06">
        <w:rPr>
          <w:rFonts w:ascii="Myriad Pro" w:hAnsi="Myriad Pro" w:cstheme="minorHAnsi"/>
        </w:rPr>
        <w:t xml:space="preserve"> Even though Stewart’s </w:t>
      </w:r>
      <w:r w:rsidR="001151AF" w:rsidRPr="00C85E06">
        <w:rPr>
          <w:rFonts w:ascii="Myriad Pro" w:hAnsi="Myriad Pro" w:cstheme="minorHAnsi"/>
        </w:rPr>
        <w:t>works are mostly about</w:t>
      </w:r>
      <w:r w:rsidR="000D26B0" w:rsidRPr="00C85E06">
        <w:rPr>
          <w:rFonts w:ascii="Myriad Pro" w:hAnsi="Myriad Pro" w:cstheme="minorHAnsi"/>
        </w:rPr>
        <w:t xml:space="preserve"> the US, the messages and meanings embedded in his commentaries and </w:t>
      </w:r>
      <w:proofErr w:type="spellStart"/>
      <w:r w:rsidR="000D26B0" w:rsidRPr="00C85E06">
        <w:rPr>
          <w:rFonts w:ascii="Myriad Pro" w:hAnsi="Myriad Pro" w:cstheme="minorHAnsi"/>
        </w:rPr>
        <w:t>rhetorics</w:t>
      </w:r>
      <w:proofErr w:type="spellEnd"/>
      <w:r w:rsidR="000D26B0" w:rsidRPr="00C85E06">
        <w:rPr>
          <w:rFonts w:ascii="Myriad Pro" w:hAnsi="Myriad Pro" w:cstheme="minorHAnsi"/>
        </w:rPr>
        <w:t xml:space="preserve"> are sympathetic of human’s moral compass, </w:t>
      </w:r>
      <w:r w:rsidR="00126108" w:rsidRPr="00C85E06">
        <w:rPr>
          <w:rFonts w:ascii="Myriad Pro" w:hAnsi="Myriad Pro" w:cstheme="minorHAnsi"/>
        </w:rPr>
        <w:t xml:space="preserve">attempting to </w:t>
      </w:r>
      <w:r w:rsidR="00686B01" w:rsidRPr="00C85E06">
        <w:rPr>
          <w:rFonts w:ascii="Myriad Pro" w:hAnsi="Myriad Pro" w:cstheme="minorHAnsi"/>
        </w:rPr>
        <w:t xml:space="preserve">draw a </w:t>
      </w:r>
      <w:r w:rsidR="00686B01" w:rsidRPr="00C85E06">
        <w:rPr>
          <w:rFonts w:ascii="Myriad Pro" w:hAnsi="Myriad Pro" w:cstheme="minorHAnsi"/>
        </w:rPr>
        <w:lastRenderedPageBreak/>
        <w:t>line – dictating what is right and what is wrong in modern society.</w:t>
      </w:r>
      <w:r w:rsidR="008C6A4C">
        <w:rPr>
          <w:rFonts w:ascii="Myriad Pro" w:hAnsi="Myriad Pro" w:cstheme="minorHAnsi"/>
        </w:rPr>
        <w:t xml:space="preserve"> </w:t>
      </w:r>
      <w:r w:rsidR="008C6A4C">
        <w:rPr>
          <w:rFonts w:ascii="Myriad Pro" w:hAnsi="Myriad Pro" w:cstheme="minorHAnsi"/>
          <w:i/>
        </w:rPr>
        <w:t xml:space="preserve">The Daily Show </w:t>
      </w:r>
      <w:r w:rsidR="008C6A4C">
        <w:rPr>
          <w:rFonts w:ascii="Myriad Pro" w:hAnsi="Myriad Pro" w:cstheme="minorHAnsi"/>
        </w:rPr>
        <w:t>itself is a prank on contemporary news media.</w:t>
      </w:r>
      <w:r w:rsidR="00686B01" w:rsidRPr="00C85E06">
        <w:rPr>
          <w:rFonts w:ascii="Myriad Pro" w:hAnsi="Myriad Pro" w:cstheme="minorHAnsi"/>
        </w:rPr>
        <w:t xml:space="preserve"> </w:t>
      </w:r>
      <w:r w:rsidR="00F02FB9" w:rsidRPr="00C85E06">
        <w:rPr>
          <w:rFonts w:ascii="Myriad Pro" w:hAnsi="Myriad Pro" w:cstheme="minorHAnsi"/>
        </w:rPr>
        <w:t>Thus, b</w:t>
      </w:r>
      <w:r w:rsidR="00CB018A" w:rsidRPr="00C85E06">
        <w:rPr>
          <w:rFonts w:ascii="Myriad Pro" w:hAnsi="Myriad Pro" w:cstheme="minorHAnsi"/>
        </w:rPr>
        <w:t xml:space="preserve">y analyzing the </w:t>
      </w:r>
      <w:r w:rsidR="00CA790C" w:rsidRPr="00C85E06">
        <w:rPr>
          <w:rFonts w:ascii="Myriad Pro" w:hAnsi="Myriad Pro" w:cstheme="minorHAnsi"/>
        </w:rPr>
        <w:t>literary and rhetorical devices used by Jon Stewart on his show, one can</w:t>
      </w:r>
      <w:r w:rsidR="0078767F" w:rsidRPr="00C85E06">
        <w:rPr>
          <w:rFonts w:ascii="Myriad Pro" w:hAnsi="Myriad Pro" w:cstheme="minorHAnsi"/>
        </w:rPr>
        <w:t xml:space="preserve"> establish why Jon Stewart is essentially a prankster</w:t>
      </w:r>
      <w:r w:rsidR="00CC3491" w:rsidRPr="00C85E06">
        <w:rPr>
          <w:rFonts w:ascii="Myriad Pro" w:hAnsi="Myriad Pro" w:cstheme="minorHAnsi"/>
        </w:rPr>
        <w:t>,</w:t>
      </w:r>
      <w:r w:rsidR="00CA790C" w:rsidRPr="00C85E06">
        <w:rPr>
          <w:rFonts w:ascii="Myriad Pro" w:hAnsi="Myriad Pro" w:cstheme="minorHAnsi"/>
        </w:rPr>
        <w:t xml:space="preserve"> have a </w:t>
      </w:r>
      <w:r w:rsidR="000C05B7" w:rsidRPr="00C85E06">
        <w:rPr>
          <w:rFonts w:ascii="Myriad Pro" w:hAnsi="Myriad Pro" w:cstheme="minorHAnsi"/>
        </w:rPr>
        <w:t xml:space="preserve">clearer idea of how Jon changes the way news is </w:t>
      </w:r>
      <w:r w:rsidR="00247F74" w:rsidRPr="00C85E06">
        <w:rPr>
          <w:rFonts w:ascii="Myriad Pro" w:hAnsi="Myriad Pro" w:cstheme="minorHAnsi"/>
        </w:rPr>
        <w:t>delivered</w:t>
      </w:r>
      <w:r w:rsidR="00A3629B" w:rsidRPr="00C85E06">
        <w:rPr>
          <w:rFonts w:ascii="Myriad Pro" w:hAnsi="Myriad Pro" w:cstheme="minorHAnsi"/>
        </w:rPr>
        <w:t xml:space="preserve">, </w:t>
      </w:r>
      <w:r w:rsidR="00D366C8" w:rsidRPr="00C85E06">
        <w:rPr>
          <w:rFonts w:ascii="Myriad Pro" w:hAnsi="Myriad Pro" w:cstheme="minorHAnsi"/>
        </w:rPr>
        <w:t>invokes genuine emotions</w:t>
      </w:r>
      <w:r w:rsidR="005457FE" w:rsidRPr="00C85E06">
        <w:rPr>
          <w:rFonts w:ascii="Myriad Pro" w:hAnsi="Myriad Pro" w:cstheme="minorHAnsi"/>
        </w:rPr>
        <w:t>/</w:t>
      </w:r>
      <w:r w:rsidR="005C2AEB" w:rsidRPr="00C85E06">
        <w:rPr>
          <w:rFonts w:ascii="Myriad Pro" w:hAnsi="Myriad Pro" w:cstheme="minorHAnsi"/>
        </w:rPr>
        <w:t>reactions</w:t>
      </w:r>
      <w:r w:rsidR="00D366C8" w:rsidRPr="00C85E06">
        <w:rPr>
          <w:rFonts w:ascii="Myriad Pro" w:hAnsi="Myriad Pro" w:cstheme="minorHAnsi"/>
        </w:rPr>
        <w:t xml:space="preserve"> from his audience</w:t>
      </w:r>
      <w:r w:rsidR="00801C39" w:rsidRPr="00C85E06">
        <w:rPr>
          <w:rFonts w:ascii="Myriad Pro" w:hAnsi="Myriad Pro" w:cstheme="minorHAnsi"/>
        </w:rPr>
        <w:t>,</w:t>
      </w:r>
      <w:r w:rsidR="00D366C8" w:rsidRPr="00C85E06">
        <w:rPr>
          <w:rFonts w:ascii="Myriad Pro" w:hAnsi="Myriad Pro" w:cstheme="minorHAnsi"/>
        </w:rPr>
        <w:t xml:space="preserve"> </w:t>
      </w:r>
      <w:r w:rsidR="0078767F" w:rsidRPr="00C85E06">
        <w:rPr>
          <w:rFonts w:ascii="Myriad Pro" w:hAnsi="Myriad Pro" w:cstheme="minorHAnsi"/>
        </w:rPr>
        <w:t xml:space="preserve">and </w:t>
      </w:r>
      <w:r w:rsidR="00096A6A">
        <w:rPr>
          <w:rFonts w:ascii="Myriad Pro" w:hAnsi="Myriad Pro" w:cstheme="minorHAnsi"/>
        </w:rPr>
        <w:t>ultimately spawns a</w:t>
      </w:r>
      <w:r w:rsidR="002202C2">
        <w:rPr>
          <w:rFonts w:ascii="Myriad Pro" w:hAnsi="Myriad Pro" w:cstheme="minorHAnsi"/>
        </w:rPr>
        <w:t xml:space="preserve"> young generation</w:t>
      </w:r>
      <w:r w:rsidR="008E3D55">
        <w:rPr>
          <w:rFonts w:ascii="Myriad Pro" w:hAnsi="Myriad Pro" w:cstheme="minorHAnsi"/>
        </w:rPr>
        <w:t xml:space="preserve"> who are enthusiast</w:t>
      </w:r>
      <w:r w:rsidR="00BA7DB3">
        <w:rPr>
          <w:rFonts w:ascii="Myriad Pro" w:hAnsi="Myriad Pro" w:cstheme="minorHAnsi"/>
        </w:rPr>
        <w:t>s in politics and public affairs</w:t>
      </w:r>
      <w:r w:rsidR="0078767F" w:rsidRPr="00C85E06">
        <w:rPr>
          <w:rFonts w:ascii="Myriad Pro" w:hAnsi="Myriad Pro" w:cstheme="minorHAnsi"/>
        </w:rPr>
        <w:t>.</w:t>
      </w:r>
    </w:p>
    <w:p w14:paraId="5DD7AC19" w14:textId="16D27163" w:rsidR="00BD5BE6" w:rsidRPr="00C85E06" w:rsidRDefault="00A429CD" w:rsidP="00BD5BE6">
      <w:pPr>
        <w:spacing w:line="480" w:lineRule="auto"/>
        <w:jc w:val="both"/>
        <w:rPr>
          <w:rFonts w:ascii="Myriad Pro" w:hAnsi="Myriad Pro" w:cstheme="minorHAnsi"/>
        </w:rPr>
      </w:pPr>
      <w:r w:rsidRPr="00C85E06">
        <w:rPr>
          <w:rFonts w:ascii="Myriad Pro" w:hAnsi="Myriad Pro" w:cstheme="minorHAnsi"/>
        </w:rPr>
        <w:tab/>
        <w:t xml:space="preserve">As said, the traditional </w:t>
      </w:r>
      <w:r w:rsidR="00E965B2" w:rsidRPr="00C85E06">
        <w:rPr>
          <w:rFonts w:ascii="Myriad Pro" w:hAnsi="Myriad Pro" w:cstheme="minorHAnsi"/>
        </w:rPr>
        <w:t>news delivery is no longer prevalent in this day and age where the internet dominates every aspect of our human life</w:t>
      </w:r>
      <w:r w:rsidR="00D508A9" w:rsidRPr="00C85E06">
        <w:rPr>
          <w:rFonts w:ascii="Myriad Pro" w:hAnsi="Myriad Pro" w:cstheme="minorHAnsi"/>
        </w:rPr>
        <w:t>.</w:t>
      </w:r>
      <w:r w:rsidR="00AE61E7" w:rsidRPr="00C85E06">
        <w:rPr>
          <w:rFonts w:ascii="Myriad Pro" w:hAnsi="Myriad Pro" w:cstheme="minorHAnsi"/>
        </w:rPr>
        <w:t xml:space="preserve"> </w:t>
      </w:r>
      <w:r w:rsidR="00D508A9" w:rsidRPr="00C85E06">
        <w:rPr>
          <w:rFonts w:ascii="Myriad Pro" w:hAnsi="Myriad Pro" w:cstheme="minorHAnsi"/>
        </w:rPr>
        <w:t xml:space="preserve">It </w:t>
      </w:r>
      <w:r w:rsidR="00AE61E7" w:rsidRPr="00C85E06">
        <w:rPr>
          <w:rFonts w:ascii="Myriad Pro" w:hAnsi="Myriad Pro" w:cstheme="minorHAnsi"/>
        </w:rPr>
        <w:t>mean</w:t>
      </w:r>
      <w:r w:rsidR="00D508A9" w:rsidRPr="00C85E06">
        <w:rPr>
          <w:rFonts w:ascii="Myriad Pro" w:hAnsi="Myriad Pro" w:cstheme="minorHAnsi"/>
        </w:rPr>
        <w:t>s</w:t>
      </w:r>
      <w:r w:rsidR="00AE61E7" w:rsidRPr="00C85E06">
        <w:rPr>
          <w:rFonts w:ascii="Myriad Pro" w:hAnsi="Myriad Pro" w:cstheme="minorHAnsi"/>
        </w:rPr>
        <w:t xml:space="preserve"> that the sluggish and tone-muted presentation of news</w:t>
      </w:r>
      <w:r w:rsidR="00D508A9" w:rsidRPr="00C85E06">
        <w:rPr>
          <w:rFonts w:ascii="Myriad Pro" w:hAnsi="Myriad Pro" w:cstheme="minorHAnsi"/>
        </w:rPr>
        <w:t xml:space="preserve"> </w:t>
      </w:r>
      <w:r w:rsidR="00CB45E4" w:rsidRPr="00C85E06">
        <w:rPr>
          <w:rFonts w:ascii="Myriad Pro" w:hAnsi="Myriad Pro" w:cstheme="minorHAnsi"/>
        </w:rPr>
        <w:t>obviously</w:t>
      </w:r>
      <w:r w:rsidR="00AE61E7" w:rsidRPr="00C85E06">
        <w:rPr>
          <w:rFonts w:ascii="Myriad Pro" w:hAnsi="Myriad Pro" w:cstheme="minorHAnsi"/>
        </w:rPr>
        <w:t xml:space="preserve"> </w:t>
      </w:r>
      <w:r w:rsidR="00D508A9" w:rsidRPr="00C85E06">
        <w:rPr>
          <w:rFonts w:ascii="Myriad Pro" w:hAnsi="Myriad Pro" w:cstheme="minorHAnsi"/>
        </w:rPr>
        <w:t>loses the attention of its audience</w:t>
      </w:r>
      <w:r w:rsidR="00CB45E4" w:rsidRPr="00C85E06">
        <w:rPr>
          <w:rFonts w:ascii="Myriad Pro" w:hAnsi="Myriad Pro" w:cstheme="minorHAnsi"/>
        </w:rPr>
        <w:t>, rendering the news useless</w:t>
      </w:r>
      <w:r w:rsidR="00347E9A" w:rsidRPr="00C85E06">
        <w:rPr>
          <w:rFonts w:ascii="Myriad Pro" w:hAnsi="Myriad Pro" w:cstheme="minorHAnsi"/>
        </w:rPr>
        <w:t xml:space="preserve">. The loss of attention </w:t>
      </w:r>
      <w:r w:rsidR="00563CA9" w:rsidRPr="00C85E06">
        <w:rPr>
          <w:rFonts w:ascii="Myriad Pro" w:hAnsi="Myriad Pro" w:cstheme="minorHAnsi"/>
        </w:rPr>
        <w:t xml:space="preserve">may </w:t>
      </w:r>
      <w:r w:rsidR="00C80DED" w:rsidRPr="00C85E06">
        <w:rPr>
          <w:rFonts w:ascii="Myriad Pro" w:hAnsi="Myriad Pro" w:cstheme="minorHAnsi"/>
        </w:rPr>
        <w:t>(</w:t>
      </w:r>
      <w:r w:rsidR="00563CA9" w:rsidRPr="00C85E06">
        <w:rPr>
          <w:rFonts w:ascii="Myriad Pro" w:hAnsi="Myriad Pro" w:cstheme="minorHAnsi"/>
        </w:rPr>
        <w:t>or may not</w:t>
      </w:r>
      <w:r w:rsidR="00C80DED" w:rsidRPr="00C85E06">
        <w:rPr>
          <w:rFonts w:ascii="Myriad Pro" w:hAnsi="Myriad Pro" w:cstheme="minorHAnsi"/>
        </w:rPr>
        <w:t>)</w:t>
      </w:r>
      <w:r w:rsidR="00563CA9" w:rsidRPr="00C85E06">
        <w:rPr>
          <w:rFonts w:ascii="Myriad Pro" w:hAnsi="Myriad Pro" w:cstheme="minorHAnsi"/>
        </w:rPr>
        <w:t xml:space="preserve"> result in the decrease of vote turn-outs</w:t>
      </w:r>
      <w:r w:rsidR="0085039B" w:rsidRPr="00C85E06">
        <w:rPr>
          <w:rFonts w:ascii="Myriad Pro" w:hAnsi="Myriad Pro" w:cstheme="minorHAnsi"/>
        </w:rPr>
        <w:t>, especially among the millennials and later generations</w:t>
      </w:r>
      <w:r w:rsidR="00C80DED" w:rsidRPr="00C85E06">
        <w:rPr>
          <w:rFonts w:ascii="Myriad Pro" w:hAnsi="Myriad Pro" w:cstheme="minorHAnsi"/>
        </w:rPr>
        <w:t>, but certainly</w:t>
      </w:r>
      <w:r w:rsidR="003E3E8A" w:rsidRPr="00C85E06">
        <w:rPr>
          <w:rFonts w:ascii="Myriad Pro" w:hAnsi="Myriad Pro" w:cstheme="minorHAnsi"/>
        </w:rPr>
        <w:t>, there has to be some indirect correlation</w:t>
      </w:r>
      <w:r w:rsidR="003E3E8A" w:rsidRPr="00C85E06">
        <w:rPr>
          <w:rStyle w:val="FootnoteReference"/>
          <w:rFonts w:ascii="Myriad Pro" w:hAnsi="Myriad Pro" w:cstheme="minorHAnsi"/>
        </w:rPr>
        <w:footnoteReference w:id="3"/>
      </w:r>
      <w:r w:rsidR="0085039B" w:rsidRPr="00C85E06">
        <w:rPr>
          <w:rFonts w:ascii="Myriad Pro" w:hAnsi="Myriad Pro" w:cstheme="minorHAnsi"/>
        </w:rPr>
        <w:t>. Because to them, politics is seen as a no-fun</w:t>
      </w:r>
      <w:r w:rsidR="00EC5258" w:rsidRPr="00C85E06">
        <w:rPr>
          <w:rFonts w:ascii="Myriad Pro" w:hAnsi="Myriad Pro" w:cstheme="minorHAnsi"/>
        </w:rPr>
        <w:t xml:space="preserve">, lame old people’s activity </w:t>
      </w:r>
      <w:r w:rsidR="009A046F" w:rsidRPr="00C85E06">
        <w:rPr>
          <w:rFonts w:ascii="Myriad Pro" w:hAnsi="Myriad Pro" w:cstheme="minorHAnsi"/>
        </w:rPr>
        <w:t>where there are not many stimulations</w:t>
      </w:r>
      <w:r w:rsidR="00E6440E" w:rsidRPr="00C85E06">
        <w:rPr>
          <w:rFonts w:ascii="Myriad Pro" w:hAnsi="Myriad Pro" w:cstheme="minorHAnsi"/>
        </w:rPr>
        <w:t xml:space="preserve"> nor excitements. Therefore, </w:t>
      </w:r>
      <w:r w:rsidR="00E6440E" w:rsidRPr="00C85E06">
        <w:rPr>
          <w:rFonts w:ascii="Myriad Pro" w:hAnsi="Myriad Pro" w:cstheme="minorHAnsi"/>
          <w:i/>
        </w:rPr>
        <w:t>The Daily Show</w:t>
      </w:r>
      <w:r w:rsidR="00BD1C51" w:rsidRPr="00C85E06">
        <w:rPr>
          <w:rFonts w:ascii="Myriad Pro" w:hAnsi="Myriad Pro" w:cstheme="minorHAnsi"/>
          <w:i/>
        </w:rPr>
        <w:t xml:space="preserve"> (TDS)</w:t>
      </w:r>
      <w:r w:rsidR="00E6440E" w:rsidRPr="00C85E06">
        <w:rPr>
          <w:rFonts w:ascii="Myriad Pro" w:hAnsi="Myriad Pro" w:cstheme="minorHAnsi"/>
          <w:i/>
        </w:rPr>
        <w:t xml:space="preserve"> with Jon Stewart </w:t>
      </w:r>
      <w:r w:rsidR="00E6440E" w:rsidRPr="00C85E06">
        <w:rPr>
          <w:rFonts w:ascii="Myriad Pro" w:hAnsi="Myriad Pro" w:cstheme="minorHAnsi"/>
        </w:rPr>
        <w:t>comes in at just the right time, at the turn of the century, roughly 1 year before the Y2K incident</w:t>
      </w:r>
      <w:r w:rsidR="00DD662E" w:rsidRPr="00C85E06">
        <w:rPr>
          <w:rFonts w:ascii="Myriad Pro" w:hAnsi="Myriad Pro" w:cstheme="minorHAnsi"/>
        </w:rPr>
        <w:t>. The extensive usage of pop</w:t>
      </w:r>
      <w:r w:rsidR="007D58D9" w:rsidRPr="00C85E06">
        <w:rPr>
          <w:rFonts w:ascii="Myriad Pro" w:hAnsi="Myriad Pro" w:cstheme="minorHAnsi"/>
        </w:rPr>
        <w:t>-</w:t>
      </w:r>
      <w:r w:rsidR="00DD662E" w:rsidRPr="00C85E06">
        <w:rPr>
          <w:rFonts w:ascii="Myriad Pro" w:hAnsi="Myriad Pro" w:cstheme="minorHAnsi"/>
        </w:rPr>
        <w:t xml:space="preserve">culture references appeals to younger </w:t>
      </w:r>
      <w:r w:rsidR="00D615F5" w:rsidRPr="00C85E06">
        <w:rPr>
          <w:rFonts w:ascii="Myriad Pro" w:hAnsi="Myriad Pro" w:cstheme="minorHAnsi"/>
        </w:rPr>
        <w:t>viewers who can then relate the issues and problems to their everyday life</w:t>
      </w:r>
      <w:r w:rsidR="00E96174" w:rsidRPr="00C85E06">
        <w:rPr>
          <w:rFonts w:ascii="Myriad Pro" w:hAnsi="Myriad Pro" w:cstheme="minorHAnsi"/>
        </w:rPr>
        <w:t>, know about how the huge impact government policies may affect them.</w:t>
      </w:r>
      <w:r w:rsidR="00207140" w:rsidRPr="00C85E06">
        <w:rPr>
          <w:rFonts w:ascii="Myriad Pro" w:hAnsi="Myriad Pro" w:cstheme="minorHAnsi"/>
        </w:rPr>
        <w:t xml:space="preserve"> This fact is</w:t>
      </w:r>
      <w:r w:rsidR="00E836AD" w:rsidRPr="00C85E06">
        <w:rPr>
          <w:rFonts w:ascii="Myriad Pro" w:hAnsi="Myriad Pro" w:cstheme="minorHAnsi"/>
        </w:rPr>
        <w:t xml:space="preserve"> also</w:t>
      </w:r>
      <w:r w:rsidR="00207140" w:rsidRPr="00C85E06">
        <w:rPr>
          <w:rFonts w:ascii="Myriad Pro" w:hAnsi="Myriad Pro" w:cstheme="minorHAnsi"/>
        </w:rPr>
        <w:t xml:space="preserve"> echoed</w:t>
      </w:r>
      <w:r w:rsidR="00E836AD" w:rsidRPr="00C85E06">
        <w:rPr>
          <w:rFonts w:ascii="Myriad Pro" w:hAnsi="Myriad Pro" w:cstheme="minorHAnsi"/>
        </w:rPr>
        <w:t xml:space="preserve"> </w:t>
      </w:r>
      <w:r w:rsidR="0075390D" w:rsidRPr="00C85E06">
        <w:rPr>
          <w:rFonts w:ascii="Myriad Pro" w:hAnsi="Myriad Pro" w:cstheme="minorHAnsi"/>
        </w:rPr>
        <w:t xml:space="preserve">in </w:t>
      </w:r>
      <w:r w:rsidR="0075390D" w:rsidRPr="00C85E06">
        <w:rPr>
          <w:rFonts w:ascii="Myriad Pro" w:hAnsi="Myriad Pro" w:cstheme="minorHAnsi"/>
          <w:i/>
        </w:rPr>
        <w:t>The Stewart/Colbert effect as</w:t>
      </w:r>
      <w:r w:rsidR="00E836AD" w:rsidRPr="00C85E06">
        <w:rPr>
          <w:rFonts w:ascii="Myriad Pro" w:hAnsi="Myriad Pro" w:cstheme="minorHAnsi"/>
        </w:rPr>
        <w:t xml:space="preserve"> “</w:t>
      </w:r>
      <w:r w:rsidR="0075390D" w:rsidRPr="00C85E06">
        <w:rPr>
          <w:rFonts w:ascii="Myriad Pro" w:hAnsi="Myriad Pro" w:cstheme="minorHAnsi"/>
        </w:rPr>
        <w:t>such programs</w:t>
      </w:r>
      <w:r w:rsidR="00BD1C51" w:rsidRPr="00C85E06">
        <w:rPr>
          <w:rFonts w:ascii="Myriad Pro" w:hAnsi="Myriad Pro" w:cstheme="minorHAnsi"/>
        </w:rPr>
        <w:t xml:space="preserve"> </w:t>
      </w:r>
      <w:r w:rsidR="0075390D" w:rsidRPr="00C85E06">
        <w:rPr>
          <w:rFonts w:ascii="Myriad Pro" w:hAnsi="Myriad Pro" w:cstheme="minorHAnsi"/>
        </w:rPr>
        <w:t>[</w:t>
      </w:r>
      <w:r w:rsidR="00BD1C51" w:rsidRPr="00C85E06">
        <w:rPr>
          <w:rFonts w:ascii="Myriad Pro" w:hAnsi="Myriad Pro" w:cstheme="minorHAnsi"/>
        </w:rPr>
        <w:t xml:space="preserve">, TDS and </w:t>
      </w:r>
      <w:r w:rsidR="00BD1C51" w:rsidRPr="00C85E06">
        <w:rPr>
          <w:rFonts w:ascii="Myriad Pro" w:hAnsi="Myriad Pro" w:cstheme="minorHAnsi"/>
          <w:i/>
        </w:rPr>
        <w:t>The Colbert Report,</w:t>
      </w:r>
      <w:r w:rsidR="0075390D" w:rsidRPr="00C85E06">
        <w:rPr>
          <w:rFonts w:ascii="Myriad Pro" w:hAnsi="Myriad Pro" w:cstheme="minorHAnsi"/>
        </w:rPr>
        <w:t>]</w:t>
      </w:r>
      <w:r w:rsidR="00BD1C51" w:rsidRPr="00C85E06">
        <w:rPr>
          <w:rFonts w:ascii="Myriad Pro" w:hAnsi="Myriad Pro" w:cstheme="minorHAnsi"/>
        </w:rPr>
        <w:t xml:space="preserve"> </w:t>
      </w:r>
      <w:r w:rsidR="00855A84" w:rsidRPr="00C85E06">
        <w:rPr>
          <w:rFonts w:ascii="Myriad Pro" w:hAnsi="Myriad Pro" w:cstheme="minorHAnsi"/>
        </w:rPr>
        <w:t>provide a “gateway” to increased audience attention to news and public affairs, particularly among less politically engaged audiences</w:t>
      </w:r>
      <w:r w:rsidR="00AB4F50" w:rsidRPr="00C85E06">
        <w:rPr>
          <w:rFonts w:ascii="Myriad Pro" w:hAnsi="Myriad Pro" w:cstheme="minorHAnsi"/>
        </w:rPr>
        <w:t>” (</w:t>
      </w:r>
      <w:proofErr w:type="spellStart"/>
      <w:r w:rsidR="00AB4F50" w:rsidRPr="00C85E06">
        <w:rPr>
          <w:rFonts w:ascii="Myriad Pro" w:hAnsi="Myriad Pro" w:cstheme="minorHAnsi"/>
        </w:rPr>
        <w:t>Amarasingam</w:t>
      </w:r>
      <w:proofErr w:type="spellEnd"/>
      <w:r w:rsidR="00AB4F50" w:rsidRPr="00C85E06">
        <w:rPr>
          <w:rFonts w:ascii="Myriad Pro" w:hAnsi="Myriad Pro" w:cstheme="minorHAnsi"/>
        </w:rPr>
        <w:t xml:space="preserve">, n. </w:t>
      </w:r>
      <w:proofErr w:type="spellStart"/>
      <w:r w:rsidR="00AB4F50" w:rsidRPr="00C85E06">
        <w:rPr>
          <w:rFonts w:ascii="Myriad Pro" w:hAnsi="Myriad Pro" w:cstheme="minorHAnsi"/>
        </w:rPr>
        <w:t>p</w:t>
      </w:r>
      <w:r w:rsidR="00121F43" w:rsidRPr="00C85E06">
        <w:rPr>
          <w:rFonts w:ascii="Myriad Pro" w:hAnsi="Myriad Pro" w:cstheme="minorHAnsi"/>
        </w:rPr>
        <w:t>ag</w:t>
      </w:r>
      <w:proofErr w:type="spellEnd"/>
      <w:r w:rsidR="00121F43" w:rsidRPr="00C85E06">
        <w:rPr>
          <w:rFonts w:ascii="Myriad Pro" w:hAnsi="Myriad Pro" w:cstheme="minorHAnsi"/>
        </w:rPr>
        <w:t>.</w:t>
      </w:r>
      <w:r w:rsidR="00AB4F50" w:rsidRPr="00C85E06">
        <w:rPr>
          <w:rFonts w:ascii="Myriad Pro" w:hAnsi="Myriad Pro" w:cstheme="minorHAnsi"/>
        </w:rPr>
        <w:t>)</w:t>
      </w:r>
      <w:r w:rsidR="008E657C" w:rsidRPr="00C85E06">
        <w:rPr>
          <w:rFonts w:ascii="Myriad Pro" w:hAnsi="Myriad Pro" w:cstheme="minorHAnsi"/>
        </w:rPr>
        <w:t xml:space="preserve">. Objectively speaking, </w:t>
      </w:r>
      <w:r w:rsidR="00452817" w:rsidRPr="00C85E06">
        <w:rPr>
          <w:rFonts w:ascii="Myriad Pro" w:hAnsi="Myriad Pro" w:cstheme="minorHAnsi"/>
        </w:rPr>
        <w:t>we, who</w:t>
      </w:r>
      <w:r w:rsidR="001B70FC" w:rsidRPr="00C85E06">
        <w:rPr>
          <w:rFonts w:ascii="Myriad Pro" w:hAnsi="Myriad Pro" w:cstheme="minorHAnsi"/>
        </w:rPr>
        <w:t xml:space="preserve"> now</w:t>
      </w:r>
      <w:r w:rsidR="00452817" w:rsidRPr="00C85E06">
        <w:rPr>
          <w:rFonts w:ascii="Myriad Pro" w:hAnsi="Myriad Pro" w:cstheme="minorHAnsi"/>
        </w:rPr>
        <w:t xml:space="preserve"> retroactively observe TDS, </w:t>
      </w:r>
      <w:r w:rsidR="00A32586" w:rsidRPr="00C85E06">
        <w:rPr>
          <w:rFonts w:ascii="Myriad Pro" w:hAnsi="Myriad Pro" w:cstheme="minorHAnsi"/>
        </w:rPr>
        <w:t xml:space="preserve">can see the main factor in TDS’s and Jon Stewart’s attraction towards such hard-to-please audiences is </w:t>
      </w:r>
      <w:r w:rsidR="00621ED4" w:rsidRPr="00C85E06">
        <w:rPr>
          <w:rFonts w:ascii="Myriad Pro" w:hAnsi="Myriad Pro" w:cstheme="minorHAnsi"/>
        </w:rPr>
        <w:lastRenderedPageBreak/>
        <w:t>laughter. And the source of the laughter comes from the magnificent usage of rhetorical devices</w:t>
      </w:r>
      <w:r w:rsidR="001C0191" w:rsidRPr="00C85E06">
        <w:rPr>
          <w:rFonts w:ascii="Myriad Pro" w:hAnsi="Myriad Pro" w:cstheme="minorHAnsi"/>
        </w:rPr>
        <w:t xml:space="preserve"> (chiefly satire)</w:t>
      </w:r>
      <w:r w:rsidR="00524A71" w:rsidRPr="00C85E06">
        <w:rPr>
          <w:rFonts w:ascii="Myriad Pro" w:hAnsi="Myriad Pro" w:cstheme="minorHAnsi"/>
        </w:rPr>
        <w:t xml:space="preserve"> and appeals</w:t>
      </w:r>
      <w:r w:rsidR="001C0191" w:rsidRPr="00C85E06">
        <w:rPr>
          <w:rFonts w:ascii="Myriad Pro" w:hAnsi="Myriad Pro" w:cstheme="minorHAnsi"/>
        </w:rPr>
        <w:t>.</w:t>
      </w:r>
      <w:r w:rsidR="00524A71" w:rsidRPr="00C85E06">
        <w:rPr>
          <w:rFonts w:ascii="Myriad Pro" w:hAnsi="Myriad Pro" w:cstheme="minorHAnsi"/>
        </w:rPr>
        <w:t xml:space="preserve"> For example, </w:t>
      </w:r>
      <w:r w:rsidR="001B70FC" w:rsidRPr="00C85E06">
        <w:rPr>
          <w:rFonts w:ascii="Myriad Pro" w:hAnsi="Myriad Pro" w:cstheme="minorHAnsi"/>
        </w:rPr>
        <w:t>in</w:t>
      </w:r>
      <w:r w:rsidR="001D01E7" w:rsidRPr="00C85E06">
        <w:rPr>
          <w:rFonts w:ascii="Myriad Pro" w:hAnsi="Myriad Pro" w:cstheme="minorHAnsi"/>
        </w:rPr>
        <w:t xml:space="preserve"> the piece</w:t>
      </w:r>
      <w:r w:rsidR="001B70FC" w:rsidRPr="00C85E06">
        <w:rPr>
          <w:rFonts w:ascii="Myriad Pro" w:hAnsi="Myriad Pro" w:cstheme="minorHAnsi"/>
        </w:rPr>
        <w:t xml:space="preserve"> “FED MED REDEMPTION”</w:t>
      </w:r>
      <w:r w:rsidR="001D01E7" w:rsidRPr="00C85E06">
        <w:rPr>
          <w:rFonts w:ascii="Myriad Pro" w:hAnsi="Myriad Pro" w:cstheme="minorHAnsi"/>
        </w:rPr>
        <w:t xml:space="preserve"> (emphasis on </w:t>
      </w:r>
      <w:r w:rsidR="00035D4D" w:rsidRPr="00C85E06">
        <w:rPr>
          <w:rFonts w:ascii="Myriad Pro" w:hAnsi="Myriad Pro" w:cstheme="minorHAnsi"/>
        </w:rPr>
        <w:t>“redemption”)</w:t>
      </w:r>
      <w:r w:rsidR="001B70FC" w:rsidRPr="00C85E06">
        <w:rPr>
          <w:rFonts w:ascii="Myriad Pro" w:hAnsi="Myriad Pro" w:cstheme="minorHAnsi"/>
        </w:rPr>
        <w:t xml:space="preserve">, </w:t>
      </w:r>
      <w:r w:rsidR="00FE3BB4" w:rsidRPr="00C85E06">
        <w:rPr>
          <w:rFonts w:ascii="Myriad Pro" w:hAnsi="Myriad Pro" w:cstheme="minorHAnsi"/>
        </w:rPr>
        <w:t xml:space="preserve">TDS appropriates and parodies </w:t>
      </w:r>
      <w:r w:rsidR="00E629E6" w:rsidRPr="00C85E06">
        <w:rPr>
          <w:rFonts w:ascii="Myriad Pro" w:hAnsi="Myriad Pro" w:cstheme="minorHAnsi"/>
        </w:rPr>
        <w:t xml:space="preserve">the shooter game title </w:t>
      </w:r>
      <w:r w:rsidR="00E629E6" w:rsidRPr="00C85E06">
        <w:rPr>
          <w:rFonts w:ascii="Myriad Pro" w:hAnsi="Myriad Pro" w:cstheme="minorHAnsi"/>
          <w:i/>
        </w:rPr>
        <w:t>Red Dead Redemption</w:t>
      </w:r>
      <w:r w:rsidR="00E629E6" w:rsidRPr="00C85E06">
        <w:rPr>
          <w:rFonts w:ascii="Myriad Pro" w:hAnsi="Myriad Pro" w:cstheme="minorHAnsi"/>
        </w:rPr>
        <w:t xml:space="preserve"> to describe the overly apologetic attitude of the Obama </w:t>
      </w:r>
      <w:r w:rsidR="00675F48" w:rsidRPr="00C85E06">
        <w:rPr>
          <w:rFonts w:ascii="Myriad Pro" w:hAnsi="Myriad Pro" w:cstheme="minorHAnsi"/>
        </w:rPr>
        <w:t>Administration on the Obamacare website crash.</w:t>
      </w:r>
      <w:r w:rsidR="005418DA" w:rsidRPr="00C85E06">
        <w:rPr>
          <w:rFonts w:ascii="Myriad Pro" w:hAnsi="Myriad Pro" w:cstheme="minorHAnsi"/>
        </w:rPr>
        <w:t xml:space="preserve"> The hidden message in this piece is the u</w:t>
      </w:r>
      <w:r w:rsidR="00E664A8" w:rsidRPr="00C85E06">
        <w:rPr>
          <w:rFonts w:ascii="Myriad Pro" w:hAnsi="Myriad Pro" w:cstheme="minorHAnsi"/>
        </w:rPr>
        <w:t xml:space="preserve">rging of forming actual action plan to resuscitate the site instead of giving a deadline without </w:t>
      </w:r>
      <w:r w:rsidR="003A3BBD" w:rsidRPr="00C85E06">
        <w:rPr>
          <w:rFonts w:ascii="Myriad Pro" w:hAnsi="Myriad Pro" w:cstheme="minorHAnsi"/>
        </w:rPr>
        <w:t>concrete infrastructure assurance.</w:t>
      </w:r>
      <w:r w:rsidR="00B53CCD" w:rsidRPr="00C85E06">
        <w:rPr>
          <w:rFonts w:ascii="Myriad Pro" w:hAnsi="Myriad Pro" w:cstheme="minorHAnsi"/>
        </w:rPr>
        <w:t xml:space="preserve"> The spoonerism is also a pathos factor, as </w:t>
      </w:r>
      <w:r w:rsidR="000D7069" w:rsidRPr="00C85E06">
        <w:rPr>
          <w:rFonts w:ascii="Myriad Pro" w:hAnsi="Myriad Pro" w:cstheme="minorHAnsi"/>
        </w:rPr>
        <w:t>it is something that the target demographic, gamers and young audiences, would be able relate to and have a laugh at</w:t>
      </w:r>
      <w:r w:rsidR="008547B0" w:rsidRPr="00C85E06">
        <w:rPr>
          <w:rFonts w:ascii="Myriad Pro" w:hAnsi="Myriad Pro" w:cstheme="minorHAnsi"/>
        </w:rPr>
        <w:t>, effectively bridging the generational gap between public policies and pop culture.</w:t>
      </w:r>
      <w:r w:rsidR="008153E1" w:rsidRPr="00C85E06">
        <w:rPr>
          <w:rFonts w:ascii="Myriad Pro" w:hAnsi="Myriad Pro" w:cstheme="minorHAnsi"/>
        </w:rPr>
        <w:t xml:space="preserve"> </w:t>
      </w:r>
      <w:r w:rsidR="005A0DB6" w:rsidRPr="00C85E06">
        <w:rPr>
          <w:rFonts w:ascii="Myriad Pro" w:hAnsi="Myriad Pro" w:cstheme="minorHAnsi"/>
        </w:rPr>
        <w:t>Such</w:t>
      </w:r>
      <w:r w:rsidR="008153E1" w:rsidRPr="00C85E06">
        <w:rPr>
          <w:rFonts w:ascii="Myriad Pro" w:hAnsi="Myriad Pro" w:cstheme="minorHAnsi"/>
        </w:rPr>
        <w:t xml:space="preserve"> connection is something hardly ever seen in traditional news report</w:t>
      </w:r>
      <w:r w:rsidR="007677BE" w:rsidRPr="00C85E06">
        <w:rPr>
          <w:rFonts w:ascii="Myriad Pro" w:hAnsi="Myriad Pro" w:cstheme="minorHAnsi"/>
        </w:rPr>
        <w:t xml:space="preserve"> where the reporter simply states the </w:t>
      </w:r>
      <w:r w:rsidR="00696150" w:rsidRPr="00C85E06">
        <w:rPr>
          <w:rFonts w:ascii="Myriad Pro" w:hAnsi="Myriad Pro" w:cstheme="minorHAnsi"/>
        </w:rPr>
        <w:t>fact and end the report there, absolutely boring.</w:t>
      </w:r>
      <w:r w:rsidR="009A6FBC" w:rsidRPr="00C85E06">
        <w:rPr>
          <w:rFonts w:ascii="Myriad Pro" w:hAnsi="Myriad Pro" w:cstheme="minorHAnsi"/>
        </w:rPr>
        <w:t xml:space="preserve"> Looking at a broader perspective,</w:t>
      </w:r>
      <w:r w:rsidR="005B784A" w:rsidRPr="00C85E06">
        <w:rPr>
          <w:rFonts w:ascii="Myriad Pro" w:hAnsi="Myriad Pro" w:cstheme="minorHAnsi"/>
        </w:rPr>
        <w:t xml:space="preserve"> </w:t>
      </w:r>
      <w:r w:rsidR="00FF6E47" w:rsidRPr="00C85E06">
        <w:rPr>
          <w:rFonts w:ascii="Myriad Pro" w:hAnsi="Myriad Pro" w:cstheme="minorHAnsi"/>
        </w:rPr>
        <w:t>news</w:t>
      </w:r>
      <w:r w:rsidR="005B784A" w:rsidRPr="00C85E06">
        <w:rPr>
          <w:rFonts w:ascii="Myriad Pro" w:hAnsi="Myriad Pro" w:cstheme="minorHAnsi"/>
        </w:rPr>
        <w:t xml:space="preserve"> is now heavily</w:t>
      </w:r>
      <w:r w:rsidR="00636B7E" w:rsidRPr="00C85E06">
        <w:rPr>
          <w:rFonts w:ascii="Myriad Pro" w:hAnsi="Myriad Pro" w:cstheme="minorHAnsi"/>
        </w:rPr>
        <w:t xml:space="preserve"> influenced by </w:t>
      </w:r>
      <w:r w:rsidR="00F91029" w:rsidRPr="00C85E06">
        <w:rPr>
          <w:rFonts w:ascii="Myriad Pro" w:hAnsi="Myriad Pro" w:cstheme="minorHAnsi"/>
        </w:rPr>
        <w:t xml:space="preserve">how </w:t>
      </w:r>
      <w:r w:rsidR="00636B7E" w:rsidRPr="00C85E06">
        <w:rPr>
          <w:rFonts w:ascii="Myriad Pro" w:hAnsi="Myriad Pro" w:cstheme="minorHAnsi"/>
        </w:rPr>
        <w:t xml:space="preserve">TDS </w:t>
      </w:r>
      <w:r w:rsidR="00F91029" w:rsidRPr="00C85E06">
        <w:rPr>
          <w:rFonts w:ascii="Myriad Pro" w:hAnsi="Myriad Pro" w:cstheme="minorHAnsi"/>
        </w:rPr>
        <w:t>performs</w:t>
      </w:r>
      <w:r w:rsidR="00901B3C" w:rsidRPr="00C85E06">
        <w:rPr>
          <w:rFonts w:ascii="Myriad Pro" w:hAnsi="Myriad Pro" w:cstheme="minorHAnsi"/>
        </w:rPr>
        <w:t>, resulting in a dynamic and more relatable way of consuming news content for any audience.</w:t>
      </w:r>
      <w:r w:rsidR="00F91029" w:rsidRPr="00C85E06">
        <w:rPr>
          <w:rFonts w:ascii="Myriad Pro" w:hAnsi="Myriad Pro" w:cstheme="minorHAnsi"/>
        </w:rPr>
        <w:t xml:space="preserve"> </w:t>
      </w:r>
      <w:r w:rsidR="008630A8" w:rsidRPr="00C85E06">
        <w:rPr>
          <w:rFonts w:ascii="Myriad Pro" w:hAnsi="Myriad Pro" w:cstheme="minorHAnsi"/>
        </w:rPr>
        <w:t>To name a few</w:t>
      </w:r>
      <w:r w:rsidR="003F2036" w:rsidRPr="00C85E06">
        <w:rPr>
          <w:rFonts w:ascii="Myriad Pro" w:hAnsi="Myriad Pro" w:cstheme="minorHAnsi"/>
        </w:rPr>
        <w:t xml:space="preserve"> </w:t>
      </w:r>
      <w:r w:rsidR="00B95649" w:rsidRPr="00C85E06">
        <w:rPr>
          <w:rFonts w:ascii="Myriad Pro" w:hAnsi="Myriad Pro" w:cstheme="minorHAnsi"/>
        </w:rPr>
        <w:t>results</w:t>
      </w:r>
      <w:r w:rsidR="00F91029" w:rsidRPr="00C85E06">
        <w:rPr>
          <w:rFonts w:ascii="Myriad Pro" w:hAnsi="Myriad Pro" w:cstheme="minorHAnsi"/>
        </w:rPr>
        <w:t xml:space="preserve"> would be </w:t>
      </w:r>
      <w:r w:rsidR="00F91029" w:rsidRPr="00C85E06">
        <w:rPr>
          <w:rFonts w:ascii="Myriad Pro" w:hAnsi="Myriad Pro" w:cstheme="minorHAnsi"/>
          <w:i/>
        </w:rPr>
        <w:t>Last Week Tonight with John Oliver, The Colbert Report</w:t>
      </w:r>
      <w:r w:rsidR="00B95649" w:rsidRPr="00C85E06">
        <w:rPr>
          <w:rFonts w:ascii="Myriad Pro" w:hAnsi="Myriad Pro" w:cstheme="minorHAnsi"/>
          <w:i/>
        </w:rPr>
        <w:t xml:space="preserve">, </w:t>
      </w:r>
      <w:r w:rsidR="00752036" w:rsidRPr="00C85E06">
        <w:rPr>
          <w:rFonts w:ascii="Myriad Pro" w:hAnsi="Myriad Pro" w:cstheme="minorHAnsi"/>
          <w:i/>
        </w:rPr>
        <w:t>Patriot Act with Hasan Minhaj</w:t>
      </w:r>
      <w:r w:rsidR="008630A8" w:rsidRPr="00C85E06">
        <w:rPr>
          <w:rFonts w:ascii="Myriad Pro" w:hAnsi="Myriad Pro" w:cstheme="minorHAnsi"/>
          <w:i/>
        </w:rPr>
        <w:t>, etc.</w:t>
      </w:r>
      <w:r w:rsidR="00F91029" w:rsidRPr="00C85E06">
        <w:rPr>
          <w:rFonts w:ascii="Myriad Pro" w:hAnsi="Myriad Pro" w:cstheme="minorHAnsi"/>
          <w:i/>
        </w:rPr>
        <w:t xml:space="preserve"> </w:t>
      </w:r>
      <w:r w:rsidR="008630A8" w:rsidRPr="00C85E06">
        <w:rPr>
          <w:rFonts w:ascii="Myriad Pro" w:hAnsi="Myriad Pro" w:cstheme="minorHAnsi"/>
        </w:rPr>
        <w:t>where</w:t>
      </w:r>
      <w:r w:rsidR="00A24BD0" w:rsidRPr="00C85E06">
        <w:rPr>
          <w:rFonts w:ascii="Myriad Pro" w:hAnsi="Myriad Pro" w:cstheme="minorHAnsi"/>
        </w:rPr>
        <w:t xml:space="preserve"> notably</w:t>
      </w:r>
      <w:r w:rsidR="008630A8" w:rsidRPr="00C85E06">
        <w:rPr>
          <w:rFonts w:ascii="Myriad Pro" w:hAnsi="Myriad Pro" w:cstheme="minorHAnsi"/>
        </w:rPr>
        <w:t xml:space="preserve"> the host on each show </w:t>
      </w:r>
      <w:r w:rsidR="00A24BD0" w:rsidRPr="00C85E06">
        <w:rPr>
          <w:rFonts w:ascii="Myriad Pro" w:hAnsi="Myriad Pro" w:cstheme="minorHAnsi"/>
        </w:rPr>
        <w:t>was once a writer/correspondent for Jon Stewart on TDS.</w:t>
      </w:r>
      <w:r w:rsidR="00760794" w:rsidRPr="00C85E06">
        <w:rPr>
          <w:rFonts w:ascii="Myriad Pro" w:hAnsi="Myriad Pro" w:cstheme="minorHAnsi"/>
        </w:rPr>
        <w:t xml:space="preserve"> And</w:t>
      </w:r>
      <w:r w:rsidR="008630A8" w:rsidRPr="00C85E06">
        <w:rPr>
          <w:rFonts w:ascii="Myriad Pro" w:hAnsi="Myriad Pro" w:cstheme="minorHAnsi"/>
        </w:rPr>
        <w:t xml:space="preserve"> </w:t>
      </w:r>
      <w:r w:rsidR="00760794" w:rsidRPr="00C85E06">
        <w:rPr>
          <w:rFonts w:ascii="Myriad Pro" w:hAnsi="Myriad Pro" w:cstheme="minorHAnsi"/>
        </w:rPr>
        <w:t>t</w:t>
      </w:r>
      <w:r w:rsidR="002E72FA" w:rsidRPr="00C85E06">
        <w:rPr>
          <w:rFonts w:ascii="Myriad Pro" w:hAnsi="Myriad Pro" w:cstheme="minorHAnsi"/>
        </w:rPr>
        <w:t xml:space="preserve">he </w:t>
      </w:r>
      <w:r w:rsidR="00760794" w:rsidRPr="00C85E06">
        <w:rPr>
          <w:rFonts w:ascii="Myriad Pro" w:hAnsi="Myriad Pro" w:cstheme="minorHAnsi"/>
        </w:rPr>
        <w:t>ripple effect</w:t>
      </w:r>
      <w:r w:rsidR="002E72FA" w:rsidRPr="00C85E06">
        <w:rPr>
          <w:rFonts w:ascii="Myriad Pro" w:hAnsi="Myriad Pro" w:cstheme="minorHAnsi"/>
        </w:rPr>
        <w:t xml:space="preserve"> </w:t>
      </w:r>
      <w:r w:rsidR="00760794" w:rsidRPr="00C85E06">
        <w:rPr>
          <w:rFonts w:ascii="Myriad Pro" w:hAnsi="Myriad Pro" w:cstheme="minorHAnsi"/>
        </w:rPr>
        <w:t xml:space="preserve">of TDS </w:t>
      </w:r>
      <w:r w:rsidR="002E72FA" w:rsidRPr="00C85E06">
        <w:rPr>
          <w:rFonts w:ascii="Myriad Pro" w:hAnsi="Myriad Pro" w:cstheme="minorHAnsi"/>
        </w:rPr>
        <w:t xml:space="preserve">is reflected by the tremendous number of </w:t>
      </w:r>
      <w:r w:rsidR="003058DF" w:rsidRPr="00C85E06">
        <w:rPr>
          <w:rFonts w:ascii="Myriad Pro" w:hAnsi="Myriad Pro" w:cstheme="minorHAnsi"/>
        </w:rPr>
        <w:t>late-night</w:t>
      </w:r>
      <w:r w:rsidR="006E375A" w:rsidRPr="00C85E06">
        <w:rPr>
          <w:rFonts w:ascii="Myriad Pro" w:hAnsi="Myriad Pro" w:cstheme="minorHAnsi"/>
        </w:rPr>
        <w:t xml:space="preserve"> shows or</w:t>
      </w:r>
      <w:r w:rsidR="003058DF" w:rsidRPr="00C85E06">
        <w:rPr>
          <w:rFonts w:ascii="Myriad Pro" w:hAnsi="Myriad Pro" w:cstheme="minorHAnsi"/>
        </w:rPr>
        <w:t xml:space="preserve"> other</w:t>
      </w:r>
      <w:r w:rsidR="006E375A" w:rsidRPr="00C85E06">
        <w:rPr>
          <w:rFonts w:ascii="Myriad Pro" w:hAnsi="Myriad Pro" w:cstheme="minorHAnsi"/>
        </w:rPr>
        <w:t xml:space="preserve"> shows of the sort</w:t>
      </w:r>
      <w:r w:rsidR="00126449" w:rsidRPr="00C85E06">
        <w:rPr>
          <w:rFonts w:ascii="Myriad Pro" w:hAnsi="Myriad Pro" w:cstheme="minorHAnsi"/>
        </w:rPr>
        <w:t>,</w:t>
      </w:r>
      <w:r w:rsidR="006E375A" w:rsidRPr="00C85E06">
        <w:rPr>
          <w:rFonts w:ascii="Myriad Pro" w:hAnsi="Myriad Pro" w:cstheme="minorHAnsi"/>
        </w:rPr>
        <w:t xml:space="preserve"> where the format may vary amongst themselves</w:t>
      </w:r>
      <w:r w:rsidR="00126449" w:rsidRPr="00C85E06">
        <w:rPr>
          <w:rFonts w:ascii="Myriad Pro" w:hAnsi="Myriad Pro" w:cstheme="minorHAnsi"/>
        </w:rPr>
        <w:t>,</w:t>
      </w:r>
      <w:r w:rsidR="006E375A" w:rsidRPr="00C85E06">
        <w:rPr>
          <w:rFonts w:ascii="Myriad Pro" w:hAnsi="Myriad Pro" w:cstheme="minorHAnsi"/>
        </w:rPr>
        <w:t xml:space="preserve"> but the core idea of </w:t>
      </w:r>
      <w:r w:rsidR="00126449" w:rsidRPr="00C85E06">
        <w:rPr>
          <w:rFonts w:ascii="Myriad Pro" w:hAnsi="Myriad Pro" w:cstheme="minorHAnsi"/>
        </w:rPr>
        <w:t xml:space="preserve">producing an engaging show for </w:t>
      </w:r>
      <w:r w:rsidR="00B76846" w:rsidRPr="00C85E06">
        <w:rPr>
          <w:rFonts w:ascii="Myriad Pro" w:hAnsi="Myriad Pro" w:cstheme="minorHAnsi"/>
        </w:rPr>
        <w:t>a larger demographic is still the main driving force for the shows’ writer team and its host.</w:t>
      </w:r>
      <w:r w:rsidR="003B3B4A" w:rsidRPr="00C85E06">
        <w:rPr>
          <w:rFonts w:ascii="Myriad Pro" w:hAnsi="Myriad Pro" w:cstheme="minorHAnsi"/>
        </w:rPr>
        <w:t xml:space="preserve"> With that massive engaging content</w:t>
      </w:r>
      <w:r w:rsidR="00994EFA" w:rsidRPr="00C85E06">
        <w:rPr>
          <w:rFonts w:ascii="Myriad Pro" w:hAnsi="Myriad Pro" w:cstheme="minorHAnsi"/>
        </w:rPr>
        <w:t xml:space="preserve"> and the various successor shows</w:t>
      </w:r>
      <w:r w:rsidR="003B3B4A" w:rsidRPr="00C85E06">
        <w:rPr>
          <w:rFonts w:ascii="Myriad Pro" w:hAnsi="Myriad Pro" w:cstheme="minorHAnsi"/>
        </w:rPr>
        <w:t xml:space="preserve">, </w:t>
      </w:r>
      <w:r w:rsidR="007445D1" w:rsidRPr="00C85E06">
        <w:rPr>
          <w:rFonts w:ascii="Myriad Pro" w:hAnsi="Myriad Pro" w:cstheme="minorHAnsi"/>
        </w:rPr>
        <w:t xml:space="preserve">it is safe to say that TDS and Jon Stewart </w:t>
      </w:r>
      <w:r w:rsidR="00DF44D1" w:rsidRPr="00C85E06">
        <w:rPr>
          <w:rFonts w:ascii="Myriad Pro" w:hAnsi="Myriad Pro" w:cstheme="minorHAnsi"/>
        </w:rPr>
        <w:t>have</w:t>
      </w:r>
      <w:r w:rsidR="007445D1" w:rsidRPr="00C85E06">
        <w:rPr>
          <w:rFonts w:ascii="Myriad Pro" w:hAnsi="Myriad Pro" w:cstheme="minorHAnsi"/>
        </w:rPr>
        <w:t xml:space="preserve"> opened up a new era of news.</w:t>
      </w:r>
    </w:p>
    <w:p w14:paraId="36C16D5B" w14:textId="58EEE0DA" w:rsidR="00351DF3" w:rsidRPr="00C85E06" w:rsidRDefault="00CD4AD8" w:rsidP="00BD5BE6">
      <w:pPr>
        <w:spacing w:line="480" w:lineRule="auto"/>
        <w:ind w:firstLine="720"/>
        <w:jc w:val="both"/>
        <w:rPr>
          <w:rFonts w:ascii="Myriad Pro" w:hAnsi="Myriad Pro" w:cstheme="minorHAnsi"/>
        </w:rPr>
      </w:pPr>
      <w:r w:rsidRPr="00C85E06">
        <w:rPr>
          <w:rFonts w:ascii="Myriad Pro" w:hAnsi="Myriad Pro" w:cstheme="minorHAnsi"/>
        </w:rPr>
        <w:t>Another reason as to why TDS with Jon Stewart is as t</w:t>
      </w:r>
      <w:r w:rsidR="006C4C48" w:rsidRPr="00C85E06">
        <w:rPr>
          <w:rFonts w:ascii="Myriad Pro" w:hAnsi="Myriad Pro" w:cstheme="minorHAnsi"/>
        </w:rPr>
        <w:t xml:space="preserve">he fire bringer to the news industry as Prometheus </w:t>
      </w:r>
      <w:r w:rsidR="007774A3" w:rsidRPr="00C85E06">
        <w:rPr>
          <w:rFonts w:ascii="Myriad Pro" w:hAnsi="Myriad Pro" w:cstheme="minorHAnsi"/>
        </w:rPr>
        <w:t>to mankind</w:t>
      </w:r>
      <w:r w:rsidR="00D97525" w:rsidRPr="00C85E06">
        <w:rPr>
          <w:rFonts w:ascii="Myriad Pro" w:hAnsi="Myriad Pro" w:cstheme="minorHAnsi"/>
        </w:rPr>
        <w:t xml:space="preserve"> is that the show </w:t>
      </w:r>
      <w:r w:rsidR="00CA25B9" w:rsidRPr="00C85E06">
        <w:rPr>
          <w:rFonts w:ascii="Myriad Pro" w:hAnsi="Myriad Pro" w:cstheme="minorHAnsi"/>
        </w:rPr>
        <w:t>can</w:t>
      </w:r>
      <w:r w:rsidR="00D97525" w:rsidRPr="00C85E06">
        <w:rPr>
          <w:rFonts w:ascii="Myriad Pro" w:hAnsi="Myriad Pro" w:cstheme="minorHAnsi"/>
        </w:rPr>
        <w:t xml:space="preserve"> invoke genuine emotions and reactions from </w:t>
      </w:r>
      <w:r w:rsidR="00D97525" w:rsidRPr="00C85E06">
        <w:rPr>
          <w:rFonts w:ascii="Myriad Pro" w:hAnsi="Myriad Pro" w:cstheme="minorHAnsi"/>
        </w:rPr>
        <w:lastRenderedPageBreak/>
        <w:t>the audience</w:t>
      </w:r>
      <w:r w:rsidR="00ED1021" w:rsidRPr="00C85E06">
        <w:rPr>
          <w:rFonts w:ascii="Myriad Pro" w:hAnsi="Myriad Pro" w:cstheme="minorHAnsi"/>
        </w:rPr>
        <w:t xml:space="preserve">. </w:t>
      </w:r>
      <w:r w:rsidR="008B36BB" w:rsidRPr="00C85E06">
        <w:rPr>
          <w:rFonts w:ascii="Myriad Pro" w:hAnsi="Myriad Pro" w:cstheme="minorHAnsi"/>
        </w:rPr>
        <w:t>Instead of the objective</w:t>
      </w:r>
      <w:r w:rsidR="00D22771" w:rsidRPr="00C85E06">
        <w:rPr>
          <w:rFonts w:ascii="Myriad Pro" w:hAnsi="Myriad Pro" w:cstheme="minorHAnsi"/>
        </w:rPr>
        <w:t xml:space="preserve">ly-inclined journalism that is the hallmark for centuries, Jon Stewart actually breathes life </w:t>
      </w:r>
      <w:r w:rsidR="00035E36" w:rsidRPr="00C85E06">
        <w:rPr>
          <w:rFonts w:ascii="Myriad Pro" w:hAnsi="Myriad Pro" w:cstheme="minorHAnsi"/>
        </w:rPr>
        <w:t xml:space="preserve">into the news pieces with his emotions. Why would </w:t>
      </w:r>
      <w:r w:rsidR="00B175C3" w:rsidRPr="00C85E06">
        <w:rPr>
          <w:rFonts w:ascii="Myriad Pro" w:hAnsi="Myriad Pro" w:cstheme="minorHAnsi"/>
        </w:rPr>
        <w:t>Jon break</w:t>
      </w:r>
      <w:r w:rsidR="00035E36" w:rsidRPr="00C85E06">
        <w:rPr>
          <w:rFonts w:ascii="Myriad Pro" w:hAnsi="Myriad Pro" w:cstheme="minorHAnsi"/>
        </w:rPr>
        <w:t xml:space="preserve"> one of the most important rules of journalism?</w:t>
      </w:r>
      <w:r w:rsidR="00B175C3" w:rsidRPr="00C85E06">
        <w:rPr>
          <w:rFonts w:ascii="Myriad Pro" w:hAnsi="Myriad Pro" w:cstheme="minorHAnsi"/>
        </w:rPr>
        <w:t xml:space="preserve"> First, it </w:t>
      </w:r>
      <w:r w:rsidR="00F7310B" w:rsidRPr="00C85E06">
        <w:rPr>
          <w:rFonts w:ascii="Myriad Pro" w:hAnsi="Myriad Pro" w:cstheme="minorHAnsi"/>
        </w:rPr>
        <w:t>has already been</w:t>
      </w:r>
      <w:r w:rsidR="00B175C3" w:rsidRPr="00C85E06">
        <w:rPr>
          <w:rFonts w:ascii="Myriad Pro" w:hAnsi="Myriad Pro" w:cstheme="minorHAnsi"/>
        </w:rPr>
        <w:t xml:space="preserve"> forewarned that his show is “fake news”</w:t>
      </w:r>
      <w:r w:rsidR="00B52F70" w:rsidRPr="00C85E06">
        <w:rPr>
          <w:rFonts w:ascii="Myriad Pro" w:hAnsi="Myriad Pro" w:cstheme="minorHAnsi"/>
        </w:rPr>
        <w:t>,</w:t>
      </w:r>
      <w:r w:rsidR="00F7310B" w:rsidRPr="00C85E06">
        <w:rPr>
          <w:rFonts w:ascii="Myriad Pro" w:hAnsi="Myriad Pro" w:cstheme="minorHAnsi"/>
        </w:rPr>
        <w:t xml:space="preserve"> as per Jon’s own word in one of TDS episodes. So, i</w:t>
      </w:r>
      <w:r w:rsidR="00B52F70" w:rsidRPr="00C85E06">
        <w:rPr>
          <w:rFonts w:ascii="Myriad Pro" w:hAnsi="Myriad Pro" w:cstheme="minorHAnsi"/>
        </w:rPr>
        <w:t xml:space="preserve">t is </w:t>
      </w:r>
      <w:r w:rsidR="00F255AE" w:rsidRPr="00C85E06">
        <w:rPr>
          <w:rFonts w:ascii="Myriad Pro" w:hAnsi="Myriad Pro" w:cstheme="minorHAnsi"/>
        </w:rPr>
        <w:t xml:space="preserve">partly to the audience </w:t>
      </w:r>
      <w:r w:rsidR="0056090F" w:rsidRPr="00C85E06">
        <w:rPr>
          <w:rFonts w:ascii="Myriad Pro" w:hAnsi="Myriad Pro" w:cstheme="minorHAnsi"/>
        </w:rPr>
        <w:t xml:space="preserve">to subjectively decide for themselves which </w:t>
      </w:r>
      <w:r w:rsidR="008C63CB" w:rsidRPr="00C85E06">
        <w:rPr>
          <w:rFonts w:ascii="Myriad Pro" w:hAnsi="Myriad Pro" w:cstheme="minorHAnsi"/>
        </w:rPr>
        <w:t>behaviors are immoral</w:t>
      </w:r>
      <w:r w:rsidR="00D86882" w:rsidRPr="00C85E06">
        <w:rPr>
          <w:rFonts w:ascii="Myriad Pro" w:hAnsi="Myriad Pro" w:cstheme="minorHAnsi"/>
        </w:rPr>
        <w:t>,</w:t>
      </w:r>
      <w:r w:rsidR="009C6A00" w:rsidRPr="00C85E06">
        <w:rPr>
          <w:rFonts w:ascii="Myriad Pro" w:hAnsi="Myriad Pro" w:cstheme="minorHAnsi"/>
        </w:rPr>
        <w:t xml:space="preserve"> base on their own </w:t>
      </w:r>
      <w:r w:rsidR="00D86882" w:rsidRPr="00C85E06">
        <w:rPr>
          <w:rFonts w:ascii="Myriad Pro" w:hAnsi="Myriad Pro" w:cstheme="minorHAnsi"/>
        </w:rPr>
        <w:t>standards</w:t>
      </w:r>
      <w:r w:rsidR="009C6A00" w:rsidRPr="00C85E06">
        <w:rPr>
          <w:rFonts w:ascii="Myriad Pro" w:hAnsi="Myriad Pro" w:cstheme="minorHAnsi"/>
        </w:rPr>
        <w:t>.</w:t>
      </w:r>
      <w:r w:rsidR="00D86882" w:rsidRPr="00C85E06">
        <w:rPr>
          <w:rFonts w:ascii="Myriad Pro" w:hAnsi="Myriad Pro" w:cstheme="minorHAnsi"/>
        </w:rPr>
        <w:t xml:space="preserve"> The other part is Jon Stewart’s </w:t>
      </w:r>
      <w:r w:rsidR="001C50DE" w:rsidRPr="00C85E06">
        <w:rPr>
          <w:rFonts w:ascii="Myriad Pro" w:hAnsi="Myriad Pro" w:cstheme="minorHAnsi"/>
        </w:rPr>
        <w:t>own spin on the fact</w:t>
      </w:r>
      <w:r w:rsidR="009E0F3B" w:rsidRPr="00C85E06">
        <w:rPr>
          <w:rFonts w:ascii="Myriad Pro" w:hAnsi="Myriad Pro" w:cstheme="minorHAnsi"/>
        </w:rPr>
        <w:t>, mostly hilarious hypotheses. This juxtaposition</w:t>
      </w:r>
      <w:r w:rsidR="0051405A" w:rsidRPr="00C85E06">
        <w:rPr>
          <w:rFonts w:ascii="Myriad Pro" w:hAnsi="Myriad Pro" w:cstheme="minorHAnsi"/>
        </w:rPr>
        <w:t xml:space="preserve"> and satire</w:t>
      </w:r>
      <w:r w:rsidR="000A0ABB" w:rsidRPr="00C85E06">
        <w:rPr>
          <w:rFonts w:ascii="Myriad Pro" w:hAnsi="Myriad Pro" w:cstheme="minorHAnsi"/>
        </w:rPr>
        <w:t xml:space="preserve"> are used</w:t>
      </w:r>
      <w:r w:rsidR="00B80F7C" w:rsidRPr="00C85E06">
        <w:rPr>
          <w:rFonts w:ascii="Myriad Pro" w:hAnsi="Myriad Pro" w:cstheme="minorHAnsi"/>
        </w:rPr>
        <w:t xml:space="preserve"> as a ridicule of the subject matter</w:t>
      </w:r>
      <w:r w:rsidR="002938BB" w:rsidRPr="00C85E06">
        <w:rPr>
          <w:rFonts w:ascii="Myriad Pro" w:hAnsi="Myriad Pro" w:cstheme="minorHAnsi"/>
        </w:rPr>
        <w:t xml:space="preserve">, giving the audience an idea of why the issue/behavior reported on the news is bad. </w:t>
      </w:r>
      <w:r w:rsidR="00DB4137" w:rsidRPr="00C85E06">
        <w:rPr>
          <w:rFonts w:ascii="Myriad Pro" w:hAnsi="Myriad Pro" w:cstheme="minorHAnsi"/>
        </w:rPr>
        <w:t>With the giddy attitude of the show</w:t>
      </w:r>
      <w:r w:rsidR="009E08CB" w:rsidRPr="00C85E06">
        <w:rPr>
          <w:rFonts w:ascii="Myriad Pro" w:hAnsi="Myriad Pro" w:cstheme="minorHAnsi"/>
        </w:rPr>
        <w:t xml:space="preserve">, it is much easier to discuss complex matters, matters that have </w:t>
      </w:r>
      <w:r w:rsidR="0094410B" w:rsidRPr="00C85E06">
        <w:rPr>
          <w:rFonts w:ascii="Myriad Pro" w:hAnsi="Myriad Pro" w:cstheme="minorHAnsi"/>
        </w:rPr>
        <w:t>a grey line</w:t>
      </w:r>
      <w:r w:rsidR="005C13CD" w:rsidRPr="00C85E06">
        <w:rPr>
          <w:rFonts w:ascii="Myriad Pro" w:hAnsi="Myriad Pro" w:cstheme="minorHAnsi"/>
        </w:rPr>
        <w:t>.</w:t>
      </w:r>
      <w:r w:rsidR="0096302E" w:rsidRPr="00C85E06">
        <w:rPr>
          <w:rFonts w:ascii="Myriad Pro" w:hAnsi="Myriad Pro" w:cstheme="minorHAnsi"/>
        </w:rPr>
        <w:t xml:space="preserve"> And at other times, it is the opposite. An example of Jon Stewart’s display of emotions on TDS is one of the highlights of the entire run of the show and one of the lowlights in US history: “Grief-Stricken: (September 2001) On his first show following the Sept. 11 attacks, Stewart, with his emotions barely in check, delivered a soul-bearing statement of grief, “so that we can drain whatever abscess is in our hearts and move on to the business of making you laugh, which we haven’t been able to do very effective lately.” He went on: “Our show has changed. I don’t doubt that. What it’s become. I don’t know”” (CTV, n. </w:t>
      </w:r>
      <w:proofErr w:type="spellStart"/>
      <w:r w:rsidR="0096302E" w:rsidRPr="00C85E06">
        <w:rPr>
          <w:rFonts w:ascii="Myriad Pro" w:hAnsi="Myriad Pro" w:cstheme="minorHAnsi"/>
        </w:rPr>
        <w:t>pag</w:t>
      </w:r>
      <w:proofErr w:type="spellEnd"/>
      <w:r w:rsidR="0096302E" w:rsidRPr="00C85E06">
        <w:rPr>
          <w:rFonts w:ascii="Myriad Pro" w:hAnsi="Myriad Pro" w:cstheme="minorHAnsi"/>
        </w:rPr>
        <w:t>.).</w:t>
      </w:r>
      <w:r w:rsidR="00951C08" w:rsidRPr="00C85E06">
        <w:rPr>
          <w:rFonts w:ascii="Myriad Pro" w:hAnsi="Myriad Pro" w:cstheme="minorHAnsi"/>
        </w:rPr>
        <w:t xml:space="preserve"> The</w:t>
      </w:r>
      <w:r w:rsidR="00F31729" w:rsidRPr="00C85E06">
        <w:rPr>
          <w:rFonts w:ascii="Myriad Pro" w:hAnsi="Myriad Pro" w:cstheme="minorHAnsi"/>
        </w:rPr>
        <w:t xml:space="preserve"> emotional statement that Stewart gives echoes with everyone in the audience</w:t>
      </w:r>
      <w:r w:rsidR="00937274" w:rsidRPr="00C85E06">
        <w:rPr>
          <w:rFonts w:ascii="Myriad Pro" w:hAnsi="Myriad Pro" w:cstheme="minorHAnsi"/>
        </w:rPr>
        <w:t>, an amazing pathos appeal thought doubtful that the appeal is intentional</w:t>
      </w:r>
      <w:r w:rsidR="00951C08" w:rsidRPr="00C85E06">
        <w:rPr>
          <w:rFonts w:ascii="Myriad Pro" w:hAnsi="Myriad Pro" w:cstheme="minorHAnsi"/>
        </w:rPr>
        <w:t>.</w:t>
      </w:r>
      <w:r w:rsidR="00654C30" w:rsidRPr="00C85E06">
        <w:rPr>
          <w:rFonts w:ascii="Myriad Pro" w:hAnsi="Myriad Pro" w:cstheme="minorHAnsi"/>
        </w:rPr>
        <w:t xml:space="preserve"> </w:t>
      </w:r>
      <w:r w:rsidR="00951C08" w:rsidRPr="00C85E06">
        <w:rPr>
          <w:rFonts w:ascii="Myriad Pro" w:hAnsi="Myriad Pro" w:cstheme="minorHAnsi"/>
        </w:rPr>
        <w:t>Then a</w:t>
      </w:r>
      <w:r w:rsidR="0051405A" w:rsidRPr="00C85E06">
        <w:rPr>
          <w:rFonts w:ascii="Myriad Pro" w:hAnsi="Myriad Pro" w:cstheme="minorHAnsi"/>
        </w:rPr>
        <w:t xml:space="preserve">gain, </w:t>
      </w:r>
      <w:proofErr w:type="spellStart"/>
      <w:r w:rsidR="0051405A" w:rsidRPr="00C85E06">
        <w:rPr>
          <w:rFonts w:ascii="Myriad Pro" w:hAnsi="Myriad Pro" w:cstheme="minorHAnsi"/>
        </w:rPr>
        <w:t>Amarasingam</w:t>
      </w:r>
      <w:proofErr w:type="spellEnd"/>
      <w:r w:rsidR="0051405A" w:rsidRPr="00C85E06">
        <w:rPr>
          <w:rFonts w:ascii="Myriad Pro" w:hAnsi="Myriad Pro" w:cstheme="minorHAnsi"/>
        </w:rPr>
        <w:t xml:space="preserve"> </w:t>
      </w:r>
      <w:r w:rsidR="0002789C" w:rsidRPr="00C85E06">
        <w:rPr>
          <w:rFonts w:ascii="Myriad Pro" w:hAnsi="Myriad Pro" w:cstheme="minorHAnsi"/>
        </w:rPr>
        <w:t>reports</w:t>
      </w:r>
      <w:r w:rsidR="0051405A" w:rsidRPr="00C85E06">
        <w:rPr>
          <w:rFonts w:ascii="Myriad Pro" w:hAnsi="Myriad Pro" w:cstheme="minorHAnsi"/>
        </w:rPr>
        <w:t xml:space="preserve"> the </w:t>
      </w:r>
      <w:r w:rsidR="00485458" w:rsidRPr="00C85E06">
        <w:rPr>
          <w:rFonts w:ascii="Myriad Pro" w:hAnsi="Myriad Pro" w:cstheme="minorHAnsi"/>
        </w:rPr>
        <w:t xml:space="preserve">effects satirical, “fake news” has on </w:t>
      </w:r>
      <w:r w:rsidR="00CC4C73" w:rsidRPr="00C85E06">
        <w:rPr>
          <w:rFonts w:ascii="Myriad Pro" w:hAnsi="Myriad Pro" w:cstheme="minorHAnsi"/>
        </w:rPr>
        <w:t>audience and the discussion of complex subject matters</w:t>
      </w:r>
      <w:r w:rsidR="0002789C" w:rsidRPr="00C85E06">
        <w:rPr>
          <w:rFonts w:ascii="Myriad Pro" w:hAnsi="Myriad Pro" w:cstheme="minorHAnsi"/>
        </w:rPr>
        <w:t xml:space="preserve"> by quoting a research</w:t>
      </w:r>
      <w:r w:rsidR="00CC4C73" w:rsidRPr="00C85E06">
        <w:rPr>
          <w:rFonts w:ascii="Myriad Pro" w:hAnsi="Myriad Pro" w:cstheme="minorHAnsi"/>
        </w:rPr>
        <w:t xml:space="preserve">: “Mark K. McBeth and Randy S. Clemons </w:t>
      </w:r>
      <w:r w:rsidR="00B46FC6" w:rsidRPr="00C85E06">
        <w:rPr>
          <w:rFonts w:ascii="Myriad Pro" w:hAnsi="Myriad Pro" w:cstheme="minorHAnsi"/>
        </w:rPr>
        <w:t>explore the impact of fake news…, they believed that TDS best dealt with the complexity of racial relatio</w:t>
      </w:r>
      <w:r w:rsidR="009C4F63" w:rsidRPr="00C85E06">
        <w:rPr>
          <w:rFonts w:ascii="Myriad Pro" w:hAnsi="Myriad Pro" w:cstheme="minorHAnsi"/>
        </w:rPr>
        <w:t>ns and that both TDS and TCR were more neutral in</w:t>
      </w:r>
      <w:r w:rsidR="00297DF8">
        <w:rPr>
          <w:rFonts w:ascii="Myriad Pro" w:hAnsi="Myriad Pro" w:cstheme="minorHAnsi"/>
        </w:rPr>
        <w:t xml:space="preserve"> </w:t>
      </w:r>
      <w:r w:rsidR="009C4F63" w:rsidRPr="00C85E06">
        <w:rPr>
          <w:rFonts w:ascii="Myriad Pro" w:hAnsi="Myriad Pro" w:cstheme="minorHAnsi"/>
        </w:rPr>
        <w:lastRenderedPageBreak/>
        <w:t>their coverage</w:t>
      </w:r>
      <w:r w:rsidR="00CC4C73" w:rsidRPr="00C85E06">
        <w:rPr>
          <w:rFonts w:ascii="Myriad Pro" w:hAnsi="Myriad Pro" w:cstheme="minorHAnsi"/>
        </w:rPr>
        <w:t>”</w:t>
      </w:r>
      <w:r w:rsidR="00F67CED" w:rsidRPr="00C85E06">
        <w:rPr>
          <w:rFonts w:ascii="Myriad Pro" w:hAnsi="Myriad Pro" w:cstheme="minorHAnsi"/>
        </w:rPr>
        <w:t xml:space="preserve"> (</w:t>
      </w:r>
      <w:proofErr w:type="spellStart"/>
      <w:r w:rsidR="00F67CED" w:rsidRPr="00C85E06">
        <w:rPr>
          <w:rFonts w:ascii="Myriad Pro" w:hAnsi="Myriad Pro" w:cstheme="minorHAnsi"/>
        </w:rPr>
        <w:t>Amarasingam</w:t>
      </w:r>
      <w:proofErr w:type="spellEnd"/>
      <w:r w:rsidR="00F67CED" w:rsidRPr="00C85E06">
        <w:rPr>
          <w:rFonts w:ascii="Myriad Pro" w:hAnsi="Myriad Pro" w:cstheme="minorHAnsi"/>
        </w:rPr>
        <w:t xml:space="preserve">, n. </w:t>
      </w:r>
      <w:proofErr w:type="spellStart"/>
      <w:r w:rsidR="00F67CED" w:rsidRPr="00C85E06">
        <w:rPr>
          <w:rFonts w:ascii="Myriad Pro" w:hAnsi="Myriad Pro" w:cstheme="minorHAnsi"/>
        </w:rPr>
        <w:t>pag</w:t>
      </w:r>
      <w:proofErr w:type="spellEnd"/>
      <w:r w:rsidR="00F67CED" w:rsidRPr="00C85E06">
        <w:rPr>
          <w:rFonts w:ascii="Myriad Pro" w:hAnsi="Myriad Pro" w:cstheme="minorHAnsi"/>
        </w:rPr>
        <w:t>.)</w:t>
      </w:r>
      <w:r w:rsidR="009C4F63" w:rsidRPr="00C85E06">
        <w:rPr>
          <w:rFonts w:ascii="Myriad Pro" w:hAnsi="Myriad Pro" w:cstheme="minorHAnsi"/>
        </w:rPr>
        <w:t xml:space="preserve">. </w:t>
      </w:r>
      <w:r w:rsidR="00144B3F" w:rsidRPr="00C85E06">
        <w:rPr>
          <w:rFonts w:ascii="Myriad Pro" w:hAnsi="Myriad Pro" w:cstheme="minorHAnsi"/>
        </w:rPr>
        <w:t>Th</w:t>
      </w:r>
      <w:r w:rsidR="00951C08" w:rsidRPr="00C85E06">
        <w:rPr>
          <w:rFonts w:ascii="Myriad Pro" w:hAnsi="Myriad Pro" w:cstheme="minorHAnsi"/>
        </w:rPr>
        <w:t>ese facts</w:t>
      </w:r>
      <w:r w:rsidR="00144B3F" w:rsidRPr="00C85E06">
        <w:rPr>
          <w:rFonts w:ascii="Myriad Pro" w:hAnsi="Myriad Pro" w:cstheme="minorHAnsi"/>
        </w:rPr>
        <w:t xml:space="preserve"> </w:t>
      </w:r>
      <w:r w:rsidR="00951C08" w:rsidRPr="00C85E06">
        <w:rPr>
          <w:rFonts w:ascii="Myriad Pro" w:hAnsi="Myriad Pro" w:cstheme="minorHAnsi"/>
        </w:rPr>
        <w:t>prove</w:t>
      </w:r>
      <w:r w:rsidR="00144B3F" w:rsidRPr="00C85E06">
        <w:rPr>
          <w:rFonts w:ascii="Myriad Pro" w:hAnsi="Myriad Pro" w:cstheme="minorHAnsi"/>
        </w:rPr>
        <w:t xml:space="preserve"> that TDS has a strong pathos appeal to the audience</w:t>
      </w:r>
      <w:r w:rsidR="00DF44D1" w:rsidRPr="00C85E06">
        <w:rPr>
          <w:rFonts w:ascii="Myriad Pro" w:hAnsi="Myriad Pro" w:cstheme="minorHAnsi"/>
        </w:rPr>
        <w:t xml:space="preserve"> which makes the audience easily relate to the reported news.</w:t>
      </w:r>
    </w:p>
    <w:p w14:paraId="30E879BC" w14:textId="04949121" w:rsidR="00C85E06" w:rsidRDefault="0044235B" w:rsidP="00286CBA">
      <w:pPr>
        <w:pBdr>
          <w:bottom w:val="single" w:sz="6" w:space="1" w:color="auto"/>
        </w:pBdr>
        <w:spacing w:line="480" w:lineRule="auto"/>
        <w:ind w:firstLine="720"/>
        <w:jc w:val="both"/>
        <w:rPr>
          <w:rFonts w:ascii="Myriad Pro" w:hAnsi="Myriad Pro" w:cstheme="minorHAnsi"/>
        </w:rPr>
      </w:pPr>
      <w:r w:rsidRPr="00C85E06">
        <w:rPr>
          <w:rFonts w:ascii="Myriad Pro" w:hAnsi="Myriad Pro" w:cstheme="minorHAnsi"/>
        </w:rPr>
        <w:t xml:space="preserve">While it is important to dissect </w:t>
      </w:r>
      <w:r w:rsidR="0013149C" w:rsidRPr="00C85E06">
        <w:rPr>
          <w:rFonts w:ascii="Myriad Pro" w:hAnsi="Myriad Pro" w:cstheme="minorHAnsi"/>
        </w:rPr>
        <w:t xml:space="preserve">specific episodes to understand the artistical rhetoric used on TDS to </w:t>
      </w:r>
      <w:r w:rsidR="00F2468C" w:rsidRPr="00C85E06">
        <w:rPr>
          <w:rFonts w:ascii="Myriad Pro" w:hAnsi="Myriad Pro" w:cstheme="minorHAnsi"/>
        </w:rPr>
        <w:t xml:space="preserve">see how effective </w:t>
      </w:r>
      <w:r w:rsidR="00E567EA" w:rsidRPr="00C85E06">
        <w:rPr>
          <w:rFonts w:ascii="Myriad Pro" w:hAnsi="Myriad Pro" w:cstheme="minorHAnsi"/>
        </w:rPr>
        <w:t>the news propagation mechanism is,</w:t>
      </w:r>
      <w:r w:rsidR="00E1041C" w:rsidRPr="00C85E06">
        <w:rPr>
          <w:rFonts w:ascii="Myriad Pro" w:hAnsi="Myriad Pro" w:cstheme="minorHAnsi"/>
        </w:rPr>
        <w:t xml:space="preserve"> the overall setting of the show offers no less insights. </w:t>
      </w:r>
      <w:r w:rsidR="00A73711" w:rsidRPr="00C85E06">
        <w:rPr>
          <w:rFonts w:ascii="Myriad Pro" w:hAnsi="Myriad Pro" w:cstheme="minorHAnsi"/>
        </w:rPr>
        <w:t xml:space="preserve">Each episode of TDS starts off with a fade-in transition of the set </w:t>
      </w:r>
      <w:r w:rsidR="00BE4D62" w:rsidRPr="00C85E06">
        <w:rPr>
          <w:rFonts w:ascii="Myriad Pro" w:hAnsi="Myriad Pro" w:cstheme="minorHAnsi"/>
        </w:rPr>
        <w:t xml:space="preserve">with theme music blaring in the background on top of the live audience cheers and </w:t>
      </w:r>
      <w:r w:rsidR="00EA7209" w:rsidRPr="00C85E06">
        <w:rPr>
          <w:rFonts w:ascii="Myriad Pro" w:hAnsi="Myriad Pro" w:cstheme="minorHAnsi"/>
        </w:rPr>
        <w:t xml:space="preserve">applause. Then </w:t>
      </w:r>
      <w:r w:rsidR="00DB3FCE" w:rsidRPr="00C85E06">
        <w:rPr>
          <w:rFonts w:ascii="Myriad Pro" w:hAnsi="Myriad Pro" w:cstheme="minorHAnsi"/>
        </w:rPr>
        <w:t xml:space="preserve">comes in the host of the </w:t>
      </w:r>
      <w:r w:rsidR="007577D7" w:rsidRPr="00C85E06">
        <w:rPr>
          <w:rFonts w:ascii="Myriad Pro" w:hAnsi="Myriad Pro" w:cstheme="minorHAnsi"/>
        </w:rPr>
        <w:t>show wearing formal office attire and</w:t>
      </w:r>
      <w:r w:rsidR="00572508" w:rsidRPr="00C85E06">
        <w:rPr>
          <w:rFonts w:ascii="Myriad Pro" w:hAnsi="Myriad Pro" w:cstheme="minorHAnsi"/>
        </w:rPr>
        <w:t xml:space="preserve"> Jon</w:t>
      </w:r>
      <w:r w:rsidR="007577D7" w:rsidRPr="00C85E06">
        <w:rPr>
          <w:rFonts w:ascii="Myriad Pro" w:hAnsi="Myriad Pro" w:cstheme="minorHAnsi"/>
        </w:rPr>
        <w:t xml:space="preserve"> sits down </w:t>
      </w:r>
      <w:r w:rsidR="00F978E0" w:rsidRPr="00C85E06">
        <w:rPr>
          <w:rFonts w:ascii="Myriad Pro" w:hAnsi="Myriad Pro" w:cstheme="minorHAnsi"/>
        </w:rPr>
        <w:t>at</w:t>
      </w:r>
      <w:r w:rsidR="007577D7" w:rsidRPr="00C85E06">
        <w:rPr>
          <w:rFonts w:ascii="Myriad Pro" w:hAnsi="Myriad Pro" w:cstheme="minorHAnsi"/>
        </w:rPr>
        <w:t xml:space="preserve"> his L-shaped desk</w:t>
      </w:r>
      <w:r w:rsidR="00F978E0" w:rsidRPr="00C85E06">
        <w:rPr>
          <w:rFonts w:ascii="Myriad Pro" w:hAnsi="Myriad Pro" w:cstheme="minorHAnsi"/>
        </w:rPr>
        <w:t>; there lies</w:t>
      </w:r>
      <w:r w:rsidR="00402919" w:rsidRPr="00C85E06">
        <w:rPr>
          <w:rFonts w:ascii="Myriad Pro" w:hAnsi="Myriad Pro" w:cstheme="minorHAnsi"/>
        </w:rPr>
        <w:t xml:space="preserve"> a stack of paper </w:t>
      </w:r>
      <w:r w:rsidR="007F5D5E" w:rsidRPr="00C85E06">
        <w:rPr>
          <w:rFonts w:ascii="Myriad Pro" w:hAnsi="Myriad Pro" w:cstheme="minorHAnsi"/>
        </w:rPr>
        <w:t>supposedly containing content</w:t>
      </w:r>
      <w:r w:rsidR="00F978E0" w:rsidRPr="00C85E06">
        <w:rPr>
          <w:rFonts w:ascii="Myriad Pro" w:hAnsi="Myriad Pro" w:cstheme="minorHAnsi"/>
        </w:rPr>
        <w:t xml:space="preserve"> and behind him is</w:t>
      </w:r>
      <w:r w:rsidR="007F5D5E" w:rsidRPr="00C85E06">
        <w:rPr>
          <w:rFonts w:ascii="Myriad Pro" w:hAnsi="Myriad Pro" w:cstheme="minorHAnsi"/>
        </w:rPr>
        <w:t xml:space="preserve"> </w:t>
      </w:r>
      <w:r w:rsidR="00F978E0" w:rsidRPr="00C85E06">
        <w:rPr>
          <w:rFonts w:ascii="Myriad Pro" w:hAnsi="Myriad Pro" w:cstheme="minorHAnsi"/>
        </w:rPr>
        <w:t>backdrop</w:t>
      </w:r>
      <w:r w:rsidR="007F5D5E" w:rsidRPr="00C85E06">
        <w:rPr>
          <w:rFonts w:ascii="Myriad Pro" w:hAnsi="Myriad Pro" w:cstheme="minorHAnsi"/>
        </w:rPr>
        <w:t xml:space="preserve"> of the Capitol Hill building</w:t>
      </w:r>
      <w:r w:rsidR="00F978E0" w:rsidRPr="00C85E06">
        <w:rPr>
          <w:rFonts w:ascii="Myriad Pro" w:hAnsi="Myriad Pro" w:cstheme="minorHAnsi"/>
        </w:rPr>
        <w:t>.</w:t>
      </w:r>
      <w:r w:rsidR="00A15BA6" w:rsidRPr="00C85E06">
        <w:rPr>
          <w:rFonts w:ascii="Myriad Pro" w:hAnsi="Myriad Pro" w:cstheme="minorHAnsi"/>
        </w:rPr>
        <w:t xml:space="preserve"> All of these meticulous visual arrangements seem normal at first, because it is meant to be “normal.” The normal</w:t>
      </w:r>
      <w:r w:rsidR="00494E00" w:rsidRPr="00C85E06">
        <w:rPr>
          <w:rFonts w:ascii="Myriad Pro" w:hAnsi="Myriad Pro" w:cstheme="minorHAnsi"/>
        </w:rPr>
        <w:t xml:space="preserve"> formality</w:t>
      </w:r>
      <w:r w:rsidR="007232EC" w:rsidRPr="00C85E06">
        <w:rPr>
          <w:rFonts w:ascii="Myriad Pro" w:hAnsi="Myriad Pro" w:cstheme="minorHAnsi"/>
        </w:rPr>
        <w:t>, not to mention segments delivered by TDS’s correspondents,</w:t>
      </w:r>
      <w:r w:rsidR="00494E00" w:rsidRPr="00C85E06">
        <w:rPr>
          <w:rFonts w:ascii="Myriad Pro" w:hAnsi="Myriad Pro" w:cstheme="minorHAnsi"/>
        </w:rPr>
        <w:t xml:space="preserve"> seen</w:t>
      </w:r>
      <w:r w:rsidR="00E6126E" w:rsidRPr="00C85E06">
        <w:rPr>
          <w:rFonts w:ascii="Myriad Pro" w:hAnsi="Myriad Pro" w:cstheme="minorHAnsi"/>
        </w:rPr>
        <w:t xml:space="preserve"> here is the normality of any news channel</w:t>
      </w:r>
      <w:r w:rsidR="00494E00" w:rsidRPr="00C85E06">
        <w:rPr>
          <w:rFonts w:ascii="Myriad Pro" w:hAnsi="Myriad Pro" w:cstheme="minorHAnsi"/>
        </w:rPr>
        <w:t xml:space="preserve">. </w:t>
      </w:r>
      <w:r w:rsidR="009349C2" w:rsidRPr="00C85E06">
        <w:rPr>
          <w:rFonts w:ascii="Myriad Pro" w:hAnsi="Myriad Pro" w:cstheme="minorHAnsi"/>
        </w:rPr>
        <w:t>Thus, it contributes to the ethos of TDS and Jon Stewart, putting more weight</w:t>
      </w:r>
      <w:r w:rsidR="00A37CAB" w:rsidRPr="00C85E06">
        <w:rPr>
          <w:rFonts w:ascii="Myriad Pro" w:hAnsi="Myriad Pro" w:cstheme="minorHAnsi"/>
        </w:rPr>
        <w:t xml:space="preserve"> and believability (credibility)</w:t>
      </w:r>
      <w:r w:rsidR="009349C2" w:rsidRPr="00C85E06">
        <w:rPr>
          <w:rFonts w:ascii="Myriad Pro" w:hAnsi="Myriad Pro" w:cstheme="minorHAnsi"/>
        </w:rPr>
        <w:t xml:space="preserve"> into the </w:t>
      </w:r>
      <w:r w:rsidR="00DE0F7F" w:rsidRPr="00C85E06">
        <w:rPr>
          <w:rFonts w:ascii="Myriad Pro" w:hAnsi="Myriad Pro" w:cstheme="minorHAnsi"/>
        </w:rPr>
        <w:t>“fake news” that the he and the show heralds</w:t>
      </w:r>
      <w:r w:rsidR="00C542EB" w:rsidRPr="00C85E06">
        <w:rPr>
          <w:rFonts w:ascii="Myriad Pro" w:hAnsi="Myriad Pro" w:cstheme="minorHAnsi"/>
        </w:rPr>
        <w:t xml:space="preserve"> and making the effect TDS has more effective.</w:t>
      </w:r>
      <w:r w:rsidR="005E7994" w:rsidRPr="00C85E06">
        <w:rPr>
          <w:rFonts w:ascii="Myriad Pro" w:hAnsi="Myriad Pro" w:cstheme="minorHAnsi"/>
        </w:rPr>
        <w:t xml:space="preserve"> For the purpose of invoking genuine emotions from the audience, it is important to first have the audience </w:t>
      </w:r>
      <w:r w:rsidR="00CE72CE" w:rsidRPr="00C85E06">
        <w:rPr>
          <w:rFonts w:ascii="Myriad Pro" w:hAnsi="Myriad Pro" w:cstheme="minorHAnsi"/>
        </w:rPr>
        <w:t xml:space="preserve">feel at least safe-to-express by putting </w:t>
      </w:r>
      <w:r w:rsidR="00336F61" w:rsidRPr="00C85E06">
        <w:rPr>
          <w:rFonts w:ascii="Myriad Pro" w:hAnsi="Myriad Pro" w:cstheme="minorHAnsi"/>
        </w:rPr>
        <w:t xml:space="preserve">forth </w:t>
      </w:r>
      <w:r w:rsidR="00CE72CE" w:rsidRPr="00C85E06">
        <w:rPr>
          <w:rFonts w:ascii="Myriad Pro" w:hAnsi="Myriad Pro" w:cstheme="minorHAnsi"/>
        </w:rPr>
        <w:t xml:space="preserve">a </w:t>
      </w:r>
      <w:r w:rsidR="007F4687" w:rsidRPr="00C85E06">
        <w:rPr>
          <w:rFonts w:ascii="Myriad Pro" w:hAnsi="Myriad Pro" w:cstheme="minorHAnsi"/>
        </w:rPr>
        <w:t>trustworthy</w:t>
      </w:r>
      <w:r w:rsidR="00336F61" w:rsidRPr="00C85E06">
        <w:rPr>
          <w:rFonts w:ascii="Myriad Pro" w:hAnsi="Myriad Pro" w:cstheme="minorHAnsi"/>
        </w:rPr>
        <w:t xml:space="preserve"> guy in a credible setting.</w:t>
      </w:r>
      <w:r w:rsidR="00015FCE" w:rsidRPr="00C85E06">
        <w:rPr>
          <w:rFonts w:ascii="Myriad Pro" w:hAnsi="Myriad Pro" w:cstheme="minorHAnsi"/>
        </w:rPr>
        <w:t xml:space="preserve"> Speaking from a production perspective, </w:t>
      </w:r>
      <w:r w:rsidR="002B142B" w:rsidRPr="00C85E06">
        <w:rPr>
          <w:rFonts w:ascii="Myriad Pro" w:hAnsi="Myriad Pro" w:cstheme="minorHAnsi"/>
        </w:rPr>
        <w:t xml:space="preserve">the pathos appeal is used by the TDS more subtly in this case. </w:t>
      </w:r>
      <w:r w:rsidR="00331A5C" w:rsidRPr="00C85E06">
        <w:rPr>
          <w:rFonts w:ascii="Myriad Pro" w:hAnsi="Myriad Pro" w:cstheme="minorHAnsi"/>
        </w:rPr>
        <w:t>Each episode is taped in front of a live audience, so the audience’s reactions to the jokes, puns, sarcasms, satires are also recorded. So</w:t>
      </w:r>
      <w:r w:rsidR="00915957" w:rsidRPr="00C85E06">
        <w:rPr>
          <w:rFonts w:ascii="Myriad Pro" w:hAnsi="Myriad Pro" w:cstheme="minorHAnsi"/>
        </w:rPr>
        <w:t>,</w:t>
      </w:r>
      <w:r w:rsidR="00331A5C" w:rsidRPr="00C85E06">
        <w:rPr>
          <w:rFonts w:ascii="Myriad Pro" w:hAnsi="Myriad Pro" w:cstheme="minorHAnsi"/>
        </w:rPr>
        <w:t xml:space="preserve"> when aired on TV (or other platforms), the </w:t>
      </w:r>
      <w:r w:rsidR="00FD6698" w:rsidRPr="00C85E06">
        <w:rPr>
          <w:rFonts w:ascii="Myriad Pro" w:hAnsi="Myriad Pro" w:cstheme="minorHAnsi"/>
        </w:rPr>
        <w:t>viewers are more engaged in the show and its content by the crowd effect</w:t>
      </w:r>
      <w:r w:rsidR="00286CBA" w:rsidRPr="00C85E06">
        <w:rPr>
          <w:rFonts w:ascii="Myriad Pro" w:hAnsi="Myriad Pro" w:cstheme="minorHAnsi"/>
        </w:rPr>
        <w:t xml:space="preserve"> generated by the live recording of the reactions.</w:t>
      </w:r>
    </w:p>
    <w:p w14:paraId="6386E52B" w14:textId="2ACC7B0A" w:rsidR="00C85E06" w:rsidRDefault="00655267" w:rsidP="006E137B">
      <w:pPr>
        <w:pBdr>
          <w:bottom w:val="single" w:sz="6" w:space="1" w:color="auto"/>
        </w:pBdr>
        <w:spacing w:line="480" w:lineRule="auto"/>
        <w:ind w:firstLine="720"/>
        <w:jc w:val="both"/>
        <w:rPr>
          <w:rFonts w:ascii="Myriad Pro" w:hAnsi="Myriad Pro" w:cstheme="minorHAnsi"/>
        </w:rPr>
      </w:pPr>
      <w:r>
        <w:rPr>
          <w:rFonts w:ascii="Myriad Pro" w:hAnsi="Myriad Pro" w:cstheme="minorHAnsi"/>
          <w:i/>
        </w:rPr>
        <w:t xml:space="preserve">The Daily Show </w:t>
      </w:r>
      <w:r>
        <w:rPr>
          <w:rFonts w:ascii="Myriad Pro" w:hAnsi="Myriad Pro" w:cstheme="minorHAnsi"/>
        </w:rPr>
        <w:t xml:space="preserve">is something </w:t>
      </w:r>
      <w:r w:rsidR="003359D3">
        <w:rPr>
          <w:rFonts w:ascii="Myriad Pro" w:hAnsi="Myriad Pro" w:cstheme="minorHAnsi"/>
        </w:rPr>
        <w:t xml:space="preserve">most people hold dear to their heart, as </w:t>
      </w:r>
      <w:r w:rsidR="00402867">
        <w:rPr>
          <w:rFonts w:ascii="Myriad Pro" w:hAnsi="Myriad Pro" w:cstheme="minorHAnsi"/>
        </w:rPr>
        <w:t xml:space="preserve">it may have been the reason why one chooses to pursue political science or become a </w:t>
      </w:r>
      <w:r w:rsidR="00334781">
        <w:rPr>
          <w:rFonts w:ascii="Myriad Pro" w:hAnsi="Myriad Pro" w:cstheme="minorHAnsi"/>
        </w:rPr>
        <w:t xml:space="preserve">politician. Especially for </w:t>
      </w:r>
      <w:r w:rsidR="00334781">
        <w:rPr>
          <w:rFonts w:ascii="Myriad Pro" w:hAnsi="Myriad Pro" w:cstheme="minorHAnsi"/>
        </w:rPr>
        <w:lastRenderedPageBreak/>
        <w:t xml:space="preserve">the impressionable youngsters, the effects that TDS has on them </w:t>
      </w:r>
      <w:r w:rsidR="00383222">
        <w:rPr>
          <w:rFonts w:ascii="Myriad Pro" w:hAnsi="Myriad Pro" w:cstheme="minorHAnsi"/>
        </w:rPr>
        <w:t xml:space="preserve">would </w:t>
      </w:r>
      <w:r w:rsidR="00E44197">
        <w:rPr>
          <w:rFonts w:ascii="Myriad Pro" w:hAnsi="Myriad Pro" w:cstheme="minorHAnsi"/>
        </w:rPr>
        <w:t>project to be</w:t>
      </w:r>
      <w:r w:rsidR="00383222">
        <w:rPr>
          <w:rFonts w:ascii="Myriad Pro" w:hAnsi="Myriad Pro" w:cstheme="minorHAnsi"/>
        </w:rPr>
        <w:t xml:space="preserve"> immense (</w:t>
      </w:r>
      <w:r w:rsidR="00E44197">
        <w:rPr>
          <w:rFonts w:ascii="Myriad Pro" w:hAnsi="Myriad Pro" w:cstheme="minorHAnsi"/>
        </w:rPr>
        <w:t>Sears, 1983</w:t>
      </w:r>
      <w:r w:rsidR="00383222">
        <w:rPr>
          <w:rFonts w:ascii="Myriad Pro" w:hAnsi="Myriad Pro" w:cstheme="minorHAnsi"/>
        </w:rPr>
        <w:t>)</w:t>
      </w:r>
      <w:r w:rsidR="00265C97">
        <w:rPr>
          <w:rFonts w:ascii="Myriad Pro" w:hAnsi="Myriad Pro" w:cstheme="minorHAnsi"/>
        </w:rPr>
        <w:t>.</w:t>
      </w:r>
      <w:r w:rsidR="00143ED7">
        <w:rPr>
          <w:rFonts w:ascii="Myriad Pro" w:hAnsi="Myriad Pro" w:cstheme="minorHAnsi"/>
        </w:rPr>
        <w:t xml:space="preserve"> It is easy to </w:t>
      </w:r>
      <w:r w:rsidR="003043D5">
        <w:rPr>
          <w:rFonts w:ascii="Myriad Pro" w:hAnsi="Myriad Pro" w:cstheme="minorHAnsi"/>
        </w:rPr>
        <w:t xml:space="preserve">infer the fact that the viewership of TDS is </w:t>
      </w:r>
      <w:r w:rsidR="00213EE8">
        <w:rPr>
          <w:rFonts w:ascii="Myriad Pro" w:hAnsi="Myriad Pro" w:cstheme="minorHAnsi"/>
        </w:rPr>
        <w:t xml:space="preserve">dominantly youths, because many of the satirical pieces and </w:t>
      </w:r>
      <w:r w:rsidR="004026DB">
        <w:rPr>
          <w:rFonts w:ascii="Myriad Pro" w:hAnsi="Myriad Pro" w:cstheme="minorHAnsi"/>
        </w:rPr>
        <w:t xml:space="preserve">jokes made on the show are generationally specific. </w:t>
      </w:r>
      <w:r w:rsidR="007B49D8">
        <w:rPr>
          <w:rFonts w:ascii="Myriad Pro" w:hAnsi="Myriad Pro" w:cstheme="minorHAnsi"/>
        </w:rPr>
        <w:t xml:space="preserve">Take for example the various spoonerisms </w:t>
      </w:r>
      <w:r w:rsidR="00D5443F">
        <w:rPr>
          <w:rFonts w:ascii="Myriad Pro" w:hAnsi="Myriad Pro" w:cstheme="minorHAnsi"/>
        </w:rPr>
        <w:t>appear on the show as title of a news piece: “FED MED Redemption”</w:t>
      </w:r>
      <w:r w:rsidR="00D00EEB">
        <w:rPr>
          <w:rFonts w:ascii="Myriad Pro" w:hAnsi="Myriad Pro" w:cstheme="minorHAnsi"/>
        </w:rPr>
        <w:t xml:space="preserve"> on Obamacare</w:t>
      </w:r>
      <w:r w:rsidR="00D5443F">
        <w:rPr>
          <w:rFonts w:ascii="Myriad Pro" w:hAnsi="Myriad Pro" w:cstheme="minorHAnsi"/>
        </w:rPr>
        <w:t xml:space="preserve"> is </w:t>
      </w:r>
      <w:r w:rsidR="00106618">
        <w:rPr>
          <w:rFonts w:ascii="Myriad Pro" w:hAnsi="Myriad Pro" w:cstheme="minorHAnsi"/>
        </w:rPr>
        <w:t xml:space="preserve">from the game </w:t>
      </w:r>
      <w:r w:rsidR="00106618">
        <w:rPr>
          <w:rFonts w:ascii="Myriad Pro" w:hAnsi="Myriad Pro" w:cstheme="minorHAnsi"/>
          <w:i/>
        </w:rPr>
        <w:t>Red Dead Redemption</w:t>
      </w:r>
      <w:r w:rsidR="00106618">
        <w:rPr>
          <w:rFonts w:ascii="Myriad Pro" w:hAnsi="Myriad Pro" w:cstheme="minorHAnsi"/>
        </w:rPr>
        <w:t xml:space="preserve">, “To Kill a </w:t>
      </w:r>
      <w:proofErr w:type="spellStart"/>
      <w:r w:rsidR="00106618">
        <w:rPr>
          <w:rFonts w:ascii="Myriad Pro" w:hAnsi="Myriad Pro" w:cstheme="minorHAnsi"/>
        </w:rPr>
        <w:t>Mockingturd</w:t>
      </w:r>
      <w:proofErr w:type="spellEnd"/>
      <w:r w:rsidR="00106618">
        <w:rPr>
          <w:rFonts w:ascii="Myriad Pro" w:hAnsi="Myriad Pro" w:cstheme="minorHAnsi"/>
        </w:rPr>
        <w:t xml:space="preserve">” is from the </w:t>
      </w:r>
      <w:r w:rsidR="00A67E13">
        <w:rPr>
          <w:rFonts w:ascii="Myriad Pro" w:hAnsi="Myriad Pro" w:cstheme="minorHAnsi"/>
        </w:rPr>
        <w:t>classic</w:t>
      </w:r>
      <w:r w:rsidR="00106618">
        <w:rPr>
          <w:rFonts w:ascii="Myriad Pro" w:hAnsi="Myriad Pro" w:cstheme="minorHAnsi"/>
        </w:rPr>
        <w:t xml:space="preserve"> novel “To Kill a Mockingbird”</w:t>
      </w:r>
      <w:r w:rsidR="00A67E13">
        <w:rPr>
          <w:rFonts w:ascii="Myriad Pro" w:hAnsi="Myriad Pro" w:cstheme="minorHAnsi"/>
        </w:rPr>
        <w:t xml:space="preserve"> by Harper Lee that anguishes teens at school, </w:t>
      </w:r>
      <w:r w:rsidR="002645CE">
        <w:rPr>
          <w:rFonts w:ascii="Myriad Pro" w:hAnsi="Myriad Pro" w:cstheme="minorHAnsi"/>
        </w:rPr>
        <w:t xml:space="preserve">or “Parks and Demonstration” on </w:t>
      </w:r>
      <w:r w:rsidR="00873B0B">
        <w:rPr>
          <w:rFonts w:ascii="Myriad Pro" w:hAnsi="Myriad Pro" w:cstheme="minorHAnsi"/>
        </w:rPr>
        <w:t xml:space="preserve">the Wall Street demonstration </w:t>
      </w:r>
      <w:r w:rsidR="008643EE">
        <w:rPr>
          <w:rFonts w:ascii="Myriad Pro" w:hAnsi="Myriad Pro" w:cstheme="minorHAnsi"/>
        </w:rPr>
        <w:t>(Oct., 2011) based on the</w:t>
      </w:r>
      <w:r w:rsidR="00AB5E86">
        <w:rPr>
          <w:rFonts w:ascii="Myriad Pro" w:hAnsi="Myriad Pro" w:cstheme="minorHAnsi"/>
        </w:rPr>
        <w:t xml:space="preserve"> popular</w:t>
      </w:r>
      <w:r w:rsidR="008643EE">
        <w:rPr>
          <w:rFonts w:ascii="Myriad Pro" w:hAnsi="Myriad Pro" w:cstheme="minorHAnsi"/>
        </w:rPr>
        <w:t xml:space="preserve"> </w:t>
      </w:r>
      <w:r w:rsidR="00AB5E86">
        <w:rPr>
          <w:rFonts w:ascii="Myriad Pro" w:hAnsi="Myriad Pro" w:cstheme="minorHAnsi"/>
        </w:rPr>
        <w:t>TV show “Parks and Recreation.”</w:t>
      </w:r>
      <w:r w:rsidR="00AB5E86">
        <w:rPr>
          <w:rStyle w:val="FootnoteReference"/>
          <w:rFonts w:ascii="Myriad Pro" w:hAnsi="Myriad Pro" w:cstheme="minorHAnsi"/>
        </w:rPr>
        <w:footnoteReference w:id="4"/>
      </w:r>
      <w:r w:rsidR="002030B6">
        <w:rPr>
          <w:rFonts w:ascii="Myriad Pro" w:hAnsi="Myriad Pro" w:cstheme="minorHAnsi"/>
        </w:rPr>
        <w:t xml:space="preserve"> According to a research</w:t>
      </w:r>
      <w:r w:rsidR="00AA32FF">
        <w:rPr>
          <w:rFonts w:ascii="Myriad Pro" w:hAnsi="Myriad Pro" w:cstheme="minorHAnsi"/>
        </w:rPr>
        <w:t xml:space="preserve"> article</w:t>
      </w:r>
      <w:r w:rsidR="002030B6">
        <w:rPr>
          <w:rFonts w:ascii="Myriad Pro" w:hAnsi="Myriad Pro" w:cstheme="minorHAnsi"/>
        </w:rPr>
        <w:t xml:space="preserve"> by </w:t>
      </w:r>
      <w:r w:rsidR="000C09B0">
        <w:rPr>
          <w:rFonts w:ascii="Myriad Pro" w:hAnsi="Myriad Pro" w:cstheme="minorHAnsi"/>
        </w:rPr>
        <w:t xml:space="preserve">Baumgartner </w:t>
      </w:r>
      <w:r w:rsidR="000E1135">
        <w:rPr>
          <w:rFonts w:ascii="Myriad Pro" w:hAnsi="Myriad Pro" w:cstheme="minorHAnsi"/>
        </w:rPr>
        <w:t>et al</w:t>
      </w:r>
      <w:r w:rsidR="0078789F">
        <w:rPr>
          <w:rFonts w:ascii="Myriad Pro" w:hAnsi="Myriad Pro" w:cstheme="minorHAnsi"/>
        </w:rPr>
        <w:t>ia</w:t>
      </w:r>
      <w:r w:rsidR="000E1135">
        <w:rPr>
          <w:rFonts w:ascii="Myriad Pro" w:hAnsi="Myriad Pro" w:cstheme="minorHAnsi"/>
        </w:rPr>
        <w:t xml:space="preserve"> for </w:t>
      </w:r>
      <w:r w:rsidR="00DB4027">
        <w:rPr>
          <w:rFonts w:ascii="Myriad Pro" w:hAnsi="Myriad Pro" w:cstheme="minorHAnsi"/>
          <w:i/>
        </w:rPr>
        <w:t>American Politics Researc</w:t>
      </w:r>
      <w:r w:rsidR="00AA32FF">
        <w:rPr>
          <w:rFonts w:ascii="Myriad Pro" w:hAnsi="Myriad Pro" w:cstheme="minorHAnsi"/>
          <w:i/>
        </w:rPr>
        <w:t>h</w:t>
      </w:r>
      <w:r w:rsidR="002F5382">
        <w:rPr>
          <w:rFonts w:ascii="Myriad Pro" w:hAnsi="Myriad Pro" w:cstheme="minorHAnsi"/>
        </w:rPr>
        <w:t>, the mean age of TDS’s demographic is 19.38 with a standard deviation of only 2.93</w:t>
      </w:r>
      <w:r w:rsidR="008418CB">
        <w:rPr>
          <w:rFonts w:ascii="Myriad Pro" w:hAnsi="Myriad Pro" w:cstheme="minorHAnsi"/>
        </w:rPr>
        <w:t xml:space="preserve"> with a sample size of 732 participants</w:t>
      </w:r>
      <w:r w:rsidR="002F5382">
        <w:rPr>
          <w:rFonts w:ascii="Myriad Pro" w:hAnsi="Myriad Pro" w:cstheme="minorHAnsi"/>
        </w:rPr>
        <w:t>.</w:t>
      </w:r>
      <w:r w:rsidR="00353D04">
        <w:rPr>
          <w:rFonts w:ascii="Myriad Pro" w:hAnsi="Myriad Pro" w:cstheme="minorHAnsi"/>
        </w:rPr>
        <w:t xml:space="preserve"> The statistics once again prove that TDS is </w:t>
      </w:r>
      <w:r w:rsidR="0057584B">
        <w:rPr>
          <w:rFonts w:ascii="Myriad Pro" w:hAnsi="Myriad Pro" w:cstheme="minorHAnsi"/>
        </w:rPr>
        <w:t>macroscopically popular amongst young audience who are eligible to vote</w:t>
      </w:r>
      <w:r w:rsidR="00D27157">
        <w:rPr>
          <w:rFonts w:ascii="Myriad Pro" w:hAnsi="Myriad Pro" w:cstheme="minorHAnsi"/>
        </w:rPr>
        <w:t xml:space="preserve"> or to run for</w:t>
      </w:r>
      <w:r w:rsidR="00361C29">
        <w:rPr>
          <w:rFonts w:ascii="Myriad Pro" w:hAnsi="Myriad Pro" w:cstheme="minorHAnsi"/>
        </w:rPr>
        <w:t xml:space="preserve"> at least state-level</w:t>
      </w:r>
      <w:r w:rsidR="00D27157">
        <w:rPr>
          <w:rFonts w:ascii="Myriad Pro" w:hAnsi="Myriad Pro" w:cstheme="minorHAnsi"/>
        </w:rPr>
        <w:t xml:space="preserve"> office</w:t>
      </w:r>
      <w:r w:rsidR="008972F6">
        <w:rPr>
          <w:rFonts w:ascii="Myriad Pro" w:hAnsi="Myriad Pro" w:cstheme="minorHAnsi"/>
        </w:rPr>
        <w:t xml:space="preserve"> (18 to 21 years of age)</w:t>
      </w:r>
      <w:r w:rsidR="00361C29">
        <w:rPr>
          <w:rFonts w:ascii="Myriad Pro" w:hAnsi="Myriad Pro" w:cstheme="minorHAnsi"/>
        </w:rPr>
        <w:t>.</w:t>
      </w:r>
      <w:r w:rsidR="00973D86">
        <w:rPr>
          <w:rFonts w:ascii="Myriad Pro" w:hAnsi="Myriad Pro" w:cstheme="minorHAnsi"/>
        </w:rPr>
        <w:t xml:space="preserve"> </w:t>
      </w:r>
      <w:r w:rsidR="00B936DE">
        <w:rPr>
          <w:rFonts w:ascii="Myriad Pro" w:hAnsi="Myriad Pro" w:cstheme="minorHAnsi"/>
        </w:rPr>
        <w:t>Thus, one can justifiably draw the conclusion that TDS</w:t>
      </w:r>
      <w:r w:rsidR="004A23DF">
        <w:rPr>
          <w:rFonts w:ascii="Myriad Pro" w:hAnsi="Myriad Pro" w:cstheme="minorHAnsi"/>
        </w:rPr>
        <w:t xml:space="preserve"> certainly</w:t>
      </w:r>
      <w:r w:rsidR="00B936DE">
        <w:rPr>
          <w:rFonts w:ascii="Myriad Pro" w:hAnsi="Myriad Pro" w:cstheme="minorHAnsi"/>
        </w:rPr>
        <w:t xml:space="preserve"> affects the</w:t>
      </w:r>
      <w:r w:rsidR="004A23DF">
        <w:rPr>
          <w:rFonts w:ascii="Myriad Pro" w:hAnsi="Myriad Pro" w:cstheme="minorHAnsi"/>
        </w:rPr>
        <w:t xml:space="preserve"> near-future</w:t>
      </w:r>
      <w:r w:rsidR="00B936DE">
        <w:rPr>
          <w:rFonts w:ascii="Myriad Pro" w:hAnsi="Myriad Pro" w:cstheme="minorHAnsi"/>
        </w:rPr>
        <w:t xml:space="preserve"> political climate </w:t>
      </w:r>
      <w:r w:rsidR="004A23DF">
        <w:rPr>
          <w:rFonts w:ascii="Myriad Pro" w:hAnsi="Myriad Pro" w:cstheme="minorHAnsi"/>
        </w:rPr>
        <w:t>by influencing the youth generation.</w:t>
      </w:r>
      <w:r w:rsidR="000A742D">
        <w:rPr>
          <w:rFonts w:ascii="Myriad Pro" w:hAnsi="Myriad Pro" w:cstheme="minorHAnsi"/>
        </w:rPr>
        <w:t xml:space="preserve"> However, when look at TDS, it is essential to point out that aside from </w:t>
      </w:r>
      <w:r w:rsidR="00215981">
        <w:rPr>
          <w:rFonts w:ascii="Myriad Pro" w:hAnsi="Myriad Pro" w:cstheme="minorHAnsi"/>
        </w:rPr>
        <w:t xml:space="preserve">ethos and pathos appeal to the audience, TDS offers a great deal of logos appeal. </w:t>
      </w:r>
      <w:r w:rsidR="001003FC">
        <w:rPr>
          <w:rFonts w:ascii="Myriad Pro" w:hAnsi="Myriad Pro" w:cstheme="minorHAnsi"/>
        </w:rPr>
        <w:t xml:space="preserve">Stepping into the future-scape era of human history means that there are increasingly </w:t>
      </w:r>
      <w:r w:rsidR="0089653B">
        <w:rPr>
          <w:rFonts w:ascii="Myriad Pro" w:hAnsi="Myriad Pro" w:cstheme="minorHAnsi"/>
        </w:rPr>
        <w:t xml:space="preserve">many young people who are well-educated </w:t>
      </w:r>
      <w:r w:rsidR="009A3BFF">
        <w:rPr>
          <w:rFonts w:ascii="Myriad Pro" w:hAnsi="Myriad Pro" w:cstheme="minorHAnsi"/>
        </w:rPr>
        <w:t>and familiar with the importance of stats</w:t>
      </w:r>
      <w:r w:rsidR="00EF2D4D">
        <w:rPr>
          <w:rFonts w:ascii="Myriad Pro" w:hAnsi="Myriad Pro" w:cstheme="minorHAnsi"/>
        </w:rPr>
        <w:t xml:space="preserve"> and numbers</w:t>
      </w:r>
      <w:r w:rsidR="009A3BFF">
        <w:rPr>
          <w:rFonts w:ascii="Myriad Pro" w:hAnsi="Myriad Pro" w:cstheme="minorHAnsi"/>
        </w:rPr>
        <w:t xml:space="preserve"> as evidence. </w:t>
      </w:r>
      <w:r w:rsidR="00EF2D4D">
        <w:rPr>
          <w:rFonts w:ascii="Myriad Pro" w:hAnsi="Myriad Pro" w:cstheme="minorHAnsi"/>
        </w:rPr>
        <w:t xml:space="preserve">So, to convince their audience, TDS and Jon Stewart </w:t>
      </w:r>
      <w:r w:rsidR="00975AE8">
        <w:rPr>
          <w:rFonts w:ascii="Myriad Pro" w:hAnsi="Myriad Pro" w:cstheme="minorHAnsi"/>
        </w:rPr>
        <w:t>extensively use verified statistics</w:t>
      </w:r>
      <w:r w:rsidR="00125688">
        <w:rPr>
          <w:rFonts w:ascii="Myriad Pro" w:hAnsi="Myriad Pro" w:cstheme="minorHAnsi"/>
        </w:rPr>
        <w:t xml:space="preserve"> and/or show</w:t>
      </w:r>
      <w:r w:rsidR="00F43FAD">
        <w:rPr>
          <w:rFonts w:ascii="Myriad Pro" w:hAnsi="Myriad Pro" w:cstheme="minorHAnsi"/>
        </w:rPr>
        <w:t xml:space="preserve"> primary sources</w:t>
      </w:r>
      <w:r w:rsidR="00975AE8">
        <w:rPr>
          <w:rFonts w:ascii="Myriad Pro" w:hAnsi="Myriad Pro" w:cstheme="minorHAnsi"/>
        </w:rPr>
        <w:t xml:space="preserve"> to back up their arguments. </w:t>
      </w:r>
      <w:r w:rsidR="00A138A5">
        <w:rPr>
          <w:rFonts w:ascii="Myriad Pro" w:hAnsi="Myriad Pro" w:cstheme="minorHAnsi"/>
        </w:rPr>
        <w:t xml:space="preserve">For instance, during an episode </w:t>
      </w:r>
      <w:r w:rsidR="00D1611A">
        <w:rPr>
          <w:rFonts w:ascii="Myriad Pro" w:hAnsi="Myriad Pro" w:cstheme="minorHAnsi"/>
        </w:rPr>
        <w:t xml:space="preserve">to expose Mitt Romney’s </w:t>
      </w:r>
      <w:r w:rsidR="00C4115E">
        <w:rPr>
          <w:rFonts w:ascii="Myriad Pro" w:hAnsi="Myriad Pro" w:cstheme="minorHAnsi"/>
        </w:rPr>
        <w:t xml:space="preserve">dire </w:t>
      </w:r>
      <w:r w:rsidR="00C8365D">
        <w:rPr>
          <w:rFonts w:ascii="Myriad Pro" w:hAnsi="Myriad Pro" w:cstheme="minorHAnsi"/>
        </w:rPr>
        <w:t>political gaffe</w:t>
      </w:r>
      <w:r w:rsidR="00C4115E">
        <w:rPr>
          <w:rFonts w:ascii="Myriad Pro" w:hAnsi="Myriad Pro" w:cstheme="minorHAnsi"/>
        </w:rPr>
        <w:t xml:space="preserve"> of promoting himself for the upcoming presidential campaign</w:t>
      </w:r>
      <w:r w:rsidR="00C8365D">
        <w:rPr>
          <w:rFonts w:ascii="Myriad Pro" w:hAnsi="Myriad Pro" w:cstheme="minorHAnsi"/>
        </w:rPr>
        <w:t xml:space="preserve"> using the Olympic</w:t>
      </w:r>
      <w:r w:rsidR="00556495">
        <w:rPr>
          <w:rFonts w:ascii="Myriad Pro" w:hAnsi="Myriad Pro" w:cstheme="minorHAnsi"/>
        </w:rPr>
        <w:t xml:space="preserve"> event, Jon Stewart intermittently plays</w:t>
      </w:r>
      <w:r w:rsidR="00F07B20">
        <w:rPr>
          <w:rFonts w:ascii="Myriad Pro" w:hAnsi="Myriad Pro" w:cstheme="minorHAnsi"/>
        </w:rPr>
        <w:t xml:space="preserve"> and discusses</w:t>
      </w:r>
      <w:r w:rsidR="00556495">
        <w:rPr>
          <w:rFonts w:ascii="Myriad Pro" w:hAnsi="Myriad Pro" w:cstheme="minorHAnsi"/>
        </w:rPr>
        <w:t xml:space="preserve"> </w:t>
      </w:r>
      <w:r w:rsidR="00F07B20">
        <w:rPr>
          <w:rFonts w:ascii="Myriad Pro" w:hAnsi="Myriad Pro" w:cstheme="minorHAnsi"/>
        </w:rPr>
        <w:t xml:space="preserve">a </w:t>
      </w:r>
      <w:r w:rsidR="00556495">
        <w:rPr>
          <w:rFonts w:ascii="Myriad Pro" w:hAnsi="Myriad Pro" w:cstheme="minorHAnsi"/>
        </w:rPr>
        <w:t xml:space="preserve">Mitt Romney </w:t>
      </w:r>
      <w:r w:rsidR="00F07B20">
        <w:rPr>
          <w:rFonts w:ascii="Myriad Pro" w:hAnsi="Myriad Pro" w:cstheme="minorHAnsi"/>
        </w:rPr>
        <w:t>interview on the Olym</w:t>
      </w:r>
      <w:r w:rsidR="002B268E">
        <w:rPr>
          <w:rFonts w:ascii="Myriad Pro" w:hAnsi="Myriad Pro" w:cstheme="minorHAnsi"/>
        </w:rPr>
        <w:t xml:space="preserve">pic, </w:t>
      </w:r>
      <w:r w:rsidR="002B268E">
        <w:rPr>
          <w:rFonts w:ascii="Myriad Pro" w:hAnsi="Myriad Pro" w:cstheme="minorHAnsi"/>
        </w:rPr>
        <w:lastRenderedPageBreak/>
        <w:t xml:space="preserve">showing that Romney repeatedly diverges from </w:t>
      </w:r>
      <w:r w:rsidR="0076085B">
        <w:rPr>
          <w:rFonts w:ascii="Myriad Pro" w:hAnsi="Myriad Pro" w:cstheme="minorHAnsi"/>
        </w:rPr>
        <w:t>simple</w:t>
      </w:r>
      <w:r w:rsidR="002B268E">
        <w:rPr>
          <w:rFonts w:ascii="Myriad Pro" w:hAnsi="Myriad Pro" w:cstheme="minorHAnsi"/>
        </w:rPr>
        <w:t xml:space="preserve"> </w:t>
      </w:r>
      <w:r w:rsidR="00CC7185">
        <w:rPr>
          <w:rFonts w:ascii="Myriad Pro" w:hAnsi="Myriad Pro" w:cstheme="minorHAnsi"/>
        </w:rPr>
        <w:t xml:space="preserve">yes-no </w:t>
      </w:r>
      <w:r w:rsidR="002B268E">
        <w:rPr>
          <w:rFonts w:ascii="Myriad Pro" w:hAnsi="Myriad Pro" w:cstheme="minorHAnsi"/>
        </w:rPr>
        <w:t>question</w:t>
      </w:r>
      <w:r w:rsidR="0076085B">
        <w:rPr>
          <w:rFonts w:ascii="Myriad Pro" w:hAnsi="Myriad Pro" w:cstheme="minorHAnsi"/>
        </w:rPr>
        <w:t>s</w:t>
      </w:r>
      <w:r w:rsidR="002B268E">
        <w:rPr>
          <w:rFonts w:ascii="Myriad Pro" w:hAnsi="Myriad Pro" w:cstheme="minorHAnsi"/>
        </w:rPr>
        <w:t xml:space="preserve"> to </w:t>
      </w:r>
      <w:r w:rsidR="0076085B">
        <w:rPr>
          <w:rFonts w:ascii="Myriad Pro" w:hAnsi="Myriad Pro" w:cstheme="minorHAnsi"/>
        </w:rPr>
        <w:t xml:space="preserve">accentuates his complex </w:t>
      </w:r>
      <w:r w:rsidR="00CC7185">
        <w:rPr>
          <w:rFonts w:ascii="Myriad Pro" w:hAnsi="Myriad Pro" w:cstheme="minorHAnsi"/>
        </w:rPr>
        <w:t>knowledge base instead.</w:t>
      </w:r>
    </w:p>
    <w:p w14:paraId="0198F9F1" w14:textId="17CB417F" w:rsidR="00D70A74" w:rsidRPr="00ED3DF9" w:rsidRDefault="006F4846" w:rsidP="006E137B">
      <w:pPr>
        <w:pBdr>
          <w:bottom w:val="single" w:sz="6" w:space="1" w:color="auto"/>
        </w:pBdr>
        <w:spacing w:line="480" w:lineRule="auto"/>
        <w:ind w:firstLine="720"/>
        <w:jc w:val="both"/>
        <w:rPr>
          <w:rFonts w:ascii="Myriad Pro" w:hAnsi="Myriad Pro" w:cstheme="minorHAnsi"/>
        </w:rPr>
      </w:pPr>
      <w:r>
        <w:rPr>
          <w:rFonts w:ascii="Myriad Pro" w:hAnsi="Myriad Pro" w:cstheme="minorHAnsi"/>
        </w:rPr>
        <w:t xml:space="preserve">Thanks to technological advances, news is more accessible to everyone. </w:t>
      </w:r>
      <w:r w:rsidR="006B5D54">
        <w:rPr>
          <w:rFonts w:ascii="Myriad Pro" w:hAnsi="Myriad Pro" w:cstheme="minorHAnsi"/>
        </w:rPr>
        <w:t xml:space="preserve">With more open accessibility, come more opportunities for malicious </w:t>
      </w:r>
      <w:r w:rsidR="0008435D">
        <w:rPr>
          <w:rFonts w:ascii="Myriad Pro" w:hAnsi="Myriad Pro" w:cstheme="minorHAnsi"/>
        </w:rPr>
        <w:t xml:space="preserve">news </w:t>
      </w:r>
      <w:r w:rsidR="006B5D54">
        <w:rPr>
          <w:rFonts w:ascii="Myriad Pro" w:hAnsi="Myriad Pro" w:cstheme="minorHAnsi"/>
        </w:rPr>
        <w:t>reporting attempts</w:t>
      </w:r>
      <w:r w:rsidR="0008435D">
        <w:rPr>
          <w:rFonts w:ascii="Myriad Pro" w:hAnsi="Myriad Pro" w:cstheme="minorHAnsi"/>
        </w:rPr>
        <w:t xml:space="preserve"> to </w:t>
      </w:r>
      <w:r w:rsidR="003E5C84">
        <w:rPr>
          <w:rFonts w:ascii="Myriad Pro" w:hAnsi="Myriad Pro" w:cstheme="minorHAnsi"/>
        </w:rPr>
        <w:t>forward one’s political agenda. The mainstream media is ridden with such malign</w:t>
      </w:r>
      <w:r w:rsidR="00834C1C">
        <w:rPr>
          <w:rFonts w:ascii="Myriad Pro" w:hAnsi="Myriad Pro" w:cstheme="minorHAnsi"/>
        </w:rPr>
        <w:t>ance</w:t>
      </w:r>
      <w:r w:rsidR="00ED3DF9">
        <w:rPr>
          <w:rFonts w:ascii="Myriad Pro" w:hAnsi="Myriad Pro" w:cstheme="minorHAnsi"/>
        </w:rPr>
        <w:t xml:space="preserve">, from both the left and right. That is where </w:t>
      </w:r>
      <w:r w:rsidR="00ED3DF9">
        <w:rPr>
          <w:rFonts w:ascii="Myriad Pro" w:hAnsi="Myriad Pro" w:cstheme="minorHAnsi"/>
          <w:i/>
        </w:rPr>
        <w:t xml:space="preserve">The Daily Show </w:t>
      </w:r>
      <w:r w:rsidR="00ED3DF9">
        <w:rPr>
          <w:rFonts w:ascii="Myriad Pro" w:hAnsi="Myriad Pro" w:cstheme="minorHAnsi"/>
        </w:rPr>
        <w:t xml:space="preserve">and other similar shows come into </w:t>
      </w:r>
      <w:r w:rsidR="00754A67">
        <w:rPr>
          <w:rFonts w:ascii="Myriad Pro" w:hAnsi="Myriad Pro" w:cstheme="minorHAnsi"/>
        </w:rPr>
        <w:t xml:space="preserve">play with a more neutral ground reporting and also a better engagement </w:t>
      </w:r>
      <w:r w:rsidR="00CE55BB">
        <w:rPr>
          <w:rFonts w:ascii="Myriad Pro" w:hAnsi="Myriad Pro" w:cstheme="minorHAnsi"/>
        </w:rPr>
        <w:t>with the audience</w:t>
      </w:r>
      <w:r w:rsidR="004C5FA5">
        <w:rPr>
          <w:rFonts w:ascii="Myriad Pro" w:hAnsi="Myriad Pro" w:cstheme="minorHAnsi"/>
        </w:rPr>
        <w:t xml:space="preserve"> across demographic range.</w:t>
      </w:r>
      <w:r w:rsidR="006A077D">
        <w:rPr>
          <w:rFonts w:ascii="Myriad Pro" w:hAnsi="Myriad Pro" w:cstheme="minorHAnsi"/>
        </w:rPr>
        <w:t xml:space="preserve"> Through the analysis done above, we can solidify the major role that TDS </w:t>
      </w:r>
      <w:r w:rsidR="00635F30">
        <w:rPr>
          <w:rFonts w:ascii="Myriad Pro" w:hAnsi="Myriad Pro" w:cstheme="minorHAnsi"/>
        </w:rPr>
        <w:t xml:space="preserve">plays in today’s political climate where uncertainty reigns at large. </w:t>
      </w:r>
      <w:r w:rsidR="00FA55DC">
        <w:rPr>
          <w:rFonts w:ascii="Myriad Pro" w:hAnsi="Myriad Pro" w:cstheme="minorHAnsi"/>
        </w:rPr>
        <w:t xml:space="preserve">TDS has the ability to untangle complex problems </w:t>
      </w:r>
      <w:r w:rsidR="000F3B86">
        <w:rPr>
          <w:rFonts w:ascii="Myriad Pro" w:hAnsi="Myriad Pro" w:cstheme="minorHAnsi"/>
        </w:rPr>
        <w:t xml:space="preserve">and issues with its modern </w:t>
      </w:r>
      <w:r w:rsidR="00E117EC">
        <w:rPr>
          <w:rFonts w:ascii="Myriad Pro" w:hAnsi="Myriad Pro" w:cstheme="minorHAnsi"/>
        </w:rPr>
        <w:t xml:space="preserve">news report method that incorporates ethos, pathos and logos into one package for the viewers. And finally, TDS </w:t>
      </w:r>
      <w:r w:rsidR="00D369E8">
        <w:rPr>
          <w:rFonts w:ascii="Myriad Pro" w:hAnsi="Myriad Pro" w:cstheme="minorHAnsi"/>
        </w:rPr>
        <w:t xml:space="preserve">works for a better future by educating younger audiences about politics and public affairs </w:t>
      </w:r>
      <w:r w:rsidR="00D97835">
        <w:rPr>
          <w:rFonts w:ascii="Myriad Pro" w:hAnsi="Myriad Pro" w:cstheme="minorHAnsi"/>
        </w:rPr>
        <w:t xml:space="preserve">through its </w:t>
      </w:r>
      <w:r w:rsidR="00D97835" w:rsidRPr="003A67DB">
        <w:rPr>
          <w:rFonts w:ascii="Myriad Pro" w:hAnsi="Myriad Pro" w:cstheme="minorHAnsi"/>
          <w:i/>
        </w:rPr>
        <w:t>user-friendly</w:t>
      </w:r>
      <w:r w:rsidR="00D97835">
        <w:rPr>
          <w:rFonts w:ascii="Myriad Pro" w:hAnsi="Myriad Pro" w:cstheme="minorHAnsi"/>
        </w:rPr>
        <w:t xml:space="preserve"> </w:t>
      </w:r>
      <w:r w:rsidR="003A67DB">
        <w:rPr>
          <w:rFonts w:ascii="Myriad Pro" w:hAnsi="Myriad Pro" w:cstheme="minorHAnsi"/>
        </w:rPr>
        <w:t>rhetorical devices.</w:t>
      </w:r>
      <w:r w:rsidR="00696432">
        <w:rPr>
          <w:rFonts w:ascii="Myriad Pro" w:hAnsi="Myriad Pro" w:cstheme="minorHAnsi"/>
        </w:rPr>
        <w:t xml:space="preserve"> Without a doubt, </w:t>
      </w:r>
      <w:r w:rsidR="00696432">
        <w:rPr>
          <w:rFonts w:ascii="Myriad Pro" w:hAnsi="Myriad Pro" w:cstheme="minorHAnsi"/>
          <w:i/>
        </w:rPr>
        <w:t xml:space="preserve">The Daily Show </w:t>
      </w:r>
      <w:r w:rsidR="00696432">
        <w:rPr>
          <w:rFonts w:ascii="Myriad Pro" w:hAnsi="Myriad Pro" w:cstheme="minorHAnsi"/>
        </w:rPr>
        <w:t>is an iconic prank by the prankster Jon Stewart</w:t>
      </w:r>
      <w:r w:rsidR="004374BB">
        <w:rPr>
          <w:rFonts w:ascii="Myriad Pro" w:hAnsi="Myriad Pro" w:cstheme="minorHAnsi"/>
        </w:rPr>
        <w:t xml:space="preserve"> in an attempt to correct the way media is used in politics</w:t>
      </w:r>
      <w:r w:rsidR="00D2238D">
        <w:rPr>
          <w:rFonts w:ascii="Myriad Pro" w:hAnsi="Myriad Pro" w:cstheme="minorHAnsi"/>
        </w:rPr>
        <w:t>.</w:t>
      </w:r>
      <w:bookmarkStart w:id="0" w:name="_GoBack"/>
      <w:bookmarkEnd w:id="0"/>
      <w:r w:rsidR="003A67DB">
        <w:rPr>
          <w:rFonts w:ascii="Myriad Pro" w:hAnsi="Myriad Pro" w:cstheme="minorHAnsi"/>
        </w:rPr>
        <w:t xml:space="preserve"> </w:t>
      </w:r>
    </w:p>
    <w:sdt>
      <w:sdtPr>
        <w:rPr>
          <w:rFonts w:ascii="Myriad Pro" w:eastAsiaTheme="minorEastAsia" w:hAnsi="Myriad Pro" w:cstheme="minorHAnsi"/>
          <w:b w:val="0"/>
          <w:bCs w:val="0"/>
          <w:color w:val="auto"/>
          <w:sz w:val="24"/>
          <w:szCs w:val="24"/>
          <w:lang w:eastAsia="zh-CN" w:bidi="ar-SA"/>
        </w:rPr>
        <w:id w:val="-1021858051"/>
        <w:docPartObj>
          <w:docPartGallery w:val="Bibliographies"/>
          <w:docPartUnique/>
        </w:docPartObj>
      </w:sdtPr>
      <w:sdtEndPr>
        <w:rPr>
          <w:szCs w:val="22"/>
        </w:rPr>
      </w:sdtEndPr>
      <w:sdtContent>
        <w:p w14:paraId="0B36001E" w14:textId="77777777" w:rsidR="00C2404B" w:rsidRPr="00C85E06" w:rsidRDefault="00C2404B" w:rsidP="00C2404B">
          <w:pPr>
            <w:pStyle w:val="Heading1"/>
            <w:rPr>
              <w:rFonts w:ascii="Myriad Pro" w:hAnsi="Myriad Pro" w:cstheme="minorHAnsi"/>
            </w:rPr>
          </w:pPr>
          <w:r w:rsidRPr="00C85E06">
            <w:rPr>
              <w:rFonts w:ascii="Myriad Pro" w:hAnsi="Myriad Pro" w:cstheme="minorHAnsi"/>
            </w:rPr>
            <w:t>Works Cited</w:t>
          </w:r>
        </w:p>
        <w:p w14:paraId="040155E9" w14:textId="77777777" w:rsidR="00790FA5" w:rsidRDefault="00C2404B" w:rsidP="00790FA5">
          <w:pPr>
            <w:pStyle w:val="Bibliography"/>
            <w:ind w:left="720" w:hanging="720"/>
            <w:rPr>
              <w:noProof/>
            </w:rPr>
          </w:pPr>
          <w:r w:rsidRPr="00C85E06">
            <w:rPr>
              <w:rFonts w:ascii="Myriad Pro" w:hAnsi="Myriad Pro" w:cstheme="minorHAnsi"/>
            </w:rPr>
            <w:fldChar w:fldCharType="begin"/>
          </w:r>
          <w:r w:rsidRPr="00C85E06">
            <w:rPr>
              <w:rFonts w:ascii="Myriad Pro" w:hAnsi="Myriad Pro" w:cstheme="minorHAnsi"/>
            </w:rPr>
            <w:instrText xml:space="preserve"> BIBLIOGRAPHY </w:instrText>
          </w:r>
          <w:r w:rsidRPr="00C85E06">
            <w:rPr>
              <w:rFonts w:ascii="Myriad Pro" w:hAnsi="Myriad Pro" w:cstheme="minorHAnsi"/>
            </w:rPr>
            <w:fldChar w:fldCharType="separate"/>
          </w:r>
          <w:r w:rsidR="00790FA5">
            <w:rPr>
              <w:noProof/>
            </w:rPr>
            <w:t xml:space="preserve">Amarasingam, A. (2011). </w:t>
          </w:r>
          <w:r w:rsidR="00790FA5">
            <w:rPr>
              <w:i/>
              <w:iCs/>
              <w:noProof/>
            </w:rPr>
            <w:t>The Stewart/Colbert Effect.</w:t>
          </w:r>
          <w:r w:rsidR="00790FA5">
            <w:rPr>
              <w:noProof/>
            </w:rPr>
            <w:t xml:space="preserve"> McFarland.</w:t>
          </w:r>
        </w:p>
        <w:p w14:paraId="4249838B" w14:textId="77777777" w:rsidR="00790FA5" w:rsidRDefault="00790FA5" w:rsidP="00790FA5">
          <w:pPr>
            <w:pStyle w:val="Bibliography"/>
            <w:ind w:left="720" w:hanging="720"/>
            <w:rPr>
              <w:noProof/>
            </w:rPr>
          </w:pPr>
          <w:r>
            <w:rPr>
              <w:noProof/>
            </w:rPr>
            <w:t xml:space="preserve">Baumgartner, J., Morris, J. S., &amp; University, E. C. (2006, May). The Daily Show Effect: Candidate Evaluations, Efficacy, and American Youth. </w:t>
          </w:r>
          <w:r>
            <w:rPr>
              <w:i/>
              <w:iCs/>
              <w:noProof/>
            </w:rPr>
            <w:t>American Politics Research, 34</w:t>
          </w:r>
          <w:r>
            <w:rPr>
              <w:noProof/>
            </w:rPr>
            <w:t>. Retrieved May 8, 2019, from https://www.npr.org/documents/2006/jul/dailyshow.pdf</w:t>
          </w:r>
        </w:p>
        <w:p w14:paraId="1948324E" w14:textId="77777777" w:rsidR="00790FA5" w:rsidRDefault="00790FA5" w:rsidP="00790FA5">
          <w:pPr>
            <w:pStyle w:val="Bibliography"/>
            <w:ind w:left="720" w:hanging="720"/>
            <w:rPr>
              <w:noProof/>
            </w:rPr>
          </w:pPr>
          <w:r>
            <w:rPr>
              <w:noProof/>
            </w:rPr>
            <w:t xml:space="preserve">Comedy Central Australia. (2013). </w:t>
          </w:r>
          <w:r>
            <w:rPr>
              <w:i/>
              <w:iCs/>
              <w:noProof/>
            </w:rPr>
            <w:t>The Daily Show with Jon Stewart November 14, 2013: Neil DeGrasse Tyson, Buzzkill of Science</w:t>
          </w:r>
          <w:r>
            <w:rPr>
              <w:noProof/>
            </w:rPr>
            <w:t>. (J. Stewart, Producer, &amp; Comedy Central) Retrieved April 15, 2019, from http://www.comedycentral.com.au/the-daily-show-with-jon-stewart/videos/november-14-2013-neil-degrasse-tyson-buzzkill-of-science</w:t>
          </w:r>
        </w:p>
        <w:p w14:paraId="01BEA6C4" w14:textId="77777777" w:rsidR="00790FA5" w:rsidRDefault="00790FA5" w:rsidP="00790FA5">
          <w:pPr>
            <w:pStyle w:val="Bibliography"/>
            <w:ind w:left="720" w:hanging="720"/>
            <w:rPr>
              <w:noProof/>
            </w:rPr>
          </w:pPr>
          <w:r>
            <w:rPr>
              <w:noProof/>
            </w:rPr>
            <w:t xml:space="preserve">Kroft, S. (2001). </w:t>
          </w:r>
          <w:r>
            <w:rPr>
              <w:i/>
              <w:iCs/>
              <w:noProof/>
            </w:rPr>
            <w:t>60 Minutes, The Daily Show with Jon Stewart</w:t>
          </w:r>
          <w:r>
            <w:rPr>
              <w:noProof/>
            </w:rPr>
            <w:t>. (L. F. Devine, Producer) Retrieved April 15, 2019, from https://search-alexanderstreet-jac.orc.scoolaid.net/view/work/bibliographic_entity%7Cvideo_work%7C2774538?utm_s</w:t>
          </w:r>
          <w:r>
            <w:rPr>
              <w:noProof/>
            </w:rPr>
            <w:lastRenderedPageBreak/>
            <w:t>ource=aspresolver&amp;utm_medium=MARC&amp;utm_campaign=AlexanderStreet&amp;fbclid=IwAR2zBQfxw6PuXs1VjMkmxFdf8TBPwxN5AcNWLoTcAJ9WEUNvK3YhdYCve98</w:t>
          </w:r>
        </w:p>
        <w:p w14:paraId="0A106B2C" w14:textId="77777777" w:rsidR="00790FA5" w:rsidRDefault="00790FA5" w:rsidP="00790FA5">
          <w:pPr>
            <w:pStyle w:val="Bibliography"/>
            <w:ind w:left="720" w:hanging="720"/>
            <w:rPr>
              <w:noProof/>
            </w:rPr>
          </w:pPr>
          <w:r>
            <w:rPr>
              <w:noProof/>
            </w:rPr>
            <w:t xml:space="preserve">Network, C. T. (2015, July). </w:t>
          </w:r>
          <w:r>
            <w:rPr>
              <w:i/>
              <w:iCs/>
              <w:noProof/>
            </w:rPr>
            <w:t>CTV</w:t>
          </w:r>
          <w:r>
            <w:rPr>
              <w:noProof/>
            </w:rPr>
            <w:t>. Retrieved from 10 of Jon Stewart's highlights from 'The Daily Show': https://www.ctv.ca/The-Daily-Show-with-Trevor-Noah/Articles/July-2015/Jon_Stewart_10_Best_Moments</w:t>
          </w:r>
        </w:p>
        <w:p w14:paraId="32EC32C8" w14:textId="77777777" w:rsidR="00790FA5" w:rsidRDefault="00790FA5" w:rsidP="00790FA5">
          <w:pPr>
            <w:pStyle w:val="Bibliography"/>
            <w:ind w:left="720" w:hanging="720"/>
            <w:rPr>
              <w:noProof/>
            </w:rPr>
          </w:pPr>
          <w:r>
            <w:rPr>
              <w:noProof/>
            </w:rPr>
            <w:t xml:space="preserve">Sears, D. O. (1983). The Person-Positivity Bias. </w:t>
          </w:r>
          <w:r>
            <w:rPr>
              <w:i/>
              <w:iCs/>
              <w:noProof/>
            </w:rPr>
            <w:t>Personality and Social Psychology</w:t>
          </w:r>
          <w:r>
            <w:rPr>
              <w:noProof/>
            </w:rPr>
            <w:t>, 233-250.</w:t>
          </w:r>
        </w:p>
        <w:p w14:paraId="2A64EB2E" w14:textId="77777777" w:rsidR="00790FA5" w:rsidRDefault="00790FA5" w:rsidP="00790FA5">
          <w:pPr>
            <w:pStyle w:val="Bibliography"/>
            <w:ind w:left="720" w:hanging="720"/>
            <w:rPr>
              <w:noProof/>
            </w:rPr>
          </w:pPr>
          <w:r>
            <w:rPr>
              <w:noProof/>
            </w:rPr>
            <w:t xml:space="preserve">Smith, C. (2016). </w:t>
          </w:r>
          <w:r>
            <w:rPr>
              <w:i/>
              <w:iCs/>
              <w:noProof/>
            </w:rPr>
            <w:t>The Daily Show (The Book): An Oral History.</w:t>
          </w:r>
          <w:r>
            <w:rPr>
              <w:noProof/>
            </w:rPr>
            <w:t xml:space="preserve"> New York: Grand Central Publishing.</w:t>
          </w:r>
        </w:p>
        <w:p w14:paraId="21B48AE1" w14:textId="24D1E61F" w:rsidR="000166CC" w:rsidRDefault="00C2404B" w:rsidP="00790FA5">
          <w:pPr>
            <w:spacing w:after="0" w:line="240" w:lineRule="auto"/>
            <w:rPr>
              <w:rFonts w:ascii="Myriad Pro" w:hAnsi="Myriad Pro" w:cstheme="minorHAnsi"/>
            </w:rPr>
          </w:pPr>
          <w:r w:rsidRPr="00C85E06">
            <w:rPr>
              <w:rFonts w:ascii="Myriad Pro" w:hAnsi="Myriad Pro" w:cstheme="minorHAnsi"/>
              <w:b/>
              <w:bCs/>
            </w:rPr>
            <w:fldChar w:fldCharType="end"/>
          </w:r>
        </w:p>
      </w:sdtContent>
    </w:sdt>
    <w:sdt>
      <w:sdtPr>
        <w:id w:val="-1765136164"/>
        <w:docPartObj>
          <w:docPartGallery w:val="Bibliographies"/>
          <w:docPartUnique/>
        </w:docPartObj>
      </w:sdtPr>
      <w:sdtEndPr>
        <w:rPr>
          <w:rFonts w:asciiTheme="minorHAnsi" w:eastAsiaTheme="minorEastAsia" w:hAnsiTheme="minorHAnsi" w:cstheme="minorBidi"/>
          <w:b w:val="0"/>
          <w:bCs w:val="0"/>
          <w:color w:val="auto"/>
          <w:sz w:val="24"/>
          <w:szCs w:val="24"/>
          <w:lang w:eastAsia="zh-CN" w:bidi="ar-SA"/>
        </w:rPr>
      </w:sdtEndPr>
      <w:sdtContent>
        <w:p w14:paraId="344E2A5D" w14:textId="13FC26B5" w:rsidR="00314B4E" w:rsidRDefault="00314B4E">
          <w:pPr>
            <w:pStyle w:val="Heading1"/>
          </w:pPr>
          <w:r>
            <w:t>Bibliography</w:t>
          </w:r>
        </w:p>
        <w:sdt>
          <w:sdtPr>
            <w:id w:val="111145805"/>
            <w:bibliography/>
          </w:sdtPr>
          <w:sdtContent>
            <w:p w14:paraId="6DFFB689" w14:textId="77777777" w:rsidR="00314B4E" w:rsidRDefault="00314B4E" w:rsidP="00314B4E">
              <w:pPr>
                <w:pStyle w:val="Bibliography"/>
                <w:ind w:left="720" w:hanging="720"/>
                <w:rPr>
                  <w:noProof/>
                </w:rPr>
              </w:pPr>
              <w:r>
                <w:fldChar w:fldCharType="begin"/>
              </w:r>
              <w:r>
                <w:instrText xml:space="preserve"> BIBLIOGRAPHY </w:instrText>
              </w:r>
              <w:r>
                <w:fldChar w:fldCharType="separate"/>
              </w:r>
              <w:r>
                <w:rPr>
                  <w:noProof/>
                </w:rPr>
                <w:t xml:space="preserve">Amarasingam, A. (2011). </w:t>
              </w:r>
              <w:r>
                <w:rPr>
                  <w:i/>
                  <w:iCs/>
                  <w:noProof/>
                </w:rPr>
                <w:t>The Stewart/Colbert Effect.</w:t>
              </w:r>
              <w:r>
                <w:rPr>
                  <w:noProof/>
                </w:rPr>
                <w:t xml:space="preserve"> McFarland.</w:t>
              </w:r>
            </w:p>
            <w:p w14:paraId="060A89CD" w14:textId="77777777" w:rsidR="00314B4E" w:rsidRDefault="00314B4E" w:rsidP="00314B4E">
              <w:pPr>
                <w:pStyle w:val="Bibliography"/>
                <w:ind w:left="720" w:hanging="720"/>
                <w:rPr>
                  <w:noProof/>
                </w:rPr>
              </w:pPr>
              <w:r>
                <w:rPr>
                  <w:noProof/>
                </w:rPr>
                <w:t xml:space="preserve">Baumgartner, J., Morris, J. S., &amp; University, E. C. (2006, May). The Daily Show Effect: Candidate Evaluations, Efficacy, and American Youth. </w:t>
              </w:r>
              <w:r>
                <w:rPr>
                  <w:i/>
                  <w:iCs/>
                  <w:noProof/>
                </w:rPr>
                <w:t>American Politics Research, 34</w:t>
              </w:r>
              <w:r>
                <w:rPr>
                  <w:noProof/>
                </w:rPr>
                <w:t>. Retrieved May 8, 2019, from https://www.npr.org/documents/2006/jul/dailyshow.pdf</w:t>
              </w:r>
            </w:p>
            <w:p w14:paraId="5D5543D4" w14:textId="77777777" w:rsidR="00314B4E" w:rsidRDefault="00314B4E" w:rsidP="00314B4E">
              <w:pPr>
                <w:pStyle w:val="Bibliography"/>
                <w:ind w:left="720" w:hanging="720"/>
                <w:rPr>
                  <w:noProof/>
                </w:rPr>
              </w:pPr>
              <w:r>
                <w:rPr>
                  <w:noProof/>
                </w:rPr>
                <w:t xml:space="preserve">Comedy Central Australia. (2013). </w:t>
              </w:r>
              <w:r>
                <w:rPr>
                  <w:i/>
                  <w:iCs/>
                  <w:noProof/>
                </w:rPr>
                <w:t>The Daily Show with Jon Stewart November 14, 2013: Neil DeGrasse Tyson, Buzzkill of Science</w:t>
              </w:r>
              <w:r>
                <w:rPr>
                  <w:noProof/>
                </w:rPr>
                <w:t>. (J. Stewart, Producer, &amp; Comedy Central) Retrieved April 15, 2019, from http://www.comedycentral.com.au/the-daily-show-with-jon-stewart/videos/november-14-2013-neil-degrasse-tyson-buzzkill-of-science</w:t>
              </w:r>
            </w:p>
            <w:p w14:paraId="2B180B5C" w14:textId="77777777" w:rsidR="00314B4E" w:rsidRDefault="00314B4E" w:rsidP="00314B4E">
              <w:pPr>
                <w:pStyle w:val="Bibliography"/>
                <w:ind w:left="720" w:hanging="720"/>
                <w:rPr>
                  <w:noProof/>
                </w:rPr>
              </w:pPr>
              <w:r>
                <w:rPr>
                  <w:noProof/>
                </w:rPr>
                <w:t xml:space="preserve">Kroft, S. (2001). </w:t>
              </w:r>
              <w:r>
                <w:rPr>
                  <w:i/>
                  <w:iCs/>
                  <w:noProof/>
                </w:rPr>
                <w:t>60 Minutes, The Daily Show with Jon Stewart</w:t>
              </w:r>
              <w:r>
                <w:rPr>
                  <w:noProof/>
                </w:rPr>
                <w:t>. (L. F. Devine, Producer) Retrieved April 15, 2019, from https://search-alexanderstreet-jac.orc.scoolaid.net/view/work/bibliographic_entity%7Cvideo_work%7C2774538?utm_source=aspresolver&amp;utm_medium=MARC&amp;utm_campaign=AlexanderStreet&amp;fbclid=IwAR2zBQfxw6PuXs1VjMkmxFdf8TBPwxN5AcNWLoTcAJ9WEUNvK3YhdYCve98</w:t>
              </w:r>
            </w:p>
            <w:p w14:paraId="54789F1D" w14:textId="77777777" w:rsidR="00314B4E" w:rsidRDefault="00314B4E" w:rsidP="00314B4E">
              <w:pPr>
                <w:pStyle w:val="Bibliography"/>
                <w:ind w:left="720" w:hanging="720"/>
                <w:rPr>
                  <w:noProof/>
                </w:rPr>
              </w:pPr>
              <w:r>
                <w:rPr>
                  <w:noProof/>
                </w:rPr>
                <w:t xml:space="preserve">Network, C. T. (2015, July). </w:t>
              </w:r>
              <w:r>
                <w:rPr>
                  <w:i/>
                  <w:iCs/>
                  <w:noProof/>
                </w:rPr>
                <w:t>CTV</w:t>
              </w:r>
              <w:r>
                <w:rPr>
                  <w:noProof/>
                </w:rPr>
                <w:t>. Retrieved from 10 of Jon Stewart's highlights from 'The Daily Show': https://www.ctv.ca/The-Daily-Show-with-Trevor-Noah/Articles/July-2015/Jon_Stewart_10_Best_Moments</w:t>
              </w:r>
            </w:p>
            <w:p w14:paraId="327CFB72" w14:textId="77777777" w:rsidR="00314B4E" w:rsidRDefault="00314B4E" w:rsidP="00314B4E">
              <w:pPr>
                <w:pStyle w:val="Bibliography"/>
                <w:ind w:left="720" w:hanging="720"/>
                <w:rPr>
                  <w:noProof/>
                </w:rPr>
              </w:pPr>
              <w:r>
                <w:rPr>
                  <w:noProof/>
                </w:rPr>
                <w:t xml:space="preserve">Sears, D. O. (1983). The Person-Positivity Bias. </w:t>
              </w:r>
              <w:r>
                <w:rPr>
                  <w:i/>
                  <w:iCs/>
                  <w:noProof/>
                </w:rPr>
                <w:t>Personality and Social Psychology</w:t>
              </w:r>
              <w:r>
                <w:rPr>
                  <w:noProof/>
                </w:rPr>
                <w:t>, 233-250.</w:t>
              </w:r>
            </w:p>
            <w:p w14:paraId="2375FEF1" w14:textId="2C8DDDF5" w:rsidR="00321B5B" w:rsidRPr="00314B4E" w:rsidRDefault="00314B4E" w:rsidP="00314B4E">
              <w:pPr>
                <w:pStyle w:val="Bibliography"/>
                <w:ind w:left="720" w:hanging="720"/>
              </w:pPr>
              <w:r>
                <w:rPr>
                  <w:noProof/>
                </w:rPr>
                <w:t xml:space="preserve">Smith, C. (2016). </w:t>
              </w:r>
              <w:r>
                <w:rPr>
                  <w:i/>
                  <w:iCs/>
                  <w:noProof/>
                </w:rPr>
                <w:t>The Daily Show (The Book): An Oral History.</w:t>
              </w:r>
              <w:r>
                <w:rPr>
                  <w:noProof/>
                </w:rPr>
                <w:t xml:space="preserve"> New York: Grand Central Publishing.</w:t>
              </w:r>
              <w:r>
                <w:rPr>
                  <w:b/>
                  <w:bCs/>
                  <w:noProof/>
                </w:rPr>
                <w:fldChar w:fldCharType="end"/>
              </w:r>
            </w:p>
          </w:sdtContent>
        </w:sdt>
      </w:sdtContent>
    </w:sdt>
    <w:sectPr w:rsidR="00321B5B" w:rsidRPr="00314B4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3933D" w14:textId="77777777" w:rsidR="00C72CD1" w:rsidRDefault="00C72CD1" w:rsidP="00141BFD">
      <w:pPr>
        <w:spacing w:after="0" w:line="240" w:lineRule="auto"/>
      </w:pPr>
      <w:r>
        <w:separator/>
      </w:r>
    </w:p>
  </w:endnote>
  <w:endnote w:type="continuationSeparator" w:id="0">
    <w:p w14:paraId="18FA3506" w14:textId="77777777" w:rsidR="00C72CD1" w:rsidRDefault="00C72CD1" w:rsidP="00141BFD">
      <w:pPr>
        <w:spacing w:after="0" w:line="240" w:lineRule="auto"/>
      </w:pPr>
      <w:r>
        <w:continuationSeparator/>
      </w:r>
    </w:p>
  </w:endnote>
  <w:endnote w:type="continuationNotice" w:id="1">
    <w:p w14:paraId="54C5CC2D" w14:textId="77777777" w:rsidR="00C72CD1" w:rsidRDefault="00C72C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yriad Pro">
    <w:panose1 w:val="020B0503030403020204"/>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67DD0" w14:textId="77777777" w:rsidR="00C72CD1" w:rsidRDefault="00C72CD1" w:rsidP="00141BFD">
      <w:pPr>
        <w:spacing w:after="0" w:line="240" w:lineRule="auto"/>
      </w:pPr>
      <w:r>
        <w:separator/>
      </w:r>
    </w:p>
  </w:footnote>
  <w:footnote w:type="continuationSeparator" w:id="0">
    <w:p w14:paraId="4C5A44BA" w14:textId="77777777" w:rsidR="00C72CD1" w:rsidRDefault="00C72CD1" w:rsidP="00141BFD">
      <w:pPr>
        <w:spacing w:after="0" w:line="240" w:lineRule="auto"/>
      </w:pPr>
      <w:r>
        <w:continuationSeparator/>
      </w:r>
    </w:p>
  </w:footnote>
  <w:footnote w:type="continuationNotice" w:id="1">
    <w:p w14:paraId="59067495" w14:textId="77777777" w:rsidR="00C72CD1" w:rsidRDefault="00C72CD1">
      <w:pPr>
        <w:spacing w:after="0" w:line="240" w:lineRule="auto"/>
      </w:pPr>
    </w:p>
  </w:footnote>
  <w:footnote w:id="2">
    <w:p w14:paraId="6383E4A4" w14:textId="1C2E3F75" w:rsidR="009307AF" w:rsidRPr="004F6398" w:rsidRDefault="009307AF">
      <w:pPr>
        <w:pStyle w:val="FootnoteText"/>
      </w:pPr>
      <w:r>
        <w:rPr>
          <w:rStyle w:val="FootnoteReference"/>
        </w:rPr>
        <w:footnoteRef/>
      </w:r>
      <w:r>
        <w:t xml:space="preserve"> </w:t>
      </w:r>
      <w:r w:rsidR="001F100F">
        <w:t xml:space="preserve">For convenience and to avoid convolution, TDS is used to refer to </w:t>
      </w:r>
      <w:r w:rsidR="008C5325" w:rsidRPr="004F6398">
        <w:rPr>
          <w:i/>
        </w:rPr>
        <w:t>T</w:t>
      </w:r>
      <w:r w:rsidR="004F6398">
        <w:rPr>
          <w:i/>
        </w:rPr>
        <w:t xml:space="preserve">DS </w:t>
      </w:r>
      <w:r w:rsidR="008C5325" w:rsidRPr="004F6398">
        <w:rPr>
          <w:i/>
        </w:rPr>
        <w:t>with Jon Stewart</w:t>
      </w:r>
      <w:r w:rsidR="004F6398">
        <w:rPr>
          <w:i/>
        </w:rPr>
        <w:t xml:space="preserve"> </w:t>
      </w:r>
      <w:r w:rsidR="004F6398">
        <w:t xml:space="preserve">instead of </w:t>
      </w:r>
      <w:r w:rsidR="004F6398" w:rsidRPr="004F6398">
        <w:rPr>
          <w:i/>
        </w:rPr>
        <w:t>TDS with Trevor Noa</w:t>
      </w:r>
      <w:r w:rsidR="004F6398">
        <w:rPr>
          <w:i/>
        </w:rPr>
        <w:t xml:space="preserve">h, </w:t>
      </w:r>
      <w:r w:rsidR="004F6398">
        <w:t>the name of the show at the time of this essay.</w:t>
      </w:r>
    </w:p>
  </w:footnote>
  <w:footnote w:id="3">
    <w:p w14:paraId="5B81E7FC" w14:textId="580F847D" w:rsidR="003E3E8A" w:rsidRDefault="003E3E8A">
      <w:pPr>
        <w:pStyle w:val="FootnoteText"/>
      </w:pPr>
      <w:r>
        <w:rPr>
          <w:rStyle w:val="FootnoteReference"/>
        </w:rPr>
        <w:footnoteRef/>
      </w:r>
      <w:r>
        <w:t xml:space="preserve"> That is out of the scope of this discussion.</w:t>
      </w:r>
    </w:p>
  </w:footnote>
  <w:footnote w:id="4">
    <w:p w14:paraId="7B82FEBC" w14:textId="3BBA3884" w:rsidR="00AB5E86" w:rsidRDefault="00AB5E86">
      <w:pPr>
        <w:pStyle w:val="FootnoteText"/>
      </w:pPr>
      <w:r>
        <w:rPr>
          <w:rStyle w:val="FootnoteReference"/>
        </w:rPr>
        <w:footnoteRef/>
      </w:r>
      <w:r>
        <w:t xml:space="preserve"> The author admits that he does not know about this</w:t>
      </w:r>
      <w:r w:rsidR="00376BA0">
        <w:t xml:space="preserve"> popular TV</w:t>
      </w:r>
      <w:r>
        <w:t xml:space="preserve"> show before </w:t>
      </w:r>
      <w:r w:rsidR="00686CC6">
        <w:t>actually researching the spoonerism</w:t>
      </w:r>
      <w:r w:rsidR="00376BA0">
        <w:t xml:space="preserve"> and finding out that it has a high rating </w:t>
      </w:r>
      <w:r w:rsidR="009B6379">
        <w:t xml:space="preserve">with </w:t>
      </w:r>
      <w:r w:rsidR="00080F31">
        <w:t>a medium-large fanbase.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292775"/>
      <w:docPartObj>
        <w:docPartGallery w:val="Page Numbers (Top of Page)"/>
        <w:docPartUnique/>
      </w:docPartObj>
    </w:sdtPr>
    <w:sdtEndPr>
      <w:rPr>
        <w:noProof/>
      </w:rPr>
    </w:sdtEndPr>
    <w:sdtContent>
      <w:p w14:paraId="74193EF2" w14:textId="1BF96F9B" w:rsidR="00141BFD" w:rsidRDefault="00BB2434">
        <w:pPr>
          <w:pStyle w:val="Header"/>
          <w:jc w:val="right"/>
        </w:pPr>
        <w:r>
          <w:t>Nguyen</w:t>
        </w:r>
        <w:r w:rsidR="00141BFD">
          <w:t xml:space="preserve"> </w:t>
        </w:r>
        <w:r w:rsidR="00141BFD">
          <w:fldChar w:fldCharType="begin"/>
        </w:r>
        <w:r w:rsidR="00141BFD">
          <w:instrText xml:space="preserve"> PAGE   \* MERGEFORMAT </w:instrText>
        </w:r>
        <w:r w:rsidR="00141BFD">
          <w:fldChar w:fldCharType="separate"/>
        </w:r>
        <w:r w:rsidR="00141BFD">
          <w:rPr>
            <w:noProof/>
          </w:rPr>
          <w:t>2</w:t>
        </w:r>
        <w:r w:rsidR="00141BFD">
          <w:rPr>
            <w:noProof/>
          </w:rPr>
          <w:fldChar w:fldCharType="end"/>
        </w:r>
      </w:p>
    </w:sdtContent>
  </w:sdt>
  <w:p w14:paraId="11DCD488" w14:textId="77777777" w:rsidR="00141BFD" w:rsidRDefault="00141B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BA5"/>
    <w:rsid w:val="00000222"/>
    <w:rsid w:val="0000420E"/>
    <w:rsid w:val="00013E6D"/>
    <w:rsid w:val="00015A51"/>
    <w:rsid w:val="00015FCE"/>
    <w:rsid w:val="000166CC"/>
    <w:rsid w:val="00021248"/>
    <w:rsid w:val="000240C8"/>
    <w:rsid w:val="0002789C"/>
    <w:rsid w:val="00031756"/>
    <w:rsid w:val="0003235E"/>
    <w:rsid w:val="00035D4D"/>
    <w:rsid w:val="00035E36"/>
    <w:rsid w:val="0004139E"/>
    <w:rsid w:val="00066AEF"/>
    <w:rsid w:val="00067F99"/>
    <w:rsid w:val="00080F31"/>
    <w:rsid w:val="00082219"/>
    <w:rsid w:val="00083D5B"/>
    <w:rsid w:val="00083E7F"/>
    <w:rsid w:val="0008435D"/>
    <w:rsid w:val="00096A6A"/>
    <w:rsid w:val="000A0ABB"/>
    <w:rsid w:val="000A2E6E"/>
    <w:rsid w:val="000A742D"/>
    <w:rsid w:val="000B4B1B"/>
    <w:rsid w:val="000C05B7"/>
    <w:rsid w:val="000C09B0"/>
    <w:rsid w:val="000C24D5"/>
    <w:rsid w:val="000C699A"/>
    <w:rsid w:val="000D26B0"/>
    <w:rsid w:val="000D5AFA"/>
    <w:rsid w:val="000D63FE"/>
    <w:rsid w:val="000D7069"/>
    <w:rsid w:val="000E03A2"/>
    <w:rsid w:val="000E1135"/>
    <w:rsid w:val="000F234C"/>
    <w:rsid w:val="000F3B86"/>
    <w:rsid w:val="001003FC"/>
    <w:rsid w:val="001018CB"/>
    <w:rsid w:val="001035FC"/>
    <w:rsid w:val="00106618"/>
    <w:rsid w:val="001151AF"/>
    <w:rsid w:val="0011521F"/>
    <w:rsid w:val="00121F43"/>
    <w:rsid w:val="00125688"/>
    <w:rsid w:val="00126108"/>
    <w:rsid w:val="00126449"/>
    <w:rsid w:val="0013149C"/>
    <w:rsid w:val="00141BFD"/>
    <w:rsid w:val="00143ED7"/>
    <w:rsid w:val="00144B3F"/>
    <w:rsid w:val="00145EBC"/>
    <w:rsid w:val="00152382"/>
    <w:rsid w:val="001640AD"/>
    <w:rsid w:val="00184E33"/>
    <w:rsid w:val="00185A7A"/>
    <w:rsid w:val="0018700C"/>
    <w:rsid w:val="00194FD6"/>
    <w:rsid w:val="001B70FC"/>
    <w:rsid w:val="001C0191"/>
    <w:rsid w:val="001C50DE"/>
    <w:rsid w:val="001D01E7"/>
    <w:rsid w:val="001E0B88"/>
    <w:rsid w:val="001E1BD3"/>
    <w:rsid w:val="001F100F"/>
    <w:rsid w:val="001F65B0"/>
    <w:rsid w:val="002008D3"/>
    <w:rsid w:val="002030B6"/>
    <w:rsid w:val="00207140"/>
    <w:rsid w:val="00213EE8"/>
    <w:rsid w:val="00213FD9"/>
    <w:rsid w:val="00215981"/>
    <w:rsid w:val="002202C2"/>
    <w:rsid w:val="00220461"/>
    <w:rsid w:val="00226720"/>
    <w:rsid w:val="00227302"/>
    <w:rsid w:val="0023264A"/>
    <w:rsid w:val="0024538E"/>
    <w:rsid w:val="00247F74"/>
    <w:rsid w:val="00251F1D"/>
    <w:rsid w:val="0025579A"/>
    <w:rsid w:val="002645CE"/>
    <w:rsid w:val="00264E51"/>
    <w:rsid w:val="00265C97"/>
    <w:rsid w:val="0027542E"/>
    <w:rsid w:val="002839E0"/>
    <w:rsid w:val="00284F1B"/>
    <w:rsid w:val="00286CBA"/>
    <w:rsid w:val="00287B93"/>
    <w:rsid w:val="002938BB"/>
    <w:rsid w:val="00294663"/>
    <w:rsid w:val="00297DF8"/>
    <w:rsid w:val="002B142B"/>
    <w:rsid w:val="002B268E"/>
    <w:rsid w:val="002C728B"/>
    <w:rsid w:val="002C7DA5"/>
    <w:rsid w:val="002E4A0F"/>
    <w:rsid w:val="002E72FA"/>
    <w:rsid w:val="002F2FFE"/>
    <w:rsid w:val="002F5382"/>
    <w:rsid w:val="003043D5"/>
    <w:rsid w:val="003058DF"/>
    <w:rsid w:val="00314B4E"/>
    <w:rsid w:val="00320F8F"/>
    <w:rsid w:val="00321B5B"/>
    <w:rsid w:val="00331647"/>
    <w:rsid w:val="00331A5C"/>
    <w:rsid w:val="00334781"/>
    <w:rsid w:val="003359D3"/>
    <w:rsid w:val="00336F61"/>
    <w:rsid w:val="00341722"/>
    <w:rsid w:val="00341A70"/>
    <w:rsid w:val="00347E9A"/>
    <w:rsid w:val="00350203"/>
    <w:rsid w:val="00351DF3"/>
    <w:rsid w:val="00353D04"/>
    <w:rsid w:val="00355F9D"/>
    <w:rsid w:val="00361C29"/>
    <w:rsid w:val="003641CA"/>
    <w:rsid w:val="00376BA0"/>
    <w:rsid w:val="00383222"/>
    <w:rsid w:val="00387397"/>
    <w:rsid w:val="00391170"/>
    <w:rsid w:val="00396E1E"/>
    <w:rsid w:val="003A10A9"/>
    <w:rsid w:val="003A190E"/>
    <w:rsid w:val="003A3BBD"/>
    <w:rsid w:val="003A514B"/>
    <w:rsid w:val="003A67DB"/>
    <w:rsid w:val="003B3B4A"/>
    <w:rsid w:val="003D403F"/>
    <w:rsid w:val="003E3E8A"/>
    <w:rsid w:val="003E5C84"/>
    <w:rsid w:val="003E7F1D"/>
    <w:rsid w:val="003F2036"/>
    <w:rsid w:val="00400641"/>
    <w:rsid w:val="004026DB"/>
    <w:rsid w:val="00402867"/>
    <w:rsid w:val="00402919"/>
    <w:rsid w:val="00432586"/>
    <w:rsid w:val="00435839"/>
    <w:rsid w:val="00436672"/>
    <w:rsid w:val="004374BB"/>
    <w:rsid w:val="0044235B"/>
    <w:rsid w:val="00452817"/>
    <w:rsid w:val="00463CA3"/>
    <w:rsid w:val="00477270"/>
    <w:rsid w:val="004836DA"/>
    <w:rsid w:val="00485458"/>
    <w:rsid w:val="00494E00"/>
    <w:rsid w:val="004A23DF"/>
    <w:rsid w:val="004C033B"/>
    <w:rsid w:val="004C5FA5"/>
    <w:rsid w:val="004C6E7B"/>
    <w:rsid w:val="004F6398"/>
    <w:rsid w:val="0051405A"/>
    <w:rsid w:val="0051580E"/>
    <w:rsid w:val="00524A71"/>
    <w:rsid w:val="00530AA7"/>
    <w:rsid w:val="005314B2"/>
    <w:rsid w:val="00534CCB"/>
    <w:rsid w:val="005418DA"/>
    <w:rsid w:val="005457FE"/>
    <w:rsid w:val="00551E8C"/>
    <w:rsid w:val="00556495"/>
    <w:rsid w:val="0056090F"/>
    <w:rsid w:val="00563CA9"/>
    <w:rsid w:val="00564EC4"/>
    <w:rsid w:val="00565A49"/>
    <w:rsid w:val="00572508"/>
    <w:rsid w:val="0057584B"/>
    <w:rsid w:val="00591B7F"/>
    <w:rsid w:val="005A0DB6"/>
    <w:rsid w:val="005B784A"/>
    <w:rsid w:val="005C13CD"/>
    <w:rsid w:val="005C2AEB"/>
    <w:rsid w:val="005E2740"/>
    <w:rsid w:val="005E7994"/>
    <w:rsid w:val="005F3507"/>
    <w:rsid w:val="005F5613"/>
    <w:rsid w:val="005F72BD"/>
    <w:rsid w:val="00600303"/>
    <w:rsid w:val="006011DD"/>
    <w:rsid w:val="00603611"/>
    <w:rsid w:val="00605020"/>
    <w:rsid w:val="00621ED4"/>
    <w:rsid w:val="00631186"/>
    <w:rsid w:val="0063369C"/>
    <w:rsid w:val="00635F30"/>
    <w:rsid w:val="00636B7E"/>
    <w:rsid w:val="00654C30"/>
    <w:rsid w:val="00654E53"/>
    <w:rsid w:val="00655267"/>
    <w:rsid w:val="0066079D"/>
    <w:rsid w:val="00665C02"/>
    <w:rsid w:val="00675F48"/>
    <w:rsid w:val="00686B01"/>
    <w:rsid w:val="00686CC6"/>
    <w:rsid w:val="00693A9B"/>
    <w:rsid w:val="00693BBA"/>
    <w:rsid w:val="00696150"/>
    <w:rsid w:val="00696432"/>
    <w:rsid w:val="006A077D"/>
    <w:rsid w:val="006B14CA"/>
    <w:rsid w:val="006B5D54"/>
    <w:rsid w:val="006C4C48"/>
    <w:rsid w:val="006D0744"/>
    <w:rsid w:val="006D1B3B"/>
    <w:rsid w:val="006E024C"/>
    <w:rsid w:val="006E137B"/>
    <w:rsid w:val="006E375A"/>
    <w:rsid w:val="006F4846"/>
    <w:rsid w:val="00711871"/>
    <w:rsid w:val="00712749"/>
    <w:rsid w:val="00721303"/>
    <w:rsid w:val="007232EC"/>
    <w:rsid w:val="007273F7"/>
    <w:rsid w:val="00735CF6"/>
    <w:rsid w:val="007445D1"/>
    <w:rsid w:val="00747B41"/>
    <w:rsid w:val="00752036"/>
    <w:rsid w:val="0075390D"/>
    <w:rsid w:val="00754A67"/>
    <w:rsid w:val="007577D7"/>
    <w:rsid w:val="00760794"/>
    <w:rsid w:val="0076085B"/>
    <w:rsid w:val="007677BE"/>
    <w:rsid w:val="00773FD2"/>
    <w:rsid w:val="007774A3"/>
    <w:rsid w:val="00782674"/>
    <w:rsid w:val="0078767F"/>
    <w:rsid w:val="0078789F"/>
    <w:rsid w:val="00790FA5"/>
    <w:rsid w:val="00793DA7"/>
    <w:rsid w:val="007B49D8"/>
    <w:rsid w:val="007B4FB1"/>
    <w:rsid w:val="007C2B2E"/>
    <w:rsid w:val="007D2C66"/>
    <w:rsid w:val="007D370D"/>
    <w:rsid w:val="007D58D9"/>
    <w:rsid w:val="007F4687"/>
    <w:rsid w:val="007F5D5E"/>
    <w:rsid w:val="00800250"/>
    <w:rsid w:val="00801C39"/>
    <w:rsid w:val="008109E8"/>
    <w:rsid w:val="00812F7C"/>
    <w:rsid w:val="008153E1"/>
    <w:rsid w:val="00825028"/>
    <w:rsid w:val="00834C1C"/>
    <w:rsid w:val="00835AA7"/>
    <w:rsid w:val="008418CB"/>
    <w:rsid w:val="0085039B"/>
    <w:rsid w:val="008547B0"/>
    <w:rsid w:val="00855A84"/>
    <w:rsid w:val="008630A8"/>
    <w:rsid w:val="008643EE"/>
    <w:rsid w:val="00864CAB"/>
    <w:rsid w:val="00865E3C"/>
    <w:rsid w:val="0086751D"/>
    <w:rsid w:val="00873B0B"/>
    <w:rsid w:val="0088466B"/>
    <w:rsid w:val="0089653B"/>
    <w:rsid w:val="008972F6"/>
    <w:rsid w:val="008A53A6"/>
    <w:rsid w:val="008A5BFF"/>
    <w:rsid w:val="008B36BB"/>
    <w:rsid w:val="008B3908"/>
    <w:rsid w:val="008B39E2"/>
    <w:rsid w:val="008C3EBC"/>
    <w:rsid w:val="008C5325"/>
    <w:rsid w:val="008C63CB"/>
    <w:rsid w:val="008C6A4C"/>
    <w:rsid w:val="008C6FC9"/>
    <w:rsid w:val="008C7F50"/>
    <w:rsid w:val="008D492F"/>
    <w:rsid w:val="008D6E0A"/>
    <w:rsid w:val="008E3D55"/>
    <w:rsid w:val="008E657C"/>
    <w:rsid w:val="008F113A"/>
    <w:rsid w:val="008F47D0"/>
    <w:rsid w:val="00901101"/>
    <w:rsid w:val="00901B3C"/>
    <w:rsid w:val="00915957"/>
    <w:rsid w:val="00916DD6"/>
    <w:rsid w:val="009173CD"/>
    <w:rsid w:val="0092537E"/>
    <w:rsid w:val="009307AF"/>
    <w:rsid w:val="00931C31"/>
    <w:rsid w:val="009349C2"/>
    <w:rsid w:val="00937274"/>
    <w:rsid w:val="00937303"/>
    <w:rsid w:val="009404F4"/>
    <w:rsid w:val="0094410B"/>
    <w:rsid w:val="00951C08"/>
    <w:rsid w:val="00952453"/>
    <w:rsid w:val="0096302E"/>
    <w:rsid w:val="00973D86"/>
    <w:rsid w:val="00975AE8"/>
    <w:rsid w:val="009813E7"/>
    <w:rsid w:val="00994EFA"/>
    <w:rsid w:val="009A046F"/>
    <w:rsid w:val="009A1B3F"/>
    <w:rsid w:val="009A3BFF"/>
    <w:rsid w:val="009A6FBC"/>
    <w:rsid w:val="009B6379"/>
    <w:rsid w:val="009B6F8A"/>
    <w:rsid w:val="009C4F63"/>
    <w:rsid w:val="009C63E0"/>
    <w:rsid w:val="009C6A00"/>
    <w:rsid w:val="009D1673"/>
    <w:rsid w:val="009E08CB"/>
    <w:rsid w:val="009E0F3B"/>
    <w:rsid w:val="009E6FDB"/>
    <w:rsid w:val="00A06A6B"/>
    <w:rsid w:val="00A12D2A"/>
    <w:rsid w:val="00A138A5"/>
    <w:rsid w:val="00A15BA6"/>
    <w:rsid w:val="00A17DAA"/>
    <w:rsid w:val="00A24BD0"/>
    <w:rsid w:val="00A32586"/>
    <w:rsid w:val="00A3629B"/>
    <w:rsid w:val="00A37CAB"/>
    <w:rsid w:val="00A429CD"/>
    <w:rsid w:val="00A4409B"/>
    <w:rsid w:val="00A474B4"/>
    <w:rsid w:val="00A634C7"/>
    <w:rsid w:val="00A6472E"/>
    <w:rsid w:val="00A66515"/>
    <w:rsid w:val="00A67E13"/>
    <w:rsid w:val="00A73711"/>
    <w:rsid w:val="00A85826"/>
    <w:rsid w:val="00AA32FF"/>
    <w:rsid w:val="00AA3CAD"/>
    <w:rsid w:val="00AB0F93"/>
    <w:rsid w:val="00AB30C9"/>
    <w:rsid w:val="00AB4F50"/>
    <w:rsid w:val="00AB5E86"/>
    <w:rsid w:val="00AC220A"/>
    <w:rsid w:val="00AC29A6"/>
    <w:rsid w:val="00AE61E7"/>
    <w:rsid w:val="00AF108E"/>
    <w:rsid w:val="00AF4C7B"/>
    <w:rsid w:val="00AF6ED0"/>
    <w:rsid w:val="00B00B7C"/>
    <w:rsid w:val="00B17234"/>
    <w:rsid w:val="00B175C3"/>
    <w:rsid w:val="00B30856"/>
    <w:rsid w:val="00B42C5A"/>
    <w:rsid w:val="00B46ACF"/>
    <w:rsid w:val="00B46FC6"/>
    <w:rsid w:val="00B47699"/>
    <w:rsid w:val="00B52F70"/>
    <w:rsid w:val="00B5332A"/>
    <w:rsid w:val="00B53CCD"/>
    <w:rsid w:val="00B76846"/>
    <w:rsid w:val="00B80F7C"/>
    <w:rsid w:val="00B81843"/>
    <w:rsid w:val="00B84646"/>
    <w:rsid w:val="00B936DE"/>
    <w:rsid w:val="00B95649"/>
    <w:rsid w:val="00BA15F7"/>
    <w:rsid w:val="00BA51D0"/>
    <w:rsid w:val="00BA69CC"/>
    <w:rsid w:val="00BA7DB3"/>
    <w:rsid w:val="00BB044E"/>
    <w:rsid w:val="00BB2434"/>
    <w:rsid w:val="00BB6511"/>
    <w:rsid w:val="00BC121D"/>
    <w:rsid w:val="00BC7396"/>
    <w:rsid w:val="00BD06D0"/>
    <w:rsid w:val="00BD1C51"/>
    <w:rsid w:val="00BD3842"/>
    <w:rsid w:val="00BD56CA"/>
    <w:rsid w:val="00BD5BE6"/>
    <w:rsid w:val="00BE4D62"/>
    <w:rsid w:val="00BF5CF0"/>
    <w:rsid w:val="00BF665A"/>
    <w:rsid w:val="00C066B7"/>
    <w:rsid w:val="00C13512"/>
    <w:rsid w:val="00C235FC"/>
    <w:rsid w:val="00C2404B"/>
    <w:rsid w:val="00C2558F"/>
    <w:rsid w:val="00C34D8C"/>
    <w:rsid w:val="00C4115E"/>
    <w:rsid w:val="00C5011C"/>
    <w:rsid w:val="00C53334"/>
    <w:rsid w:val="00C542EB"/>
    <w:rsid w:val="00C54DB1"/>
    <w:rsid w:val="00C5541C"/>
    <w:rsid w:val="00C563F8"/>
    <w:rsid w:val="00C61D4D"/>
    <w:rsid w:val="00C65CA5"/>
    <w:rsid w:val="00C67B86"/>
    <w:rsid w:val="00C704DC"/>
    <w:rsid w:val="00C72CD1"/>
    <w:rsid w:val="00C7311D"/>
    <w:rsid w:val="00C80DC7"/>
    <w:rsid w:val="00C80DED"/>
    <w:rsid w:val="00C8365D"/>
    <w:rsid w:val="00C85E06"/>
    <w:rsid w:val="00C9582B"/>
    <w:rsid w:val="00CA25B9"/>
    <w:rsid w:val="00CA790C"/>
    <w:rsid w:val="00CB018A"/>
    <w:rsid w:val="00CB1C3E"/>
    <w:rsid w:val="00CB45E4"/>
    <w:rsid w:val="00CC1A85"/>
    <w:rsid w:val="00CC3491"/>
    <w:rsid w:val="00CC4C73"/>
    <w:rsid w:val="00CC7185"/>
    <w:rsid w:val="00CD4AD8"/>
    <w:rsid w:val="00CD6061"/>
    <w:rsid w:val="00CD6DB7"/>
    <w:rsid w:val="00CE0884"/>
    <w:rsid w:val="00CE3C3B"/>
    <w:rsid w:val="00CE55BB"/>
    <w:rsid w:val="00CE72CE"/>
    <w:rsid w:val="00CF3016"/>
    <w:rsid w:val="00D00EEB"/>
    <w:rsid w:val="00D15983"/>
    <w:rsid w:val="00D15DFA"/>
    <w:rsid w:val="00D1611A"/>
    <w:rsid w:val="00D2071E"/>
    <w:rsid w:val="00D21209"/>
    <w:rsid w:val="00D22122"/>
    <w:rsid w:val="00D2238D"/>
    <w:rsid w:val="00D22771"/>
    <w:rsid w:val="00D27157"/>
    <w:rsid w:val="00D366C8"/>
    <w:rsid w:val="00D369E8"/>
    <w:rsid w:val="00D508A9"/>
    <w:rsid w:val="00D53653"/>
    <w:rsid w:val="00D5443F"/>
    <w:rsid w:val="00D568D2"/>
    <w:rsid w:val="00D615F5"/>
    <w:rsid w:val="00D672E0"/>
    <w:rsid w:val="00D7001F"/>
    <w:rsid w:val="00D70A74"/>
    <w:rsid w:val="00D73086"/>
    <w:rsid w:val="00D82325"/>
    <w:rsid w:val="00D86882"/>
    <w:rsid w:val="00D97525"/>
    <w:rsid w:val="00D97835"/>
    <w:rsid w:val="00DA124A"/>
    <w:rsid w:val="00DB3FCE"/>
    <w:rsid w:val="00DB4027"/>
    <w:rsid w:val="00DB4137"/>
    <w:rsid w:val="00DB46CF"/>
    <w:rsid w:val="00DC744E"/>
    <w:rsid w:val="00DD435B"/>
    <w:rsid w:val="00DD662E"/>
    <w:rsid w:val="00DE0F7F"/>
    <w:rsid w:val="00DE3959"/>
    <w:rsid w:val="00DE7B70"/>
    <w:rsid w:val="00DF0581"/>
    <w:rsid w:val="00DF1A05"/>
    <w:rsid w:val="00DF44D1"/>
    <w:rsid w:val="00E1041C"/>
    <w:rsid w:val="00E10B09"/>
    <w:rsid w:val="00E117EC"/>
    <w:rsid w:val="00E241A0"/>
    <w:rsid w:val="00E3095C"/>
    <w:rsid w:val="00E43F84"/>
    <w:rsid w:val="00E44197"/>
    <w:rsid w:val="00E45CA2"/>
    <w:rsid w:val="00E46619"/>
    <w:rsid w:val="00E5038D"/>
    <w:rsid w:val="00E537E7"/>
    <w:rsid w:val="00E5421F"/>
    <w:rsid w:val="00E566DF"/>
    <w:rsid w:val="00E567EA"/>
    <w:rsid w:val="00E6126E"/>
    <w:rsid w:val="00E629E6"/>
    <w:rsid w:val="00E6440E"/>
    <w:rsid w:val="00E64E80"/>
    <w:rsid w:val="00E664A8"/>
    <w:rsid w:val="00E7466A"/>
    <w:rsid w:val="00E765D3"/>
    <w:rsid w:val="00E82405"/>
    <w:rsid w:val="00E836AD"/>
    <w:rsid w:val="00E96174"/>
    <w:rsid w:val="00E965B2"/>
    <w:rsid w:val="00EA7209"/>
    <w:rsid w:val="00EC103A"/>
    <w:rsid w:val="00EC1EC7"/>
    <w:rsid w:val="00EC5258"/>
    <w:rsid w:val="00ED1021"/>
    <w:rsid w:val="00ED3DF9"/>
    <w:rsid w:val="00ED7EDC"/>
    <w:rsid w:val="00EF095D"/>
    <w:rsid w:val="00EF2D4D"/>
    <w:rsid w:val="00F00BA5"/>
    <w:rsid w:val="00F02FB9"/>
    <w:rsid w:val="00F06DF9"/>
    <w:rsid w:val="00F07B20"/>
    <w:rsid w:val="00F20A14"/>
    <w:rsid w:val="00F211A5"/>
    <w:rsid w:val="00F2468C"/>
    <w:rsid w:val="00F255AE"/>
    <w:rsid w:val="00F31729"/>
    <w:rsid w:val="00F43FAD"/>
    <w:rsid w:val="00F52B4E"/>
    <w:rsid w:val="00F67CED"/>
    <w:rsid w:val="00F72F59"/>
    <w:rsid w:val="00F7310B"/>
    <w:rsid w:val="00F8448C"/>
    <w:rsid w:val="00F91029"/>
    <w:rsid w:val="00F91DE9"/>
    <w:rsid w:val="00F978E0"/>
    <w:rsid w:val="00FA0194"/>
    <w:rsid w:val="00FA55DC"/>
    <w:rsid w:val="00FB616C"/>
    <w:rsid w:val="00FD6698"/>
    <w:rsid w:val="00FE3BB4"/>
    <w:rsid w:val="00FF6E47"/>
    <w:rsid w:val="00FF7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CA1D"/>
  <w15:chartTrackingRefBased/>
  <w15:docId w15:val="{7412871E-FA48-4137-B12C-09C6F8CB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2"/>
        <w:lang w:val="en-US" w:eastAsia="zh-CN"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04B"/>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BFD"/>
    <w:pPr>
      <w:tabs>
        <w:tab w:val="center" w:pos="4419"/>
        <w:tab w:val="right" w:pos="8838"/>
      </w:tabs>
      <w:spacing w:after="0" w:line="240" w:lineRule="auto"/>
    </w:pPr>
  </w:style>
  <w:style w:type="character" w:customStyle="1" w:styleId="HeaderChar">
    <w:name w:val="Header Char"/>
    <w:basedOn w:val="DefaultParagraphFont"/>
    <w:link w:val="Header"/>
    <w:uiPriority w:val="99"/>
    <w:rsid w:val="00141BFD"/>
  </w:style>
  <w:style w:type="paragraph" w:styleId="Footer">
    <w:name w:val="footer"/>
    <w:basedOn w:val="Normal"/>
    <w:link w:val="FooterChar"/>
    <w:uiPriority w:val="99"/>
    <w:unhideWhenUsed/>
    <w:rsid w:val="00141BF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41BFD"/>
  </w:style>
  <w:style w:type="paragraph" w:styleId="EndnoteText">
    <w:name w:val="endnote text"/>
    <w:basedOn w:val="Normal"/>
    <w:link w:val="EndnoteTextChar"/>
    <w:uiPriority w:val="99"/>
    <w:semiHidden/>
    <w:unhideWhenUsed/>
    <w:rsid w:val="009307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07AF"/>
    <w:rPr>
      <w:sz w:val="20"/>
      <w:szCs w:val="20"/>
    </w:rPr>
  </w:style>
  <w:style w:type="character" w:styleId="EndnoteReference">
    <w:name w:val="endnote reference"/>
    <w:basedOn w:val="DefaultParagraphFont"/>
    <w:uiPriority w:val="99"/>
    <w:semiHidden/>
    <w:unhideWhenUsed/>
    <w:rsid w:val="009307AF"/>
    <w:rPr>
      <w:vertAlign w:val="superscript"/>
    </w:rPr>
  </w:style>
  <w:style w:type="paragraph" w:styleId="FootnoteText">
    <w:name w:val="footnote text"/>
    <w:basedOn w:val="Normal"/>
    <w:link w:val="FootnoteTextChar"/>
    <w:uiPriority w:val="99"/>
    <w:semiHidden/>
    <w:unhideWhenUsed/>
    <w:rsid w:val="009307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07AF"/>
    <w:rPr>
      <w:sz w:val="20"/>
      <w:szCs w:val="20"/>
    </w:rPr>
  </w:style>
  <w:style w:type="character" w:styleId="FootnoteReference">
    <w:name w:val="footnote reference"/>
    <w:basedOn w:val="DefaultParagraphFont"/>
    <w:uiPriority w:val="99"/>
    <w:semiHidden/>
    <w:unhideWhenUsed/>
    <w:rsid w:val="009307AF"/>
    <w:rPr>
      <w:vertAlign w:val="superscript"/>
    </w:rPr>
  </w:style>
  <w:style w:type="character" w:customStyle="1" w:styleId="Heading1Char">
    <w:name w:val="Heading 1 Char"/>
    <w:basedOn w:val="DefaultParagraphFont"/>
    <w:link w:val="Heading1"/>
    <w:uiPriority w:val="9"/>
    <w:rsid w:val="00C2404B"/>
    <w:rPr>
      <w:rFonts w:asciiTheme="majorHAnsi" w:eastAsiaTheme="majorEastAsia" w:hAnsiTheme="majorHAnsi" w:cstheme="majorBidi"/>
      <w:b/>
      <w:bCs/>
      <w:color w:val="2F5496" w:themeColor="accent1" w:themeShade="BF"/>
      <w:sz w:val="28"/>
      <w:szCs w:val="28"/>
      <w:lang w:eastAsia="en-US" w:bidi="en-US"/>
    </w:rPr>
  </w:style>
  <w:style w:type="paragraph" w:styleId="Bibliography">
    <w:name w:val="Bibliography"/>
    <w:basedOn w:val="Normal"/>
    <w:next w:val="Normal"/>
    <w:uiPriority w:val="37"/>
    <w:unhideWhenUsed/>
    <w:rsid w:val="00C2404B"/>
    <w:pPr>
      <w:spacing w:after="0"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24463">
      <w:bodyDiv w:val="1"/>
      <w:marLeft w:val="0"/>
      <w:marRight w:val="0"/>
      <w:marTop w:val="0"/>
      <w:marBottom w:val="0"/>
      <w:divBdr>
        <w:top w:val="none" w:sz="0" w:space="0" w:color="auto"/>
        <w:left w:val="none" w:sz="0" w:space="0" w:color="auto"/>
        <w:bottom w:val="none" w:sz="0" w:space="0" w:color="auto"/>
        <w:right w:val="none" w:sz="0" w:space="0" w:color="auto"/>
      </w:divBdr>
    </w:div>
    <w:div w:id="167453538">
      <w:bodyDiv w:val="1"/>
      <w:marLeft w:val="0"/>
      <w:marRight w:val="0"/>
      <w:marTop w:val="0"/>
      <w:marBottom w:val="0"/>
      <w:divBdr>
        <w:top w:val="none" w:sz="0" w:space="0" w:color="auto"/>
        <w:left w:val="none" w:sz="0" w:space="0" w:color="auto"/>
        <w:bottom w:val="none" w:sz="0" w:space="0" w:color="auto"/>
        <w:right w:val="none" w:sz="0" w:space="0" w:color="auto"/>
      </w:divBdr>
    </w:div>
    <w:div w:id="170025096">
      <w:bodyDiv w:val="1"/>
      <w:marLeft w:val="0"/>
      <w:marRight w:val="0"/>
      <w:marTop w:val="0"/>
      <w:marBottom w:val="0"/>
      <w:divBdr>
        <w:top w:val="none" w:sz="0" w:space="0" w:color="auto"/>
        <w:left w:val="none" w:sz="0" w:space="0" w:color="auto"/>
        <w:bottom w:val="none" w:sz="0" w:space="0" w:color="auto"/>
        <w:right w:val="none" w:sz="0" w:space="0" w:color="auto"/>
      </w:divBdr>
    </w:div>
    <w:div w:id="478226317">
      <w:bodyDiv w:val="1"/>
      <w:marLeft w:val="0"/>
      <w:marRight w:val="0"/>
      <w:marTop w:val="0"/>
      <w:marBottom w:val="0"/>
      <w:divBdr>
        <w:top w:val="none" w:sz="0" w:space="0" w:color="auto"/>
        <w:left w:val="none" w:sz="0" w:space="0" w:color="auto"/>
        <w:bottom w:val="none" w:sz="0" w:space="0" w:color="auto"/>
        <w:right w:val="none" w:sz="0" w:space="0" w:color="auto"/>
      </w:divBdr>
    </w:div>
    <w:div w:id="495851781">
      <w:bodyDiv w:val="1"/>
      <w:marLeft w:val="0"/>
      <w:marRight w:val="0"/>
      <w:marTop w:val="0"/>
      <w:marBottom w:val="0"/>
      <w:divBdr>
        <w:top w:val="none" w:sz="0" w:space="0" w:color="auto"/>
        <w:left w:val="none" w:sz="0" w:space="0" w:color="auto"/>
        <w:bottom w:val="none" w:sz="0" w:space="0" w:color="auto"/>
        <w:right w:val="none" w:sz="0" w:space="0" w:color="auto"/>
      </w:divBdr>
    </w:div>
    <w:div w:id="569536179">
      <w:bodyDiv w:val="1"/>
      <w:marLeft w:val="0"/>
      <w:marRight w:val="0"/>
      <w:marTop w:val="0"/>
      <w:marBottom w:val="0"/>
      <w:divBdr>
        <w:top w:val="none" w:sz="0" w:space="0" w:color="auto"/>
        <w:left w:val="none" w:sz="0" w:space="0" w:color="auto"/>
        <w:bottom w:val="none" w:sz="0" w:space="0" w:color="auto"/>
        <w:right w:val="none" w:sz="0" w:space="0" w:color="auto"/>
      </w:divBdr>
    </w:div>
    <w:div w:id="889537095">
      <w:bodyDiv w:val="1"/>
      <w:marLeft w:val="0"/>
      <w:marRight w:val="0"/>
      <w:marTop w:val="0"/>
      <w:marBottom w:val="0"/>
      <w:divBdr>
        <w:top w:val="none" w:sz="0" w:space="0" w:color="auto"/>
        <w:left w:val="none" w:sz="0" w:space="0" w:color="auto"/>
        <w:bottom w:val="none" w:sz="0" w:space="0" w:color="auto"/>
        <w:right w:val="none" w:sz="0" w:space="0" w:color="auto"/>
      </w:divBdr>
    </w:div>
    <w:div w:id="1124541940">
      <w:bodyDiv w:val="1"/>
      <w:marLeft w:val="0"/>
      <w:marRight w:val="0"/>
      <w:marTop w:val="0"/>
      <w:marBottom w:val="0"/>
      <w:divBdr>
        <w:top w:val="none" w:sz="0" w:space="0" w:color="auto"/>
        <w:left w:val="none" w:sz="0" w:space="0" w:color="auto"/>
        <w:bottom w:val="none" w:sz="0" w:space="0" w:color="auto"/>
        <w:right w:val="none" w:sz="0" w:space="0" w:color="auto"/>
      </w:divBdr>
    </w:div>
    <w:div w:id="1245605555">
      <w:bodyDiv w:val="1"/>
      <w:marLeft w:val="0"/>
      <w:marRight w:val="0"/>
      <w:marTop w:val="0"/>
      <w:marBottom w:val="0"/>
      <w:divBdr>
        <w:top w:val="none" w:sz="0" w:space="0" w:color="auto"/>
        <w:left w:val="none" w:sz="0" w:space="0" w:color="auto"/>
        <w:bottom w:val="none" w:sz="0" w:space="0" w:color="auto"/>
        <w:right w:val="none" w:sz="0" w:space="0" w:color="auto"/>
      </w:divBdr>
    </w:div>
    <w:div w:id="1354380360">
      <w:bodyDiv w:val="1"/>
      <w:marLeft w:val="0"/>
      <w:marRight w:val="0"/>
      <w:marTop w:val="0"/>
      <w:marBottom w:val="0"/>
      <w:divBdr>
        <w:top w:val="none" w:sz="0" w:space="0" w:color="auto"/>
        <w:left w:val="none" w:sz="0" w:space="0" w:color="auto"/>
        <w:bottom w:val="none" w:sz="0" w:space="0" w:color="auto"/>
        <w:right w:val="none" w:sz="0" w:space="0" w:color="auto"/>
      </w:divBdr>
    </w:div>
    <w:div w:id="1592356060">
      <w:bodyDiv w:val="1"/>
      <w:marLeft w:val="0"/>
      <w:marRight w:val="0"/>
      <w:marTop w:val="0"/>
      <w:marBottom w:val="0"/>
      <w:divBdr>
        <w:top w:val="none" w:sz="0" w:space="0" w:color="auto"/>
        <w:left w:val="none" w:sz="0" w:space="0" w:color="auto"/>
        <w:bottom w:val="none" w:sz="0" w:space="0" w:color="auto"/>
        <w:right w:val="none" w:sz="0" w:space="0" w:color="auto"/>
      </w:divBdr>
    </w:div>
    <w:div w:id="1756828754">
      <w:bodyDiv w:val="1"/>
      <w:marLeft w:val="0"/>
      <w:marRight w:val="0"/>
      <w:marTop w:val="0"/>
      <w:marBottom w:val="0"/>
      <w:divBdr>
        <w:top w:val="none" w:sz="0" w:space="0" w:color="auto"/>
        <w:left w:val="none" w:sz="0" w:space="0" w:color="auto"/>
        <w:bottom w:val="none" w:sz="0" w:space="0" w:color="auto"/>
        <w:right w:val="none" w:sz="0" w:space="0" w:color="auto"/>
      </w:divBdr>
    </w:div>
    <w:div w:id="1794327062">
      <w:bodyDiv w:val="1"/>
      <w:marLeft w:val="0"/>
      <w:marRight w:val="0"/>
      <w:marTop w:val="0"/>
      <w:marBottom w:val="0"/>
      <w:divBdr>
        <w:top w:val="none" w:sz="0" w:space="0" w:color="auto"/>
        <w:left w:val="none" w:sz="0" w:space="0" w:color="auto"/>
        <w:bottom w:val="none" w:sz="0" w:space="0" w:color="auto"/>
        <w:right w:val="none" w:sz="0" w:space="0" w:color="auto"/>
      </w:divBdr>
    </w:div>
    <w:div w:id="1802334787">
      <w:bodyDiv w:val="1"/>
      <w:marLeft w:val="0"/>
      <w:marRight w:val="0"/>
      <w:marTop w:val="0"/>
      <w:marBottom w:val="0"/>
      <w:divBdr>
        <w:top w:val="none" w:sz="0" w:space="0" w:color="auto"/>
        <w:left w:val="none" w:sz="0" w:space="0" w:color="auto"/>
        <w:bottom w:val="none" w:sz="0" w:space="0" w:color="auto"/>
        <w:right w:val="none" w:sz="0" w:space="0" w:color="auto"/>
      </w:divBdr>
    </w:div>
    <w:div w:id="1836140967">
      <w:bodyDiv w:val="1"/>
      <w:marLeft w:val="0"/>
      <w:marRight w:val="0"/>
      <w:marTop w:val="0"/>
      <w:marBottom w:val="0"/>
      <w:divBdr>
        <w:top w:val="none" w:sz="0" w:space="0" w:color="auto"/>
        <w:left w:val="none" w:sz="0" w:space="0" w:color="auto"/>
        <w:bottom w:val="none" w:sz="0" w:space="0" w:color="auto"/>
        <w:right w:val="none" w:sz="0" w:space="0" w:color="auto"/>
      </w:divBdr>
    </w:div>
    <w:div w:id="2034454658">
      <w:bodyDiv w:val="1"/>
      <w:marLeft w:val="0"/>
      <w:marRight w:val="0"/>
      <w:marTop w:val="0"/>
      <w:marBottom w:val="0"/>
      <w:divBdr>
        <w:top w:val="none" w:sz="0" w:space="0" w:color="auto"/>
        <w:left w:val="none" w:sz="0" w:space="0" w:color="auto"/>
        <w:bottom w:val="none" w:sz="0" w:space="0" w:color="auto"/>
        <w:right w:val="none" w:sz="0" w:space="0" w:color="auto"/>
      </w:divBdr>
    </w:div>
    <w:div w:id="213667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Kro01</b:Tag>
    <b:SourceType>InternetSite</b:SourceType>
    <b:Guid>{38557647-3012-2D4C-A213-D25CD3AD0FAD}</b:Guid>
    <b:Title>60 Minutes, The Daily Show with Jon Stewart</b:Title>
    <b:Medium>Video</b:Medium>
    <b:Year>2001</b:Year>
    <b:City>New York</b:City>
    <b:Publisher>Columbia Broadcasting System</b:Publisher>
    <b:Author>
      <b:Author>
        <b:NameList>
          <b:Person>
            <b:Last>Kroft</b:Last>
            <b:First>Steve</b:First>
          </b:Person>
        </b:NameList>
      </b:Author>
      <b:ProducerName>
        <b:NameList>
          <b:Person>
            <b:Last>Devine</b:Last>
            <b:First>L.</b:First>
            <b:Middle>Franklin</b:Middle>
          </b:Person>
        </b:NameList>
      </b:ProducerName>
    </b:Author>
    <b:URL>https://search-alexanderstreet-jac.orc.scoolaid.net/view/work/bibliographic_entity%7Cvideo_work%7C2774538?utm_source=aspresolver&amp;utm_medium=MARC&amp;utm_campaign=AlexanderStreet&amp;fbclid=IwAR2zBQfxw6PuXs1VjMkmxFdf8TBPwxN5AcNWLoTcAJ9WEUNvK3YhdYCve98</b:URL>
    <b:YearAccessed>2019</b:YearAccessed>
    <b:MonthAccessed>April</b:MonthAccessed>
    <b:DayAccessed>15</b:DayAccessed>
    <b:RefOrder>1</b:RefOrder>
  </b:Source>
  <b:Source>
    <b:Tag>Com13</b:Tag>
    <b:SourceType>InternetSite</b:SourceType>
    <b:Guid>{1046E41A-72FB-0943-AC63-86B34F726486}</b:Guid>
    <b:Author>
      <b:Author>
        <b:Corporate>Comedy Central Australia</b:Corporate>
      </b:Author>
      <b:ProducerName>
        <b:NameList>
          <b:Person>
            <b:Last>Stewart</b:Last>
            <b:First>Jon</b:First>
          </b:Person>
        </b:NameList>
      </b:ProducerName>
    </b:Author>
    <b:Title>The Daily Show with Jon Stewart November 14, 2013: Neil DeGrasse Tyson, Buzzkill of Science</b:Title>
    <b:City>New York</b:City>
    <b:Year>2013</b:Year>
    <b:Medium>Video</b:Medium>
    <b:ProductionCompany>Comedy Central</b:ProductionCompany>
    <b:YearAccessed>2019</b:YearAccessed>
    <b:MonthAccessed>April</b:MonthAccessed>
    <b:DayAccessed>15</b:DayAccessed>
    <b:URL>http://www.comedycentral.com.au/the-daily-show-with-jon-stewart/videos/november-14-2013-neil-degrasse-tyson-buzzkill-of-science</b:URL>
    <b:RefOrder>2</b:RefOrder>
  </b:Source>
  <b:Source>
    <b:Tag>Ama11</b:Tag>
    <b:SourceType>Book</b:SourceType>
    <b:Guid>{EB81B588-4670-3F4F-AE24-B3B2008DBA6C}</b:Guid>
    <b:Title>The Stewart/Colbert Effect</b:Title>
    <b:Year>2011</b:Year>
    <b:Author>
      <b:Author>
        <b:NameList>
          <b:Person>
            <b:Last>Amarasingam</b:Last>
            <b:First>Amarnath</b:First>
          </b:Person>
        </b:NameList>
      </b:Author>
    </b:Author>
    <b:Publisher>McFarland</b:Publisher>
    <b:Pages>208</b:Pages>
    <b:RefOrder>3</b:RefOrder>
  </b:Source>
  <b:Source>
    <b:Tag>Net15</b:Tag>
    <b:SourceType>InternetSite</b:SourceType>
    <b:Guid>{FFB74FC2-2B9D-4438-BD4A-496622B7CC61}</b:Guid>
    <b:Title>CTV</b:Title>
    <b:Year>2015</b:Year>
    <b:Author>
      <b:Author>
        <b:NameList>
          <b:Person>
            <b:Last>Network</b:Last>
            <b:First>CTV</b:First>
            <b:Middle>Television</b:Middle>
          </b:Person>
        </b:NameList>
      </b:Author>
    </b:Author>
    <b:InternetSiteTitle>10 of Jon Stewart's highlights from 'The Daily Show'</b:InternetSiteTitle>
    <b:Month>July</b:Month>
    <b:URL>https://www.ctv.ca/The-Daily-Show-with-Trevor-Noah/Articles/July-2015/Jon_Stewart_10_Best_Moments</b:URL>
    <b:RefOrder>4</b:RefOrder>
  </b:Source>
  <b:Source>
    <b:Tag>Smi16</b:Tag>
    <b:SourceType>Book</b:SourceType>
    <b:Guid>{75D420AA-E517-4090-95B1-8FA8C7B86F30}</b:Guid>
    <b:Title>The Daily Show (The Book): An Oral History</b:Title>
    <b:Year>2016</b:Year>
    <b:Author>
      <b:Author>
        <b:NameList>
          <b:Person>
            <b:Last>Smith</b:Last>
            <b:First>Chris</b:First>
          </b:Person>
        </b:NameList>
      </b:Author>
    </b:Author>
    <b:City>New York</b:City>
    <b:Publisher>Grand Central Publishing</b:Publisher>
    <b:RefOrder>5</b:RefOrder>
  </b:Source>
  <b:Source>
    <b:Tag>Bau06</b:Tag>
    <b:SourceType>ArticleInAPeriodical</b:SourceType>
    <b:Guid>{4EFE02A4-91B0-4980-8936-E83D7740C8A1}</b:Guid>
    <b:Title>The Daily Show Effect: Candidate Evaluations, Efficacy, and American Youth</b:Title>
    <b:Year>2006</b:Year>
    <b:Publisher>Sage Publications</b:Publisher>
    <b:Author>
      <b:Author>
        <b:NameList>
          <b:Person>
            <b:Last>Baumgartner</b:Last>
            <b:First>Jody</b:First>
          </b:Person>
          <b:Person>
            <b:Last>Morris</b:Last>
            <b:First>Jonathan</b:First>
            <b:Middle>S.</b:Middle>
          </b:Person>
          <b:Person>
            <b:Last>University</b:Last>
            <b:First>East</b:First>
            <b:Middle>Carolina</b:Middle>
          </b:Person>
        </b:NameList>
      </b:Author>
    </b:Author>
    <b:PeriodicalTitle>American Politics Research</b:PeriodicalTitle>
    <b:Month>May</b:Month>
    <b:Volume>34</b:Volume>
    <b:StandardNumber>3</b:StandardNumber>
    <b:YearAccessed>2019</b:YearAccessed>
    <b:MonthAccessed>May</b:MonthAccessed>
    <b:DayAccessed>8</b:DayAccessed>
    <b:URL>https://www.npr.org/documents/2006/jul/dailyshow.pdf</b:URL>
    <b:RefOrder>6</b:RefOrder>
  </b:Source>
  <b:Source>
    <b:Tag>Sea83</b:Tag>
    <b:SourceType>JournalArticle</b:SourceType>
    <b:Guid>{E04BAA17-AC51-4664-9CC0-68DC97A746BA}</b:Guid>
    <b:Author>
      <b:Author>
        <b:NameList>
          <b:Person>
            <b:Last>Sears</b:Last>
            <b:First>David</b:First>
            <b:Middle>O.</b:Middle>
          </b:Person>
        </b:NameList>
      </b:Author>
    </b:Author>
    <b:Title>The Person-Positivity Bias</b:Title>
    <b:Year>1983</b:Year>
    <b:Pages>233-250</b:Pages>
    <b:JournalName>Personality and Social Psychology</b:JournalName>
    <b:RefOrder>7</b:RefOrder>
  </b:Source>
</b:Sources>
</file>

<file path=customXml/itemProps1.xml><?xml version="1.0" encoding="utf-8"?>
<ds:datastoreItem xmlns:ds="http://schemas.openxmlformats.org/officeDocument/2006/customXml" ds:itemID="{6D238E4C-8A08-4AD6-AA69-56D942780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8</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HoangAnh</dc:creator>
  <cp:keywords/>
  <dc:description/>
  <cp:lastModifiedBy>Nguyen, HoangAnh</cp:lastModifiedBy>
  <cp:revision>502</cp:revision>
  <dcterms:created xsi:type="dcterms:W3CDTF">2019-04-30T22:10:00Z</dcterms:created>
  <dcterms:modified xsi:type="dcterms:W3CDTF">2019-05-09T04:21:00Z</dcterms:modified>
</cp:coreProperties>
</file>