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5787A5" w14:textId="7DFDBF1E" w:rsidR="00A13B51" w:rsidRDefault="346BFC78" w:rsidP="5D92CE31">
      <w:pPr>
        <w:jc w:val="center"/>
        <w:rPr>
          <w:rFonts w:ascii="Times New Roman" w:eastAsia="Times New Roman" w:hAnsi="Times New Roman" w:cs="Times New Roman"/>
        </w:rPr>
      </w:pPr>
      <w:r w:rsidRPr="5D92CE31">
        <w:rPr>
          <w:rFonts w:ascii="Times New Roman" w:eastAsia="Times New Roman" w:hAnsi="Times New Roman" w:cs="Times New Roman"/>
        </w:rPr>
        <w:t>Stakeholder Identification</w:t>
      </w:r>
    </w:p>
    <w:p w14:paraId="17F087EF" w14:textId="562DEAC1" w:rsidR="5D92CE31" w:rsidRDefault="5D92CE31" w:rsidP="5D92CE31">
      <w:pPr>
        <w:rPr>
          <w:rFonts w:ascii="Aptos" w:eastAsia="Aptos" w:hAnsi="Aptos" w:cs="Aptos"/>
        </w:rPr>
      </w:pPr>
    </w:p>
    <w:tbl>
      <w:tblPr>
        <w:tblStyle w:val="TableGrid"/>
        <w:tblW w:w="0" w:type="auto"/>
        <w:tblInd w:w="-72" w:type="dxa"/>
        <w:tblLook w:val="06A0" w:firstRow="1" w:lastRow="0" w:firstColumn="1" w:lastColumn="0" w:noHBand="1" w:noVBand="1"/>
      </w:tblPr>
      <w:tblGrid>
        <w:gridCol w:w="2326"/>
        <w:gridCol w:w="2254"/>
        <w:gridCol w:w="4624"/>
      </w:tblGrid>
      <w:tr w:rsidR="5D92CE31" w:rsidRPr="003E21CD" w14:paraId="0E5A5555" w14:textId="77777777" w:rsidTr="003E21CD">
        <w:trPr>
          <w:trHeight w:val="647"/>
        </w:trPr>
        <w:tc>
          <w:tcPr>
            <w:tcW w:w="2326" w:type="dxa"/>
          </w:tcPr>
          <w:p w14:paraId="68D34B81" w14:textId="024BF62E" w:rsidR="4F643350" w:rsidRPr="003E21CD" w:rsidRDefault="4F643350" w:rsidP="003E21C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E21CD">
              <w:rPr>
                <w:rFonts w:ascii="Times New Roman" w:eastAsia="Times New Roman" w:hAnsi="Times New Roman" w:cs="Times New Roman"/>
                <w:b/>
                <w:bCs/>
              </w:rPr>
              <w:t>Stakeholder</w:t>
            </w:r>
          </w:p>
        </w:tc>
        <w:tc>
          <w:tcPr>
            <w:tcW w:w="2254" w:type="dxa"/>
          </w:tcPr>
          <w:p w14:paraId="4794E6CB" w14:textId="43AA030F" w:rsidR="4F643350" w:rsidRPr="003E21CD" w:rsidRDefault="4F643350" w:rsidP="003E21CD">
            <w:pPr>
              <w:jc w:val="center"/>
              <w:rPr>
                <w:b/>
                <w:bCs/>
              </w:rPr>
            </w:pPr>
            <w:r w:rsidRPr="003E21CD">
              <w:rPr>
                <w:rFonts w:ascii="Times New Roman" w:eastAsia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4624" w:type="dxa"/>
          </w:tcPr>
          <w:p w14:paraId="65EE056E" w14:textId="56D68B34" w:rsidR="4F643350" w:rsidRPr="003E21CD" w:rsidRDefault="4F643350" w:rsidP="003E21CD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3E21CD">
              <w:rPr>
                <w:rFonts w:ascii="Times New Roman" w:eastAsia="Times New Roman" w:hAnsi="Times New Roman" w:cs="Times New Roman"/>
                <w:b/>
                <w:bCs/>
              </w:rPr>
              <w:t>Need</w:t>
            </w:r>
          </w:p>
        </w:tc>
      </w:tr>
      <w:tr w:rsidR="5D92CE31" w14:paraId="77A3C3D1" w14:textId="77777777" w:rsidTr="003E21CD">
        <w:trPr>
          <w:trHeight w:val="980"/>
        </w:trPr>
        <w:tc>
          <w:tcPr>
            <w:tcW w:w="2326" w:type="dxa"/>
          </w:tcPr>
          <w:p w14:paraId="3B5941A8" w14:textId="5AF1C984" w:rsidR="4F643350" w:rsidRDefault="4F643350" w:rsidP="003E21CD">
            <w:pPr>
              <w:jc w:val="center"/>
            </w:pPr>
            <w:r w:rsidRPr="5D92CE31">
              <w:rPr>
                <w:rFonts w:ascii="Aptos" w:eastAsia="Aptos" w:hAnsi="Aptos" w:cs="Aptos"/>
              </w:rPr>
              <w:t>Sales Manager</w:t>
            </w:r>
          </w:p>
        </w:tc>
        <w:tc>
          <w:tcPr>
            <w:tcW w:w="2254" w:type="dxa"/>
          </w:tcPr>
          <w:p w14:paraId="75921387" w14:textId="3B5FC058" w:rsidR="50803C0E" w:rsidRDefault="50803C0E" w:rsidP="003E21CD">
            <w:pPr>
              <w:jc w:val="center"/>
            </w:pPr>
            <w:r w:rsidRPr="5D92CE31">
              <w:rPr>
                <w:rFonts w:ascii="Aptos" w:eastAsia="Aptos" w:hAnsi="Aptos" w:cs="Aptos"/>
              </w:rPr>
              <w:t>Decision Maker</w:t>
            </w:r>
          </w:p>
        </w:tc>
        <w:tc>
          <w:tcPr>
            <w:tcW w:w="4624" w:type="dxa"/>
          </w:tcPr>
          <w:p w14:paraId="01A1D89F" w14:textId="602FD611" w:rsidR="551C793B" w:rsidRDefault="551C793B" w:rsidP="003E21CD">
            <w:pPr>
              <w:jc w:val="center"/>
            </w:pPr>
            <w:r w:rsidRPr="5D92CE31">
              <w:rPr>
                <w:rFonts w:ascii="Aptos" w:eastAsia="Aptos" w:hAnsi="Aptos" w:cs="Aptos"/>
              </w:rPr>
              <w:t>View overall sales performance, trends, and KPIs</w:t>
            </w:r>
          </w:p>
        </w:tc>
      </w:tr>
      <w:tr w:rsidR="5D92CE31" w14:paraId="5F91334D" w14:textId="77777777" w:rsidTr="003E21CD">
        <w:trPr>
          <w:trHeight w:val="1079"/>
        </w:trPr>
        <w:tc>
          <w:tcPr>
            <w:tcW w:w="2326" w:type="dxa"/>
          </w:tcPr>
          <w:p w14:paraId="3EC4849D" w14:textId="64241C3A" w:rsidR="4F643350" w:rsidRDefault="4F643350" w:rsidP="5D92CE31">
            <w:r w:rsidRPr="5D92CE31">
              <w:rPr>
                <w:rFonts w:ascii="Aptos" w:eastAsia="Aptos" w:hAnsi="Aptos" w:cs="Aptos"/>
              </w:rPr>
              <w:t>Finance Manager</w:t>
            </w:r>
          </w:p>
        </w:tc>
        <w:tc>
          <w:tcPr>
            <w:tcW w:w="2254" w:type="dxa"/>
          </w:tcPr>
          <w:p w14:paraId="00C8C69F" w14:textId="156D3560" w:rsidR="31409679" w:rsidRDefault="31409679" w:rsidP="5D92CE31">
            <w:r w:rsidRPr="5D92CE31">
              <w:rPr>
                <w:rFonts w:ascii="Aptos" w:eastAsia="Aptos" w:hAnsi="Aptos" w:cs="Aptos"/>
              </w:rPr>
              <w:t>Reviewer</w:t>
            </w:r>
          </w:p>
        </w:tc>
        <w:tc>
          <w:tcPr>
            <w:tcW w:w="4624" w:type="dxa"/>
          </w:tcPr>
          <w:p w14:paraId="1CBD6546" w14:textId="4CAC5351" w:rsidR="400F3763" w:rsidRDefault="400F3763" w:rsidP="5D92CE31">
            <w:r w:rsidRPr="5D92CE31">
              <w:rPr>
                <w:rFonts w:ascii="Aptos" w:eastAsia="Aptos" w:hAnsi="Aptos" w:cs="Aptos"/>
              </w:rPr>
              <w:t>Monitor revenue, profit, and financial accuracy</w:t>
            </w:r>
          </w:p>
        </w:tc>
      </w:tr>
      <w:tr w:rsidR="5D92CE31" w14:paraId="444EF613" w14:textId="77777777" w:rsidTr="003E21CD">
        <w:trPr>
          <w:trHeight w:val="1781"/>
        </w:trPr>
        <w:tc>
          <w:tcPr>
            <w:tcW w:w="2326" w:type="dxa"/>
          </w:tcPr>
          <w:p w14:paraId="05433F1D" w14:textId="43A61B36" w:rsidR="23356E4C" w:rsidRDefault="23356E4C" w:rsidP="5D92CE31">
            <w:r w:rsidRPr="5D92CE31">
              <w:rPr>
                <w:rFonts w:ascii="Aptos" w:eastAsia="Aptos" w:hAnsi="Aptos" w:cs="Aptos"/>
              </w:rPr>
              <w:t>Sales Executive</w:t>
            </w:r>
          </w:p>
        </w:tc>
        <w:tc>
          <w:tcPr>
            <w:tcW w:w="2254" w:type="dxa"/>
          </w:tcPr>
          <w:p w14:paraId="5BAD742F" w14:textId="30238865" w:rsidR="20402C1F" w:rsidRDefault="20402C1F" w:rsidP="5D92CE31">
            <w:r w:rsidRPr="5D92CE31">
              <w:rPr>
                <w:rFonts w:ascii="Aptos" w:eastAsia="Aptos" w:hAnsi="Aptos" w:cs="Aptos"/>
              </w:rPr>
              <w:t>End User</w:t>
            </w:r>
          </w:p>
        </w:tc>
        <w:tc>
          <w:tcPr>
            <w:tcW w:w="4624" w:type="dxa"/>
          </w:tcPr>
          <w:p w14:paraId="19CCB481" w14:textId="2B6036F9" w:rsidR="7A838563" w:rsidRDefault="7A838563" w:rsidP="5D92CE31">
            <w:r w:rsidRPr="5D92CE31">
              <w:rPr>
                <w:rFonts w:ascii="Aptos" w:eastAsia="Aptos" w:hAnsi="Aptos" w:cs="Aptos"/>
              </w:rPr>
              <w:t>Track individual sales targets and performance</w:t>
            </w:r>
          </w:p>
        </w:tc>
      </w:tr>
    </w:tbl>
    <w:p w14:paraId="35E60637" w14:textId="11348D96" w:rsidR="5D92CE31" w:rsidRDefault="5D92CE31" w:rsidP="5D92CE31">
      <w:pPr>
        <w:rPr>
          <w:rFonts w:ascii="Aptos" w:eastAsia="Aptos" w:hAnsi="Aptos" w:cs="Aptos"/>
        </w:rPr>
      </w:pPr>
      <w:bookmarkStart w:id="0" w:name="_GoBack"/>
      <w:bookmarkEnd w:id="0"/>
    </w:p>
    <w:sectPr w:rsidR="5D92CE3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0EDD6D"/>
    <w:rsid w:val="003E21CD"/>
    <w:rsid w:val="00A13B51"/>
    <w:rsid w:val="0D959175"/>
    <w:rsid w:val="150A970B"/>
    <w:rsid w:val="20402C1F"/>
    <w:rsid w:val="23356E4C"/>
    <w:rsid w:val="260EDD6D"/>
    <w:rsid w:val="3081D606"/>
    <w:rsid w:val="31409679"/>
    <w:rsid w:val="346BFC78"/>
    <w:rsid w:val="3735EFC8"/>
    <w:rsid w:val="400F3763"/>
    <w:rsid w:val="4F643350"/>
    <w:rsid w:val="50803C0E"/>
    <w:rsid w:val="551C793B"/>
    <w:rsid w:val="5AA283AE"/>
    <w:rsid w:val="5D92CE31"/>
    <w:rsid w:val="698B56F7"/>
    <w:rsid w:val="7A19B04E"/>
    <w:rsid w:val="7A838563"/>
    <w:rsid w:val="7DE3E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EDD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hiruni siyambalapitiya</dc:creator>
  <cp:lastModifiedBy>HIRUNI</cp:lastModifiedBy>
  <cp:revision>2</cp:revision>
  <dcterms:created xsi:type="dcterms:W3CDTF">2025-12-21T13:24:00Z</dcterms:created>
  <dcterms:modified xsi:type="dcterms:W3CDTF">2025-12-21T13:24:00Z</dcterms:modified>
</cp:coreProperties>
</file>