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3A9D" w:rsidRDefault="003734AE" w:rsidP="003734AE">
      <w:pPr>
        <w:jc w:val="center"/>
        <w:rPr>
          <w:b/>
          <w:bCs/>
          <w:sz w:val="28"/>
          <w:szCs w:val="28"/>
          <w:u w:val="single"/>
        </w:rPr>
      </w:pPr>
      <w:r w:rsidRPr="003734AE">
        <w:rPr>
          <w:b/>
          <w:bCs/>
          <w:sz w:val="28"/>
          <w:szCs w:val="28"/>
          <w:u w:val="single"/>
        </w:rPr>
        <w:t>Scale Agile Framework</w:t>
      </w:r>
    </w:p>
    <w:p w:rsidR="003734AE" w:rsidRDefault="003734AE" w:rsidP="003734AE">
      <w:r>
        <w:t>The Scaled Agile Framework (</w:t>
      </w:r>
      <w:proofErr w:type="spellStart"/>
      <w:r>
        <w:t>SAFe</w:t>
      </w:r>
      <w:proofErr w:type="spellEnd"/>
      <w:r>
        <w:t>)</w:t>
      </w:r>
      <w:r>
        <w:t xml:space="preserve"> </w:t>
      </w:r>
      <w:r>
        <w:t xml:space="preserve">has four levels of the </w:t>
      </w:r>
      <w:proofErr w:type="gramStart"/>
      <w:r>
        <w:t>organization</w:t>
      </w:r>
      <w:proofErr w:type="gramEnd"/>
    </w:p>
    <w:p w:rsidR="003734AE" w:rsidRDefault="003734AE" w:rsidP="00647C49">
      <w:pPr>
        <w:pStyle w:val="ListParagraph"/>
        <w:numPr>
          <w:ilvl w:val="0"/>
          <w:numId w:val="4"/>
        </w:numPr>
      </w:pPr>
      <w:r>
        <w:t>Team Level</w:t>
      </w:r>
    </w:p>
    <w:p w:rsidR="003734AE" w:rsidRDefault="003734AE" w:rsidP="00647C49">
      <w:pPr>
        <w:pStyle w:val="ListParagraph"/>
        <w:numPr>
          <w:ilvl w:val="0"/>
          <w:numId w:val="4"/>
        </w:numPr>
      </w:pPr>
      <w:r>
        <w:t>Program Level</w:t>
      </w:r>
    </w:p>
    <w:p w:rsidR="003734AE" w:rsidRDefault="003734AE" w:rsidP="00647C49">
      <w:pPr>
        <w:pStyle w:val="ListParagraph"/>
        <w:numPr>
          <w:ilvl w:val="0"/>
          <w:numId w:val="4"/>
        </w:numPr>
      </w:pPr>
      <w:r>
        <w:t>Large Solution Level</w:t>
      </w:r>
    </w:p>
    <w:p w:rsidR="003734AE" w:rsidRPr="003734AE" w:rsidRDefault="003734AE" w:rsidP="00647C49">
      <w:pPr>
        <w:pStyle w:val="ListParagraph"/>
        <w:numPr>
          <w:ilvl w:val="0"/>
          <w:numId w:val="4"/>
        </w:numPr>
      </w:pPr>
      <w:r>
        <w:t>Portfolio Level</w:t>
      </w:r>
    </w:p>
    <w:p w:rsidR="003734AE" w:rsidRPr="003734AE" w:rsidRDefault="003734AE" w:rsidP="003734AE">
      <w:pPr>
        <w:jc w:val="both"/>
      </w:pPr>
      <w:r w:rsidRPr="003734AE">
        <w:t>The Scaled Agile Framework (</w:t>
      </w:r>
      <w:proofErr w:type="spellStart"/>
      <w:r w:rsidRPr="003734AE">
        <w:t>SAFe</w:t>
      </w:r>
      <w:proofErr w:type="spellEnd"/>
      <w:r w:rsidRPr="003734AE">
        <w:t xml:space="preserve">) is a framework for scaling Agile methodology to large enterprises. It is designed to help organizations address the challenges of implementing Agile in complex, multi-team environments. </w:t>
      </w:r>
      <w:proofErr w:type="spellStart"/>
      <w:r w:rsidRPr="003734AE">
        <w:t>SAFe</w:t>
      </w:r>
      <w:proofErr w:type="spellEnd"/>
      <w:r w:rsidRPr="003734AE">
        <w:t xml:space="preserve"> provides a structured approach to scaling Agile that incorporates Lean principles, systems thinking, and DevOps practices. Here are some key concepts of </w:t>
      </w:r>
      <w:proofErr w:type="spellStart"/>
      <w:r w:rsidRPr="003734AE">
        <w:t>SAFe</w:t>
      </w:r>
      <w:proofErr w:type="spellEnd"/>
      <w:r w:rsidRPr="003734AE">
        <w:t>:</w:t>
      </w:r>
    </w:p>
    <w:p w:rsidR="003734AE" w:rsidRPr="003734AE" w:rsidRDefault="003734AE" w:rsidP="003734AE">
      <w:pPr>
        <w:numPr>
          <w:ilvl w:val="0"/>
          <w:numId w:val="1"/>
        </w:numPr>
        <w:jc w:val="both"/>
      </w:pPr>
      <w:r w:rsidRPr="003734AE">
        <w:t>Agile Release Train (ART): An Agile Release Train is a long-lived team of Agile teams that is responsible for delivering a portion of the larger solution. It typically includes 5-12 teams and operates on a fixed cadence of planning, execution, and delivery.</w:t>
      </w:r>
    </w:p>
    <w:p w:rsidR="003734AE" w:rsidRPr="003734AE" w:rsidRDefault="003734AE" w:rsidP="003734AE">
      <w:pPr>
        <w:numPr>
          <w:ilvl w:val="0"/>
          <w:numId w:val="1"/>
        </w:numPr>
        <w:jc w:val="both"/>
      </w:pPr>
      <w:r w:rsidRPr="003734AE">
        <w:t>PI Planning: PI Planning is a two-day event that occurs every 8-12 weeks in which teams plan the upcoming Program Increment (PI). During PI Planning, teams review the program vision and objectives, define features, and identify dependencies and risks.</w:t>
      </w:r>
    </w:p>
    <w:p w:rsidR="003734AE" w:rsidRPr="003734AE" w:rsidRDefault="003734AE" w:rsidP="003734AE">
      <w:pPr>
        <w:numPr>
          <w:ilvl w:val="0"/>
          <w:numId w:val="1"/>
        </w:numPr>
        <w:jc w:val="both"/>
      </w:pPr>
      <w:r w:rsidRPr="003734AE">
        <w:t>Program Backlog: The Program Backlog is a prioritized list of features that are planned for the upcoming Program Increment. It is used to guide the work of the Agile Release Train and is reviewed and updated at each PI Planning event.</w:t>
      </w:r>
    </w:p>
    <w:p w:rsidR="003734AE" w:rsidRPr="003734AE" w:rsidRDefault="003734AE" w:rsidP="003734AE">
      <w:pPr>
        <w:numPr>
          <w:ilvl w:val="0"/>
          <w:numId w:val="1"/>
        </w:numPr>
        <w:jc w:val="both"/>
      </w:pPr>
      <w:r w:rsidRPr="003734AE">
        <w:t xml:space="preserve">DevOps: DevOps is an approach to software development that emphasizes collaboration and communication between development and operations teams. In </w:t>
      </w:r>
      <w:proofErr w:type="spellStart"/>
      <w:r w:rsidRPr="003734AE">
        <w:t>SAFe</w:t>
      </w:r>
      <w:proofErr w:type="spellEnd"/>
      <w:r w:rsidRPr="003734AE">
        <w:t>, DevOps practices are integrated into the framework to enable continuous delivery of value.</w:t>
      </w:r>
    </w:p>
    <w:p w:rsidR="003734AE" w:rsidRPr="003734AE" w:rsidRDefault="003734AE" w:rsidP="003734AE">
      <w:pPr>
        <w:numPr>
          <w:ilvl w:val="0"/>
          <w:numId w:val="1"/>
        </w:numPr>
        <w:jc w:val="both"/>
      </w:pPr>
      <w:r w:rsidRPr="003734AE">
        <w:t xml:space="preserve">Lean-Agile Leadership: Lean-Agile Leadership is a key aspect of </w:t>
      </w:r>
      <w:proofErr w:type="spellStart"/>
      <w:r w:rsidRPr="003734AE">
        <w:t>SAFe</w:t>
      </w:r>
      <w:proofErr w:type="spellEnd"/>
      <w:r w:rsidRPr="003734AE">
        <w:t>. It involves empowering teams to make decisions, creating a culture of continuous improvement, and providing leadership and guidance to support Agile teams.</w:t>
      </w:r>
    </w:p>
    <w:p w:rsidR="003734AE" w:rsidRPr="003734AE" w:rsidRDefault="003734AE" w:rsidP="003734AE">
      <w:pPr>
        <w:jc w:val="both"/>
      </w:pPr>
      <w:proofErr w:type="spellStart"/>
      <w:r w:rsidRPr="003734AE">
        <w:t>SAFe</w:t>
      </w:r>
      <w:proofErr w:type="spellEnd"/>
      <w:r w:rsidRPr="003734AE">
        <w:t xml:space="preserve"> provides a comprehensive framework for scaling Agile that can be customized to meet the needs of specific organizations. By incorporating Lean principles, systems thinking, and DevOps practices, </w:t>
      </w:r>
      <w:proofErr w:type="spellStart"/>
      <w:r w:rsidRPr="003734AE">
        <w:t>SAFe</w:t>
      </w:r>
      <w:proofErr w:type="spellEnd"/>
      <w:r w:rsidRPr="003734AE">
        <w:t xml:space="preserve"> enables large enterprises to deliver high-quality software faster and more efficiently than traditional approaches.</w:t>
      </w:r>
    </w:p>
    <w:p w:rsidR="003734AE" w:rsidRDefault="00544A82" w:rsidP="00544A82">
      <w:pPr>
        <w:jc w:val="center"/>
        <w:rPr>
          <w:b/>
          <w:bCs/>
          <w:sz w:val="28"/>
          <w:szCs w:val="28"/>
          <w:u w:val="single"/>
        </w:rPr>
      </w:pPr>
      <w:r w:rsidRPr="00544A82">
        <w:rPr>
          <w:b/>
          <w:bCs/>
          <w:sz w:val="28"/>
          <w:szCs w:val="28"/>
          <w:u w:val="single"/>
        </w:rPr>
        <w:t>SOLID Principle</w:t>
      </w:r>
    </w:p>
    <w:p w:rsidR="00544A82" w:rsidRPr="00126267" w:rsidRDefault="00544A82" w:rsidP="00544A82">
      <w:pPr>
        <w:pStyle w:val="ListParagraph"/>
        <w:numPr>
          <w:ilvl w:val="0"/>
          <w:numId w:val="2"/>
        </w:numPr>
        <w:rPr>
          <w:b/>
          <w:bCs/>
          <w:sz w:val="24"/>
          <w:szCs w:val="24"/>
        </w:rPr>
      </w:pPr>
      <w:r w:rsidRPr="00126267">
        <w:rPr>
          <w:b/>
          <w:bCs/>
          <w:sz w:val="24"/>
          <w:szCs w:val="24"/>
        </w:rPr>
        <w:t>Single Responsibility Principle</w:t>
      </w:r>
    </w:p>
    <w:p w:rsidR="00544A82" w:rsidRDefault="00544A82" w:rsidP="00544A82">
      <w:r w:rsidRPr="00544A82">
        <w:t xml:space="preserve">“a class should have one, and only one, reason to change.” Following this principle means that each class only does one </w:t>
      </w:r>
      <w:proofErr w:type="gramStart"/>
      <w:r w:rsidRPr="00544A82">
        <w:t>thing</w:t>
      </w:r>
      <w:proofErr w:type="gramEnd"/>
      <w:r w:rsidRPr="00544A82">
        <w:t xml:space="preserve"> and every class or module only has responsibility for one part of the software’s functionality. More simply, each class should solve only one problem.</w:t>
      </w:r>
    </w:p>
    <w:p w:rsidR="00544A82" w:rsidRPr="00126267" w:rsidRDefault="00544A82" w:rsidP="00544A82">
      <w:pPr>
        <w:pStyle w:val="ListParagraph"/>
        <w:numPr>
          <w:ilvl w:val="0"/>
          <w:numId w:val="2"/>
        </w:numPr>
        <w:rPr>
          <w:b/>
          <w:bCs/>
          <w:sz w:val="24"/>
          <w:szCs w:val="24"/>
        </w:rPr>
      </w:pPr>
      <w:r w:rsidRPr="00126267">
        <w:rPr>
          <w:b/>
          <w:bCs/>
          <w:sz w:val="24"/>
          <w:szCs w:val="24"/>
        </w:rPr>
        <w:t>Open close principle</w:t>
      </w:r>
    </w:p>
    <w:p w:rsidR="00544A82" w:rsidRPr="00544A82" w:rsidRDefault="00544A82" w:rsidP="00544A82">
      <w:pPr>
        <w:rPr>
          <w:sz w:val="24"/>
          <w:szCs w:val="24"/>
        </w:rPr>
      </w:pPr>
      <w:r w:rsidRPr="00544A82">
        <w:rPr>
          <w:sz w:val="24"/>
          <w:szCs w:val="24"/>
        </w:rPr>
        <w:lastRenderedPageBreak/>
        <w:t>Following this principle is essential for writing code that is easy to maintain and revise. Your class complies with this principle if it is:</w:t>
      </w:r>
    </w:p>
    <w:p w:rsidR="00544A82" w:rsidRPr="00544A82" w:rsidRDefault="00544A82" w:rsidP="00544A82">
      <w:pPr>
        <w:pStyle w:val="ListParagraph"/>
        <w:numPr>
          <w:ilvl w:val="0"/>
          <w:numId w:val="3"/>
        </w:numPr>
        <w:rPr>
          <w:sz w:val="24"/>
          <w:szCs w:val="24"/>
        </w:rPr>
      </w:pPr>
      <w:r w:rsidRPr="00544A82">
        <w:rPr>
          <w:sz w:val="24"/>
          <w:szCs w:val="24"/>
        </w:rPr>
        <w:t>Open for extension, meaning that the class’s behavior can be extended; and</w:t>
      </w:r>
    </w:p>
    <w:p w:rsidR="00544A82" w:rsidRDefault="00544A82" w:rsidP="00544A82">
      <w:pPr>
        <w:pStyle w:val="ListParagraph"/>
        <w:numPr>
          <w:ilvl w:val="0"/>
          <w:numId w:val="3"/>
        </w:numPr>
        <w:rPr>
          <w:sz w:val="24"/>
          <w:szCs w:val="24"/>
        </w:rPr>
      </w:pPr>
      <w:r w:rsidRPr="00544A82">
        <w:rPr>
          <w:sz w:val="24"/>
          <w:szCs w:val="24"/>
        </w:rPr>
        <w:t>Closed for modification, meaning that the source code is set and cannot be changed.</w:t>
      </w:r>
    </w:p>
    <w:p w:rsidR="00126267" w:rsidRPr="00544A82" w:rsidRDefault="00126267" w:rsidP="00126267">
      <w:pPr>
        <w:pStyle w:val="ListParagraph"/>
        <w:rPr>
          <w:sz w:val="24"/>
          <w:szCs w:val="24"/>
        </w:rPr>
      </w:pPr>
    </w:p>
    <w:p w:rsidR="00126267" w:rsidRPr="00126267" w:rsidRDefault="00126267" w:rsidP="00126267">
      <w:pPr>
        <w:pStyle w:val="ListParagraph"/>
        <w:numPr>
          <w:ilvl w:val="0"/>
          <w:numId w:val="2"/>
        </w:numPr>
        <w:rPr>
          <w:b/>
          <w:bCs/>
          <w:sz w:val="24"/>
          <w:szCs w:val="24"/>
        </w:rPr>
      </w:pPr>
      <w:proofErr w:type="spellStart"/>
      <w:r w:rsidRPr="00126267">
        <w:rPr>
          <w:b/>
          <w:bCs/>
          <w:sz w:val="24"/>
          <w:szCs w:val="24"/>
        </w:rPr>
        <w:t>Liskov</w:t>
      </w:r>
      <w:proofErr w:type="spellEnd"/>
      <w:r w:rsidRPr="00126267">
        <w:rPr>
          <w:b/>
          <w:bCs/>
          <w:sz w:val="24"/>
          <w:szCs w:val="24"/>
        </w:rPr>
        <w:t xml:space="preserve"> Substitution Principle</w:t>
      </w:r>
    </w:p>
    <w:p w:rsidR="00544A82" w:rsidRDefault="00126267" w:rsidP="00544A82">
      <w:pPr>
        <w:rPr>
          <w:sz w:val="24"/>
          <w:szCs w:val="24"/>
        </w:rPr>
      </w:pPr>
      <w:r w:rsidRPr="00126267">
        <w:rPr>
          <w:sz w:val="24"/>
          <w:szCs w:val="24"/>
        </w:rPr>
        <w:t>Broadly, this principle simply requires that every derived class should be substitutable for its parent class. </w:t>
      </w:r>
    </w:p>
    <w:p w:rsidR="00126267" w:rsidRPr="00126267" w:rsidRDefault="00126267" w:rsidP="00126267">
      <w:pPr>
        <w:rPr>
          <w:sz w:val="24"/>
          <w:szCs w:val="24"/>
        </w:rPr>
      </w:pPr>
      <w:r w:rsidRPr="00126267">
        <w:rPr>
          <w:rFonts w:cs="Iskoola Pota"/>
          <w:sz w:val="24"/>
          <w:szCs w:val="24"/>
          <w:cs/>
          <w:lang w:bidi="si-LK"/>
        </w:rPr>
        <w:t xml:space="preserve">සෑම </w:t>
      </w:r>
      <w:r w:rsidRPr="00126267">
        <w:rPr>
          <w:sz w:val="24"/>
          <w:szCs w:val="24"/>
        </w:rPr>
        <w:t xml:space="preserve">sub-class object </w:t>
      </w:r>
      <w:r w:rsidRPr="00126267">
        <w:rPr>
          <w:rFonts w:cs="Iskoola Pota"/>
          <w:sz w:val="24"/>
          <w:szCs w:val="24"/>
          <w:cs/>
          <w:lang w:bidi="si-LK"/>
        </w:rPr>
        <w:t xml:space="preserve">එකක්ම එහි </w:t>
      </w:r>
      <w:r w:rsidRPr="00126267">
        <w:rPr>
          <w:sz w:val="24"/>
          <w:szCs w:val="24"/>
        </w:rPr>
        <w:t xml:space="preserve">parent class object </w:t>
      </w:r>
      <w:r w:rsidRPr="00126267">
        <w:rPr>
          <w:rFonts w:cs="Iskoola Pota"/>
          <w:sz w:val="24"/>
          <w:szCs w:val="24"/>
          <w:cs/>
          <w:lang w:bidi="si-LK"/>
        </w:rPr>
        <w:t>එක වෙනුවට භාවිතා කල හැකි විය යුතුයි.</w:t>
      </w:r>
    </w:p>
    <w:p w:rsidR="00126267" w:rsidRDefault="00126267" w:rsidP="00126267">
      <w:pPr>
        <w:rPr>
          <w:sz w:val="24"/>
          <w:szCs w:val="24"/>
        </w:rPr>
      </w:pPr>
      <w:r w:rsidRPr="00126267">
        <w:rPr>
          <w:sz w:val="24"/>
          <w:szCs w:val="24"/>
        </w:rPr>
        <w:t>(</w:t>
      </w:r>
      <w:proofErr w:type="gramStart"/>
      <w:r w:rsidRPr="00126267">
        <w:rPr>
          <w:sz w:val="24"/>
          <w:szCs w:val="24"/>
        </w:rPr>
        <w:t>every</w:t>
      </w:r>
      <w:proofErr w:type="gramEnd"/>
      <w:r w:rsidRPr="00126267">
        <w:rPr>
          <w:sz w:val="24"/>
          <w:szCs w:val="24"/>
        </w:rPr>
        <w:t xml:space="preserve"> subclass/derived class should be substitutable for their base/parent class.)</w:t>
      </w:r>
    </w:p>
    <w:p w:rsidR="00126267" w:rsidRPr="00126267" w:rsidRDefault="00126267" w:rsidP="00126267">
      <w:pPr>
        <w:pStyle w:val="ListParagraph"/>
        <w:numPr>
          <w:ilvl w:val="0"/>
          <w:numId w:val="2"/>
        </w:numPr>
        <w:rPr>
          <w:b/>
          <w:bCs/>
          <w:sz w:val="24"/>
          <w:szCs w:val="24"/>
        </w:rPr>
      </w:pPr>
      <w:r w:rsidRPr="00126267">
        <w:rPr>
          <w:b/>
          <w:bCs/>
          <w:sz w:val="24"/>
          <w:szCs w:val="24"/>
        </w:rPr>
        <w:t>Interface Segregation Principle</w:t>
      </w:r>
    </w:p>
    <w:p w:rsidR="00126267" w:rsidRDefault="00126267" w:rsidP="00126267">
      <w:pPr>
        <w:rPr>
          <w:sz w:val="24"/>
          <w:szCs w:val="24"/>
        </w:rPr>
      </w:pPr>
      <w:r w:rsidRPr="00126267">
        <w:rPr>
          <w:sz w:val="24"/>
          <w:szCs w:val="24"/>
        </w:rPr>
        <w:t xml:space="preserve">The general idea of interface segregation principle is that it’s better to have a lot of smaller interfaces than a few bigger ones. Martin explains this principle by advising, “Make fine grained interfaces that are </w:t>
      </w:r>
      <w:proofErr w:type="gramStart"/>
      <w:r w:rsidRPr="00126267">
        <w:rPr>
          <w:sz w:val="24"/>
          <w:szCs w:val="24"/>
        </w:rPr>
        <w:t>client-specific</w:t>
      </w:r>
      <w:proofErr w:type="gramEnd"/>
      <w:r w:rsidRPr="00126267">
        <w:rPr>
          <w:sz w:val="24"/>
          <w:szCs w:val="24"/>
        </w:rPr>
        <w:t>. Clients should not be forced to implement interfaces they do not use.”</w:t>
      </w:r>
    </w:p>
    <w:p w:rsidR="00293BAB" w:rsidRDefault="00293BAB" w:rsidP="00126267">
      <w:pPr>
        <w:rPr>
          <w:i/>
          <w:iCs/>
          <w:sz w:val="24"/>
          <w:szCs w:val="24"/>
          <w:lang w:bidi="si-LK"/>
        </w:rPr>
      </w:pPr>
      <w:r w:rsidRPr="00293BAB">
        <w:rPr>
          <w:rFonts w:ascii="Iskoola Pota" w:hAnsi="Iskoola Pota" w:cs="Iskoola Pota" w:hint="cs"/>
          <w:i/>
          <w:iCs/>
          <w:sz w:val="24"/>
          <w:szCs w:val="24"/>
          <w:cs/>
          <w:lang w:bidi="si-LK"/>
        </w:rPr>
        <w:t>ඔබගේ</w:t>
      </w:r>
      <w:r w:rsidRPr="00293BAB">
        <w:rPr>
          <w:i/>
          <w:iCs/>
          <w:sz w:val="24"/>
          <w:szCs w:val="24"/>
          <w:cs/>
          <w:lang w:bidi="si-LK"/>
        </w:rPr>
        <w:t xml:space="preserve"> </w:t>
      </w:r>
      <w:r w:rsidRPr="00293BAB">
        <w:rPr>
          <w:i/>
          <w:iCs/>
          <w:sz w:val="24"/>
          <w:szCs w:val="24"/>
        </w:rPr>
        <w:t xml:space="preserve">abstract class/interface </w:t>
      </w:r>
      <w:r w:rsidRPr="00293BAB">
        <w:rPr>
          <w:rFonts w:ascii="Iskoola Pota" w:hAnsi="Iskoola Pota" w:cs="Iskoola Pota" w:hint="cs"/>
          <w:i/>
          <w:iCs/>
          <w:sz w:val="24"/>
          <w:szCs w:val="24"/>
          <w:cs/>
          <w:lang w:bidi="si-LK"/>
        </w:rPr>
        <w:t>එක</w:t>
      </w:r>
      <w:r w:rsidRPr="00293BAB">
        <w:rPr>
          <w:i/>
          <w:iCs/>
          <w:sz w:val="24"/>
          <w:szCs w:val="24"/>
          <w:cs/>
          <w:lang w:bidi="si-LK"/>
        </w:rPr>
        <w:t xml:space="preserve"> </w:t>
      </w:r>
      <w:r w:rsidRPr="00293BAB">
        <w:rPr>
          <w:rFonts w:ascii="Iskoola Pota" w:hAnsi="Iskoola Pota" w:cs="Iskoola Pota" w:hint="cs"/>
          <w:i/>
          <w:iCs/>
          <w:sz w:val="24"/>
          <w:szCs w:val="24"/>
          <w:cs/>
          <w:lang w:bidi="si-LK"/>
        </w:rPr>
        <w:t>භාවිතා</w:t>
      </w:r>
      <w:r w:rsidRPr="00293BAB">
        <w:rPr>
          <w:i/>
          <w:iCs/>
          <w:sz w:val="24"/>
          <w:szCs w:val="24"/>
          <w:cs/>
          <w:lang w:bidi="si-LK"/>
        </w:rPr>
        <w:t xml:space="preserve"> </w:t>
      </w:r>
      <w:r w:rsidRPr="00293BAB">
        <w:rPr>
          <w:rFonts w:ascii="Iskoola Pota" w:hAnsi="Iskoola Pota" w:cs="Iskoola Pota" w:hint="cs"/>
          <w:i/>
          <w:iCs/>
          <w:sz w:val="24"/>
          <w:szCs w:val="24"/>
          <w:cs/>
          <w:lang w:bidi="si-LK"/>
        </w:rPr>
        <w:t>කරන</w:t>
      </w:r>
      <w:r w:rsidRPr="00293BAB">
        <w:rPr>
          <w:i/>
          <w:iCs/>
          <w:sz w:val="24"/>
          <w:szCs w:val="24"/>
          <w:cs/>
          <w:lang w:bidi="si-LK"/>
        </w:rPr>
        <w:t xml:space="preserve"> </w:t>
      </w:r>
      <w:r w:rsidRPr="00293BAB">
        <w:rPr>
          <w:rFonts w:ascii="Iskoola Pota" w:hAnsi="Iskoola Pota" w:cs="Iskoola Pota" w:hint="cs"/>
          <w:i/>
          <w:iCs/>
          <w:sz w:val="24"/>
          <w:szCs w:val="24"/>
          <w:cs/>
          <w:lang w:bidi="si-LK"/>
        </w:rPr>
        <w:t>කෙනෙකු</w:t>
      </w:r>
      <w:r w:rsidRPr="00293BAB">
        <w:rPr>
          <w:i/>
          <w:iCs/>
          <w:sz w:val="24"/>
          <w:szCs w:val="24"/>
          <w:cs/>
          <w:lang w:bidi="si-LK"/>
        </w:rPr>
        <w:t xml:space="preserve"> </w:t>
      </w:r>
      <w:r w:rsidRPr="00293BAB">
        <w:rPr>
          <w:rFonts w:ascii="Iskoola Pota" w:hAnsi="Iskoola Pota" w:cs="Iskoola Pota" w:hint="cs"/>
          <w:i/>
          <w:iCs/>
          <w:sz w:val="24"/>
          <w:szCs w:val="24"/>
          <w:cs/>
          <w:lang w:bidi="si-LK"/>
        </w:rPr>
        <w:t>හට</w:t>
      </w:r>
      <w:r w:rsidRPr="00293BAB">
        <w:rPr>
          <w:i/>
          <w:iCs/>
          <w:sz w:val="24"/>
          <w:szCs w:val="24"/>
          <w:cs/>
          <w:lang w:bidi="si-LK"/>
        </w:rPr>
        <w:t xml:space="preserve"> </w:t>
      </w:r>
      <w:r w:rsidRPr="00293BAB">
        <w:rPr>
          <w:rFonts w:ascii="Iskoola Pota" w:hAnsi="Iskoola Pota" w:cs="Iskoola Pota" w:hint="cs"/>
          <w:i/>
          <w:iCs/>
          <w:sz w:val="24"/>
          <w:szCs w:val="24"/>
          <w:cs/>
          <w:lang w:bidi="si-LK"/>
        </w:rPr>
        <w:t>එහි</w:t>
      </w:r>
      <w:r w:rsidRPr="00293BAB">
        <w:rPr>
          <w:i/>
          <w:iCs/>
          <w:sz w:val="24"/>
          <w:szCs w:val="24"/>
          <w:cs/>
          <w:lang w:bidi="si-LK"/>
        </w:rPr>
        <w:t xml:space="preserve"> </w:t>
      </w:r>
      <w:r w:rsidRPr="00293BAB">
        <w:rPr>
          <w:rFonts w:ascii="Iskoola Pota" w:hAnsi="Iskoola Pota" w:cs="Iskoola Pota" w:hint="cs"/>
          <w:i/>
          <w:iCs/>
          <w:sz w:val="24"/>
          <w:szCs w:val="24"/>
          <w:cs/>
          <w:lang w:bidi="si-LK"/>
        </w:rPr>
        <w:t>ඇති</w:t>
      </w:r>
      <w:r w:rsidRPr="00293BAB">
        <w:rPr>
          <w:i/>
          <w:iCs/>
          <w:sz w:val="24"/>
          <w:szCs w:val="24"/>
          <w:cs/>
          <w:lang w:bidi="si-LK"/>
        </w:rPr>
        <w:t xml:space="preserve"> </w:t>
      </w:r>
      <w:r w:rsidRPr="00293BAB">
        <w:rPr>
          <w:i/>
          <w:iCs/>
          <w:sz w:val="24"/>
          <w:szCs w:val="24"/>
        </w:rPr>
        <w:t xml:space="preserve">functions implement </w:t>
      </w:r>
      <w:r w:rsidRPr="00293BAB">
        <w:rPr>
          <w:rFonts w:ascii="Iskoola Pota" w:hAnsi="Iskoola Pota" w:cs="Iskoola Pota" w:hint="cs"/>
          <w:i/>
          <w:iCs/>
          <w:sz w:val="24"/>
          <w:szCs w:val="24"/>
          <w:cs/>
          <w:lang w:bidi="si-LK"/>
        </w:rPr>
        <w:t>කිරීමට</w:t>
      </w:r>
      <w:r w:rsidRPr="00293BAB">
        <w:rPr>
          <w:i/>
          <w:iCs/>
          <w:sz w:val="24"/>
          <w:szCs w:val="24"/>
          <w:cs/>
          <w:lang w:bidi="si-LK"/>
        </w:rPr>
        <w:t xml:space="preserve"> </w:t>
      </w:r>
      <w:r w:rsidRPr="00293BAB">
        <w:rPr>
          <w:rFonts w:ascii="Iskoola Pota" w:hAnsi="Iskoola Pota" w:cs="Iskoola Pota" w:hint="cs"/>
          <w:i/>
          <w:iCs/>
          <w:sz w:val="24"/>
          <w:szCs w:val="24"/>
          <w:cs/>
          <w:lang w:bidi="si-LK"/>
        </w:rPr>
        <w:t>බල</w:t>
      </w:r>
      <w:r w:rsidRPr="00293BAB">
        <w:rPr>
          <w:i/>
          <w:iCs/>
          <w:sz w:val="24"/>
          <w:szCs w:val="24"/>
          <w:cs/>
          <w:lang w:bidi="si-LK"/>
        </w:rPr>
        <w:t xml:space="preserve"> </w:t>
      </w:r>
      <w:r w:rsidRPr="00293BAB">
        <w:rPr>
          <w:rFonts w:ascii="Iskoola Pota" w:hAnsi="Iskoola Pota" w:cs="Iskoola Pota" w:hint="cs"/>
          <w:i/>
          <w:iCs/>
          <w:sz w:val="24"/>
          <w:szCs w:val="24"/>
          <w:cs/>
          <w:lang w:bidi="si-LK"/>
        </w:rPr>
        <w:t>කිරීමක්</w:t>
      </w:r>
      <w:r w:rsidRPr="00293BAB">
        <w:rPr>
          <w:i/>
          <w:iCs/>
          <w:sz w:val="24"/>
          <w:szCs w:val="24"/>
          <w:cs/>
          <w:lang w:bidi="si-LK"/>
        </w:rPr>
        <w:t xml:space="preserve"> </w:t>
      </w:r>
      <w:r w:rsidRPr="00293BAB">
        <w:rPr>
          <w:rFonts w:ascii="Iskoola Pota" w:hAnsi="Iskoola Pota" w:cs="Iskoola Pota" w:hint="cs"/>
          <w:i/>
          <w:iCs/>
          <w:sz w:val="24"/>
          <w:szCs w:val="24"/>
          <w:cs/>
          <w:lang w:bidi="si-LK"/>
        </w:rPr>
        <w:t>නොකල</w:t>
      </w:r>
      <w:r w:rsidRPr="00293BAB">
        <w:rPr>
          <w:i/>
          <w:iCs/>
          <w:sz w:val="24"/>
          <w:szCs w:val="24"/>
          <w:cs/>
          <w:lang w:bidi="si-LK"/>
        </w:rPr>
        <w:t xml:space="preserve"> </w:t>
      </w:r>
      <w:r w:rsidRPr="00293BAB">
        <w:rPr>
          <w:rFonts w:ascii="Iskoola Pota" w:hAnsi="Iskoola Pota" w:cs="Iskoola Pota" w:hint="cs"/>
          <w:i/>
          <w:iCs/>
          <w:sz w:val="24"/>
          <w:szCs w:val="24"/>
          <w:cs/>
          <w:lang w:bidi="si-LK"/>
        </w:rPr>
        <w:t>යුතුයි</w:t>
      </w:r>
      <w:r w:rsidRPr="00293BAB">
        <w:rPr>
          <w:i/>
          <w:iCs/>
          <w:sz w:val="24"/>
          <w:szCs w:val="24"/>
          <w:cs/>
          <w:lang w:bidi="si-LK"/>
        </w:rPr>
        <w:t xml:space="preserve">. </w:t>
      </w:r>
      <w:r w:rsidRPr="00293BAB">
        <w:rPr>
          <w:rFonts w:ascii="Iskoola Pota" w:hAnsi="Iskoola Pota" w:cs="Iskoola Pota" w:hint="cs"/>
          <w:i/>
          <w:iCs/>
          <w:sz w:val="24"/>
          <w:szCs w:val="24"/>
          <w:cs/>
          <w:lang w:bidi="si-LK"/>
        </w:rPr>
        <w:t>එමෙන්ම</w:t>
      </w:r>
      <w:r w:rsidRPr="00293BAB">
        <w:rPr>
          <w:i/>
          <w:iCs/>
          <w:sz w:val="24"/>
          <w:szCs w:val="24"/>
          <w:cs/>
          <w:lang w:bidi="si-LK"/>
        </w:rPr>
        <w:t xml:space="preserve"> </w:t>
      </w:r>
      <w:r w:rsidRPr="00293BAB">
        <w:rPr>
          <w:rFonts w:ascii="Iskoola Pota" w:hAnsi="Iskoola Pota" w:cs="Iskoola Pota" w:hint="cs"/>
          <w:i/>
          <w:iCs/>
          <w:sz w:val="24"/>
          <w:szCs w:val="24"/>
          <w:cs/>
          <w:lang w:bidi="si-LK"/>
        </w:rPr>
        <w:t>ඔහු</w:t>
      </w:r>
      <w:r w:rsidRPr="00293BAB">
        <w:rPr>
          <w:i/>
          <w:iCs/>
          <w:sz w:val="24"/>
          <w:szCs w:val="24"/>
          <w:cs/>
          <w:lang w:bidi="si-LK"/>
        </w:rPr>
        <w:t xml:space="preserve"> </w:t>
      </w:r>
      <w:r w:rsidRPr="00293BAB">
        <w:rPr>
          <w:rFonts w:ascii="Iskoola Pota" w:hAnsi="Iskoola Pota" w:cs="Iskoola Pota" w:hint="cs"/>
          <w:i/>
          <w:iCs/>
          <w:sz w:val="24"/>
          <w:szCs w:val="24"/>
          <w:cs/>
          <w:lang w:bidi="si-LK"/>
        </w:rPr>
        <w:t>භාවිතා</w:t>
      </w:r>
      <w:r w:rsidRPr="00293BAB">
        <w:rPr>
          <w:i/>
          <w:iCs/>
          <w:sz w:val="24"/>
          <w:szCs w:val="24"/>
          <w:cs/>
          <w:lang w:bidi="si-LK"/>
        </w:rPr>
        <w:t xml:space="preserve"> </w:t>
      </w:r>
      <w:r w:rsidRPr="00293BAB">
        <w:rPr>
          <w:rFonts w:ascii="Iskoola Pota" w:hAnsi="Iskoola Pota" w:cs="Iskoola Pota" w:hint="cs"/>
          <w:i/>
          <w:iCs/>
          <w:sz w:val="24"/>
          <w:szCs w:val="24"/>
          <w:cs/>
          <w:lang w:bidi="si-LK"/>
        </w:rPr>
        <w:t>නොකරන</w:t>
      </w:r>
      <w:r w:rsidRPr="00293BAB">
        <w:rPr>
          <w:i/>
          <w:iCs/>
          <w:sz w:val="24"/>
          <w:szCs w:val="24"/>
          <w:cs/>
          <w:lang w:bidi="si-LK"/>
        </w:rPr>
        <w:t xml:space="preserve"> </w:t>
      </w:r>
      <w:r w:rsidRPr="00293BAB">
        <w:rPr>
          <w:i/>
          <w:iCs/>
          <w:sz w:val="24"/>
          <w:szCs w:val="24"/>
        </w:rPr>
        <w:t xml:space="preserve">methods </w:t>
      </w:r>
      <w:r w:rsidRPr="00293BAB">
        <w:rPr>
          <w:rFonts w:ascii="Iskoola Pota" w:hAnsi="Iskoola Pota" w:cs="Iskoola Pota" w:hint="cs"/>
          <w:i/>
          <w:iCs/>
          <w:sz w:val="24"/>
          <w:szCs w:val="24"/>
          <w:cs/>
          <w:lang w:bidi="si-LK"/>
        </w:rPr>
        <w:t>මත</w:t>
      </w:r>
      <w:r w:rsidRPr="00293BAB">
        <w:rPr>
          <w:i/>
          <w:iCs/>
          <w:sz w:val="24"/>
          <w:szCs w:val="24"/>
          <w:cs/>
          <w:lang w:bidi="si-LK"/>
        </w:rPr>
        <w:t xml:space="preserve"> </w:t>
      </w:r>
      <w:r w:rsidRPr="00293BAB">
        <w:rPr>
          <w:i/>
          <w:iCs/>
          <w:sz w:val="24"/>
          <w:szCs w:val="24"/>
        </w:rPr>
        <w:t xml:space="preserve">functionalities </w:t>
      </w:r>
      <w:r w:rsidRPr="00293BAB">
        <w:rPr>
          <w:rFonts w:ascii="Iskoola Pota" w:hAnsi="Iskoola Pota" w:cs="Iskoola Pota" w:hint="cs"/>
          <w:i/>
          <w:iCs/>
          <w:sz w:val="24"/>
          <w:szCs w:val="24"/>
          <w:cs/>
          <w:lang w:bidi="si-LK"/>
        </w:rPr>
        <w:t>රඳා</w:t>
      </w:r>
      <w:r w:rsidRPr="00293BAB">
        <w:rPr>
          <w:i/>
          <w:iCs/>
          <w:sz w:val="24"/>
          <w:szCs w:val="24"/>
          <w:cs/>
          <w:lang w:bidi="si-LK"/>
        </w:rPr>
        <w:t xml:space="preserve"> </w:t>
      </w:r>
      <w:r w:rsidRPr="00293BAB">
        <w:rPr>
          <w:rFonts w:ascii="Iskoola Pota" w:hAnsi="Iskoola Pota" w:cs="Iskoola Pota" w:hint="cs"/>
          <w:i/>
          <w:iCs/>
          <w:sz w:val="24"/>
          <w:szCs w:val="24"/>
          <w:cs/>
          <w:lang w:bidi="si-LK"/>
        </w:rPr>
        <w:t>පැවතීම</w:t>
      </w:r>
      <w:r w:rsidRPr="00293BAB">
        <w:rPr>
          <w:i/>
          <w:iCs/>
          <w:sz w:val="24"/>
          <w:szCs w:val="24"/>
          <w:cs/>
          <w:lang w:bidi="si-LK"/>
        </w:rPr>
        <w:t xml:space="preserve"> </w:t>
      </w:r>
      <w:r w:rsidRPr="00293BAB">
        <w:rPr>
          <w:rFonts w:ascii="Iskoola Pota" w:hAnsi="Iskoola Pota" w:cs="Iskoola Pota" w:hint="cs"/>
          <w:i/>
          <w:iCs/>
          <w:sz w:val="24"/>
          <w:szCs w:val="24"/>
          <w:cs/>
          <w:lang w:bidi="si-LK"/>
        </w:rPr>
        <w:t>සිදු</w:t>
      </w:r>
      <w:r w:rsidRPr="00293BAB">
        <w:rPr>
          <w:i/>
          <w:iCs/>
          <w:sz w:val="24"/>
          <w:szCs w:val="24"/>
          <w:cs/>
          <w:lang w:bidi="si-LK"/>
        </w:rPr>
        <w:t xml:space="preserve"> </w:t>
      </w:r>
      <w:r w:rsidRPr="00293BAB">
        <w:rPr>
          <w:rFonts w:ascii="Iskoola Pota" w:hAnsi="Iskoola Pota" w:cs="Iskoola Pota" w:hint="cs"/>
          <w:i/>
          <w:iCs/>
          <w:sz w:val="24"/>
          <w:szCs w:val="24"/>
          <w:cs/>
          <w:lang w:bidi="si-LK"/>
        </w:rPr>
        <w:t>නොවිය</w:t>
      </w:r>
      <w:r w:rsidRPr="00293BAB">
        <w:rPr>
          <w:i/>
          <w:iCs/>
          <w:sz w:val="24"/>
          <w:szCs w:val="24"/>
          <w:cs/>
          <w:lang w:bidi="si-LK"/>
        </w:rPr>
        <w:t xml:space="preserve"> </w:t>
      </w:r>
      <w:r w:rsidRPr="00293BAB">
        <w:rPr>
          <w:rFonts w:ascii="Iskoola Pota" w:hAnsi="Iskoola Pota" w:cs="Iskoola Pota" w:hint="cs"/>
          <w:i/>
          <w:iCs/>
          <w:sz w:val="24"/>
          <w:szCs w:val="24"/>
          <w:cs/>
          <w:lang w:bidi="si-LK"/>
        </w:rPr>
        <w:t>යුතුයි</w:t>
      </w:r>
      <w:r w:rsidRPr="00293BAB">
        <w:rPr>
          <w:i/>
          <w:iCs/>
          <w:sz w:val="24"/>
          <w:szCs w:val="24"/>
          <w:cs/>
          <w:lang w:bidi="si-LK"/>
        </w:rPr>
        <w:t>.</w:t>
      </w:r>
    </w:p>
    <w:p w:rsidR="00293BAB" w:rsidRDefault="00293BAB" w:rsidP="00293BAB">
      <w:pPr>
        <w:pStyle w:val="ListParagraph"/>
        <w:numPr>
          <w:ilvl w:val="0"/>
          <w:numId w:val="2"/>
        </w:numPr>
        <w:rPr>
          <w:b/>
          <w:bCs/>
          <w:sz w:val="24"/>
          <w:szCs w:val="24"/>
        </w:rPr>
      </w:pPr>
      <w:r w:rsidRPr="00293BAB">
        <w:rPr>
          <w:b/>
          <w:bCs/>
          <w:sz w:val="24"/>
          <w:szCs w:val="24"/>
        </w:rPr>
        <w:t>Dependency Inversion Principle</w:t>
      </w:r>
    </w:p>
    <w:p w:rsidR="00293BAB" w:rsidRPr="00293BAB" w:rsidRDefault="00293BAB" w:rsidP="00293BAB">
      <w:pPr>
        <w:pStyle w:val="ListParagraph"/>
        <w:rPr>
          <w:b/>
          <w:bCs/>
          <w:sz w:val="24"/>
          <w:szCs w:val="24"/>
        </w:rPr>
      </w:pPr>
    </w:p>
    <w:p w:rsidR="00293BAB" w:rsidRDefault="00293BAB" w:rsidP="00293BAB">
      <w:pPr>
        <w:rPr>
          <w:sz w:val="24"/>
          <w:szCs w:val="24"/>
        </w:rPr>
      </w:pPr>
      <w:r w:rsidRPr="00293BAB">
        <w:rPr>
          <w:sz w:val="24"/>
          <w:szCs w:val="24"/>
        </w:rPr>
        <w:t>Simply put, dependency inversion principle means that developers should “depend on abstractions, not on concretions.” Martin further explains this principle by asserting that, “high level modules should not depend upon low level modules. Both should depend on abstractions.” Further, “abstractions should not depend on details. Details should depend upon abstractions.”</w:t>
      </w:r>
    </w:p>
    <w:p w:rsidR="00293BAB" w:rsidRPr="00293BAB" w:rsidRDefault="00293BAB" w:rsidP="00293BAB">
      <w:pPr>
        <w:rPr>
          <w:sz w:val="24"/>
          <w:szCs w:val="24"/>
        </w:rPr>
      </w:pPr>
      <w:r w:rsidRPr="00293BAB">
        <w:rPr>
          <w:sz w:val="24"/>
          <w:szCs w:val="24"/>
        </w:rPr>
        <w:t xml:space="preserve">Entities abstraction </w:t>
      </w:r>
      <w:r w:rsidRPr="00293BAB">
        <w:rPr>
          <w:rFonts w:cs="Iskoola Pota"/>
          <w:sz w:val="24"/>
          <w:szCs w:val="24"/>
          <w:cs/>
          <w:lang w:bidi="si-LK"/>
        </w:rPr>
        <w:t xml:space="preserve">මත පමණක් යැපිය යුතු අතර කිසිම විටක </w:t>
      </w:r>
      <w:r w:rsidRPr="00293BAB">
        <w:rPr>
          <w:sz w:val="24"/>
          <w:szCs w:val="24"/>
        </w:rPr>
        <w:t xml:space="preserve">concretions </w:t>
      </w:r>
      <w:r w:rsidRPr="00293BAB">
        <w:rPr>
          <w:rFonts w:cs="Iskoola Pota"/>
          <w:sz w:val="24"/>
          <w:szCs w:val="24"/>
          <w:cs/>
          <w:lang w:bidi="si-LK"/>
        </w:rPr>
        <w:t>මත රඳා පැවතිය නොයුතුයි.</w:t>
      </w:r>
    </w:p>
    <w:p w:rsidR="00293BAB" w:rsidRDefault="00293BAB" w:rsidP="00293BAB">
      <w:pPr>
        <w:rPr>
          <w:rFonts w:cs="Iskoola Pota"/>
          <w:sz w:val="24"/>
          <w:szCs w:val="24"/>
          <w:lang w:bidi="si-LK"/>
        </w:rPr>
      </w:pPr>
      <w:r w:rsidRPr="00293BAB">
        <w:rPr>
          <w:rFonts w:cs="Iskoola Pota"/>
          <w:sz w:val="24"/>
          <w:szCs w:val="24"/>
          <w:cs/>
          <w:lang w:bidi="si-LK"/>
        </w:rPr>
        <w:t>ඒ අනුව</w:t>
      </w:r>
      <w:r w:rsidRPr="00293BAB">
        <w:rPr>
          <w:sz w:val="24"/>
          <w:szCs w:val="24"/>
        </w:rPr>
        <w:t xml:space="preserve">, low level modules </w:t>
      </w:r>
      <w:r w:rsidRPr="00293BAB">
        <w:rPr>
          <w:rFonts w:cs="Iskoola Pota"/>
          <w:sz w:val="24"/>
          <w:szCs w:val="24"/>
          <w:cs/>
          <w:lang w:bidi="si-LK"/>
        </w:rPr>
        <w:t xml:space="preserve">මත </w:t>
      </w:r>
      <w:r w:rsidRPr="00293BAB">
        <w:rPr>
          <w:sz w:val="24"/>
          <w:szCs w:val="24"/>
        </w:rPr>
        <w:t xml:space="preserve">high level modules </w:t>
      </w:r>
      <w:r w:rsidRPr="00293BAB">
        <w:rPr>
          <w:rFonts w:cs="Iskoola Pota"/>
          <w:sz w:val="24"/>
          <w:szCs w:val="24"/>
          <w:cs/>
          <w:lang w:bidi="si-LK"/>
        </w:rPr>
        <w:t xml:space="preserve">රඳා නොපැවතිය යුතු වන අතර එය </w:t>
      </w:r>
      <w:r w:rsidRPr="00293BAB">
        <w:rPr>
          <w:sz w:val="24"/>
          <w:szCs w:val="24"/>
        </w:rPr>
        <w:t xml:space="preserve">abstraction </w:t>
      </w:r>
      <w:r w:rsidRPr="00293BAB">
        <w:rPr>
          <w:rFonts w:cs="Iskoola Pota"/>
          <w:sz w:val="24"/>
          <w:szCs w:val="24"/>
          <w:cs/>
          <w:lang w:bidi="si-LK"/>
        </w:rPr>
        <w:t>මත පමණක්ම රඳා පැවතිය යුතුයි</w:t>
      </w:r>
    </w:p>
    <w:p w:rsidR="008F7B45" w:rsidRPr="00110415" w:rsidRDefault="008F7B45" w:rsidP="00110415">
      <w:pPr>
        <w:jc w:val="center"/>
        <w:rPr>
          <w:rFonts w:cs="Iskoola Pota"/>
          <w:b/>
          <w:bCs/>
          <w:sz w:val="24"/>
          <w:szCs w:val="24"/>
          <w:lang w:bidi="si-LK"/>
        </w:rPr>
      </w:pPr>
      <w:r w:rsidRPr="00110415">
        <w:rPr>
          <w:rFonts w:cs="Iskoola Pota"/>
          <w:b/>
          <w:bCs/>
          <w:sz w:val="24"/>
          <w:szCs w:val="24"/>
          <w:lang w:bidi="si-LK"/>
        </w:rPr>
        <w:t>Software Architecture</w:t>
      </w:r>
    </w:p>
    <w:p w:rsidR="008F7B45" w:rsidRDefault="008F7B45" w:rsidP="00293BAB">
      <w:pPr>
        <w:rPr>
          <w:rFonts w:cs="Iskoola Pota"/>
          <w:sz w:val="24"/>
          <w:szCs w:val="24"/>
          <w:lang w:bidi="si-LK"/>
        </w:rPr>
      </w:pPr>
      <w:r>
        <w:rPr>
          <w:rFonts w:cs="Iskoola Pota"/>
          <w:sz w:val="24"/>
          <w:szCs w:val="24"/>
          <w:lang w:bidi="si-LK"/>
        </w:rPr>
        <w:t>Event driven architecture.</w:t>
      </w:r>
    </w:p>
    <w:p w:rsidR="008F7B45" w:rsidRDefault="008F7B45" w:rsidP="00293BAB">
      <w:pPr>
        <w:rPr>
          <w:sz w:val="24"/>
          <w:szCs w:val="24"/>
        </w:rPr>
      </w:pPr>
      <w:r>
        <w:rPr>
          <w:sz w:val="24"/>
          <w:szCs w:val="24"/>
        </w:rPr>
        <w:t>Client server architecture</w:t>
      </w:r>
    </w:p>
    <w:p w:rsidR="008F7B45" w:rsidRDefault="008F7B45" w:rsidP="00293BAB">
      <w:pPr>
        <w:rPr>
          <w:sz w:val="24"/>
          <w:szCs w:val="24"/>
        </w:rPr>
      </w:pPr>
      <w:r>
        <w:rPr>
          <w:sz w:val="24"/>
          <w:szCs w:val="24"/>
        </w:rPr>
        <w:t>Peer to Peer architecture</w:t>
      </w:r>
    </w:p>
    <w:p w:rsidR="008F7B45" w:rsidRDefault="008F7B45" w:rsidP="00293BAB">
      <w:pPr>
        <w:rPr>
          <w:sz w:val="24"/>
          <w:szCs w:val="24"/>
        </w:rPr>
      </w:pPr>
      <w:r>
        <w:rPr>
          <w:sz w:val="24"/>
          <w:szCs w:val="24"/>
        </w:rPr>
        <w:lastRenderedPageBreak/>
        <w:t>Space based Architecture</w:t>
      </w:r>
    </w:p>
    <w:p w:rsidR="008F7B45" w:rsidRDefault="008F7B45" w:rsidP="00293BAB">
      <w:pPr>
        <w:rPr>
          <w:sz w:val="24"/>
          <w:szCs w:val="24"/>
        </w:rPr>
      </w:pPr>
      <w:r>
        <w:rPr>
          <w:sz w:val="24"/>
          <w:szCs w:val="24"/>
        </w:rPr>
        <w:t>Component base architecture.</w:t>
      </w:r>
    </w:p>
    <w:p w:rsidR="008F7B45" w:rsidRDefault="008F7B45" w:rsidP="00293BAB">
      <w:pPr>
        <w:rPr>
          <w:sz w:val="24"/>
          <w:szCs w:val="24"/>
        </w:rPr>
      </w:pPr>
      <w:r>
        <w:rPr>
          <w:sz w:val="24"/>
          <w:szCs w:val="24"/>
        </w:rPr>
        <w:t>Service oriented architecture</w:t>
      </w:r>
    </w:p>
    <w:p w:rsidR="008F7B45" w:rsidRDefault="00110415" w:rsidP="00293BAB">
      <w:pPr>
        <w:rPr>
          <w:sz w:val="24"/>
          <w:szCs w:val="24"/>
        </w:rPr>
      </w:pPr>
      <w:r>
        <w:rPr>
          <w:sz w:val="24"/>
          <w:szCs w:val="24"/>
        </w:rPr>
        <w:t xml:space="preserve">Micro </w:t>
      </w:r>
      <w:proofErr w:type="spellStart"/>
      <w:r>
        <w:rPr>
          <w:sz w:val="24"/>
          <w:szCs w:val="24"/>
        </w:rPr>
        <w:t>kernal</w:t>
      </w:r>
      <w:proofErr w:type="spellEnd"/>
      <w:r>
        <w:rPr>
          <w:sz w:val="24"/>
          <w:szCs w:val="24"/>
        </w:rPr>
        <w:t xml:space="preserve"> architecture</w:t>
      </w:r>
    </w:p>
    <w:p w:rsidR="00110415" w:rsidRDefault="00110415" w:rsidP="00293BAB">
      <w:pPr>
        <w:rPr>
          <w:sz w:val="24"/>
          <w:szCs w:val="24"/>
        </w:rPr>
      </w:pPr>
      <w:proofErr w:type="spellStart"/>
      <w:r>
        <w:rPr>
          <w:sz w:val="24"/>
          <w:szCs w:val="24"/>
        </w:rPr>
        <w:t>Monolothic</w:t>
      </w:r>
      <w:proofErr w:type="spellEnd"/>
      <w:r>
        <w:rPr>
          <w:sz w:val="24"/>
          <w:szCs w:val="24"/>
        </w:rPr>
        <w:t xml:space="preserve"> Architecture</w:t>
      </w:r>
    </w:p>
    <w:p w:rsidR="00110415" w:rsidRDefault="00110415" w:rsidP="00293BAB">
      <w:pPr>
        <w:rPr>
          <w:sz w:val="24"/>
          <w:szCs w:val="24"/>
        </w:rPr>
      </w:pPr>
      <w:r>
        <w:rPr>
          <w:sz w:val="24"/>
          <w:szCs w:val="24"/>
        </w:rPr>
        <w:t>Micro Service Architecture</w:t>
      </w:r>
    </w:p>
    <w:p w:rsidR="008F7B45" w:rsidRPr="00293BAB" w:rsidRDefault="008F7B45" w:rsidP="00293BAB">
      <w:pPr>
        <w:rPr>
          <w:sz w:val="24"/>
          <w:szCs w:val="24"/>
        </w:rPr>
      </w:pPr>
    </w:p>
    <w:sectPr w:rsidR="008F7B45" w:rsidRPr="0029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C542F"/>
    <w:multiLevelType w:val="hybridMultilevel"/>
    <w:tmpl w:val="BF444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F5A5B"/>
    <w:multiLevelType w:val="multilevel"/>
    <w:tmpl w:val="1780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A0D2F"/>
    <w:multiLevelType w:val="hybridMultilevel"/>
    <w:tmpl w:val="D5BA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7401E"/>
    <w:multiLevelType w:val="hybridMultilevel"/>
    <w:tmpl w:val="E642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2512580">
    <w:abstractNumId w:val="1"/>
  </w:num>
  <w:num w:numId="2" w16cid:durableId="1250692852">
    <w:abstractNumId w:val="0"/>
  </w:num>
  <w:num w:numId="3" w16cid:durableId="24184484">
    <w:abstractNumId w:val="2"/>
  </w:num>
  <w:num w:numId="4" w16cid:durableId="103815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N7A0NzIDEgYmpko6SsGpxcWZ+XkgBYa1AAqvQwIsAAAA"/>
  </w:docVars>
  <w:rsids>
    <w:rsidRoot w:val="003734AE"/>
    <w:rsid w:val="00110415"/>
    <w:rsid w:val="00126267"/>
    <w:rsid w:val="00293BAB"/>
    <w:rsid w:val="003734AE"/>
    <w:rsid w:val="00544A82"/>
    <w:rsid w:val="00564046"/>
    <w:rsid w:val="00647C49"/>
    <w:rsid w:val="008226E7"/>
    <w:rsid w:val="008F7B45"/>
    <w:rsid w:val="00A73A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8B4B"/>
  <w15:chartTrackingRefBased/>
  <w15:docId w15:val="{09AC1EA8-BC70-46FE-9F97-9D3043B8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2029">
      <w:bodyDiv w:val="1"/>
      <w:marLeft w:val="0"/>
      <w:marRight w:val="0"/>
      <w:marTop w:val="0"/>
      <w:marBottom w:val="0"/>
      <w:divBdr>
        <w:top w:val="none" w:sz="0" w:space="0" w:color="auto"/>
        <w:left w:val="none" w:sz="0" w:space="0" w:color="auto"/>
        <w:bottom w:val="none" w:sz="0" w:space="0" w:color="auto"/>
        <w:right w:val="none" w:sz="0" w:space="0" w:color="auto"/>
      </w:divBdr>
    </w:div>
    <w:div w:id="721176366">
      <w:bodyDiv w:val="1"/>
      <w:marLeft w:val="0"/>
      <w:marRight w:val="0"/>
      <w:marTop w:val="0"/>
      <w:marBottom w:val="0"/>
      <w:divBdr>
        <w:top w:val="none" w:sz="0" w:space="0" w:color="auto"/>
        <w:left w:val="none" w:sz="0" w:space="0" w:color="auto"/>
        <w:bottom w:val="none" w:sz="0" w:space="0" w:color="auto"/>
        <w:right w:val="none" w:sz="0" w:space="0" w:color="auto"/>
      </w:divBdr>
    </w:div>
    <w:div w:id="1516073125">
      <w:bodyDiv w:val="1"/>
      <w:marLeft w:val="0"/>
      <w:marRight w:val="0"/>
      <w:marTop w:val="0"/>
      <w:marBottom w:val="0"/>
      <w:divBdr>
        <w:top w:val="none" w:sz="0" w:space="0" w:color="auto"/>
        <w:left w:val="none" w:sz="0" w:space="0" w:color="auto"/>
        <w:bottom w:val="none" w:sz="0" w:space="0" w:color="auto"/>
        <w:right w:val="none" w:sz="0" w:space="0" w:color="auto"/>
      </w:divBdr>
    </w:div>
    <w:div w:id="1577008539">
      <w:bodyDiv w:val="1"/>
      <w:marLeft w:val="0"/>
      <w:marRight w:val="0"/>
      <w:marTop w:val="0"/>
      <w:marBottom w:val="0"/>
      <w:divBdr>
        <w:top w:val="none" w:sz="0" w:space="0" w:color="auto"/>
        <w:left w:val="none" w:sz="0" w:space="0" w:color="auto"/>
        <w:bottom w:val="none" w:sz="0" w:space="0" w:color="auto"/>
        <w:right w:val="none" w:sz="0" w:space="0" w:color="auto"/>
      </w:divBdr>
    </w:div>
    <w:div w:id="203942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IM/2019/112 - SULAKSHI W.R.S.S.</dc:creator>
  <cp:keywords/>
  <dc:description/>
  <cp:lastModifiedBy>IM/2019/112 - SULAKSHI W.R.S.S.</cp:lastModifiedBy>
  <cp:revision>3</cp:revision>
  <dcterms:created xsi:type="dcterms:W3CDTF">2023-04-04T08:36:00Z</dcterms:created>
  <dcterms:modified xsi:type="dcterms:W3CDTF">2023-04-06T22:56:00Z</dcterms:modified>
</cp:coreProperties>
</file>