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26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4A31F3" w14:paraId="02AB2848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01EDC450" w14:textId="7CE1F4FD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990D15C" w14:textId="4505B9B2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6DC6B0" wp14:editId="2F6C075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0181541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ACB22" id="Rectangle 1" o:spid="_x0000_s1026" style="position:absolute;margin-left:3.25pt;margin-top:2.5pt;width:238.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63BC74EA" w14:textId="66F114D6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  <w:r w:rsidR="00794FC7">
              <w:rPr>
                <w:sz w:val="24"/>
                <w:szCs w:val="24"/>
              </w:rPr>
              <w:t>S</w:t>
            </w:r>
          </w:p>
          <w:p w14:paraId="4FDE1238" w14:textId="515481E2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592909EB" w14:textId="2DC2B6D7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66E552A" w14:textId="783D44B5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04B7D0" wp14:editId="6A0CA39E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3347459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C51FC" id="Rectangle 1" o:spid="_x0000_s1026" style="position:absolute;margin-left:3.25pt;margin-top:2.5pt;width:238.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21C5E91A" w14:textId="09E1A826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08C50CE" w14:textId="4BDB3518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334F53E1" w14:textId="46CDB482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5519CA2" w14:textId="5DD8AE09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C49ADD" wp14:editId="6D75BEE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1151078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962A1" id="Rectangle 1" o:spid="_x0000_s1026" style="position:absolute;margin-left:3.25pt;margin-top:2.5pt;width:238.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26F2A7AE" w14:textId="13A4FFE0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61773DC" w14:textId="4DFC2027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</w:tr>
      <w:tr w:rsidR="004A31F3" w14:paraId="4444ED51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143E3BC6" w14:textId="5401B9A3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3287D467" w14:textId="74A94E8C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3A693DA" wp14:editId="5882F71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5434926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56912" id="Rectangle 1" o:spid="_x0000_s1026" style="position:absolute;margin-left:3.25pt;margin-top:2.5pt;width:238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FEC331C" w14:textId="21B5C4D2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3717BC9" w14:textId="6F247C76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2FAF2256" w14:textId="7D81DADE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6CC5095E" w14:textId="4DBA3D45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D3A1C7" wp14:editId="4FF20F3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3729840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19D53" id="Rectangle 1" o:spid="_x0000_s1026" style="position:absolute;margin-left:3.25pt;margin-top:2.5pt;width:238.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5E0549F7" w14:textId="5CF73A08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BF37B73" w14:textId="498706AC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5DA2C305" w14:textId="0B05B6F3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820900D" w14:textId="7041E1EF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31F3D7" wp14:editId="12645F77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02036440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E6C64" id="Rectangle 1" o:spid="_x0000_s1026" style="position:absolute;margin-left:3.25pt;margin-top:2.5pt;width:238.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24431884" w14:textId="59C3329A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3D1058F8" w14:textId="1DBA8489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</w:tr>
      <w:tr w:rsidR="004A31F3" w14:paraId="0A19B5E2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2B9BD514" w14:textId="432E9A59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44A2068" w14:textId="5FEFD9FB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0700BA" wp14:editId="05B3CBEC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8400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F30B4" id="Rectangle 1" o:spid="_x0000_s1026" style="position:absolute;margin-left:3.25pt;margin-top:2.5pt;width:238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7AC9FBD6" w14:textId="269CF4CE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31CF3A94" w14:textId="0BA03688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Pr="004A31F3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02468EB4" w14:textId="058B7BB6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67DD5299" w14:textId="5AF3472D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C33CD0" wp14:editId="3B00DFF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11409036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4A888" id="Rectangle 1" o:spid="_x0000_s1026" style="position:absolute;margin-left:3.25pt;margin-top:2.5pt;width:238.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30B6B52A" w14:textId="69EC3142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6C50E738" w14:textId="536E7E45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4772A780" w14:textId="3327FF8B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490BE6E" w14:textId="0C3530C8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F01250" wp14:editId="35FB3C5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6562979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A8380" id="Rectangle 1" o:spid="_x0000_s1026" style="position:absolute;margin-left:3.25pt;margin-top:2.5pt;width:238.5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FE64F24" w14:textId="5A786779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176CF01" w14:textId="3A35EFB5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</w:tr>
      <w:tr w:rsidR="004A31F3" w14:paraId="30B465A5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64198F5C" w14:textId="5952C6E8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39DA2B3" w14:textId="6B1564FE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5A8491" wp14:editId="399C97A7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76684872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D83F5" id="Rectangle 1" o:spid="_x0000_s1026" style="position:absolute;margin-left:3.25pt;margin-top:2.5pt;width:238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177848C" w14:textId="4F32D94D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3124A855" w14:textId="768DBEC4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616A8734" w14:textId="3390904A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ED1C5C2" w14:textId="636113CD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54DDDE" wp14:editId="50D05A0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4546018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5FA1D" id="Rectangle 1" o:spid="_x0000_s1026" style="position:absolute;margin-left:3.25pt;margin-top:2.5pt;width:238.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609C8495" w14:textId="37908314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6F97318D" w14:textId="345D2F24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04267F29" w14:textId="4DCF15C8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53E8FBF8" w14:textId="3092FE89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CBDE14" wp14:editId="17137B3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20504351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B9E09" id="Rectangle 1" o:spid="_x0000_s1026" style="position:absolute;margin-left:3.25pt;margin-top:2.5pt;width:238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2C173C27" w14:textId="31590EE3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26B5C98" w14:textId="77E8C94D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</w:tr>
      <w:tr w:rsidR="004A31F3" w14:paraId="1E9437EF" w14:textId="77777777" w:rsidTr="004A31F3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5103" w:type="dxa"/>
          </w:tcPr>
          <w:p w14:paraId="4B1F1367" w14:textId="26B35128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2382BC4" w14:textId="793E31FF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7D07B9" wp14:editId="5A9E40BD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4714501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5725A" id="Rectangle 1" o:spid="_x0000_s1026" style="position:absolute;margin-left:3.25pt;margin-top:2.5pt;width:238.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3FF3AD69" w14:textId="32599B3F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2505943" w14:textId="5B5E7C32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1553EA8E" w14:textId="1FD4607E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F5A0933" w14:textId="4B383931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E6DC3" wp14:editId="7965A2A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10956226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7DCBE" id="Rectangle 1" o:spid="_x0000_s1026" style="position:absolute;margin-left:3.25pt;margin-top:2.5pt;width:238.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4C1FCB88" w14:textId="2E63A3E6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7AD010B8" w14:textId="08564968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  <w:tc>
          <w:tcPr>
            <w:tcW w:w="5103" w:type="dxa"/>
          </w:tcPr>
          <w:p w14:paraId="0D082847" w14:textId="178908CD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 w:rsidR="00586139">
              <w:rPr>
                <w:b/>
                <w:bCs/>
              </w:rPr>
              <w:fldChar w:fldCharType="separate"/>
            </w:r>
            <w:r w:rsidR="00586139"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 w:rsidRPr="004A31F3">
              <w:rPr>
                <w:b/>
                <w:bCs/>
                <w:sz w:val="24"/>
                <w:szCs w:val="24"/>
              </w:rPr>
              <w:t>Code:</w:t>
            </w:r>
            <w:r w:rsidRPr="004A31F3">
              <w:rPr>
                <w:sz w:val="24"/>
                <w:szCs w:val="24"/>
              </w:rPr>
              <w:t xml:space="preserve">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Stock_code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«Stock_code»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CFDF05B" w14:textId="5424BD40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66EE2E" wp14:editId="4ACC292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31750</wp:posOffset>
                      </wp:positionV>
                      <wp:extent cx="3028950" cy="254000"/>
                      <wp:effectExtent l="0" t="0" r="19050" b="12700"/>
                      <wp:wrapNone/>
                      <wp:docPr id="185667939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37D22" id="Rectangle 1" o:spid="_x0000_s1026" style="position:absolute;margin-left:3.25pt;margin-top:2.5pt;width:238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" filled="f" strokecolor="black [3213]" strokeweight="1pt"/>
                  </w:pict>
                </mc:Fallback>
              </mc:AlternateConten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Description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«Description»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04FA8E42" w14:textId="104FFBBE" w:rsidR="004A31F3" w:rsidRPr="004A31F3" w:rsidRDefault="004A31F3" w:rsidP="004A31F3">
            <w:pPr>
              <w:spacing w:before="111"/>
              <w:ind w:left="128" w:right="128"/>
              <w:rPr>
                <w:sz w:val="24"/>
                <w:szCs w:val="24"/>
              </w:rPr>
            </w:pPr>
            <w:r w:rsidRPr="004A31F3">
              <w:rPr>
                <w:b/>
                <w:bCs/>
                <w:sz w:val="24"/>
                <w:szCs w:val="24"/>
              </w:rPr>
              <w:t xml:space="preserve">Units per case: </w: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>
              <w:rPr>
                <w:noProof/>
                <w:sz w:val="24"/>
                <w:szCs w:val="24"/>
              </w:rPr>
              <w:t>«Units_per_case»</w:t>
            </w:r>
            <w:r w:rsidRPr="004A31F3">
              <w:rPr>
                <w:sz w:val="24"/>
                <w:szCs w:val="24"/>
              </w:rPr>
              <w:fldChar w:fldCharType="end"/>
            </w:r>
          </w:p>
          <w:p w14:paraId="1B301A20" w14:textId="1764CDED" w:rsidR="004A31F3" w:rsidRDefault="004A31F3" w:rsidP="004A31F3">
            <w:pPr>
              <w:ind w:left="128" w:right="128"/>
            </w:pP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IF </w:instrText>
            </w:r>
            <w:r w:rsidRPr="004A31F3">
              <w:rPr>
                <w:sz w:val="24"/>
                <w:szCs w:val="24"/>
              </w:rPr>
              <w:fldChar w:fldCharType="begin"/>
            </w:r>
            <w:r w:rsidRPr="004A31F3">
              <w:rPr>
                <w:sz w:val="24"/>
                <w:szCs w:val="24"/>
              </w:rPr>
              <w:instrText xml:space="preserve"> MERGEFIELD Units_per_case </w:instrText>
            </w:r>
            <w:r w:rsidR="00586139">
              <w:rPr>
                <w:sz w:val="24"/>
                <w:szCs w:val="24"/>
              </w:rPr>
              <w:fldChar w:fldCharType="separate"/>
            </w:r>
            <w:r w:rsidR="00586139" w:rsidRPr="00881A1B">
              <w:rPr>
                <w:noProof/>
                <w:sz w:val="24"/>
                <w:szCs w:val="24"/>
              </w:rPr>
              <w:instrText>96</w:instrText>
            </w:r>
            <w:r w:rsidRPr="004A31F3">
              <w:rPr>
                <w:sz w:val="24"/>
                <w:szCs w:val="24"/>
              </w:rPr>
              <w:fldChar w:fldCharType="end"/>
            </w:r>
            <w:r w:rsidRPr="004A31F3">
              <w:rPr>
                <w:sz w:val="24"/>
                <w:szCs w:val="24"/>
              </w:rPr>
              <w:instrText xml:space="preserve"> &gt; 100 "Split Case" "" </w:instrText>
            </w:r>
            <w:r w:rsidRPr="004A31F3">
              <w:rPr>
                <w:sz w:val="24"/>
                <w:szCs w:val="24"/>
              </w:rPr>
              <w:fldChar w:fldCharType="end"/>
            </w:r>
          </w:p>
        </w:tc>
      </w:tr>
    </w:tbl>
    <w:p w14:paraId="36FBEADF" w14:textId="77777777" w:rsidR="004A31F3" w:rsidRPr="004A31F3" w:rsidRDefault="004A31F3" w:rsidP="004A31F3">
      <w:pPr>
        <w:ind w:left="128" w:right="128"/>
        <w:rPr>
          <w:vanish/>
        </w:rPr>
      </w:pPr>
    </w:p>
    <w:sectPr w:rsidR="004A31F3" w:rsidRPr="004A31F3" w:rsidSect="004A31F3">
      <w:type w:val="continuous"/>
      <w:pgSz w:w="16838" w:h="11906" w:orient="landscape"/>
      <w:pgMar w:top="27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mailMerge>
    <w:mainDocumentType w:val="mailingLabels"/>
    <w:linkToQuery/>
    <w:dataType w:val="native"/>
    <w:connectString w:val="Provider=Microsoft.ACE.OLEDB.12.0;User ID=Admin;Data Source=G:\Documents\GitHub\CIE-AL-IT-9626\docs\past-papers\2021\paper-4\october\9626_w21_sf_04\Task-5\Supplies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G:\Documents\GitHub\CIE-AL-IT-9626\docs\past-papers\2021\paper-4\october\9626_w21_sf_04\Task-5\Supplies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F3"/>
    <w:rsid w:val="004A31F3"/>
    <w:rsid w:val="00586139"/>
    <w:rsid w:val="00794FC7"/>
    <w:rsid w:val="0092175C"/>
    <w:rsid w:val="00EE1F3D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C62E"/>
  <w15:chartTrackingRefBased/>
  <w15:docId w15:val="{85FB13AB-4444-40E4-A20D-5F94A96A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Documents\GitHub\CIE-AL-IT-9626\docs\past-papers\2021\paper-4\october\9626_w21_sf_04\Task-5\SuppliesData.xlsx" TargetMode="External"/><Relationship Id="rId1" Type="http://schemas.openxmlformats.org/officeDocument/2006/relationships/mailMergeSource" Target="file:///G:\Documents\GitHub\CIE-AL-IT-9626\docs\past-papers\2021\paper-4\october\9626_w21_sf_04\Task-5\Supplies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674B-866B-4C88-AB9C-FA3F2D94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Adikari</dc:creator>
  <cp:keywords/>
  <dc:description/>
  <cp:lastModifiedBy>Hirusha Adikari</cp:lastModifiedBy>
  <cp:revision>3</cp:revision>
  <dcterms:created xsi:type="dcterms:W3CDTF">2024-09-19T11:47:00Z</dcterms:created>
  <dcterms:modified xsi:type="dcterms:W3CDTF">2024-09-19T11:49:00Z</dcterms:modified>
</cp:coreProperties>
</file>