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FE7BEE3">
      <w:pPr>
        <w:pStyle w:val="827"/>
        <w:pBdr/>
        <w:spacing/>
        <w:ind/>
        <w:rPr/>
      </w:pPr>
      <w:r>
        <w:t xml:space="preserve">Part 2: </w:t>
      </w:r>
      <w:r/>
      <w:r>
        <w:t xml:space="preserve">Evidence of successful completion of the activities and learning</w:t>
      </w:r>
      <w:r/>
      <w:r/>
      <w:r/>
    </w:p>
    <w:p w14:paraId="08D6FD60">
      <w:pPr>
        <w:pBdr/>
        <w:spacing/>
        <w:ind/>
        <w:rPr/>
      </w:pPr>
      <w:r>
        <w:rPr>
          <w:highlight w:val="none"/>
        </w:rPr>
      </w:r>
      <w:r>
        <w:rPr>
          <w:highlight w:val="none"/>
        </w:rPr>
      </w:r>
      <w:r/>
    </w:p>
    <w:p w14:paraId="45271435">
      <w:pPr>
        <w:pStyle w:val="828"/>
        <w:pBdr/>
        <w:spacing/>
        <w:ind/>
        <w:rPr>
          <w:highlight w:val="none"/>
        </w:rPr>
      </w:pPr>
      <w:r/>
      <w:r>
        <w:t xml:space="preserve">Exercise</w:t>
      </w:r>
      <w:r>
        <w:t xml:space="preserve"> 1.2.1</w:t>
      </w:r>
      <w:r>
        <w:rPr>
          <w:highlight w:val="none"/>
        </w:rPr>
      </w:r>
    </w:p>
    <w:p w14:paraId="72D6CA8B">
      <w:pPr>
        <w:pStyle w:val="830"/>
        <w:pBdr/>
        <w:spacing/>
        <w:ind/>
        <w:rPr/>
      </w:pPr>
      <w:r>
        <w:t xml:space="preserve">What types of networks do you use for your daily activities?</w:t>
      </w:r>
      <w:r/>
    </w:p>
    <w:p w14:paraId="17E6CB11">
      <w:pPr>
        <w:pBdr/>
        <w:spacing/>
        <w:ind/>
        <w:rPr/>
      </w:pPr>
      <w:r>
        <w:rPr>
          <w:highlight w:val="none"/>
        </w:rPr>
        <w:t xml:space="preserve">My Arch Linux desktop (wired), my home server / previous computer (wired), phone (wireless), and other devices communicate through my router. They are connected over either Ethernet or WiFi.</w:t>
      </w:r>
      <w:r/>
    </w:p>
    <w:p w14:paraId="4CE4D1DC">
      <w:pPr>
        <w:pBdr/>
        <w:spacing/>
        <w:ind/>
        <w:rPr/>
      </w:pPr>
      <w:r>
        <w:rPr>
          <w:highlight w:val="none"/>
        </w:rPr>
        <w:t xml:space="preserve">My home network configuration is quite interesting. My GL.iNet SFT1200 operates in wireless repeater / WISP mode, using the landlord’s WiFi as its WAN uplink to create a separate private LAN for my home server and other devices. It performs its own NAT, DH</w:t>
      </w:r>
      <w:r>
        <w:rPr>
          <w:highlight w:val="none"/>
        </w:rPr>
        <w:t xml:space="preserve">CP, firewalling, routing, and local DNS resolution on its own subnet, thus isolating my network from my landlord’s LAN. This basically creates a nested network.</w:t>
      </w:r>
      <w:r/>
      <w:r>
        <w:rPr>
          <w:highlight w:val="none"/>
        </w:rPr>
      </w:r>
      <w:r>
        <w:rPr>
          <w:highlight w:val="none"/>
        </w:rPr>
      </w:r>
      <w:r/>
      <w:r/>
      <w:r/>
    </w:p>
    <w:p w14:paraId="43F68549">
      <w:pPr>
        <w:pStyle w:val="830"/>
        <w:pBdr/>
        <w:spacing/>
        <w:ind/>
        <w:rPr/>
      </w:pPr>
      <w:r>
        <w:t xml:space="preserve">How many different types of network connections do you use on a daily basis?</w:t>
      </w:r>
      <w:r/>
    </w:p>
    <w:p w14:paraId="17037D8D">
      <w:pPr>
        <w:pBdr/>
        <w:spacing/>
        <w:ind/>
        <w:jc w:val="left"/>
        <w:rPr/>
      </w:pPr>
      <w:r/>
      <w:r>
        <w:t xml:space="preserve">I normally use four main types every day. They are Ethernet, WiFi, 4G/5G cellular, and Bluetooth BR/EDR and sometimes Bluetooth BLE.</w:t>
      </w:r>
      <w:r/>
    </w:p>
    <w:p w14:paraId="1884EBB7">
      <w:pPr>
        <w:pStyle w:val="828"/>
        <w:pBdr/>
        <w:spacing/>
        <w:ind/>
        <w:rPr>
          <w:highlight w:val="none"/>
        </w:rPr>
      </w:pPr>
      <w:r/>
      <w:r>
        <w:t xml:space="preserve">Exercise</w:t>
      </w:r>
      <w:r>
        <w:t xml:space="preserve"> 1.2.2</w:t>
      </w:r>
      <w:r>
        <w:rPr>
          <w:highlight w:val="none"/>
        </w:rPr>
      </w:r>
      <w:r>
        <w:rPr>
          <w:highlight w:val="none"/>
        </w:rPr>
      </w:r>
    </w:p>
    <w:p w14:paraId="4B9088FF">
      <w:pPr>
        <w:pStyle w:val="830"/>
        <w:pBdr/>
        <w:spacing/>
        <w:ind/>
        <w:rPr/>
      </w:pPr>
      <w:r>
        <w:t xml:space="preserve">Can you use layered architecture to explain any other complicated system that you use on daily basis?</w:t>
      </w:r>
      <w:r/>
    </w:p>
    <w:p w14:paraId="6604740C">
      <w:pPr>
        <w:pBdr/>
        <w:spacing/>
        <w:ind/>
        <w:rPr/>
      </w:pPr>
      <w:r/>
      <w:r>
        <w:t xml:space="preserve">A web application would be a really good example. At the top, I interact with the user interface through my web browser. The browser will then communicate with the application layer, which will handle the website logic and user requests. The backend will then process the request, communicate with databases or any other external APIs/services as necessary, and then will pass the response back through the same layers. Underneath this, the operating system, network protocols and the physical connection handles the actual data transfer. Each layer has a separate responsibility, making the overall system more modular.</w:t>
      </w:r>
      <w:r/>
    </w:p>
    <w:p w14:paraId="62585C82">
      <w:pPr>
        <w:pStyle w:val="828"/>
        <w:pBdr/>
        <w:spacing/>
        <w:ind/>
        <w:rPr>
          <w:highlight w:val="none"/>
        </w:rPr>
      </w:pPr>
      <w:r/>
      <w:r>
        <w:t xml:space="preserve">Exercise</w:t>
      </w:r>
      <w:r>
        <w:t xml:space="preserve"> 1.6.1</w:t>
      </w:r>
      <w:r>
        <w:rPr>
          <w:highlight w:val="none"/>
        </w:rPr>
      </w:r>
      <w:r>
        <w:rPr>
          <w:highlight w:val="none"/>
        </w:rPr>
      </w:r>
    </w:p>
    <w:p w14:paraId="73039F5E">
      <w:pPr>
        <w:pStyle w:val="830"/>
        <w:pBdr/>
        <w:spacing/>
        <w:ind/>
        <w:rPr/>
      </w:pPr>
      <w:r>
        <w:t xml:space="preserve">What else was captured? For this you can capture your own traffic.</w:t>
      </w:r>
      <w:r/>
    </w:p>
    <w:p w14:paraId="1FE0D5E7">
      <w:pPr>
        <w:pBdr/>
        <w:spacing/>
        <w:ind/>
        <w:rPr/>
      </w:pPr>
      <w:r/>
      <w:r>
        <w:t xml:space="preserve">As seen below, my computer performed a standard DNS query for `cdn.jsdelivr.net` and got those responses.</w:t>
      </w:r>
      <w:r/>
      <w:r/>
      <w:r/>
      <w:r/>
      <w:r/>
      <w:r/>
      <w:r/>
      <w:r/>
    </w:p>
    <w:p w14:paraId="6FAD8562">
      <w:pPr>
        <w:pBdr/>
        <w:spacing/>
        <w:ind/>
        <w:jc w:val="center"/>
        <w:rPr/>
      </w:pPr>
      <w:r/>
      <w:r/>
      <w:r/>
      <w:r/>
      <w:r>
        <mc:AlternateContent>
          <mc:Choice Requires="wpg">
            <w:drawing>
              <wp:inline xmlns:wp="http://schemas.openxmlformats.org/drawingml/2006/wordprocessingDrawing" distT="0" distB="0" distL="0" distR="0">
                <wp:extent cx="5798362" cy="2450249"/>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081664" name=""/>
                        <pic:cNvPicPr>
                          <a:picLocks noChangeAspect="1"/>
                        </pic:cNvPicPr>
                        <pic:nvPr/>
                      </pic:nvPicPr>
                      <pic:blipFill rotWithShape="1">
                        <a:blip r:embed="rId9"/>
                        <a:stretch/>
                      </pic:blipFill>
                      <pic:spPr bwMode="auto">
                        <a:xfrm flipH="0" flipV="0">
                          <a:off x="0" y="0"/>
                          <a:ext cx="5798362" cy="24502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56.56pt;height:192.93pt;mso-wrap-distance-left:0.00pt;mso-wrap-distance-top:0.00pt;mso-wrap-distance-right:0.00pt;mso-wrap-distance-bottom:0.00pt;z-index:1;" stroked="false">
                <v:imagedata r:id="rId9" o:title=""/>
                <o:lock v:ext="edit" rotation="t"/>
              </v:shape>
            </w:pict>
          </mc:Fallback>
        </mc:AlternateContent>
      </w:r>
      <w:r/>
      <w:r/>
    </w:p>
    <w:p w14:paraId="7E284BD6">
      <w:pPr>
        <w:pStyle w:val="828"/>
        <w:pBdr/>
        <w:spacing/>
        <w:ind/>
        <w:rPr>
          <w:highlight w:val="none"/>
        </w:rPr>
      </w:pPr>
      <w:r/>
      <w:r>
        <w:t xml:space="preserve">Exercise</w:t>
      </w:r>
      <w:r>
        <w:t xml:space="preserve"> 1.6.2</w:t>
      </w:r>
      <w:r>
        <w:rPr>
          <w:highlight w:val="none"/>
        </w:rPr>
      </w:r>
      <w:r>
        <w:rPr>
          <w:highlight w:val="none"/>
        </w:rPr>
      </w:r>
    </w:p>
    <w:p w14:paraId="42D06706">
      <w:pPr>
        <w:pStyle w:val="830"/>
        <w:pBdr/>
        <w:spacing/>
        <w:ind/>
        <w:rPr/>
      </w:pPr>
      <w:r>
        <w:t xml:space="preserve">Try using both the filter syntax as shown above, and the expression builder, to find filters for the following conditions: </w:t>
      </w:r>
      <w:r>
        <w:t xml:space="preserve">All frames containing the DNS protocol;</w:t>
      </w:r>
      <w:r/>
      <w:r/>
      <w:r/>
      <w:r/>
      <w:r/>
      <w:r/>
      <w:r/>
    </w:p>
    <w:p w14:paraId="5D2D98AA">
      <w:pPr>
        <w:pBdr/>
        <w:spacing/>
        <w:ind/>
        <w:rPr/>
      </w:pPr>
      <w:r/>
      <w:r>
        <w:t xml:space="preserve">The best way to filter out DNS traffic is to use the `dns` filter.</w:t>
      </w:r>
      <w:r/>
    </w:p>
    <w:p w14:paraId="2407C93D">
      <w:pPr>
        <w:pBdr/>
        <w:spacing/>
        <w:ind/>
        <w:rPr/>
      </w:pPr>
      <w:r/>
      <w:r/>
      <w:r>
        <mc:AlternateContent>
          <mc:Choice Requires="wpg">
            <w:drawing>
              <wp:inline xmlns:wp="http://schemas.openxmlformats.org/drawingml/2006/wordprocessingDrawing" distT="0" distB="0" distL="0" distR="0">
                <wp:extent cx="6858000" cy="2953372"/>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690400" name=""/>
                        <pic:cNvPicPr>
                          <a:picLocks noChangeAspect="1"/>
                        </pic:cNvPicPr>
                        <pic:nvPr/>
                      </pic:nvPicPr>
                      <pic:blipFill rotWithShape="1">
                        <a:blip r:embed="rId10"/>
                        <a:stretch/>
                      </pic:blipFill>
                      <pic:spPr bwMode="auto">
                        <a:xfrm>
                          <a:off x="0" y="0"/>
                          <a:ext cx="6858000" cy="295337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540.00pt;height:232.55pt;mso-wrap-distance-left:0.00pt;mso-wrap-distance-top:0.00pt;mso-wrap-distance-right:0.00pt;mso-wrap-distance-bottom:0.00pt;z-index:1;" stroked="false">
                <v:imagedata r:id="rId10" o:title=""/>
                <o:lock v:ext="edit" rotation="t"/>
              </v:shape>
            </w:pict>
          </mc:Fallback>
        </mc:AlternateContent>
      </w:r>
      <w:r/>
      <w:r/>
    </w:p>
    <w:p w14:paraId="1B928BC5">
      <w:pPr>
        <w:pBdr/>
        <w:spacing/>
        <w:ind/>
        <w:rPr>
          <w:highlight w:val="none"/>
        </w:rPr>
      </w:pPr>
      <w:r/>
      <w:r>
        <w:t xml:space="preserve">As seen above, all DNS traffic goes through UDP port 53. Therefore, `udp.port == 53` filter should also work. But note that it might display any other UDP traffic that’s sent over port 53 as well. </w:t>
      </w:r>
      <w:r>
        <w:rPr>
          <w:highlight w:val="none"/>
        </w:rPr>
      </w:r>
      <w:r>
        <w:rPr>
          <w:highlight w:val="none"/>
        </w:rPr>
      </w:r>
    </w:p>
    <w:p w14:paraId="62C5DABA">
      <w:pPr>
        <w:pBdr/>
        <w:spacing/>
        <w:ind/>
        <w:rPr/>
      </w:pPr>
      <w:r/>
      <w:r/>
      <w:r/>
      <w:r/>
      <w:r/>
      <w:r/>
      <w:r>
        <mc:AlternateContent>
          <mc:Choice Requires="wpg">
            <w:drawing>
              <wp:inline xmlns:wp="http://schemas.openxmlformats.org/drawingml/2006/wordprocessingDrawing" distT="0" distB="0" distL="0" distR="0">
                <wp:extent cx="6858000" cy="2961183"/>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060711" name=""/>
                        <pic:cNvPicPr>
                          <a:picLocks noChangeAspect="1"/>
                        </pic:cNvPicPr>
                        <pic:nvPr/>
                      </pic:nvPicPr>
                      <pic:blipFill rotWithShape="1">
                        <a:blip r:embed="rId11"/>
                        <a:stretch/>
                      </pic:blipFill>
                      <pic:spPr bwMode="auto">
                        <a:xfrm>
                          <a:off x="0" y="0"/>
                          <a:ext cx="6857999" cy="296118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540.00pt;height:233.16pt;mso-wrap-distance-left:0.00pt;mso-wrap-distance-top:0.00pt;mso-wrap-distance-right:0.00pt;mso-wrap-distance-bottom:0.00pt;z-index:1;" stroked="false">
                <v:imagedata r:id="rId11" o:title=""/>
                <o:lock v:ext="edit" rotation="t"/>
              </v:shape>
            </w:pict>
          </mc:Fallback>
        </mc:AlternateContent>
      </w:r>
      <w:r/>
      <w:r/>
    </w:p>
    <w:p w14:paraId="0A5E44E6">
      <w:pPr>
        <w:pBdr/>
        <w:spacing/>
        <w:ind/>
        <w:rPr/>
      </w:pPr>
      <w:r/>
      <w:r/>
      <w:r/>
    </w:p>
    <w:p w14:paraId="0771C0DF">
      <w:pPr>
        <w:pBdr/>
        <w:spacing/>
        <w:ind/>
        <w:rPr/>
      </w:pPr>
      <w:r/>
      <w:r/>
      <w:r/>
    </w:p>
    <w:p w14:paraId="5F395AA4">
      <w:pPr>
        <w:pBdr/>
        <w:spacing/>
        <w:ind/>
        <w:rPr/>
      </w:pPr>
      <w:r/>
      <w:r/>
      <w:r/>
    </w:p>
    <w:p w14:paraId="3C473DC8">
      <w:pPr>
        <w:pBdr/>
        <w:spacing/>
        <w:ind/>
        <w:rPr/>
      </w:pPr>
      <w:r/>
      <w:r/>
      <w:r/>
      <w:r/>
      <w:r/>
    </w:p>
    <w:p w14:paraId="053995CC">
      <w:pPr>
        <w:pStyle w:val="830"/>
        <w:pBdr/>
        <w:spacing/>
        <w:ind/>
        <w:rPr/>
      </w:pPr>
      <w:r/>
      <w:r/>
      <w:r>
        <w:t xml:space="preserve">All frames sent by your local machine;  </w:t>
      </w:r>
      <w:r/>
      <w:r/>
    </w:p>
    <w:p w14:paraId="3409281A">
      <w:pPr>
        <w:pBdr/>
        <w:spacing/>
        <w:ind/>
        <w:rPr/>
      </w:pPr>
      <w:r/>
      <w:r>
        <w:t xml:space="preserve">As seen here, my local IP address for this interface connected to my host machine is 192.168.8.136.</w:t>
      </w:r>
      <w:r/>
    </w:p>
    <w:p w14:paraId="2F78C73C">
      <w:pPr>
        <w:pBdr/>
        <w:spacing/>
        <w:ind/>
        <w:rPr/>
      </w:pPr>
      <w:r/>
      <w:r/>
      <w:r>
        <mc:AlternateContent>
          <mc:Choice Requires="wpg">
            <w:drawing>
              <wp:inline xmlns:wp="http://schemas.openxmlformats.org/drawingml/2006/wordprocessingDrawing" distT="0" distB="0" distL="0" distR="0">
                <wp:extent cx="6858000" cy="2444330"/>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713223" name=""/>
                        <pic:cNvPicPr>
                          <a:picLocks noChangeAspect="1"/>
                        </pic:cNvPicPr>
                        <pic:nvPr/>
                      </pic:nvPicPr>
                      <pic:blipFill rotWithShape="1">
                        <a:blip r:embed="rId12"/>
                        <a:stretch/>
                      </pic:blipFill>
                      <pic:spPr bwMode="auto">
                        <a:xfrm>
                          <a:off x="0" y="0"/>
                          <a:ext cx="6858000" cy="244432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540.00pt;height:192.47pt;mso-wrap-distance-left:0.00pt;mso-wrap-distance-top:0.00pt;mso-wrap-distance-right:0.00pt;mso-wrap-distance-bottom:0.00pt;z-index:1;" stroked="false">
                <v:imagedata r:id="rId12" o:title=""/>
                <o:lock v:ext="edit" rotation="t"/>
              </v:shape>
            </w:pict>
          </mc:Fallback>
        </mc:AlternateContent>
      </w:r>
      <w:r/>
      <w:r/>
    </w:p>
    <w:p w14:paraId="660ACADF">
      <w:pPr>
        <w:pBdr/>
        <w:spacing/>
        <w:ind/>
        <w:rPr/>
      </w:pPr>
      <w:r/>
      <w:r>
        <w:t xml:space="preserve">To filter by the source IP address, you can use this filter: `</w:t>
      </w:r>
      <w:r>
        <w:t xml:space="preserve">ip.src == 192.168.8.136</w:t>
      </w:r>
      <w:r>
        <w:t xml:space="preserve">`</w:t>
      </w:r>
      <w:r/>
      <w:r/>
      <w:r/>
      <w:r/>
      <w:r/>
    </w:p>
    <w:p w14:paraId="5C2EA932">
      <w:pPr>
        <w:pBdr/>
        <w:spacing/>
        <w:ind/>
        <w:rPr/>
      </w:pPr>
      <w:r/>
      <w:r/>
      <w:r>
        <mc:AlternateContent>
          <mc:Choice Requires="wpg">
            <w:drawing>
              <wp:inline xmlns:wp="http://schemas.openxmlformats.org/drawingml/2006/wordprocessingDrawing" distT="0" distB="0" distL="0" distR="0">
                <wp:extent cx="6858000" cy="2951229"/>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219604" name=""/>
                        <pic:cNvPicPr>
                          <a:picLocks noChangeAspect="1"/>
                        </pic:cNvPicPr>
                        <pic:nvPr/>
                      </pic:nvPicPr>
                      <pic:blipFill rotWithShape="1">
                        <a:blip r:embed="rId13"/>
                        <a:stretch/>
                      </pic:blipFill>
                      <pic:spPr bwMode="auto">
                        <a:xfrm>
                          <a:off x="0" y="0"/>
                          <a:ext cx="6857999" cy="295122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540.00pt;height:232.38pt;mso-wrap-distance-left:0.00pt;mso-wrap-distance-top:0.00pt;mso-wrap-distance-right:0.00pt;mso-wrap-distance-bottom:0.00pt;z-index:1;" stroked="false">
                <v:imagedata r:id="rId13" o:title=""/>
                <o:lock v:ext="edit" rotation="t"/>
              </v:shape>
            </w:pict>
          </mc:Fallback>
        </mc:AlternateContent>
      </w:r>
      <w:r/>
      <w:r/>
    </w:p>
    <w:p w14:paraId="034CF830">
      <w:pPr>
        <w:pBdr/>
        <w:spacing/>
        <w:ind/>
        <w:rPr/>
      </w:pPr>
      <w:r/>
      <w:r/>
      <w:r/>
    </w:p>
    <w:p w14:paraId="5976315C">
      <w:pPr>
        <w:pBdr/>
        <w:spacing/>
        <w:ind/>
        <w:rPr/>
      </w:pPr>
      <w:r/>
      <w:r/>
      <w:r/>
    </w:p>
    <w:p w14:paraId="7D6F0F4E">
      <w:pPr>
        <w:pBdr/>
        <w:spacing/>
        <w:ind/>
        <w:rPr/>
      </w:pPr>
      <w:r/>
      <w:r/>
      <w:r/>
    </w:p>
    <w:p w14:paraId="23752779">
      <w:pPr>
        <w:pBdr/>
        <w:spacing/>
        <w:ind/>
        <w:rPr/>
      </w:pPr>
      <w:r/>
      <w:r/>
      <w:r/>
    </w:p>
    <w:p w14:paraId="03407C4E">
      <w:pPr>
        <w:pBdr/>
        <w:spacing/>
        <w:ind/>
        <w:jc w:val="center"/>
        <w:rPr/>
      </w:pPr>
      <w:r>
        <w:t xml:space="preserve">—&gt; Next Page</w:t>
      </w:r>
      <w:r/>
    </w:p>
    <w:p w14:paraId="6FC6FD23">
      <w:pPr>
        <w:pBdr/>
        <w:spacing/>
        <w:ind/>
        <w:rPr/>
      </w:pPr>
      <w:r/>
      <w:r/>
      <w:r/>
    </w:p>
    <w:p w14:paraId="34C7CCB0">
      <w:pPr>
        <w:pBdr/>
        <w:spacing/>
        <w:ind/>
        <w:rPr/>
      </w:pPr>
      <w:r/>
      <w:r/>
      <w:r/>
    </w:p>
    <w:p w14:paraId="1A4BE082">
      <w:pPr>
        <w:pBdr/>
        <w:spacing/>
        <w:ind/>
        <w:rPr/>
      </w:pPr>
      <w:r/>
      <w:r/>
      <w:r/>
    </w:p>
    <w:p w14:paraId="55685AFD">
      <w:pPr>
        <w:pBdr/>
        <w:spacing/>
        <w:ind/>
        <w:rPr/>
      </w:pPr>
      <w:r>
        <w:rPr>
          <w:highlight w:val="none"/>
        </w:rPr>
      </w:r>
      <w:r>
        <w:rPr>
          <w:highlight w:val="none"/>
        </w:rPr>
        <w:t xml:space="preserve">Then, I visited </w:t>
      </w:r>
      <w:r>
        <w:rPr>
          <w:highlight w:val="none"/>
        </w:rPr>
      </w:r>
      <w:hyperlink r:id="rId14" w:tooltip="http://neverssl.com/" w:history="1">
        <w:r>
          <w:rPr>
            <w:rStyle w:val="872"/>
            <w:highlight w:val="none"/>
          </w:rPr>
          <w:t xml:space="preserve">http://neverssl.com/</w:t>
        </w:r>
        <w:r>
          <w:rPr>
            <w:rStyle w:val="872"/>
            <w:highlight w:val="none"/>
          </w:rPr>
        </w:r>
      </w:hyperlink>
      <w:r>
        <w:rPr>
          <w:highlight w:val="none"/>
        </w:rPr>
        <w:t xml:space="preserve"> , which is a public website on the internet that can be accessed without HTTPS. This lets us see the traffic clearly.</w:t>
      </w:r>
      <w:r>
        <w:rPr>
          <w:highlight w:val="none"/>
        </w:rPr>
      </w:r>
    </w:p>
    <w:p w14:paraId="48E36E2D">
      <w:pPr>
        <w:pBdr/>
        <w:spacing/>
        <w:ind/>
        <w:rPr>
          <w:highlight w:val="none"/>
        </w:rPr>
      </w:pPr>
      <w:r/>
      <w:r/>
      <w:r>
        <mc:AlternateContent>
          <mc:Choice Requires="wpg">
            <w:drawing>
              <wp:inline xmlns:wp="http://schemas.openxmlformats.org/drawingml/2006/wordprocessingDrawing" distT="0" distB="0" distL="0" distR="0">
                <wp:extent cx="6858000" cy="3469432"/>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780989" name=""/>
                        <pic:cNvPicPr>
                          <a:picLocks noChangeAspect="1"/>
                        </pic:cNvPicPr>
                        <pic:nvPr/>
                      </pic:nvPicPr>
                      <pic:blipFill rotWithShape="1">
                        <a:blip r:embed="rId15"/>
                        <a:stretch/>
                      </pic:blipFill>
                      <pic:spPr bwMode="auto">
                        <a:xfrm>
                          <a:off x="0" y="0"/>
                          <a:ext cx="6858000" cy="346943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540.00pt;height:273.18pt;mso-wrap-distance-left:0.00pt;mso-wrap-distance-top:0.00pt;mso-wrap-distance-right:0.00pt;mso-wrap-distance-bottom:0.00pt;z-index:1;" stroked="false">
                <v:imagedata r:id="rId15" o:title=""/>
                <o:lock v:ext="edit" rotation="t"/>
              </v:shape>
            </w:pict>
          </mc:Fallback>
        </mc:AlternateContent>
      </w:r>
      <w:r/>
      <w:r/>
    </w:p>
    <w:p w14:paraId="327C207D">
      <w:pPr>
        <w:pBdr/>
        <w:spacing/>
        <w:ind/>
        <w:rPr/>
      </w:pPr>
      <w:r/>
      <w:r>
        <w:t xml:space="preserve">As seen above, you can see the response received for the HTTP GET </w:t>
      </w:r>
      <w:r>
        <w:t xml:space="preserve">request</w:t>
      </w:r>
      <w:r/>
      <w:r>
        <w:t xml:space="preserve"> sent.</w:t>
      </w:r>
      <w:r/>
    </w:p>
    <w:p w14:paraId="4DDB9A6E">
      <w:pPr>
        <w:pBdr/>
        <w:spacing/>
        <w:ind/>
        <w:rPr/>
      </w:pPr>
      <w:r/>
      <w:r/>
      <w:r/>
    </w:p>
    <w:p w14:paraId="2E5D0656">
      <w:pPr>
        <w:pStyle w:val="828"/>
        <w:pBdr/>
        <w:spacing/>
        <w:ind/>
        <w:rPr>
          <w:highlight w:val="none"/>
        </w:rPr>
      </w:pPr>
      <w:r>
        <w:t xml:space="preserve">Activity</w:t>
      </w:r>
      <w:r>
        <w:t xml:space="preserve"> </w:t>
      </w:r>
      <w:r>
        <w:t xml:space="preserve">1</w:t>
      </w:r>
      <w:r>
        <w:rPr>
          <w:highlight w:val="none"/>
        </w:rPr>
      </w:r>
    </w:p>
    <w:p w14:paraId="0CFF7EED">
      <w:pPr>
        <w:pStyle w:val="830"/>
        <w:pBdr/>
        <w:spacing/>
        <w:ind/>
        <w:rPr/>
      </w:pPr>
      <w:r/>
      <w:r>
        <w:t xml:space="preserve">Why we need protocols to communicate? What are the five layers in the Internet protocol stack?</w:t>
      </w:r>
      <w:r/>
      <w:r/>
    </w:p>
    <w:p w14:paraId="1928F7CD">
      <w:pPr>
        <w:pBdr/>
        <w:spacing/>
        <w:ind/>
        <w:rPr>
          <w:highlight w:val="none"/>
        </w:rPr>
      </w:pPr>
      <w:r>
        <w:t xml:space="preserve">A </w:t>
      </w:r>
      <w:r>
        <w:t xml:space="preserve">network protocol is basically a standardized set of rules that allow applications to communicate with each other</w:t>
      </w:r>
      <w:r>
        <w:rPr>
          <w:vertAlign w:val="superscript"/>
        </w:rPr>
        <w:t xml:space="preserve">[1]</w:t>
      </w:r>
      <w:r>
        <w:t xml:space="preserve">. The five layers in the IP stack are:</w:t>
      </w:r>
      <w:r/>
    </w:p>
    <w:p w14:paraId="09974589">
      <w:pPr>
        <w:pStyle w:val="890"/>
        <w:numPr>
          <w:ilvl w:val="0"/>
          <w:numId w:val="1"/>
        </w:numPr>
        <w:pBdr/>
        <w:spacing/>
        <w:ind/>
        <w:rPr/>
      </w:pPr>
      <w:r>
        <w:rPr>
          <w:highlight w:val="none"/>
        </w:rPr>
        <w:t xml:space="preserve">Application layer</w:t>
      </w:r>
      <w:r/>
    </w:p>
    <w:p w14:paraId="4D5BB4B9">
      <w:pPr>
        <w:pStyle w:val="890"/>
        <w:numPr>
          <w:ilvl w:val="0"/>
          <w:numId w:val="1"/>
        </w:numPr>
        <w:pBdr/>
        <w:spacing/>
        <w:ind/>
        <w:rPr>
          <w:highlight w:val="none"/>
        </w:rPr>
      </w:pPr>
      <w:r>
        <w:rPr>
          <w:highlight w:val="none"/>
        </w:rPr>
        <w:t xml:space="preserve">Transport layer</w:t>
      </w:r>
      <w:r/>
    </w:p>
    <w:p w14:paraId="3180FCBA">
      <w:pPr>
        <w:pStyle w:val="890"/>
        <w:numPr>
          <w:ilvl w:val="0"/>
          <w:numId w:val="1"/>
        </w:numPr>
        <w:pBdr/>
        <w:spacing/>
        <w:ind/>
        <w:rPr>
          <w:highlight w:val="none"/>
        </w:rPr>
      </w:pPr>
      <w:r>
        <w:rPr>
          <w:highlight w:val="none"/>
        </w:rPr>
      </w:r>
      <w:r>
        <w:rPr>
          <w:highlight w:val="none"/>
        </w:rPr>
        <w:t xml:space="preserve">Network layer</w:t>
      </w:r>
      <w:r/>
    </w:p>
    <w:p w14:paraId="426F3281">
      <w:pPr>
        <w:pStyle w:val="890"/>
        <w:numPr>
          <w:ilvl w:val="0"/>
          <w:numId w:val="1"/>
        </w:numPr>
        <w:pBdr/>
        <w:spacing/>
        <w:ind/>
        <w:rPr/>
      </w:pPr>
      <w:r>
        <w:rPr>
          <w:highlight w:val="none"/>
        </w:rPr>
      </w:r>
      <w:r>
        <w:rPr>
          <w:highlight w:val="none"/>
        </w:rPr>
        <w:t xml:space="preserve">Link layer</w:t>
      </w:r>
      <w:r/>
      <w:r/>
    </w:p>
    <w:p w14:paraId="4DD1AE31">
      <w:pPr>
        <w:pStyle w:val="890"/>
        <w:numPr>
          <w:ilvl w:val="0"/>
          <w:numId w:val="1"/>
        </w:numPr>
        <w:pBdr/>
        <w:spacing/>
        <w:ind/>
        <w:rPr/>
      </w:pPr>
      <w:r>
        <w:rPr>
          <w:highlight w:val="none"/>
        </w:rPr>
        <w:t xml:space="preserve">Physical layer</w:t>
      </w:r>
      <w:r/>
      <w:r>
        <w:rPr>
          <w:highlight w:val="none"/>
        </w:rPr>
      </w:r>
      <w:r>
        <w:rPr>
          <w:highlight w:val="none"/>
        </w:rPr>
      </w:r>
      <w:r>
        <w:rPr>
          <w:highlight w:val="none"/>
        </w:rPr>
      </w:r>
    </w:p>
    <w:p w14:paraId="6C567571">
      <w:pPr>
        <w:pBdr/>
        <w:spacing/>
        <w:ind/>
        <w:rPr>
          <w:highlight w:val="none"/>
        </w:rPr>
      </w:pPr>
      <w:r/>
      <w:r>
        <w:t xml:space="preserve">But do note that the TCP/IP model is sometimes represented using just 4 layers instead of 5 by combining the link and physical layers together. However, the five layer internet model separates them because they perform different functions.</w:t>
      </w:r>
      <w:r/>
    </w:p>
    <w:p w14:paraId="1D91F29A">
      <w:pPr>
        <w:pBdr/>
        <w:spacing/>
        <w:ind/>
        <w:rPr/>
      </w:pPr>
      <w:r/>
      <w:r/>
      <w:r/>
    </w:p>
    <w:p w14:paraId="079DD683">
      <w:pPr>
        <w:pBdr/>
        <w:spacing/>
        <w:ind/>
        <w:rPr/>
      </w:pPr>
      <w:r/>
      <w:r/>
      <w:r/>
    </w:p>
    <w:p w14:paraId="3C052B4C">
      <w:pPr>
        <w:pBdr/>
        <w:spacing/>
        <w:ind/>
        <w:rPr/>
      </w:pPr>
      <w:r/>
      <w:r/>
      <w:r/>
    </w:p>
    <w:p w14:paraId="734DF691">
      <w:pPr>
        <w:pBdr/>
        <w:spacing/>
        <w:ind/>
        <w:rPr/>
      </w:pPr>
      <w:r/>
      <w:r/>
      <w:r/>
    </w:p>
    <w:p w14:paraId="5BFFF586">
      <w:pPr>
        <w:pBdr/>
        <w:spacing/>
        <w:ind/>
        <w:rPr/>
      </w:pPr>
      <w:r>
        <w:rPr>
          <w:highlight w:val="none"/>
        </w:rPr>
      </w:r>
      <w:r>
        <w:rPr>
          <w:highlight w:val="none"/>
        </w:rPr>
      </w:r>
      <w:r>
        <w:rPr>
          <w:highlight w:val="none"/>
        </w:rPr>
      </w:r>
    </w:p>
    <w:p w14:paraId="643BB022">
      <w:pPr>
        <w:pStyle w:val="830"/>
        <w:pBdr/>
        <w:spacing/>
        <w:ind/>
        <w:rPr/>
      </w:pPr>
      <w:r/>
      <w:r/>
      <w:r>
        <w:t xml:space="preserve">2. What are the key responsibilities of each of the layers we have in TCP/IP stack? To carry on this discussion, let us do a small role play.</w:t>
      </w:r>
      <w:r>
        <w:t xml:space="preserve"> </w:t>
      </w:r>
      <w:r>
        <w:t xml:space="preserve">Each group member can act as a single layer, make sure each layer is assigned to at least one member.</w:t>
      </w:r>
      <w:r>
        <w:t xml:space="preserve"> </w:t>
      </w:r>
      <w:r>
        <w:t xml:space="preserve">Let us assume we want to send a message “Hello” from Device one (source/host) to Device two (destination/server).</w:t>
      </w:r>
      <w:r/>
      <w:r>
        <w:t xml:space="preserve"> </w:t>
      </w:r>
      <w:r>
        <w:t xml:space="preserve">Each member acting as a specific layer needs to discuss his/her responsibilities in sending and receiving message in Device 1 and Device 2, respectively.</w:t>
      </w:r>
      <w:r>
        <w:t xml:space="preserve"> </w:t>
      </w:r>
      <w:r>
        <w:t xml:space="preserve">You can start the discussion with the application layer (the person who is acting as the application layer). Then, the application layer should pass the information to the next layer. Continue the process until message “Hello” is passed from device 1 to dev</w:t>
      </w:r>
      <w:r>
        <w:t xml:space="preserve">ice 2. Each person (the relevant layer) needs to discuss their responsibility and name the protocols he/she would like to use to carry his/her job.</w:t>
      </w:r>
      <w:r>
        <w:t xml:space="preserve"> </w:t>
      </w:r>
      <w:r>
        <w:t xml:space="preserve">As a group, you can also work out a diagram to show how these layers are interconnected with each other and the encapsulation process of sending the message “Hello” from the source to destination.</w:t>
      </w:r>
      <w:r/>
      <w:r/>
    </w:p>
    <w:p w14:paraId="602092D0">
      <w:pPr>
        <w:pBdr/>
        <w:spacing/>
        <w:ind/>
        <w:rPr/>
      </w:pPr>
      <w:r/>
      <w:r/>
      <w:r/>
    </w:p>
    <w:p w14:paraId="3F1C7F33">
      <w:pPr>
        <w:pBdr/>
        <w:spacing/>
        <w:ind/>
        <w:rPr>
          <w:highlight w:val="none"/>
        </w:rPr>
      </w:pPr>
      <w:r>
        <w:t xml:space="preserve">Application Layer: </w:t>
      </w:r>
      <w:r/>
      <w:r>
        <w:rPr>
          <w:highlight w:val="none"/>
        </w:rPr>
      </w:r>
      <w:r>
        <w:rPr>
          <w:highlight w:val="none"/>
        </w:rPr>
      </w:r>
    </w:p>
    <w:p w14:paraId="5EFE1A96">
      <w:pPr>
        <w:pStyle w:val="890"/>
        <w:numPr>
          <w:ilvl w:val="0"/>
          <w:numId w:val="3"/>
        </w:numPr>
        <w:pBdr/>
        <w:spacing/>
        <w:ind/>
        <w:rPr>
          <w:highlight w:val="none"/>
        </w:rPr>
      </w:pPr>
      <w:r>
        <w:rPr>
          <w:highlight w:val="none"/>
        </w:rPr>
        <w:t xml:space="preserve">This layer provides network services directly to applications and software. </w:t>
      </w:r>
      <w:r>
        <w:rPr>
          <w:highlight w:val="none"/>
        </w:rPr>
      </w:r>
    </w:p>
    <w:p w14:paraId="213357D7">
      <w:pPr>
        <w:pStyle w:val="890"/>
        <w:numPr>
          <w:ilvl w:val="0"/>
          <w:numId w:val="3"/>
        </w:numPr>
        <w:pBdr/>
        <w:spacing/>
        <w:ind/>
        <w:rPr>
          <w:highlight w:val="none"/>
        </w:rPr>
      </w:pPr>
      <w:r>
        <w:rPr>
          <w:highlight w:val="none"/>
        </w:rPr>
        <w:t xml:space="preserve">Some protocols at this layer are: HTTP/HTTPS for web communication, DNS for hostname resolution, SSH for remove administration,  </w:t>
      </w:r>
      <w:r>
        <w:t xml:space="preserve">SMTP for email transmission, and DHCP for network configuration.</w:t>
      </w:r>
      <w:r>
        <w:rPr>
          <w:highlight w:val="none"/>
        </w:rPr>
      </w:r>
    </w:p>
    <w:p w14:paraId="432498EC">
      <w:pPr>
        <w:pStyle w:val="890"/>
        <w:numPr>
          <w:ilvl w:val="0"/>
          <w:numId w:val="3"/>
        </w:numPr>
        <w:pBdr/>
        <w:spacing/>
        <w:ind/>
        <w:rPr>
          <w:highlight w:val="none"/>
        </w:rPr>
      </w:pPr>
      <w:r>
        <w:rPr>
          <w:highlight w:val="none"/>
        </w:rPr>
        <w:t xml:space="preserve">For example, when I try to access a website, my browser will generate an HTTP request at the application layer.</w:t>
      </w:r>
      <w:r>
        <w:rPr>
          <w:highlight w:val="none"/>
        </w:rPr>
        <w:t xml:space="preserve"> A very basic HTTP request would look something like </w:t>
      </w:r>
      <w:r>
        <w:rPr>
          <w:highlight w:val="none"/>
        </w:rPr>
        <w:t xml:space="preserve">GET / HTTP/1.1</w:t>
      </w:r>
      <w:r>
        <w:rPr>
          <w:highlight w:val="none"/>
        </w:rPr>
        <w:t xml:space="preserve">. But of course, other values may also be passed in along with this.</w:t>
      </w:r>
      <w:r>
        <w:rPr>
          <w:highlight w:val="none"/>
        </w:rPr>
      </w:r>
    </w:p>
    <w:p w14:paraId="7DC5B455">
      <w:pPr>
        <w:pBdr/>
        <w:spacing/>
        <w:ind/>
        <w:rPr>
          <w:highlight w:val="none"/>
        </w:rPr>
      </w:pPr>
      <w:r/>
      <w:r>
        <w:t xml:space="preserve">Transport Layer:</w:t>
      </w:r>
      <w:r/>
    </w:p>
    <w:p w14:paraId="768C124E">
      <w:pPr>
        <w:pStyle w:val="890"/>
        <w:numPr>
          <w:ilvl w:val="0"/>
          <w:numId w:val="4"/>
        </w:numPr>
        <w:pBdr/>
        <w:spacing/>
        <w:ind/>
        <w:rPr/>
      </w:pPr>
      <w:r>
        <w:rPr>
          <w:highlight w:val="none"/>
        </w:rPr>
        <w:t xml:space="preserve">This layer provides end to end communication between processed running on multiple hosts. It uses post numbers (ranging from 1-</w:t>
      </w:r>
      <w:r>
        <w:rPr>
          <w:highlight w:val="none"/>
        </w:rPr>
        <w:t xml:space="preserve">65535 (calculated with </w:t>
      </w:r>
      <w:r>
        <w:rPr>
          <w:i/>
          <w:iCs/>
          <w:highlight w:val="none"/>
        </w:rPr>
        <w:t xml:space="preserve">2</w:t>
      </w:r>
      <w:r>
        <w:rPr>
          <w:i/>
          <w:iCs/>
          <w:highlight w:val="none"/>
          <w:vertAlign w:val="superscript"/>
        </w:rPr>
        <w:t xml:space="preserve">16</w:t>
      </w:r>
      <w:r>
        <w:rPr>
          <w:i/>
          <w:iCs/>
          <w:highlight w:val="none"/>
          <w:vertAlign w:val="baseline"/>
        </w:rPr>
        <w:t xml:space="preserve">-1</w:t>
      </w:r>
      <w:r>
        <w:rPr>
          <w:highlight w:val="none"/>
        </w:rPr>
        <w:t xml:space="preserve">) to identify the specific source and destination applications. The two main protocols at this layer are TCP and UDP.</w:t>
      </w:r>
      <w:r/>
    </w:p>
    <w:p w14:paraId="0C1FDA85">
      <w:pPr>
        <w:pStyle w:val="890"/>
        <w:numPr>
          <w:ilvl w:val="0"/>
          <w:numId w:val="4"/>
        </w:numPr>
        <w:pBdr/>
        <w:spacing/>
        <w:ind/>
        <w:rPr/>
      </w:pPr>
      <w:r>
        <w:rPr>
          <w:highlight w:val="none"/>
        </w:rPr>
        <w:t xml:space="preserve">TCP (</w:t>
      </w:r>
      <w:r>
        <w:rPr>
          <w:highlight w:val="none"/>
        </w:rPr>
        <w:t xml:space="preserve">Transmission Control Protocol</w:t>
      </w:r>
      <w:r>
        <w:rPr>
          <w:highlight w:val="none"/>
        </w:rPr>
        <w:t xml:space="preserve">):</w:t>
      </w:r>
      <w:r/>
    </w:p>
    <w:p w14:paraId="0B4AD45B">
      <w:pPr>
        <w:pStyle w:val="890"/>
        <w:numPr>
          <w:ilvl w:val="1"/>
          <w:numId w:val="6"/>
        </w:numPr>
        <w:pBdr/>
        <w:spacing/>
        <w:ind/>
        <w:rPr/>
      </w:pPr>
      <w:r>
        <w:rPr>
          <w:highlight w:val="none"/>
        </w:rPr>
        <w:t xml:space="preserve">Each data unit is called a TCP segment.</w:t>
      </w:r>
      <w:r/>
      <w:r/>
      <w:r>
        <w:rPr>
          <w:highlight w:val="none"/>
        </w:rPr>
      </w:r>
      <w:r>
        <w:rPr>
          <w:highlight w:val="none"/>
        </w:rPr>
      </w:r>
      <w:r>
        <w:rPr>
          <w:highlight w:val="none"/>
        </w:rPr>
      </w:r>
      <w:r/>
    </w:p>
    <w:p w14:paraId="1FA8BE1F">
      <w:pPr>
        <w:pStyle w:val="890"/>
        <w:numPr>
          <w:ilvl w:val="1"/>
          <w:numId w:val="4"/>
        </w:numPr>
        <w:pBdr/>
        <w:spacing/>
        <w:ind/>
        <w:rPr/>
      </w:pPr>
      <w:r>
        <w:rPr>
          <w:highlight w:val="none"/>
        </w:rPr>
        <w:t xml:space="preserve">This is a connection oriented protocol that allows for an ordered full duplex byte stream communication between applications. It uses sequence numbers, acknowledgments, retransmissions with checksums, and congestion control algorithms. Each TCP connection is established with a three way handshake.</w:t>
      </w:r>
      <w:r/>
    </w:p>
    <w:p w14:paraId="1C074338">
      <w:pPr>
        <w:pStyle w:val="890"/>
        <w:numPr>
          <w:ilvl w:val="0"/>
          <w:numId w:val="4"/>
        </w:numPr>
        <w:pBdr/>
        <w:spacing/>
        <w:ind/>
        <w:rPr/>
      </w:pPr>
      <w:r>
        <w:rPr>
          <w:highlight w:val="none"/>
        </w:rPr>
        <w:t xml:space="preserve">UDP (</w:t>
      </w:r>
      <w:r>
        <w:rPr>
          <w:highlight w:val="none"/>
        </w:rPr>
        <w:t xml:space="preserve">User Datagram Protocol</w:t>
      </w:r>
      <w:r>
        <w:rPr>
          <w:highlight w:val="none"/>
        </w:rPr>
        <w:t xml:space="preserve">): </w:t>
      </w:r>
      <w:r/>
    </w:p>
    <w:p w14:paraId="4090B4DD">
      <w:pPr>
        <w:pStyle w:val="890"/>
        <w:numPr>
          <w:ilvl w:val="1"/>
          <w:numId w:val="5"/>
        </w:numPr>
        <w:pBdr/>
        <w:spacing/>
        <w:ind/>
        <w:rPr/>
      </w:pPr>
      <w:r>
        <w:rPr>
          <w:highlight w:val="none"/>
        </w:rPr>
        <w:t xml:space="preserve">Each data unit is called a UDP datagram.</w:t>
      </w:r>
      <w:r/>
      <w:r/>
      <w:r>
        <w:rPr>
          <w:highlight w:val="none"/>
        </w:rPr>
      </w:r>
      <w:r>
        <w:rPr>
          <w:highlight w:val="none"/>
        </w:rPr>
      </w:r>
      <w:r>
        <w:rPr>
          <w:highlight w:val="none"/>
        </w:rPr>
      </w:r>
      <w:r/>
    </w:p>
    <w:p w14:paraId="678FE89A">
      <w:pPr>
        <w:pStyle w:val="890"/>
        <w:numPr>
          <w:ilvl w:val="1"/>
          <w:numId w:val="4"/>
        </w:numPr>
        <w:pBdr/>
        <w:spacing/>
        <w:ind/>
        <w:rPr/>
      </w:pPr>
      <w:r>
        <w:rPr>
          <w:highlight w:val="none"/>
        </w:rPr>
        <w:t xml:space="preserve">This is a connectionless protocol with low overhead. It doesn’t establish a connection or a “session” or provide </w:t>
      </w:r>
      <w:r>
        <w:rPr>
          <w:highlight w:val="none"/>
        </w:rPr>
        <w:t xml:space="preserve">acknowledgments</w:t>
      </w:r>
      <w:r>
        <w:rPr>
          <w:highlight w:val="none"/>
        </w:rPr>
        <w:t xml:space="preserve">, </w:t>
      </w:r>
      <w:r>
        <w:rPr>
          <w:highlight w:val="none"/>
        </w:rPr>
        <w:t xml:space="preserve">retransmissions, </w:t>
      </w:r>
      <w:r>
        <w:rPr>
          <w:highlight w:val="none"/>
        </w:rPr>
        <w:t xml:space="preserve">flow control,</w:t>
      </w:r>
      <w:r>
        <w:rPr>
          <w:highlight w:val="none"/>
        </w:rPr>
        <w:t xml:space="preserve"> congestion control or any other “connection oriented” features. Each datagram is transmitted independently using source and destination ports with checksums for integrity checking. Due to this connectionless nature, UDP provides a very low latency and is therefore used in DNS resolving, VoIP, online gaming, streaming, and any other latency sensitive task.</w:t>
      </w:r>
      <w:r>
        <w:rPr>
          <w:highlight w:val="none"/>
        </w:rPr>
      </w:r>
      <w:r/>
    </w:p>
    <w:p w14:paraId="122F7D86">
      <w:pPr>
        <w:pBdr/>
        <w:spacing/>
        <w:ind/>
        <w:rPr>
          <w:highlight w:val="none"/>
        </w:rPr>
      </w:pPr>
      <w:r/>
      <w:r>
        <w:t xml:space="preserve">Network Layer:</w:t>
      </w:r>
      <w:r/>
    </w:p>
    <w:p w14:paraId="434949C7">
      <w:pPr>
        <w:pStyle w:val="890"/>
        <w:numPr>
          <w:ilvl w:val="0"/>
          <w:numId w:val="7"/>
        </w:numPr>
        <w:pBdr/>
        <w:spacing/>
        <w:ind/>
        <w:rPr/>
      </w:pPr>
      <w:r>
        <w:rPr>
          <w:highlight w:val="none"/>
        </w:rPr>
        <w:t xml:space="preserve">This layer is responsible for logical addressing of devices, allowing the packets to be routed across different networks even. It will handle the src/dst IP addressing, routing, packet forwarding, </w:t>
      </w:r>
      <w:r>
        <w:rPr>
          <w:highlight w:val="none"/>
        </w:rPr>
        <w:t xml:space="preserve">managing hop limits &amp; TTL and many other things. </w:t>
      </w:r>
      <w:r/>
    </w:p>
    <w:p w14:paraId="471834D8">
      <w:pPr>
        <w:pStyle w:val="890"/>
        <w:numPr>
          <w:ilvl w:val="0"/>
          <w:numId w:val="7"/>
        </w:numPr>
        <w:pBdr/>
        <w:spacing/>
        <w:ind/>
        <w:rPr/>
      </w:pPr>
      <w:r>
        <w:rPr>
          <w:highlight w:val="none"/>
        </w:rPr>
        <w:t xml:space="preserve">The main protocol at this layer is IPv4 or IPv6. Routers mostly work in this layer.</w:t>
      </w:r>
      <w:r/>
    </w:p>
    <w:p w14:paraId="1C14739E">
      <w:pPr>
        <w:pStyle w:val="890"/>
        <w:numPr>
          <w:ilvl w:val="0"/>
          <w:numId w:val="7"/>
        </w:numPr>
        <w:pBdr/>
        <w:spacing/>
        <w:ind/>
        <w:rPr/>
      </w:pPr>
      <w:r>
        <w:rPr>
          <w:highlight w:val="none"/>
        </w:rPr>
        <w:t xml:space="preserve">For example, my GL.iNet router takes care of routing my traffic between my private home subnet and the landlord’s network. For internet related IPv4 traffic, it will handles NAT, replacing the private src IP with an address reachable through it’s WISP uplink.</w:t>
      </w:r>
      <w:r>
        <w:rPr>
          <w:highlight w:val="none"/>
        </w:rPr>
      </w:r>
      <w:r>
        <w:rPr>
          <w:highlight w:val="none"/>
        </w:rPr>
      </w:r>
    </w:p>
    <w:p w14:paraId="3FBD8FA0">
      <w:pPr>
        <w:pBdr/>
        <w:spacing/>
        <w:ind/>
        <w:rPr>
          <w:highlight w:val="none"/>
        </w:rPr>
      </w:pPr>
      <w:r/>
      <w:r>
        <w:t xml:space="preserve">Link Layer:</w:t>
      </w:r>
      <w:r/>
    </w:p>
    <w:p w14:paraId="313C30D4">
      <w:pPr>
        <w:pStyle w:val="890"/>
        <w:numPr>
          <w:ilvl w:val="0"/>
          <w:numId w:val="8"/>
        </w:numPr>
        <w:pBdr/>
        <w:spacing/>
        <w:ind/>
        <w:rPr/>
      </w:pPr>
      <w:r>
        <w:rPr>
          <w:highlight w:val="none"/>
        </w:rPr>
        <w:t xml:space="preserve">This handles the transfer of frames between devices on the same local network segment. It will deal with MAC addressing, creating frames, ensuing local delivery, and it also resolves the addresses of the next hop using ARP (for IPv4) or IPv6 neighbor discovery.</w:t>
      </w:r>
      <w:r/>
    </w:p>
    <w:p w14:paraId="45E0F2EC">
      <w:pPr>
        <w:pStyle w:val="890"/>
        <w:numPr>
          <w:ilvl w:val="0"/>
          <w:numId w:val="8"/>
        </w:numPr>
        <w:pBdr/>
        <w:spacing/>
        <w:ind/>
        <w:rPr/>
      </w:pPr>
      <w:r>
        <w:rPr>
          <w:highlight w:val="none"/>
        </w:rPr>
        <w:t xml:space="preserve">Protocols used in this layer includes: </w:t>
      </w:r>
      <w:r>
        <w:rPr>
          <w:highlight w:val="none"/>
        </w:rPr>
        <w:t xml:space="preserve">Ethernet, IEEE 802.11 WiFi, ARP</w:t>
      </w:r>
      <w:r>
        <w:rPr>
          <w:highlight w:val="none"/>
        </w:rPr>
        <w:t xml:space="preserve">, and many more...</w:t>
      </w:r>
      <w:r/>
    </w:p>
    <w:p w14:paraId="0754C394">
      <w:pPr>
        <w:pStyle w:val="890"/>
        <w:numPr>
          <w:ilvl w:val="0"/>
          <w:numId w:val="8"/>
        </w:numPr>
        <w:pBdr/>
        <w:spacing/>
        <w:ind/>
        <w:rPr/>
      </w:pPr>
      <w:r>
        <w:rPr>
          <w:highlight w:val="none"/>
        </w:rPr>
      </w:r>
      <w:r>
        <w:rPr>
          <w:highlight w:val="none"/>
        </w:rPr>
        <w:t xml:space="preserve">For local communication between my wired desktop and my home server, the ethernet frames are basically just switched within the LAN. That traffic will not pass through NAT (or into another router) because both my devices are on the same private subnet.</w:t>
      </w:r>
      <w:r>
        <w:rPr>
          <w:highlight w:val="none"/>
        </w:rPr>
      </w:r>
    </w:p>
    <w:p w14:paraId="7484ABB2">
      <w:pPr>
        <w:pBdr/>
        <w:spacing/>
        <w:ind/>
        <w:rPr>
          <w:highlight w:val="none"/>
        </w:rPr>
      </w:pPr>
      <w:r/>
      <w:r>
        <w:t xml:space="preserve">Physical Layer:</w:t>
      </w:r>
      <w:r/>
    </w:p>
    <w:p w14:paraId="15863275">
      <w:pPr>
        <w:pStyle w:val="890"/>
        <w:numPr>
          <w:ilvl w:val="0"/>
          <w:numId w:val="9"/>
        </w:numPr>
        <w:pBdr/>
        <w:spacing/>
        <w:ind/>
        <w:rPr/>
      </w:pPr>
      <w:r>
        <w:rPr>
          <w:highlight w:val="none"/>
        </w:rPr>
        <w:t xml:space="preserve">At this layer, frames are converted into electrical/optical/radio signals that can travel through the transmission medium of choice. This layer deals with modulation and encoding, connections, channels and physical media and also deals with frequencies, voltages and optical signaling.</w:t>
      </w:r>
      <w:r>
        <w:rPr>
          <w:highlight w:val="none"/>
        </w:rPr>
      </w:r>
    </w:p>
    <w:p w14:paraId="25BE06DD">
      <w:pPr>
        <w:pBdr/>
        <w:spacing/>
        <w:ind/>
        <w:rPr/>
      </w:pPr>
      <w:r/>
      <w:r>
        <w:t xml:space="preserve">When visualized, it should look something like this:</w:t>
      </w:r>
      <w:r/>
    </w:p>
    <w:p w14:paraId="2A9773F7">
      <w:pPr>
        <w:pBdr/>
        <w:spacing/>
        <w:ind/>
        <w:rPr/>
      </w:pPr>
      <w:r/>
      <w:r/>
      <w:r>
        <mc:AlternateContent>
          <mc:Choice Requires="wpg">
            <w:drawing>
              <wp:inline xmlns:wp="http://schemas.openxmlformats.org/drawingml/2006/wordprocessingDrawing" distT="0" distB="0" distL="0" distR="0">
                <wp:extent cx="6858000" cy="5271649"/>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62183" name=""/>
                        <pic:cNvPicPr>
                          <a:picLocks noChangeAspect="1"/>
                        </pic:cNvPicPr>
                        <pic:nvPr/>
                      </pic:nvPicPr>
                      <pic:blipFill rotWithShape="1">
                        <a:blip r:embed="rId16"/>
                        <a:stretch/>
                      </pic:blipFill>
                      <pic:spPr bwMode="auto">
                        <a:xfrm>
                          <a:off x="0" y="0"/>
                          <a:ext cx="6858000" cy="52716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540.00pt;height:415.09pt;mso-wrap-distance-left:0.00pt;mso-wrap-distance-top:0.00pt;mso-wrap-distance-right:0.00pt;mso-wrap-distance-bottom:0.00pt;z-index:1;" stroked="false">
                <v:imagedata r:id="rId16" o:title=""/>
                <o:lock v:ext="edit" rotation="t"/>
              </v:shape>
            </w:pict>
          </mc:Fallback>
        </mc:AlternateContent>
      </w:r>
      <w:r/>
      <w:r/>
    </w:p>
    <w:p w14:paraId="526800BA">
      <w:pPr>
        <w:pBdr/>
        <w:spacing/>
        <w:ind/>
        <w:rPr/>
      </w:pPr>
      <w:r/>
      <w:r/>
      <w:r/>
    </w:p>
    <w:p w14:paraId="3DF9C28A">
      <w:pPr>
        <w:pBdr/>
        <w:spacing/>
        <w:ind/>
        <w:rPr/>
      </w:pPr>
      <w:r/>
      <w:r/>
      <w:r/>
    </w:p>
    <w:p w14:paraId="3A56420F">
      <w:pPr>
        <w:pStyle w:val="830"/>
        <w:pBdr/>
        <w:spacing/>
        <w:ind/>
        <w:rPr/>
      </w:pPr>
      <w:r>
        <w:rPr>
          <w:i w:val="0"/>
          <w:iCs w:val="0"/>
        </w:rPr>
      </w:r>
      <w:r>
        <w:rPr>
          <w:i w:val="0"/>
          <w:iCs w:val="0"/>
        </w:rPr>
        <w:t xml:space="preserve">3. </w:t>
      </w:r>
      <w:r>
        <w:rPr>
          <w:i w:val="0"/>
          <w:iCs w:val="0"/>
        </w:rPr>
        <w:t xml:space="preserve">Computer networks experience network delays as they have limited bandwidth. </w:t>
      </w:r>
      <w:r>
        <w:rPr>
          <w:i w:val="0"/>
          <w:iCs w:val="0"/>
        </w:rPr>
        <w:t xml:space="preserve">a. </w:t>
      </w:r>
      <w:r>
        <w:rPr>
          <w:i w:val="0"/>
          <w:iCs w:val="0"/>
        </w:rPr>
        <w:t xml:space="preserve">Let's look at a similar problem that we might have experienced before. </w:t>
      </w:r>
      <w:r>
        <w:rPr>
          <w:bCs w:val="0"/>
          <w:i w:val="0"/>
        </w:rPr>
      </w:r>
      <w:r>
        <w:rPr>
          <w:i w:val="0"/>
          <w:iCs w:val="0"/>
        </w:rPr>
        <w:t xml:space="preserve">How many 2mX2mX2m boxes can be fitted into a container with a limited space of 20mX20mX10m?</w:t>
      </w:r>
      <w:r/>
    </w:p>
    <w:p w14:paraId="2088BE23">
      <w:pPr>
        <w:pBdr/>
        <w:spacing/>
        <w:ind/>
        <w:rPr/>
      </w:pPr>
      <w:r/>
      <w:r>
        <w:t xml:space="preserve">As everything is in the same unit, the solution is: (20*20*10)/(2*2*2) = 500 boxes</w:t>
      </w:r>
      <w:r/>
    </w:p>
    <w:p w14:paraId="6818E757">
      <w:pPr>
        <w:pStyle w:val="830"/>
        <w:pBdr/>
        <w:spacing/>
        <w:ind/>
        <w:rPr/>
      </w:pPr>
      <w:r/>
      <w:r>
        <w:t xml:space="preserve">b. </w:t>
      </w:r>
      <w:r>
        <w:t xml:space="preserve">Similarly, suppose network users share a 0.5 GBps (Gigabytes per second) link and each user transmits continuously at  </w:t>
      </w:r>
      <w:r/>
      <w:r/>
      <w:r>
        <w:t xml:space="preserve">100 Mbps (Megabits per second) when transmitting, but each user transmits only 50% percent at the time. Assume that the network use packet switching. Which of the following statements is correct? Explain your answer. </w:t>
      </w:r>
      <w:r/>
      <w:r>
        <w:rPr>
          <w:highlight w:val="none"/>
        </w:rPr>
      </w:r>
      <w:r>
        <w:rPr>
          <w:highlight w:val="none"/>
        </w:rPr>
      </w:r>
      <w:r>
        <w:rPr>
          <w:highlight w:val="none"/>
        </w:rPr>
      </w:r>
      <w:r/>
    </w:p>
    <w:p w14:paraId="4C669AC0">
      <w:pPr>
        <w:pBdr/>
        <w:spacing/>
        <w:ind/>
        <w:rPr>
          <w:highlight w:val="none"/>
        </w:rPr>
      </w:pPr>
      <w:r>
        <w:t xml:space="preserve">Link capacity is 0.5 GBps. As each byte has eight bits, 0.5 GBps * 8 = 4 Gbps = 4000 Mbps. </w:t>
      </w:r>
      <w:r>
        <w:rPr>
          <w:highlight w:val="none"/>
        </w:rPr>
      </w:r>
    </w:p>
    <w:p w14:paraId="3E6B8D44">
      <w:pPr>
        <w:pBdr/>
        <w:spacing/>
        <w:ind/>
        <w:rPr>
          <w:highlight w:val="none"/>
        </w:rPr>
      </w:pPr>
      <w:r>
        <w:rPr>
          <w:highlight w:val="none"/>
        </w:rPr>
        <w:t xml:space="preserve">As each active user transmits 100 Mbps, the maximum number of simultaneous active users for this link is 4000 Mbps / 100 Mbps = 40 users.</w:t>
      </w:r>
      <w:r>
        <w:rPr>
          <w:highlight w:val="none"/>
        </w:rPr>
      </w:r>
      <w:r>
        <w:rPr>
          <w:highlight w:val="none"/>
        </w:rPr>
      </w:r>
    </w:p>
    <w:p w14:paraId="1E53F6E5">
      <w:pPr>
        <w:pBdr/>
        <w:spacing/>
        <w:ind/>
        <w:rPr/>
      </w:pPr>
      <w:r/>
      <w:r/>
      <w:r/>
    </w:p>
    <w:p w14:paraId="139EA483">
      <w:pPr>
        <w:pBdr/>
        <w:spacing/>
        <w:ind/>
        <w:rPr/>
      </w:pPr>
      <w:r/>
      <w:r/>
      <w:r/>
    </w:p>
    <w:p w14:paraId="67742CD5">
      <w:pPr>
        <w:pBdr/>
        <w:spacing/>
        <w:ind/>
        <w:rPr/>
      </w:pPr>
      <w:r/>
      <w:r/>
      <w:r/>
    </w:p>
    <w:p w14:paraId="01F820EA">
      <w:pPr>
        <w:pBdr/>
        <w:spacing/>
        <w:ind/>
        <w:rPr/>
      </w:pPr>
      <w:r/>
      <w:r/>
      <w:r/>
    </w:p>
    <w:p w14:paraId="36A0C7A0">
      <w:pPr>
        <w:pBdr/>
        <w:spacing/>
        <w:ind/>
        <w:rPr/>
      </w:pPr>
      <w:r/>
      <w:r/>
      <w:r/>
    </w:p>
    <w:p w14:paraId="5D3FB4D4">
      <w:pPr>
        <w:pBdr/>
        <w:spacing/>
        <w:ind/>
        <w:rPr/>
      </w:pPr>
      <w:r/>
      <w:r/>
      <w:r/>
    </w:p>
    <w:p w14:paraId="0882E3C6">
      <w:pPr>
        <w:pBdr/>
        <w:spacing/>
        <w:ind/>
        <w:rPr/>
      </w:pPr>
      <w:r/>
      <w:r/>
      <w:r/>
    </w:p>
    <w:p w14:paraId="7D19BF51">
      <w:pPr>
        <w:pBdr/>
        <w:spacing/>
        <w:ind/>
        <w:rPr/>
      </w:pPr>
      <w:r/>
      <w:r/>
      <w:r/>
    </w:p>
    <w:p w14:paraId="780D271B">
      <w:pPr>
        <w:pBdr/>
        <w:spacing/>
        <w:ind/>
        <w:rPr/>
      </w:pPr>
      <w:r/>
      <w:r/>
      <w:r/>
    </w:p>
    <w:p w14:paraId="2A01025E">
      <w:pPr>
        <w:pBdr/>
        <w:spacing/>
        <w:ind/>
        <w:rPr/>
      </w:pPr>
      <w:r/>
      <w:r/>
      <w:r/>
    </w:p>
    <w:p w14:paraId="0C436FBC">
      <w:pPr>
        <w:pBdr/>
        <w:spacing/>
        <w:ind/>
        <w:rPr/>
      </w:pPr>
      <w:r/>
      <w:r/>
      <w:r/>
    </w:p>
    <w:p w14:paraId="04029044">
      <w:pPr>
        <w:pBdr/>
        <w:spacing/>
        <w:ind/>
        <w:rPr/>
      </w:pPr>
      <w:r/>
      <w:r/>
      <w:r/>
    </w:p>
    <w:p w14:paraId="7A4752E4">
      <w:pPr>
        <w:pBdr/>
        <w:spacing/>
        <w:ind/>
        <w:rPr/>
      </w:pPr>
      <w:r/>
      <w:r/>
    </w:p>
    <w:p w14:paraId="66BB4216">
      <w:pPr>
        <w:pBdr/>
        <w:spacing/>
        <w:ind/>
        <w:rPr/>
      </w:pPr>
      <w:r/>
      <w:r/>
      <w:r/>
    </w:p>
    <w:p w14:paraId="6BD766DA">
      <w:pPr>
        <w:pBdr/>
        <w:spacing/>
        <w:ind/>
        <w:rPr/>
      </w:pPr>
      <w:r/>
      <w:r/>
      <w:r/>
    </w:p>
    <w:p w14:paraId="3330C972">
      <w:pPr>
        <w:pBdr/>
        <w:spacing/>
        <w:ind/>
        <w:rPr/>
      </w:pPr>
      <w:r/>
      <w:r/>
      <w:r/>
    </w:p>
    <w:p w14:paraId="18AC5580">
      <w:pPr>
        <w:pBdr/>
        <w:spacing/>
        <w:ind/>
        <w:rPr/>
      </w:pPr>
      <w:r/>
      <w:r/>
      <w:r/>
    </w:p>
    <w:p w14:paraId="7735ADB9">
      <w:pPr>
        <w:pBdr/>
        <w:spacing/>
        <w:ind/>
        <w:rPr/>
      </w:pPr>
      <w:r/>
      <w:r/>
      <w:r/>
    </w:p>
    <w:p w14:paraId="23FE3298">
      <w:pPr>
        <w:pBdr/>
        <w:spacing/>
        <w:ind/>
        <w:rPr/>
      </w:pPr>
      <w:r/>
      <w:r/>
      <w:r/>
    </w:p>
    <w:p w14:paraId="31C071CA">
      <w:pPr>
        <w:pBdr/>
        <w:spacing/>
        <w:ind/>
        <w:rPr/>
      </w:pPr>
      <w:r/>
      <w:r/>
      <w:r/>
    </w:p>
    <w:p w14:paraId="70A7ADC5">
      <w:pPr>
        <w:pBdr/>
        <w:spacing/>
        <w:ind/>
        <w:rPr/>
      </w:pPr>
      <w:r/>
      <w:r/>
      <w:r/>
    </w:p>
    <w:p w14:paraId="423A4206">
      <w:pPr>
        <w:pBdr/>
        <w:spacing/>
        <w:ind/>
        <w:rPr/>
      </w:pPr>
      <w:r/>
      <w:r/>
      <w:r/>
    </w:p>
    <w:p w14:paraId="72DE4080">
      <w:pPr>
        <w:pBdr/>
        <w:spacing/>
        <w:ind/>
        <w:rPr/>
      </w:pPr>
      <w:r/>
      <w:r/>
      <w:r/>
    </w:p>
    <w:p w14:paraId="01E8A062">
      <w:pPr>
        <w:pBdr/>
        <w:spacing/>
        <w:ind/>
        <w:rPr/>
      </w:pPr>
      <w:r/>
      <w:r/>
      <w:r/>
    </w:p>
    <w:p w14:paraId="7DA72E69">
      <w:pPr>
        <w:pBdr/>
        <w:spacing/>
        <w:ind/>
        <w:rPr/>
      </w:pPr>
      <w:r/>
      <w:r/>
    </w:p>
    <w:p w14:paraId="1D46080C">
      <w:pPr>
        <w:pBdr/>
        <w:spacing/>
        <w:ind/>
        <w:rPr/>
      </w:pPr>
      <w:r/>
      <w:r/>
      <w:r/>
    </w:p>
    <w:p w14:paraId="63E79706">
      <w:pPr>
        <w:pBdr/>
        <w:spacing/>
        <w:ind/>
        <w:rPr/>
      </w:pPr>
      <w:r/>
      <w:r/>
      <w:r/>
    </w:p>
    <w:p w14:paraId="16A02AD0">
      <w:pPr>
        <w:pBdr/>
        <w:spacing/>
        <w:ind/>
        <w:rPr/>
      </w:pPr>
      <w:r/>
      <w:r/>
      <w:r/>
    </w:p>
    <w:p w14:paraId="2FC055B5">
      <w:pPr>
        <w:pBdr/>
        <w:spacing/>
        <w:ind/>
        <w:rPr/>
      </w:pPr>
      <w:r/>
      <w:r/>
      <w:r/>
    </w:p>
    <w:p w14:paraId="6B118EA4">
      <w:pPr>
        <w:pBdr/>
        <w:spacing/>
        <w:ind/>
        <w:rPr/>
      </w:pPr>
      <w:r/>
      <w:r/>
      <w:r/>
    </w:p>
    <w:p w14:paraId="3A4027FD">
      <w:pPr>
        <w:pBdr/>
        <w:spacing/>
        <w:ind/>
        <w:rPr/>
      </w:pPr>
      <w:r/>
      <w:r/>
      <w:r/>
    </w:p>
    <w:p w14:paraId="41374120">
      <w:pPr>
        <w:pBdr/>
        <w:spacing/>
        <w:ind/>
        <w:rPr/>
      </w:pPr>
      <w:r/>
      <w:r/>
      <w:r/>
    </w:p>
    <w:p w14:paraId="236178B0">
      <w:pPr>
        <w:pBdr/>
        <w:spacing/>
        <w:ind/>
        <w:rPr/>
      </w:pPr>
      <w:r/>
      <w:r/>
      <w:r/>
    </w:p>
    <w:p w14:paraId="5FDDA87B">
      <w:pPr>
        <w:pBdr/>
        <w:spacing/>
        <w:ind/>
        <w:rPr/>
      </w:pPr>
      <w:r/>
      <w:r/>
      <w:r/>
    </w:p>
    <w:p w14:paraId="6E23B025">
      <w:pPr>
        <w:pBdr/>
        <w:spacing/>
        <w:ind/>
        <w:rPr/>
      </w:pPr>
      <w:r/>
      <w:r/>
      <w:r/>
    </w:p>
    <w:p w14:paraId="0D012E79">
      <w:pPr>
        <w:pBdr/>
        <w:spacing/>
        <w:ind/>
        <w:rPr/>
      </w:pPr>
      <w:r/>
      <w:r/>
      <w:r/>
    </w:p>
    <w:p w14:paraId="0F4209D8">
      <w:pPr>
        <w:pBdr/>
        <w:spacing/>
        <w:ind/>
        <w:rPr/>
      </w:pPr>
      <w:r/>
      <w:r/>
      <w:r/>
    </w:p>
    <w:p w14:paraId="4B4FCF92">
      <w:pPr>
        <w:pBdr/>
        <w:spacing/>
        <w:ind/>
        <w:rPr/>
      </w:pPr>
      <w:r/>
      <w:r/>
      <w:r/>
    </w:p>
    <w:p w14:paraId="5AD34D3D">
      <w:pPr>
        <w:pBdr/>
        <w:spacing/>
        <w:ind/>
        <w:rPr/>
      </w:pPr>
      <w:r/>
      <w:r/>
      <w:r/>
    </w:p>
    <w:p w14:paraId="3E403E5F">
      <w:pPr>
        <w:pBdr/>
        <w:spacing/>
        <w:ind/>
        <w:rPr/>
      </w:pPr>
      <w:r/>
      <w:r/>
      <w:r/>
    </w:p>
    <w:p w14:paraId="34201AA1">
      <w:pPr>
        <w:pBdr/>
        <w:spacing/>
        <w:ind/>
        <w:rPr/>
      </w:pPr>
      <w:r/>
      <w:r/>
      <w:r/>
    </w:p>
    <w:p w14:paraId="6FAFB5CB">
      <w:pPr>
        <w:pBdr/>
        <w:spacing/>
        <w:ind/>
        <w:rPr/>
      </w:pPr>
      <w:r/>
      <w:r/>
      <w:r/>
    </w:p>
    <w:p w14:paraId="50BDDE16">
      <w:pPr>
        <w:pBdr/>
        <w:spacing/>
        <w:ind/>
        <w:rPr/>
      </w:pPr>
      <w:r/>
      <w:r/>
      <w:r/>
    </w:p>
    <w:p w14:paraId="33BC5719">
      <w:pPr>
        <w:pBdr/>
        <w:spacing/>
        <w:ind/>
        <w:rPr/>
      </w:pPr>
      <w:r/>
      <w:r/>
      <w:r/>
    </w:p>
    <w:p w14:paraId="5EE62D7B">
      <w:pPr>
        <w:pBdr/>
        <w:spacing/>
        <w:ind/>
        <w:rPr/>
      </w:pPr>
      <w:r/>
      <w:r/>
      <w:r/>
    </w:p>
    <w:p w14:paraId="13D881FD">
      <w:pPr>
        <w:pBdr/>
        <w:spacing/>
        <w:ind/>
        <w:rPr/>
      </w:pPr>
      <w:r/>
      <w:r/>
      <w:r/>
    </w:p>
    <w:p w14:paraId="2D8936A5">
      <w:pPr>
        <w:pBdr/>
        <w:spacing/>
        <w:ind/>
        <w:rPr/>
      </w:pPr>
      <w:r/>
      <w:r/>
    </w:p>
    <w:sectPr>
      <w:footnotePr/>
      <w:endnotePr/>
      <w:type w:val="nextPage"/>
      <w:pgSz w:h="15840" w:orient="portrait" w:w="12240"/>
      <w:pgMar w:top="720" w:right="720" w:bottom="720" w:left="72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Wingdings">
    <w:panose1 w:val="05010000000000000000"/>
  </w:font>
  <w:font w:name="Courier New">
    <w:panose1 w:val="020704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84F7704"/>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23BA0A59"/>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145AD7F9"/>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0294740B"/>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0294740B"/>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0294740B"/>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3F002200"/>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02C40E5F"/>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59489597"/>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2">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3">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5">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6"/>
    <w:next w:val="886"/>
    <w:link w:val="83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8">
    <w:name w:val="Heading 2"/>
    <w:basedOn w:val="886"/>
    <w:next w:val="886"/>
    <w:link w:val="8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9">
    <w:name w:val="Heading 3"/>
    <w:basedOn w:val="886"/>
    <w:next w:val="886"/>
    <w:link w:val="83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0">
    <w:name w:val="Heading 4"/>
    <w:basedOn w:val="886"/>
    <w:next w:val="886"/>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6"/>
    <w:next w:val="886"/>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6"/>
    <w:next w:val="886"/>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6"/>
    <w:next w:val="886"/>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6"/>
    <w:next w:val="886"/>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6"/>
    <w:next w:val="886"/>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character" w:styleId="837">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38">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39">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40">
    <w:name w:val="Heading 4 Char"/>
    <w:basedOn w:val="836"/>
    <w:link w:val="830"/>
    <w:uiPriority w:val="9"/>
    <w:pPr>
      <w:pBdr/>
      <w:spacing/>
      <w:ind/>
    </w:pPr>
    <w:rPr>
      <w:rFonts w:ascii="Arial" w:hAnsi="Arial" w:eastAsia="Arial" w:cs="Arial"/>
      <w:i/>
      <w:iCs/>
      <w:color w:val="0f4761" w:themeColor="accent1" w:themeShade="BF"/>
    </w:rPr>
  </w:style>
  <w:style w:type="character" w:styleId="841">
    <w:name w:val="Heading 5 Char"/>
    <w:basedOn w:val="836"/>
    <w:link w:val="831"/>
    <w:uiPriority w:val="9"/>
    <w:pPr>
      <w:pBdr/>
      <w:spacing/>
      <w:ind/>
    </w:pPr>
    <w:rPr>
      <w:rFonts w:ascii="Arial" w:hAnsi="Arial" w:eastAsia="Arial" w:cs="Arial"/>
      <w:color w:val="0f4761" w:themeColor="accent1" w:themeShade="BF"/>
    </w:rPr>
  </w:style>
  <w:style w:type="character" w:styleId="842">
    <w:name w:val="Heading 6 Char"/>
    <w:basedOn w:val="836"/>
    <w:link w:val="832"/>
    <w:uiPriority w:val="9"/>
    <w:pPr>
      <w:pBdr/>
      <w:spacing/>
      <w:ind/>
    </w:pPr>
    <w:rPr>
      <w:rFonts w:ascii="Arial" w:hAnsi="Arial" w:eastAsia="Arial" w:cs="Arial"/>
      <w:i/>
      <w:iCs/>
      <w:color w:val="595959" w:themeColor="text1" w:themeTint="A6"/>
    </w:rPr>
  </w:style>
  <w:style w:type="character" w:styleId="843">
    <w:name w:val="Heading 7 Char"/>
    <w:basedOn w:val="836"/>
    <w:link w:val="833"/>
    <w:uiPriority w:val="9"/>
    <w:pPr>
      <w:pBdr/>
      <w:spacing/>
      <w:ind/>
    </w:pPr>
    <w:rPr>
      <w:rFonts w:ascii="Arial" w:hAnsi="Arial" w:eastAsia="Arial" w:cs="Arial"/>
      <w:color w:val="595959" w:themeColor="text1" w:themeTint="A6"/>
    </w:rPr>
  </w:style>
  <w:style w:type="character" w:styleId="844">
    <w:name w:val="Heading 8 Char"/>
    <w:basedOn w:val="836"/>
    <w:link w:val="834"/>
    <w:uiPriority w:val="9"/>
    <w:pPr>
      <w:pBdr/>
      <w:spacing/>
      <w:ind/>
    </w:pPr>
    <w:rPr>
      <w:rFonts w:ascii="Arial" w:hAnsi="Arial" w:eastAsia="Arial" w:cs="Arial"/>
      <w:i/>
      <w:iCs/>
      <w:color w:val="272727" w:themeColor="text1" w:themeTint="D8"/>
    </w:rPr>
  </w:style>
  <w:style w:type="character" w:styleId="845">
    <w:name w:val="Heading 9 Char"/>
    <w:basedOn w:val="836"/>
    <w:link w:val="835"/>
    <w:uiPriority w:val="9"/>
    <w:pPr>
      <w:pBdr/>
      <w:spacing/>
      <w:ind/>
    </w:pPr>
    <w:rPr>
      <w:rFonts w:ascii="Arial" w:hAnsi="Arial" w:eastAsia="Arial" w:cs="Arial"/>
      <w:i/>
      <w:iCs/>
      <w:color w:val="272727" w:themeColor="text1" w:themeTint="D8"/>
    </w:rPr>
  </w:style>
  <w:style w:type="paragraph" w:styleId="846">
    <w:name w:val="Title"/>
    <w:basedOn w:val="886"/>
    <w:next w:val="886"/>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6"/>
    <w:link w:val="846"/>
    <w:uiPriority w:val="10"/>
    <w:pPr>
      <w:pBdr/>
      <w:spacing/>
      <w:ind/>
    </w:pPr>
    <w:rPr>
      <w:rFonts w:ascii="Arial" w:hAnsi="Arial" w:eastAsia="Arial" w:cs="Arial"/>
      <w:spacing w:val="-10"/>
      <w:sz w:val="56"/>
      <w:szCs w:val="56"/>
    </w:rPr>
  </w:style>
  <w:style w:type="paragraph" w:styleId="848">
    <w:name w:val="Subtitle"/>
    <w:basedOn w:val="886"/>
    <w:next w:val="886"/>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86"/>
    <w:next w:val="886"/>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character" w:styleId="856">
    <w:name w:val="Subtle Emphasis"/>
    <w:basedOn w:val="836"/>
    <w:uiPriority w:val="19"/>
    <w:qFormat/>
    <w:pPr>
      <w:pBdr/>
      <w:spacing/>
      <w:ind/>
    </w:pPr>
    <w:rPr>
      <w:i/>
      <w:iCs/>
      <w:color w:val="404040" w:themeColor="text1" w:themeTint="BF"/>
    </w:rPr>
  </w:style>
  <w:style w:type="character" w:styleId="857">
    <w:name w:val="Emphasis"/>
    <w:basedOn w:val="836"/>
    <w:uiPriority w:val="20"/>
    <w:qFormat/>
    <w:pPr>
      <w:pBdr/>
      <w:spacing/>
      <w:ind/>
    </w:pPr>
    <w:rPr>
      <w:i/>
      <w:iCs/>
    </w:rPr>
  </w:style>
  <w:style w:type="character" w:styleId="858">
    <w:name w:val="Strong"/>
    <w:basedOn w:val="836"/>
    <w:uiPriority w:val="22"/>
    <w:qFormat/>
    <w:pPr>
      <w:pBdr/>
      <w:spacing/>
      <w:ind/>
    </w:pPr>
    <w:rPr>
      <w:b/>
      <w:b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36"/>
    <w:link w:val="866"/>
    <w:uiPriority w:val="99"/>
    <w:semiHidden/>
    <w:pPr>
      <w:pBdr/>
      <w:spacing/>
      <w:ind/>
    </w:pPr>
    <w:rPr>
      <w:sz w:val="20"/>
      <w:szCs w:val="20"/>
    </w:rPr>
  </w:style>
  <w:style w:type="character" w:styleId="868">
    <w:name w:val="footnote reference"/>
    <w:basedOn w:val="836"/>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36"/>
    <w:link w:val="869"/>
    <w:uiPriority w:val="99"/>
    <w:semiHidden/>
    <w:pPr>
      <w:pBdr/>
      <w:spacing/>
      <w:ind/>
    </w:pPr>
    <w:rPr>
      <w:sz w:val="20"/>
      <w:szCs w:val="20"/>
    </w:rPr>
  </w:style>
  <w:style w:type="character" w:styleId="871">
    <w:name w:val="endnote reference"/>
    <w:basedOn w:val="836"/>
    <w:uiPriority w:val="99"/>
    <w:semiHidden/>
    <w:unhideWhenUsed/>
    <w:pPr>
      <w:pBdr/>
      <w:spacing/>
      <w:ind/>
    </w:pPr>
    <w:rPr>
      <w:vertAlign w:val="superscript"/>
    </w:rPr>
  </w:style>
  <w:style w:type="character" w:styleId="872">
    <w:name w:val="Hyperlink"/>
    <w:basedOn w:val="836"/>
    <w:uiPriority w:val="99"/>
    <w:unhideWhenUsed/>
    <w:pPr>
      <w:pBdr/>
      <w:spacing/>
      <w:ind/>
    </w:pPr>
    <w:rPr>
      <w:color w:val="0563c1" w:themeColor="hyperlink"/>
      <w:u w:val="single"/>
    </w:rPr>
  </w:style>
  <w:style w:type="character" w:styleId="873">
    <w:name w:val="FollowedHyperlink"/>
    <w:basedOn w:val="836"/>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style>
  <w:style w:type="paragraph" w:styleId="875">
    <w:name w:val="toc 2"/>
    <w:basedOn w:val="886"/>
    <w:next w:val="886"/>
    <w:uiPriority w:val="39"/>
    <w:unhideWhenUsed/>
    <w:pPr>
      <w:pBdr/>
      <w:spacing w:after="100"/>
      <w:ind w:left="220"/>
    </w:p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36"/>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No Spacing"/>
    <w:basedOn w:val="886"/>
    <w:uiPriority w:val="1"/>
    <w:qFormat/>
    <w:pPr>
      <w:pBdr/>
      <w:spacing w:after="0" w:line="240" w:lineRule="auto"/>
      <w:ind/>
    </w:pPr>
  </w:style>
  <w:style w:type="paragraph" w:styleId="890">
    <w:name w:val="List Paragraph"/>
    <w:basedOn w:val="88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hyperlink" Target="http://neverssl.com/" TargetMode="External"/><Relationship Id="rId15" Type="http://schemas.openxmlformats.org/officeDocument/2006/relationships/image" Target="media/image6.png"/><Relationship Id="rId16" Type="http://schemas.openxmlformats.org/officeDocument/2006/relationships/image" Target="media/image7.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2026-07-14T04:16:15Z</dcterms:modified>
</cp:coreProperties>
</file>