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7"/>
        <w:pBdr/>
        <w:spacing/>
        <w:ind/>
        <w:rPr/>
      </w:pPr>
      <w:r>
        <w:t xml:space="preserve">Task 2.1P</w:t>
      </w:r>
      <w:r/>
    </w:p>
    <w:p w14:paraId="294CAAD0">
      <w:pPr>
        <w:pBdr/>
        <w:spacing/>
        <w:ind/>
        <w:rPr>
          <w:sz w:val="18"/>
          <w:szCs w:val="18"/>
        </w:rPr>
      </w:pPr>
      <w:r/>
      <w:r>
        <w:rPr>
          <w:sz w:val="18"/>
          <w:szCs w:val="18"/>
        </w:rPr>
      </w:r>
      <w:r>
        <w:rPr>
          <w:sz w:val="18"/>
          <w:szCs w:val="18"/>
        </w:rPr>
      </w:r>
    </w:p>
    <w:p w14:paraId="5542598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0451" cy="81331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87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30450" cy="8133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6.96pt;height:640.4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47A8B9E4">
      <w:pPr>
        <w:pBdr/>
        <w:spacing/>
        <w:ind/>
        <w:rPr>
          <w:highlight w:val="none"/>
        </w:rPr>
      </w:pPr>
      <w:r>
        <w:t xml:space="preserve">For the answer above, I followed more of a DOM styled structure, which clearly demonstrates the parent child relationship between HTML elements, starting from the document/html level and then going down through head, body, divs, headings, paragraphs, lists, images, etc...</w:t>
      </w:r>
      <w:r/>
    </w:p>
    <w:p w14:paraId="50C7C0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 didn’t use XPath style paths like those used in CSS selectors or Selenium style locators, such as .class, #id, and div &gt; p. I only included IDs like div id="jokes" as attributes on the actual DOM nodes, and not as selector syntax.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2026-07-03T13:21:41Z</dcterms:modified>
</cp:coreProperties>
</file>