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33"/>
        <w:pBdr/>
        <w:spacing/>
        <w:ind/>
        <w:rPr/>
      </w:pPr>
      <w:r>
        <w:t xml:space="preserve">Task 8.3D</w:t>
      </w:r>
      <w:r/>
    </w:p>
    <w:p w14:paraId="033639D9">
      <w:pPr>
        <w:pStyle w:val="834"/>
        <w:pBdr/>
        <w:spacing/>
        <w:ind/>
        <w:rPr/>
      </w:pPr>
      <w:r>
        <w:t xml:space="preserve">Self Reflection</w:t>
      </w:r>
      <w:r/>
    </w:p>
    <w:p w14:paraId="789E88B5">
      <w:pPr>
        <w:pBdr/>
        <w:spacing/>
        <w:ind/>
        <w:rPr/>
      </w:pPr>
      <w:r>
        <w:t xml:space="preserve">This was pretty straightforward. Everything here, I have done before.</w:t>
      </w:r>
      <w:r/>
      <w:r/>
      <w:r/>
    </w:p>
    <w:p w14:paraId="564B5A6C">
      <w:pPr>
        <w:pBdr/>
        <w:spacing/>
        <w:ind/>
        <w:rPr/>
      </w:pPr>
      <w:r>
        <w:t xml:space="preserve">I picked the character counter, real-time validation, and conditional show/hide because they’re the three that actually matters for a contact form. Users can see the message limit while typing, and gets told straight away if the email or phone is wrong inst</w:t>
      </w:r>
      <w:r>
        <w:t xml:space="preserve">ead of only after pressing submit.</w:t>
      </w:r>
      <w:r/>
      <w:r/>
      <w:r/>
      <w:r/>
    </w:p>
    <w:p w14:paraId="0F3F955E">
      <w:pPr>
        <w:pBdr/>
        <w:spacing/>
        <w:ind/>
        <w:rPr/>
      </w:pPr>
      <w:r>
        <w:t xml:space="preserve">The scan date and additive fields only shows when their reason is about a scan. There’s no point cluttering the form with fields they don’t need otherwise.</w:t>
      </w:r>
      <w:r/>
      <w:r/>
      <w:r/>
      <w:r/>
    </w:p>
    <w:p w14:paraId="665B34C4">
      <w:pPr>
        <w:pBdr/>
        <w:spacing/>
        <w:ind/>
        <w:rPr/>
      </w:pPr>
      <w:r>
        <w:t xml:space="preserve">For regex, I used the full RFC 5322 email pattern straight from regular-expressions.info instead of using some simplified on that I wrote myself or something from stackoverflow. For phone numbers, I used E164 based on the RFC 3966 tel URI spec. So both are following an actual standard, and not just a guess.</w:t>
      </w:r>
      <w:r>
        <w:t xml:space="preserve"> However, for phone numbers, using a library like google’s libphonenumber is the industry standard and works much better, even with multiple formatting approaches.</w:t>
      </w:r>
      <w:r/>
    </w:p>
    <w:p w14:paraId="6EA7E46F">
      <w:pPr>
        <w:pBdr/>
        <w:spacing/>
        <w:ind/>
        <w:rPr/>
      </w:pPr>
      <w:r>
        <w:t xml:space="preserve">The only real issue was the RFC 5322 pattern having a raw / inside the character class. This breaks a JavaScript regex literal unless it’s escaped. Was a quick fix once I spotted it.</w:t>
      </w:r>
      <w:r/>
      <w:r/>
      <w:r/>
      <w:r/>
    </w:p>
    <w:p w14:paraId="2AF563AC">
      <w:pPr>
        <w:pBdr/>
        <w:spacing/>
        <w:ind/>
        <w:rPr/>
      </w:pPr>
      <w:r>
        <w:t xml:space="preserve">For the layout, I kept the same responsive grid from 6.3D. It already suits Raj scanning quickly inside a store and Madison filling it in later at home. The inline feedback and character counter just makes the errors more obvious, without needing to zoom or</w:t>
      </w:r>
      <w:r>
        <w:t xml:space="preserve"> guess.</w:t>
      </w:r>
      <w:r/>
      <w:r/>
      <w:r/>
    </w:p>
    <w:p w14:paraId="224D547A">
      <w:pPr>
        <w:pBdr/>
        <w:spacing/>
        <w:ind/>
        <w:rPr/>
      </w:pPr>
      <w:r/>
      <w:r/>
    </w:p>
    <w:p w14:paraId="33F53576">
      <w:pPr>
        <w:pBdr/>
        <w:spacing/>
        <w:ind/>
        <w:rPr/>
      </w:pPr>
      <w:r/>
      <w:r/>
    </w:p>
    <w:p w14:paraId="539DA084">
      <w:pPr>
        <w:pBdr/>
        <w:spacing/>
        <w:ind/>
        <w:rPr/>
      </w:pPr>
      <w:r/>
      <w:r/>
    </w:p>
    <w:p w14:paraId="1FFC22FF">
      <w:pPr>
        <w:pBdr/>
        <w:spacing/>
        <w:ind/>
        <w:rPr/>
      </w:pPr>
      <w:r/>
      <w:r/>
    </w:p>
    <w:p w14:paraId="76B47575">
      <w:pPr>
        <w:pBdr/>
        <w:spacing/>
        <w:ind/>
        <w:rPr/>
      </w:pPr>
      <w:r/>
      <w:r/>
    </w:p>
    <w:p w14:paraId="5E0E7F6E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D2238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875FF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17</cp:revision>
  <dcterms:modified xsi:type="dcterms:W3CDTF">2026-09-02T00:24:51Z</dcterms:modified>
</cp:coreProperties>
</file>