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27"/>
        <w:pBdr/>
        <w:spacing/>
        <w:ind/>
        <w:rPr/>
      </w:pPr>
      <w:r>
        <w:t xml:space="preserve">Task 1.2</w:t>
      </w:r>
      <w:r>
        <w:t xml:space="preserve">P</w:t>
      </w:r>
      <w:r/>
    </w:p>
    <w:p w14:paraId="14AF1314">
      <w:pPr>
        <w:pBdr/>
        <w:spacing/>
        <w:ind/>
        <w:rPr>
          <w:highlight w:val="none"/>
        </w:rPr>
      </w:pPr>
      <w:r>
        <w:rPr>
          <w:highlight w:val="none"/>
        </w:rPr>
        <w:t xml:space="preserve">Below is my very highly detailed Level 1 Data Flow Diagram.</w:t>
      </w:r>
      <w:r>
        <w:rPr>
          <w:highlight w:val="none"/>
        </w:rPr>
      </w:r>
      <w:r>
        <w:rPr>
          <w:highlight w:val="none"/>
        </w:rPr>
      </w:r>
    </w:p>
    <w:p w14:paraId="6AFD54D3">
      <w:pPr>
        <w:pBdr/>
        <w:spacing/>
        <w:ind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4529574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268633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6858000" cy="45295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0.00pt;height:356.66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 w14:paraId="6DB4059E">
      <w:pPr>
        <w:pBdr/>
        <w:spacing/>
        <w:ind/>
        <w:rPr>
          <w:highlight w:val="none"/>
        </w:rPr>
      </w:pPr>
      <w:r/>
      <w:r>
        <w:t xml:space="preserve">Entities:</w:t>
      </w:r>
      <w:r/>
    </w:p>
    <w:p w14:paraId="7A944A07">
      <w:pPr>
        <w:pStyle w:val="890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E1-E5: External Entities</w:t>
      </w:r>
      <w:r/>
    </w:p>
    <w:p w14:paraId="2490656B">
      <w:pPr>
        <w:pStyle w:val="890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P1-P6: Processes</w:t>
      </w:r>
      <w:r/>
    </w:p>
    <w:p w14:paraId="04A9B497">
      <w:pPr>
        <w:pStyle w:val="890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D1-D6: Data Sources</w:t>
      </w:r>
      <w:r>
        <w:rPr>
          <w:highlight w:val="none"/>
        </w:rPr>
      </w:r>
    </w:p>
    <w:p w14:paraId="737C9E9B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The different entities have been properly </w:t>
      </w:r>
      <w:r>
        <w:rPr>
          <w:highlight w:val="none"/>
        </w:rPr>
        <w:t xml:space="preserve">labeled in the diagram. </w:t>
      </w:r>
      <w:r>
        <w:rPr>
          <w:highlight w:val="none"/>
        </w:rPr>
      </w:r>
    </w:p>
    <w:p w14:paraId="2A7F768D">
      <w:pPr>
        <w:pBdr/>
        <w:spacing/>
        <w:ind/>
        <w:rPr/>
      </w:pPr>
      <w:r/>
      <w:r/>
      <w:r/>
    </w:p>
    <w:p w14:paraId="6E22635D">
      <w:pPr>
        <w:pBdr/>
        <w:spacing/>
        <w:ind/>
        <w:rPr/>
      </w:pPr>
      <w:r/>
      <w:r/>
      <w:r/>
    </w:p>
    <w:p w14:paraId="1627DCA4">
      <w:pPr>
        <w:pBdr/>
        <w:spacing/>
        <w:ind/>
        <w:rPr/>
      </w:pPr>
      <w:r/>
      <w:r/>
      <w:r/>
    </w:p>
    <w:p w14:paraId="121D85D4">
      <w:pPr>
        <w:pBdr/>
        <w:spacing/>
        <w:ind/>
        <w:rPr/>
      </w:pPr>
      <w:r/>
      <w:r/>
      <w:r/>
    </w:p>
    <w:p w14:paraId="0FB9C3F8">
      <w:pPr>
        <w:pBdr/>
        <w:spacing/>
        <w:ind/>
        <w:rPr/>
      </w:pPr>
      <w:r/>
      <w:r/>
      <w:r/>
    </w:p>
    <w:sectPr>
      <w:footnotePr/>
      <w:endnotePr/>
      <w:type w:val="nextPage"/>
      <w:pgSz w:h="15840" w:orient="portrait" w:w="12240"/>
      <w:pgMar w:top="720" w:right="720" w:bottom="72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BBA4C0B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2026-07-15T13:00:41Z</dcterms:modified>
</cp:coreProperties>
</file>