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8B131A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78D53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I uploaded and validated all the three HTML files. Screenshots of the results are found below. I didn’t run into any errors while attempting this task. Therefore, step 2.4 and 2.5 are not applicable.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59CC22D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3023" cy="38887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400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23023" cy="388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26pt;height:306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74967B7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2096" cy="400180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042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62095" cy="400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34pt;height:315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661CB1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B5F4788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3776" cy="41987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254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693776" cy="4198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8.33pt;height:330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FB37BD5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2026-07-03T17:32:17Z</dcterms:modified>
</cp:coreProperties>
</file>