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7F75A7">
      <w:pPr>
        <w:pStyle w:val="829"/>
        <w:pBdr/>
        <w:spacing/>
        <w:ind/>
        <w:rPr/>
      </w:pPr>
      <w:r>
        <w:t xml:space="preserve">Task 3.4D</w:t>
      </w:r>
      <w:r/>
    </w:p>
    <w:p w14:paraId="409E115E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Following the task instructions, I created a three column web page layout with a header, navigation menu, the main contents section (with three columns) followed by a footer at the very end. Since I’m more familiar with Tailwind CSS and it’s utility classes oriented approach, I quickly drafted this UI/layout with it to understand the structure, spacing and the responsive behavior. After getting the layout correct, I manually wrote vanilla CSS to replicate an identical layout.</w:t>
      </w:r>
      <w:r>
        <w:rPr>
          <w:highlight w:val="none"/>
          <w14:ligatures w14:val="none"/>
        </w:rPr>
      </w:r>
    </w:p>
    <w:p w14:paraId="3E0D80F9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During this conversion, I created my own CSS classes like .container, .box, .content-one, .main-content, and .content-two. The .box class is used for reusable visual styling for the boxes/containers.</w:t>
      </w:r>
      <w:r>
        <w:rPr>
          <w:highlight w:val="none"/>
          <w14:ligatures w14:val="none"/>
        </w:rPr>
      </w:r>
    </w:p>
    <w:p w14:paraId="161A8B7E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For the layout, I stuck with using CSS grids. By default, the page uses `</w:t>
      </w:r>
      <w:r>
        <w:t xml:space="preserve">grid-template-columns: 1fr;</w:t>
      </w:r>
      <w:r>
        <w:rPr>
          <w:highlight w:val="none"/>
          <w14:ligatures w14:val="none"/>
        </w:rPr>
        <w:t xml:space="preserve">` which creates one full width column area. Here, fr basically means a fraction of the available space. So, 1fr means one fraction, or all available space if there is only one column. This makes the mobile layout stack vertically.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ECACF44">
      <w:pPr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94348" cy="220236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99918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1794348" cy="2202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41.29pt;height:173.4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19822E4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I then used the `</w:t>
      </w:r>
      <w:r>
        <w:rPr>
          <w:highlight w:val="none"/>
        </w:rPr>
        <w:t xml:space="preserve">@media screen and (min-width: 768px)</w:t>
      </w:r>
      <w:r>
        <w:rPr>
          <w:highlight w:val="none"/>
        </w:rPr>
        <w:t xml:space="preserve">` rule to change the layout for larger screens. 768px is like the conventional value. When the screen is at least 768px wide, the main section will change to `</w:t>
      </w:r>
      <w:r>
        <w:rPr>
          <w:highlight w:val="none"/>
        </w:rPr>
        <w:t xml:space="preserve">grid-template-columns: 1fr 3fr 1fr;</w:t>
      </w:r>
      <w:r>
        <w:rPr>
          <w:highlight w:val="none"/>
        </w:rPr>
        <w:t xml:space="preserve">`. This will create three columns, where the left and right sections take one fraction of the space while the middle main content section takes three fractions, making it wider.</w:t>
      </w:r>
      <w:r>
        <w:rPr>
          <w:highlight w:val="none"/>
          <w14:ligatures w14:val="none"/>
        </w:rPr>
      </w:r>
    </w:p>
    <w:p w14:paraId="140986B0">
      <w:pPr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41069" cy="276697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81251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141068" cy="27669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4.81pt;height:217.8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</w:p>
    <w:p w14:paraId="5F00907C">
      <w:pPr>
        <w:pBdr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This is mobile first front end development.</w:t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BF977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10</cp:revision>
  <dcterms:modified xsi:type="dcterms:W3CDTF">2026-07-04T02:04:28Z</dcterms:modified>
</cp:coreProperties>
</file>