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ECA542">
      <w:pPr>
        <w:pStyle w:val="835"/>
        <w:pBdr/>
        <w:spacing/>
        <w:ind/>
        <w:rPr/>
      </w:pPr>
      <w:r>
        <w:t xml:space="preserve">Evidence of successful completion of the activities and learning.</w:t>
      </w:r>
      <w:r/>
    </w:p>
    <w:p w14:paraId="00A85FC8">
      <w:pPr>
        <w:pBdr/>
        <w:spacing/>
        <w:ind/>
        <w:rPr/>
      </w:pPr>
      <w:r/>
      <w:r/>
    </w:p>
    <w:p w14:paraId="3AC3D24F">
      <w:pPr>
        <w:pStyle w:val="836"/>
        <w:pBdr/>
        <w:spacing/>
        <w:ind/>
        <w:rPr/>
      </w:pPr>
      <w:r>
        <w:t xml:space="preserve">Exercise</w:t>
      </w:r>
      <w:r>
        <w:t xml:space="preserve"> 3.2.1</w:t>
      </w:r>
      <w:r/>
    </w:p>
    <w:p w14:paraId="20EC30DB">
      <w:pPr>
        <w:pStyle w:val="839"/>
        <w:pBdr/>
        <w:spacing/>
        <w:ind/>
        <w:rPr/>
      </w:pPr>
      <w:r>
        <w:t xml:space="preserve">Why do we need transport layer protocols?</w:t>
      </w:r>
      <w:r/>
    </w:p>
    <w:p w14:paraId="35835B5F">
      <w:pPr>
        <w:pBdr/>
        <w:spacing/>
        <w:ind/>
        <w:rPr/>
      </w:pPr>
      <w:r>
        <w:t xml:space="preserve">We do need them as they allow process t</w:t>
      </w:r>
      <w:r>
        <w:t xml:space="preserve">o process communication between applications running on different hosts. They handle things like multiplexing/demultiplexing using port numbers, and depending on the protocol, they can also provide reliability, flow control and congestion control (in TCP).</w:t>
      </w:r>
      <w:r/>
    </w:p>
    <w:p w14:paraId="23C2586D">
      <w:pPr>
        <w:pStyle w:val="839"/>
        <w:pBdr/>
        <w:spacing/>
        <w:ind/>
        <w:rPr/>
      </w:pPr>
      <w:r>
        <w:t xml:space="preserve">Can the Internet survive without transport layer protocols?</w:t>
      </w:r>
      <w:r/>
    </w:p>
    <w:p w14:paraId="14ED8805">
      <w:pPr>
        <w:pBdr/>
        <w:spacing/>
        <w:ind/>
        <w:rPr/>
      </w:pPr>
      <w:r>
        <w:t xml:space="preserve">IP could still route packets between different hosts, but there would be no standard mechanism set to deliver the received data to the correct application process. Also, there would be no TCP reliability, ordering</w:t>
      </w:r>
      <w:r>
        <w:t xml:space="preserve">, flow/congestion control features. So, the network layer could still technically operate, but most internet applications will not function properly, unless another alternative standard is set as a replacement and both the client and server agrees upon it.</w:t>
      </w:r>
      <w:r/>
    </w:p>
    <w:p w14:paraId="3386B509">
      <w:pPr>
        <w:pStyle w:val="836"/>
        <w:pBdr/>
        <w:spacing/>
        <w:ind/>
        <w:rPr/>
      </w:pPr>
      <w:r>
        <w:t xml:space="preserve">Exercise 3.2.2</w:t>
      </w:r>
      <w:r/>
    </w:p>
    <w:p w14:paraId="3C11E384">
      <w:pPr>
        <w:pStyle w:val="838"/>
        <w:pBdr/>
        <w:spacing/>
        <w:ind/>
        <w:rPr/>
      </w:pPr>
      <w:r>
        <w:t xml:space="preserve">Determine the</w:t>
      </w:r>
      <w:r>
        <w:t xml:space="preserve"> source and destination ports of the transport layer segments that are sending from Hosts B to C and C to B, in the connectionless multiplexing and demultiplexing example that we discussed in the above video.</w:t>
      </w:r>
      <w:r/>
    </w:p>
    <w:p w14:paraId="67E5BE76">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3072" behindDoc="1" locked="0" layoutInCell="1" allowOverlap="1">
                <wp:simplePos x="0" y="0"/>
                <wp:positionH relativeFrom="column">
                  <wp:posOffset>3637359</wp:posOffset>
                </wp:positionH>
                <wp:positionV relativeFrom="paragraph">
                  <wp:posOffset>127191</wp:posOffset>
                </wp:positionV>
                <wp:extent cx="2602594" cy="1464533"/>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01982" name=""/>
                        <pic:cNvPicPr>
                          <a:picLocks noChangeAspect="1"/>
                        </pic:cNvPicPr>
                        <pic:nvPr/>
                      </pic:nvPicPr>
                      <pic:blipFill rotWithShape="1">
                        <a:blip r:embed="rId9"/>
                        <a:stretch/>
                      </pic:blipFill>
                      <pic:spPr bwMode="auto">
                        <a:xfrm flipH="0" flipV="0">
                          <a:off x="0" y="0"/>
                          <a:ext cx="2602593" cy="146453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072;o:allowoverlap:true;o:allowincell:true;mso-position-horizontal-relative:text;margin-left:286.41pt;mso-position-horizontal:absolute;mso-position-vertical-relative:text;margin-top:10.02pt;mso-position-vertical:absolute;width:204.93pt;height:115.32pt;mso-wrap-distance-left:9.07pt;mso-wrap-distance-top:0.00pt;mso-wrap-distance-right:9.07pt;mso-wrap-distance-bottom:0.00pt;z-index:1;" stroked="false">
                <v:imagedata r:id="rId9" o:title=""/>
                <o:lock v:ext="edit" rotation="t"/>
              </v:shape>
            </w:pict>
          </mc:Fallback>
        </mc:AlternateContent>
      </w:r>
      <w:r/>
    </w:p>
    <w:p w14:paraId="60A12B8F">
      <w:pPr>
        <w:pStyle w:val="898"/>
        <w:numPr>
          <w:ilvl w:val="0"/>
          <w:numId w:val="1"/>
        </w:numPr>
        <w:pBdr/>
        <w:spacing/>
        <w:ind/>
        <w:rPr/>
      </w:pPr>
      <w:r>
        <w:t xml:space="preserve">B to C:</w:t>
      </w:r>
      <w:r/>
    </w:p>
    <w:p w14:paraId="51EEA81B">
      <w:pPr>
        <w:pStyle w:val="898"/>
        <w:numPr>
          <w:ilvl w:val="1"/>
          <w:numId w:val="1"/>
        </w:numPr>
        <w:pBdr/>
        <w:spacing/>
        <w:ind/>
        <w:rPr/>
      </w:pPr>
      <w:r>
        <w:rPr>
          <w:highlight w:val="none"/>
        </w:rPr>
        <w:t xml:space="preserve">Source Port: </w:t>
      </w:r>
      <w:r>
        <w:rPr>
          <w:highlight w:val="none"/>
        </w:rPr>
        <w:t xml:space="preserve">6428</w:t>
      </w:r>
      <w:r>
        <w:rPr>
          <w:highlight w:val="none"/>
        </w:rPr>
      </w:r>
      <w:r/>
    </w:p>
    <w:p w14:paraId="620D0239">
      <w:pPr>
        <w:pStyle w:val="898"/>
        <w:numPr>
          <w:ilvl w:val="1"/>
          <w:numId w:val="1"/>
        </w:numPr>
        <w:pBdr/>
        <w:spacing/>
        <w:ind/>
        <w:rPr/>
      </w:pPr>
      <w:r>
        <w:rPr>
          <w:highlight w:val="none"/>
        </w:rPr>
        <w:t xml:space="preserve">Destination Port: </w:t>
      </w:r>
      <w:r>
        <w:rPr>
          <w:highlight w:val="none"/>
        </w:rPr>
        <w:t xml:space="preserve">5775</w:t>
      </w:r>
      <w:r>
        <w:rPr>
          <w:highlight w:val="none"/>
        </w:rPr>
      </w:r>
      <w:r/>
    </w:p>
    <w:p w14:paraId="562BC538">
      <w:pPr>
        <w:pStyle w:val="898"/>
        <w:numPr>
          <w:ilvl w:val="0"/>
          <w:numId w:val="1"/>
        </w:numPr>
        <w:pBdr/>
        <w:spacing/>
        <w:ind/>
        <w:rPr/>
      </w:pPr>
      <w:r>
        <w:rPr>
          <w:highlight w:val="none"/>
        </w:rPr>
        <w:t xml:space="preserve">C to B:</w:t>
      </w:r>
      <w:r>
        <w:rPr>
          <w:highlight w:val="none"/>
        </w:rPr>
      </w:r>
      <w:r/>
    </w:p>
    <w:p w14:paraId="5D0DADBC">
      <w:pPr>
        <w:pStyle w:val="898"/>
        <w:numPr>
          <w:ilvl w:val="1"/>
          <w:numId w:val="2"/>
        </w:numPr>
        <w:pBdr/>
        <w:spacing/>
        <w:ind/>
        <w:rPr/>
      </w:pPr>
      <w:r>
        <w:rPr>
          <w:highlight w:val="none"/>
        </w:rPr>
        <w:t xml:space="preserve">Source Port: </w:t>
      </w:r>
      <w:r>
        <w:rPr>
          <w:highlight w:val="none"/>
        </w:rPr>
        <w:t xml:space="preserve">5775</w:t>
      </w:r>
      <w:r>
        <w:rPr>
          <w:highlight w:val="none"/>
        </w:rPr>
      </w:r>
      <w:r/>
    </w:p>
    <w:p w14:paraId="5A066C1F">
      <w:pPr>
        <w:pStyle w:val="898"/>
        <w:numPr>
          <w:ilvl w:val="1"/>
          <w:numId w:val="2"/>
        </w:numPr>
        <w:pBdr/>
        <w:spacing/>
        <w:ind/>
        <w:rPr/>
      </w:pPr>
      <w:r>
        <w:rPr>
          <w:highlight w:val="none"/>
        </w:rPr>
        <w:t xml:space="preserve">Destination Port: </w:t>
      </w:r>
      <w:r>
        <w:rPr>
          <w:highlight w:val="none"/>
        </w:rPr>
        <w:t xml:space="preserve">6428</w:t>
      </w:r>
      <w:r>
        <w:rPr>
          <w:highlight w:val="none"/>
        </w:rPr>
      </w:r>
      <w:r/>
    </w:p>
    <w:p w14:paraId="4B4D4998">
      <w:pPr>
        <w:pBdr/>
        <w:spacing/>
        <w:ind w:firstLine="0" w:left="0"/>
        <w:rPr/>
      </w:pPr>
      <w:r>
        <w:rPr>
          <w:highlight w:val="none"/>
        </w:rPr>
      </w:r>
      <w:r>
        <w:rPr>
          <w:highlight w:val="none"/>
        </w:rPr>
      </w:r>
      <w:r/>
    </w:p>
    <w:p w14:paraId="3F506AD8">
      <w:pPr>
        <w:pStyle w:val="836"/>
        <w:pBdr/>
        <w:spacing/>
        <w:ind/>
        <w:rPr/>
      </w:pPr>
      <w:r>
        <w:t xml:space="preserve">Exercise 3.4.1</w:t>
      </w:r>
      <w:r/>
    </w:p>
    <w:p w14:paraId="56F55312">
      <w:pPr>
        <w:pBdr/>
        <w:spacing/>
        <w:ind/>
        <w:rPr>
          <w:highlight w:val="none"/>
        </w:rPr>
      </w:pPr>
      <w:r>
        <w:t xml:space="preserve">I first filtered out this TCP connection.</w:t>
      </w:r>
      <w:r>
        <w:rPr>
          <w:highlight w:val="none"/>
        </w:rPr>
      </w:r>
      <w:r>
        <w:rPr>
          <w:highlight w:val="none"/>
        </w:rPr>
      </w:r>
    </w:p>
    <w:p w14:paraId="6CDBA228">
      <w:pPr>
        <w:pBdr/>
        <w:spacing/>
        <w:ind/>
        <w:rPr/>
      </w:pPr>
      <w:r>
        <w:rPr>
          <w:highlight w:val="none"/>
        </w:rPr>
      </w:r>
      <w:r>
        <mc:AlternateContent>
          <mc:Choice Requires="wpg">
            <w:drawing>
              <wp:inline xmlns:wp="http://schemas.openxmlformats.org/drawingml/2006/wordprocessingDrawing" distT="0" distB="0" distL="0" distR="0">
                <wp:extent cx="6858000" cy="152344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00622" name=""/>
                        <pic:cNvPicPr>
                          <a:picLocks noChangeAspect="1"/>
                        </pic:cNvPicPr>
                        <pic:nvPr/>
                      </pic:nvPicPr>
                      <pic:blipFill rotWithShape="1">
                        <a:blip r:embed="rId10"/>
                        <a:stretch/>
                      </pic:blipFill>
                      <pic:spPr bwMode="auto">
                        <a:xfrm>
                          <a:off x="0" y="0"/>
                          <a:ext cx="6857999" cy="15234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40.00pt;height:119.96pt;mso-wrap-distance-left:0.00pt;mso-wrap-distance-top:0.00pt;mso-wrap-distance-right:0.00pt;mso-wrap-distance-bottom:0.00pt;z-index:1;" stroked="false">
                <v:imagedata r:id="rId10" o:title=""/>
                <o:lock v:ext="edit" rotation="t"/>
              </v:shape>
            </w:pict>
          </mc:Fallback>
        </mc:AlternateContent>
      </w:r>
      <w:r>
        <w:rPr>
          <w:highlight w:val="none"/>
        </w:rPr>
      </w:r>
      <w:r/>
    </w:p>
    <w:p w14:paraId="4FFE416C">
      <w:pPr>
        <w:pBdr/>
        <w:spacing/>
        <w:ind/>
        <w:rPr/>
      </w:pPr>
      <w:r/>
      <w:r/>
    </w:p>
    <w:p w14:paraId="5D85EB9B">
      <w:pPr>
        <w:pStyle w:val="836"/>
        <w:pBdr/>
        <w:spacing/>
        <w:ind/>
        <w:rPr/>
      </w:pPr>
      <w:r>
        <w:t xml:space="preserve">Exercise 4.3.2</w:t>
      </w:r>
      <w:r/>
    </w:p>
    <w:p w14:paraId="421ECC57">
      <w:pPr>
        <w:pBdr/>
        <w:spacing/>
        <w:ind/>
        <w:rPr/>
      </w:pPr>
      <w:r>
        <w:t xml:space="preserve">I will make this a continuation of Exercise 4.3.1.</w:t>
      </w:r>
      <w:r>
        <w:rPr>
          <w:highlight w:val="none"/>
        </w:rPr>
      </w:r>
      <w:r/>
    </w:p>
    <w:p w14:paraId="6D2395BE">
      <w:pPr>
        <w:pBdr/>
        <w:spacing/>
        <w:ind/>
        <w:rPr>
          <w:highlight w:val="none"/>
        </w:rPr>
      </w:pPr>
      <w:r>
        <w:t xml:space="preserve">From here, I got the port number, which was 50576. To get rid of all the other noise, I then filtered the TCP traffic using `tcp.port == 50576`. After that, I was able to clearly identify the three-way handshake that had occurred.</w:t>
      </w:r>
      <w:r>
        <w:rPr>
          <w:highlight w:val="none"/>
        </w:rPr>
      </w:r>
      <w:r>
        <w:rPr>
          <w:highlight w:val="none"/>
        </w:rPr>
      </w:r>
    </w:p>
    <w:p w14:paraId="032A44DD">
      <w:pPr>
        <w:pBdr/>
        <w:spacing/>
        <w:ind/>
        <w:rPr/>
      </w:pPr>
      <w:r>
        <w:rPr>
          <w:highlight w:val="none"/>
        </w:rPr>
      </w:r>
      <w:r>
        <mc:AlternateContent>
          <mc:Choice Requires="wpg">
            <w:drawing>
              <wp:inline xmlns:wp="http://schemas.openxmlformats.org/drawingml/2006/wordprocessingDrawing" distT="0" distB="0" distL="0" distR="0">
                <wp:extent cx="6858000" cy="56262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6872" name=""/>
                        <pic:cNvPicPr>
                          <a:picLocks noChangeAspect="1"/>
                        </pic:cNvPicPr>
                        <pic:nvPr/>
                      </pic:nvPicPr>
                      <pic:blipFill rotWithShape="1">
                        <a:blip r:embed="rId11"/>
                        <a:stretch/>
                      </pic:blipFill>
                      <pic:spPr bwMode="auto">
                        <a:xfrm>
                          <a:off x="0" y="0"/>
                          <a:ext cx="6858000" cy="5626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44.30pt;mso-wrap-distance-left:0.00pt;mso-wrap-distance-top:0.00pt;mso-wrap-distance-right:0.00pt;mso-wrap-distance-bottom:0.00pt;z-index:1;" stroked="false">
                <v:imagedata r:id="rId11" o:title=""/>
                <o:lock v:ext="edit" rotation="t"/>
              </v:shape>
            </w:pict>
          </mc:Fallback>
        </mc:AlternateContent>
      </w:r>
      <w:r>
        <w:rPr>
          <w:highlight w:val="none"/>
        </w:rPr>
      </w:r>
      <w:r/>
    </w:p>
    <w:p w14:paraId="3381304E">
      <w:pPr>
        <w:pBdr/>
        <w:spacing/>
        <w:ind/>
        <w:rPr/>
      </w:pPr>
      <w:r>
        <mc:AlternateContent>
          <mc:Choice Requires="wpg">
            <w:drawing>
              <wp:inline xmlns:wp="http://schemas.openxmlformats.org/drawingml/2006/wordprocessingDrawing" distT="0" distB="0" distL="0" distR="0">
                <wp:extent cx="6858000" cy="303086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23893" name=""/>
                        <pic:cNvPicPr>
                          <a:picLocks noChangeAspect="1"/>
                        </pic:cNvPicPr>
                        <pic:nvPr/>
                      </pic:nvPicPr>
                      <pic:blipFill rotWithShape="1">
                        <a:blip r:embed="rId12"/>
                        <a:stretch/>
                      </pic:blipFill>
                      <pic:spPr bwMode="auto">
                        <a:xfrm>
                          <a:off x="0" y="0"/>
                          <a:ext cx="6858000" cy="30308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40.00pt;height:238.65pt;mso-wrap-distance-left:0.00pt;mso-wrap-distance-top:0.00pt;mso-wrap-distance-right:0.00pt;mso-wrap-distance-bottom:0.00pt;z-index:1;" stroked="false">
                <v:imagedata r:id="rId12" o:title=""/>
                <o:lock v:ext="edit" rotation="t"/>
              </v:shape>
            </w:pict>
          </mc:Fallback>
        </mc:AlternateContent>
      </w:r>
      <w:r/>
    </w:p>
    <w:p w14:paraId="5209F047">
      <w:pPr>
        <w:pBdr/>
        <w:spacing/>
        <w:ind/>
        <w:rPr/>
      </w:pPr>
      <w:r>
        <mc:AlternateContent>
          <mc:Choice Requires="wpg">
            <w:drawing>
              <wp:inline xmlns:wp="http://schemas.openxmlformats.org/drawingml/2006/wordprocessingDrawing" distT="0" distB="0" distL="0" distR="0">
                <wp:extent cx="6858000" cy="325100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9622" name=""/>
                        <pic:cNvPicPr>
                          <a:picLocks noChangeAspect="1"/>
                        </pic:cNvPicPr>
                        <pic:nvPr/>
                      </pic:nvPicPr>
                      <pic:blipFill rotWithShape="1">
                        <a:blip r:embed="rId13"/>
                        <a:stretch/>
                      </pic:blipFill>
                      <pic:spPr bwMode="auto">
                        <a:xfrm>
                          <a:off x="0" y="0"/>
                          <a:ext cx="6858000" cy="32510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40.00pt;height:255.98pt;mso-wrap-distance-left:0.00pt;mso-wrap-distance-top:0.00pt;mso-wrap-distance-right:0.00pt;mso-wrap-distance-bottom:0.00pt;z-index:1;" stroked="false">
                <v:imagedata r:id="rId13" o:title=""/>
                <o:lock v:ext="edit" rotation="t"/>
              </v:shape>
            </w:pict>
          </mc:Fallback>
        </mc:AlternateContent>
      </w:r>
      <w:r/>
    </w:p>
    <w:p w14:paraId="54BA216A">
      <w:pPr>
        <w:pBdr/>
        <w:spacing/>
        <w:ind/>
        <w:rPr/>
      </w:pPr>
      <w:r/>
      <w:r/>
    </w:p>
    <w:p w14:paraId="1279AB29">
      <w:pPr>
        <w:pBdr/>
        <w:spacing/>
        <w:ind/>
        <w:rPr/>
      </w:pPr>
      <w:r/>
      <w:r/>
    </w:p>
    <w:p w14:paraId="7DA9C95B">
      <w:pPr>
        <w:pBdr/>
        <w:spacing/>
        <w:ind/>
        <w:rPr/>
      </w:pPr>
      <w:r>
        <mc:AlternateContent>
          <mc:Choice Requires="wpg">
            <w:drawing>
              <wp:inline xmlns:wp="http://schemas.openxmlformats.org/drawingml/2006/wordprocessingDrawing" distT="0" distB="0" distL="0" distR="0">
                <wp:extent cx="6858000" cy="339703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52111" name=""/>
                        <pic:cNvPicPr>
                          <a:picLocks noChangeAspect="1"/>
                        </pic:cNvPicPr>
                        <pic:nvPr/>
                      </pic:nvPicPr>
                      <pic:blipFill rotWithShape="1">
                        <a:blip r:embed="rId14"/>
                        <a:stretch/>
                      </pic:blipFill>
                      <pic:spPr bwMode="auto">
                        <a:xfrm>
                          <a:off x="0" y="0"/>
                          <a:ext cx="6858000" cy="33970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40.00pt;height:267.48pt;mso-wrap-distance-left:0.00pt;mso-wrap-distance-top:0.00pt;mso-wrap-distance-right:0.00pt;mso-wrap-distance-bottom:0.00pt;z-index:1;" stroked="false">
                <v:imagedata r:id="rId14" o:title=""/>
                <o:lock v:ext="edit" rotation="t"/>
              </v:shape>
            </w:pict>
          </mc:Fallback>
        </mc:AlternateContent>
      </w:r>
      <w:r/>
    </w:p>
    <w:p w14:paraId="1A7B3ED4">
      <w:pPr>
        <w:pBdr/>
        <w:spacing/>
        <w:ind/>
        <w:rPr/>
      </w:pPr>
      <w:r>
        <w:t xml:space="preserve">I captured the TCP three way handshake between my host using port 50576 and the server on port 443.</w:t>
      </w:r>
      <w:r>
        <w:t xml:space="preserve"> The first segment was a SYNC from </w:t>
      </w:r>
      <w:r>
        <w:t xml:space="preserve">50576</w:t>
      </w:r>
      <w:r>
        <w:t xml:space="preserve"> to 443 with the raw sequence number </w:t>
      </w:r>
      <w:r>
        <w:t xml:space="preserve">3499858637</w:t>
      </w:r>
      <w:r>
        <w:t xml:space="preserve"> </w:t>
      </w:r>
      <w:r>
        <w:t xml:space="preserve">followed by a SYN/ACK from 443</w:t>
      </w:r>
      <w:r>
        <w:t xml:space="preserve"> to </w:t>
      </w:r>
      <w:r>
        <w:t xml:space="preserve">50576 with raw sequence number 2535765808 and</w:t>
      </w:r>
      <w:r>
        <w:t xml:space="preserve"> </w:t>
      </w:r>
      <w:r>
        <w:t xml:space="preserve">acknowledgment number 3499858638</w:t>
      </w:r>
      <w:r>
        <w:t xml:space="preserve">. The final segment was an ACK from 50576 to 443 with the sequence number </w:t>
      </w:r>
      <w:r>
        <w:t xml:space="preserve">3499858638 and acknowledgment number 2535765809</w:t>
      </w:r>
      <w:r>
        <w:t xml:space="preserve">, thus completing the connection setup. The TCP headers also contained connections like the </w:t>
      </w:r>
      <w:r>
        <w:t xml:space="preserve">header length, window size, checksum, urgent pointer and other TCP options. </w:t>
      </w:r>
      <w:r>
        <w:t xml:space="preserve">The SYN and SYN/ACK segments had a header of 40 bytes size, whereas the final ACK used a 32 byte header.</w:t>
      </w:r>
      <w:r>
        <w:t xml:space="preserve"> You can download this file here. </w:t>
      </w:r>
      <w:hyperlink r:id="rId15" w:tooltip="https://drive.google.com/drive/folders/1d16owjtmUHg66UQAD_EQj1kuwazneuoQ?usp=sharing" w:history="1">
        <w:r>
          <w:rPr>
            <w:rStyle w:val="880"/>
          </w:rPr>
          <w:t xml:space="preserve">Click Here</w:t>
        </w:r>
      </w:hyperlink>
      <w:r>
        <w:t xml:space="preserve">.</w:t>
      </w:r>
      <w:r/>
    </w:p>
    <w:p w14:paraId="4EA72852">
      <w:pPr>
        <w:pBdr/>
        <w:spacing/>
        <w:ind/>
        <w:rPr/>
      </w:pPr>
      <w:r>
        <w:t xml:space="preserve">The raw sequence numbers here also clea</w:t>
      </w:r>
      <w:r>
        <w:t xml:space="preserve">rly show the flow of messages between the client and the server since each acknowledgment points to the next sequence number expected from the other side. The increment by 1 during the handshake also shows that the SYNC itself takes up one sequence number.</w:t>
      </w:r>
      <w:r/>
    </w:p>
    <w:p w14:paraId="4A472B3D">
      <w:pPr>
        <w:pBdr/>
        <w:spacing/>
        <w:ind/>
        <w:rPr/>
      </w:pPr>
      <w:r>
        <w:t xml:space="preserve">To answer the asked question, yes, I was able to identify the three way handshake. </w:t>
      </w:r>
      <w:r>
        <w:t xml:space="preserve">Packet 13 was the initial SYN from 192.168.8.136:50576 to 34.36.133.15:443,</w:t>
      </w:r>
      <w:r>
        <w:t xml:space="preserve"> </w:t>
      </w:r>
      <w:r>
        <w:t xml:space="preserve">packet 20 was the SYN/ACK response from the server, and packet 21 was the final ACK from the client.</w:t>
      </w:r>
      <w:r>
        <w:t xml:space="preserve"> </w:t>
      </w:r>
      <w:r>
        <w:t xml:space="preserve">The flags were set correctly as SYN=1, then SYN=1 and ACK=1, followed by ACK=1,</w:t>
      </w:r>
      <w:r>
        <w:t xml:space="preserve"> thus confirming the TCP connection was established successfully.</w:t>
      </w:r>
      <w:r/>
    </w:p>
    <w:p w14:paraId="764794E5">
      <w:pPr>
        <w:pStyle w:val="836"/>
        <w:pBdr/>
        <w:spacing/>
        <w:ind/>
        <w:rPr/>
      </w:pPr>
      <w:r>
        <w:t xml:space="preserve">Exercise 3.5.1</w:t>
      </w:r>
      <w:r/>
    </w:p>
    <w:p w14:paraId="30E0E819">
      <w:pPr>
        <w:pBdr/>
        <w:spacing/>
        <w:ind/>
        <w:jc w:val="center"/>
        <w:rPr/>
      </w:pPr>
      <w:r>
        <mc:AlternateContent>
          <mc:Choice Requires="wpg">
            <w:drawing>
              <wp:inline xmlns:wp="http://schemas.openxmlformats.org/drawingml/2006/wordprocessingDrawing" distT="0" distB="0" distL="0" distR="0">
                <wp:extent cx="2984818" cy="143102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6613" name=""/>
                        <pic:cNvPicPr>
                          <a:picLocks noChangeAspect="1"/>
                        </pic:cNvPicPr>
                        <pic:nvPr/>
                      </pic:nvPicPr>
                      <pic:blipFill rotWithShape="1">
                        <a:blip r:embed="rId16"/>
                        <a:stretch/>
                      </pic:blipFill>
                      <pic:spPr bwMode="auto">
                        <a:xfrm flipH="0" flipV="0">
                          <a:off x="0" y="0"/>
                          <a:ext cx="2984818" cy="143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35.03pt;height:112.68pt;mso-wrap-distance-left:0.00pt;mso-wrap-distance-top:0.00pt;mso-wrap-distance-right:0.00pt;mso-wrap-distance-bottom:0.00pt;z-index:1;" stroked="false">
                <v:imagedata r:id="rId16" o:title=""/>
                <o:lock v:ext="edit" rotation="t"/>
              </v:shape>
            </w:pict>
          </mc:Fallback>
        </mc:AlternateContent>
      </w:r>
      <w:r/>
    </w:p>
    <w:p w14:paraId="6B90B65A">
      <w:pPr>
        <w:pBdr/>
        <w:spacing/>
        <w:ind/>
        <w:jc w:val="left"/>
        <w:rPr/>
      </w:pPr>
      <w:r>
        <w:t xml:space="preserve">The given URL refused to work.</w:t>
      </w:r>
      <w:r>
        <w:t xml:space="preserve"> Therefore, I opened the last snapshot of this website that I could find on The Way Back Machine: </w:t>
      </w:r>
      <w:hyperlink r:id="rId17" w:tooltip="https://web.archive.org/web/20260309065145/https://www2.tkn.tu-berlin.de/teaching/rn/animations/gbn_sr/" w:history="1">
        <w:r>
          <w:rPr>
            <w:rStyle w:val="880"/>
          </w:rPr>
          <w:t xml:space="preserve">https://web.archive.org/web/20260309065145/https://www2.tkn.tu-berlin.de/teaching/rn/animations/gbn_sr/</w:t>
        </w:r>
        <w:r>
          <w:rPr>
            <w:rStyle w:val="880"/>
          </w:rPr>
        </w:r>
      </w:hyperlink>
      <w:r>
        <w:t xml:space="preserve"> </w:t>
      </w:r>
      <w:r/>
    </w:p>
    <w:p w14:paraId="76A9B55B">
      <w:pPr>
        <w:pBdr/>
        <w:spacing/>
        <w:ind/>
        <w:rPr/>
      </w:pPr>
      <w:r>
        <mc:AlternateContent>
          <mc:Choice Requires="wpg">
            <w:drawing>
              <wp:inline xmlns:wp="http://schemas.openxmlformats.org/drawingml/2006/wordprocessingDrawing" distT="0" distB="0" distL="0" distR="0">
                <wp:extent cx="6858000" cy="379429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45113" name=""/>
                        <pic:cNvPicPr>
                          <a:picLocks noChangeAspect="1"/>
                        </pic:cNvPicPr>
                        <pic:nvPr/>
                      </pic:nvPicPr>
                      <pic:blipFill rotWithShape="1">
                        <a:blip r:embed="rId18"/>
                        <a:stretch/>
                      </pic:blipFill>
                      <pic:spPr bwMode="auto">
                        <a:xfrm>
                          <a:off x="0" y="0"/>
                          <a:ext cx="6858000" cy="37942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40.00pt;height:298.76pt;mso-wrap-distance-left:0.00pt;mso-wrap-distance-top:0.00pt;mso-wrap-distance-right:0.00pt;mso-wrap-distance-bottom:0.00pt;z-index:1;" stroked="false">
                <v:imagedata r:id="rId18" o:title=""/>
                <o:lock v:ext="edit" rotation="t"/>
              </v:shape>
            </w:pict>
          </mc:Fallback>
        </mc:AlternateContent>
      </w:r>
      <w:r/>
    </w:p>
    <w:p w14:paraId="232F347C">
      <w:pPr>
        <w:pBdr/>
        <w:spacing/>
        <w:ind/>
        <w:rPr/>
      </w:pPr>
      <w:r>
        <w:t xml:space="preserve">The main difference here is how they handle lost packets</w:t>
      </w:r>
      <w:r>
        <w:rPr>
          <w:vertAlign w:val="superscript"/>
        </w:rPr>
        <w:t xml:space="preserve">[1][2]</w:t>
      </w:r>
      <w:r>
        <w:t xml:space="preserve">. </w:t>
      </w:r>
      <w:r/>
    </w:p>
    <w:p w14:paraId="57A9EC00">
      <w:pPr>
        <w:pStyle w:val="898"/>
        <w:numPr>
          <w:ilvl w:val="0"/>
          <w:numId w:val="3"/>
        </w:numPr>
        <w:pBdr/>
        <w:spacing/>
        <w:ind/>
        <w:rPr/>
      </w:pPr>
      <w:r>
        <w:t xml:space="preserve">With Go-Back-N, if a packet is lost, the sender retransmits that packet </w:t>
      </w:r>
      <w:r>
        <w:t xml:space="preserve">and the following </w:t>
      </w:r>
      <w:r>
        <w:t xml:space="preserve">unacknowledged</w:t>
      </w:r>
      <w:r>
        <w:t xml:space="preserve"> packets in the window. The receiver can discard the out of order packets, which keeps the implementation much much simpler. </w:t>
      </w:r>
      <w:r/>
    </w:p>
    <w:p w14:paraId="14EFC739">
      <w:pPr>
        <w:pStyle w:val="898"/>
        <w:numPr>
          <w:ilvl w:val="0"/>
          <w:numId w:val="3"/>
        </w:numPr>
        <w:pBdr/>
        <w:spacing/>
        <w:ind/>
        <w:rPr/>
      </w:pPr>
      <w:r>
        <w:rPr>
          <w:highlight w:val="none"/>
        </w:rPr>
        <w:t xml:space="preserve">With Selective Repeat, correctly received out of order packets are buffered and only the missing packet needs to be retransmitted. </w:t>
      </w:r>
      <w:r/>
    </w:p>
    <w:p w14:paraId="49F9B760">
      <w:pPr>
        <w:pBdr/>
        <w:spacing/>
        <w:ind w:firstLine="0" w:left="0"/>
        <w:rPr/>
      </w:pPr>
      <w:r>
        <w:rPr>
          <w:highlight w:val="none"/>
        </w:rPr>
      </w:r>
      <w:r>
        <w:rPr>
          <w:highlight w:val="none"/>
        </w:rPr>
        <w:t xml:space="preserve">T</w:t>
      </w:r>
      <w:r>
        <w:rPr>
          <w:highlight w:val="none"/>
        </w:rPr>
        <w:t xml:space="preserve">his major difference makes Selective Repeat more efficient, but it also needs more buffering and tracking at the receiver, since it only retransmits the specific packets that were lost or received incorrectly. Go-Back-N may retransmit multiple packets afte</w:t>
      </w:r>
      <w:r>
        <w:rPr>
          <w:highlight w:val="none"/>
        </w:rPr>
        <w:t xml:space="preserve">r a loss, including packets that were already received successfully – wasting more bandwidth. This difference is said to become very noticeable when the window size increases</w:t>
      </w:r>
      <w:r>
        <w:rPr>
          <w:highlight w:val="none"/>
          <w:vertAlign w:val="superscript"/>
        </w:rPr>
        <w:t xml:space="preserve">[2]</w:t>
      </w:r>
      <w:r>
        <w:rPr>
          <w:highlight w:val="none"/>
        </w:rPr>
        <w:t xml:space="preserve">.</w:t>
      </w:r>
      <w:r>
        <w:rPr>
          <w:highlight w:val="none"/>
        </w:rPr>
      </w:r>
      <w:r/>
    </w:p>
    <w:p w14:paraId="4360C12D">
      <w:pPr>
        <w:pStyle w:val="836"/>
        <w:pBdr/>
        <w:spacing/>
        <w:ind/>
        <w:rPr/>
      </w:pPr>
      <w:r>
        <w:t xml:space="preserve">Week 4 – Activity 1</w:t>
      </w:r>
      <w:r/>
    </w:p>
    <w:p w14:paraId="102217E0">
      <w:pPr>
        <w:pStyle w:val="839"/>
        <w:pBdr/>
        <w:spacing/>
        <w:ind/>
        <w:rPr/>
      </w:pPr>
      <w:r>
        <w:t xml:space="preserve">1. </w:t>
      </w:r>
      <w:r>
        <w:t xml:space="preserve">What method would you take if your friend needs to pack everything within an hour because the moving truck will be there soon?</w:t>
      </w:r>
      <w:r/>
    </w:p>
    <w:p w14:paraId="5649B7C0">
      <w:pPr>
        <w:pBdr/>
        <w:spacing/>
        <w:ind/>
        <w:rPr>
          <w14:ligatures w14:val="none"/>
        </w:rPr>
      </w:pPr>
      <w:r>
        <w:t xml:space="preserve">I would pack everything ASAP without spending too much time organizing or checking every single item. I would prioritize my speed here.</w:t>
      </w:r>
      <w:r>
        <w:rPr>
          <w14:ligatures w14:val="none"/>
        </w:rPr>
      </w:r>
      <w:r>
        <w:rPr>
          <w14:ligatures w14:val="none"/>
        </w:rPr>
      </w:r>
    </w:p>
    <w:p w14:paraId="0F5CE2CA">
      <w:pPr>
        <w:pStyle w:val="839"/>
        <w:pBdr/>
        <w:spacing/>
        <w:ind/>
        <w:rPr/>
      </w:pPr>
      <w:r>
        <w:t xml:space="preserve">2. </w:t>
      </w:r>
      <w:r>
        <w:t xml:space="preserve">How would your method change if you have more time and your friend would like to make sure each item in the kitchen is safely delivered, and your friend wants to keep those on the same order it was on the previous house?</w:t>
      </w:r>
      <w:r/>
    </w:p>
    <w:p w14:paraId="60ED26A7">
      <w:pPr>
        <w:pBdr/>
        <w:spacing/>
        <w:ind/>
        <w:rPr/>
      </w:pPr>
      <w:r>
        <w:t xml:space="preserve">If I had more time, I would pack everything carefully, label and organize the items, and ensure they are delivered safely </w:t>
      </w:r>
      <w:r>
        <w:t xml:space="preserve">and is kept in the same order as before.</w:t>
      </w:r>
      <w:r/>
    </w:p>
    <w:p w14:paraId="4F34090C">
      <w:pPr>
        <w:pBdr/>
        <w:spacing/>
        <w:ind/>
        <w:rPr/>
      </w:pPr>
      <w:r/>
      <w:r/>
    </w:p>
    <w:p w14:paraId="7D88C18A">
      <w:pPr>
        <w:pStyle w:val="839"/>
        <w:pBdr/>
        <w:spacing/>
        <w:ind/>
        <w:rPr/>
      </w:pPr>
      <w:r>
        <w:t xml:space="preserve">3. </w:t>
      </w:r>
      <w:r>
        <w:t xml:space="preserve">Now, can you relate the above scenarios to the well-known two transport layer protocols? Consider different scenarios including large file transfer and faster communication.</w:t>
      </w:r>
      <w:r/>
    </w:p>
    <w:p w14:paraId="2CB2FF3C">
      <w:pPr>
        <w:pBdr/>
        <w:spacing/>
        <w:ind/>
        <w:rPr/>
      </w:pPr>
      <w:r>
        <w:t xml:space="preserve">These two scenarios are identical to the two transport layer</w:t>
      </w:r>
      <w:r>
        <w:t xml:space="preserve"> protocols TCP and UDP. UDP is more suitable when speed and low overhead matters more than reliability, as it does not establish a connection or gaurantee the delivery or its ordering. This is useful for real time communication where small amounts of packe</w:t>
      </w:r>
      <w:r>
        <w:t xml:space="preserve">t loss is considered to be acceptable. TCP on the other hand is more suitable for things like large file transfers, and other tasks where its important that the data gets delivered reliably and in the correct order. It uses sequencing, acknowledgments and </w:t>
      </w:r>
      <w:r>
        <w:t xml:space="preserve">retransmissions</w:t>
      </w:r>
      <w:r>
        <w:t xml:space="preserve"> to make sure lost data is recovered.</w:t>
      </w:r>
      <w:r/>
    </w:p>
    <w:p w14:paraId="345BC26D">
      <w:pPr>
        <w:pStyle w:val="836"/>
        <w:pBdr/>
        <w:spacing/>
        <w:ind/>
        <w:rPr/>
      </w:pPr>
      <w:r>
        <w:t xml:space="preserve">Week 4 – Activity 2</w:t>
      </w:r>
      <w:r/>
    </w:p>
    <w:p w14:paraId="089CA471">
      <w:pPr>
        <w:pStyle w:val="839"/>
        <w:pBdr/>
        <w:spacing/>
        <w:ind/>
        <w:rPr/>
      </w:pPr>
      <w:r>
        <w:t xml:space="preserve">1. </w:t>
      </w:r>
      <w:r>
        <w:t xml:space="preserve">Open Wireshark to capture packets, open the web browser and use an application that uses UDP (perhaps DNS). Stop the packet capture.</w:t>
      </w:r>
      <w:r/>
    </w:p>
    <w:p w14:paraId="5E5B9C9E">
      <w:pPr>
        <w:pBdr/>
        <w:spacing/>
        <w:ind/>
        <w:rPr/>
      </w:pPr>
      <w:r>
        <w:rPr>
          <w:highlight w:val="none"/>
        </w:rPr>
        <w:t xml:space="preserve">To started my packet capture on Wireshark.</w:t>
      </w:r>
      <w:r>
        <w:rPr>
          <w:highlight w:val="none"/>
        </w:rPr>
      </w:r>
      <w:r/>
    </w:p>
    <w:p w14:paraId="43ECAA25">
      <w:pPr>
        <w:pBdr/>
        <w:spacing/>
        <w:ind/>
        <w:rPr>
          <w:highlight w:val="none"/>
        </w:rPr>
      </w:pPr>
      <w:r>
        <w:rPr>
          <w14:ligatures w14:val="none"/>
        </w:rPr>
      </w:r>
      <w:r>
        <mc:AlternateContent>
          <mc:Choice Requires="wpg">
            <w:drawing>
              <wp:inline xmlns:wp="http://schemas.openxmlformats.org/drawingml/2006/wordprocessingDrawing" distT="0" distB="0" distL="0" distR="0">
                <wp:extent cx="6858000" cy="239244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60491" name=""/>
                        <pic:cNvPicPr>
                          <a:picLocks noChangeAspect="1"/>
                        </pic:cNvPicPr>
                        <pic:nvPr/>
                      </pic:nvPicPr>
                      <pic:blipFill rotWithShape="1">
                        <a:blip r:embed="rId19"/>
                        <a:stretch/>
                      </pic:blipFill>
                      <pic:spPr bwMode="auto">
                        <a:xfrm>
                          <a:off x="0" y="0"/>
                          <a:ext cx="6858000" cy="23924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40.00pt;height:188.38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2A7EC48A">
      <w:pPr>
        <w:pBdr/>
        <w:spacing/>
        <w:ind/>
        <w:rPr/>
      </w:pPr>
      <w:r>
        <w:t xml:space="preserve">Simultaneously, to generate some UDP traffic, I ran the `nslookup` command (from the `net-binds` package). </w:t>
      </w:r>
      <w:r/>
    </w:p>
    <w:p w14:paraId="0851CBC3">
      <w:pPr>
        <w:pBdr/>
        <w:spacing/>
        <w:ind/>
        <w:jc w:val="center"/>
        <w:rPr/>
      </w:pPr>
      <w:r>
        <mc:AlternateContent>
          <mc:Choice Requires="wpg">
            <w:drawing>
              <wp:inline xmlns:wp="http://schemas.openxmlformats.org/drawingml/2006/wordprocessingDrawing" distT="0" distB="0" distL="0" distR="0">
                <wp:extent cx="2397206" cy="101261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83165" name=""/>
                        <pic:cNvPicPr>
                          <a:picLocks noChangeAspect="1"/>
                        </pic:cNvPicPr>
                        <pic:nvPr/>
                      </pic:nvPicPr>
                      <pic:blipFill rotWithShape="1">
                        <a:blip r:embed="rId20"/>
                        <a:stretch/>
                      </pic:blipFill>
                      <pic:spPr bwMode="auto">
                        <a:xfrm flipH="0" flipV="0">
                          <a:off x="0" y="0"/>
                          <a:ext cx="2397205" cy="10126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88.76pt;height:79.73pt;mso-wrap-distance-left:0.00pt;mso-wrap-distance-top:0.00pt;mso-wrap-distance-right:0.00pt;mso-wrap-distance-bottom:0.00pt;z-index:1;" stroked="false">
                <v:imagedata r:id="rId20" o:title=""/>
                <o:lock v:ext="edit" rotation="t"/>
              </v:shape>
            </w:pict>
          </mc:Fallback>
        </mc:AlternateContent>
      </w:r>
      <w:r/>
    </w:p>
    <w:p w14:paraId="6A6C4F90">
      <w:pPr>
        <w:pStyle w:val="839"/>
        <w:pBdr/>
        <w:spacing/>
        <w:ind/>
        <w:rPr/>
      </w:pPr>
      <w:r>
        <w:t xml:space="preserve">2. </w:t>
      </w:r>
      <w:r>
        <w:t xml:space="preserve">Use the filter to display UDP packets (it is UDP segments).</w:t>
      </w:r>
      <w:r/>
    </w:p>
    <w:p w14:paraId="73F61D93">
      <w:pPr>
        <w:pBdr/>
        <w:spacing/>
        <w:ind/>
        <w:rPr/>
      </w:pPr>
      <w:r>
        <w:t xml:space="preserve">Filter: `udp`</w:t>
      </w:r>
      <w:r>
        <w:rPr>
          <w:highlight w:val="none"/>
        </w:rPr>
      </w:r>
      <w:r/>
    </w:p>
    <w:p w14:paraId="7911A136">
      <w:pPr>
        <w:pBdr/>
        <w:spacing/>
        <w:ind/>
        <w:rPr>
          <w:highlight w:val="none"/>
        </w:rPr>
      </w:pPr>
      <w:r>
        <mc:AlternateContent>
          <mc:Choice Requires="wpg">
            <w:drawing>
              <wp:inline xmlns:wp="http://schemas.openxmlformats.org/drawingml/2006/wordprocessingDrawing" distT="0" distB="0" distL="0" distR="0">
                <wp:extent cx="6858000" cy="90659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78577" name=""/>
                        <pic:cNvPicPr>
                          <a:picLocks noChangeAspect="1"/>
                        </pic:cNvPicPr>
                        <pic:nvPr/>
                      </pic:nvPicPr>
                      <pic:blipFill rotWithShape="1">
                        <a:blip r:embed="rId21"/>
                        <a:stretch/>
                      </pic:blipFill>
                      <pic:spPr bwMode="auto">
                        <a:xfrm>
                          <a:off x="0" y="0"/>
                          <a:ext cx="6858000" cy="9065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40.00pt;height:71.39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2A947A7">
      <w:pPr>
        <w:pBdr/>
        <w:spacing/>
        <w:ind/>
        <w:rPr>
          <w:highlight w:val="none"/>
        </w:rPr>
      </w:pPr>
      <w:r>
        <w:rPr>
          <w:highlight w:val="none"/>
        </w:rPr>
      </w:r>
      <w:r>
        <w:rPr>
          <w:highlight w:val="none"/>
        </w:rPr>
      </w:r>
      <w:r>
        <w:rPr>
          <w:highlight w:val="none"/>
        </w:rPr>
      </w:r>
    </w:p>
    <w:p w14:paraId="14129305">
      <w:pPr>
        <w:pBdr/>
        <w:spacing/>
        <w:ind/>
        <w:rPr>
          <w:highlight w:val="none"/>
        </w:rPr>
      </w:pPr>
      <w:r>
        <w:rPr>
          <w:highlight w:val="none"/>
        </w:rPr>
      </w:r>
      <w:r>
        <w:rPr>
          <w:highlight w:val="none"/>
        </w:rPr>
      </w:r>
      <w:r>
        <w:rPr>
          <w:highlight w:val="none"/>
        </w:rPr>
      </w:r>
    </w:p>
    <w:p w14:paraId="7CED1615">
      <w:pPr>
        <w:pStyle w:val="839"/>
        <w:pBdr/>
        <w:spacing/>
        <w:ind/>
        <w:rPr>
          <w:highlight w:val="none"/>
        </w:rPr>
      </w:pPr>
      <w:r>
        <w:t xml:space="preserve">3. </w:t>
      </w:r>
      <w:r>
        <w:t xml:space="preserve">Now you are ready to analyze UDP. The following questions can guide you to conduct your analysis. Make sure that you take enough screenshots and notes. You will use those to prepare your task submissions.</w:t>
      </w:r>
      <w:r>
        <w:rPr>
          <w:highlight w:val="none"/>
        </w:rPr>
      </w:r>
      <w:r>
        <w:rPr>
          <w:highlight w:val="none"/>
        </w:rPr>
      </w:r>
    </w:p>
    <w:p w14:paraId="3937D61B">
      <w:pPr>
        <w:pBdr/>
        <w:spacing/>
        <w:ind/>
        <w:rPr/>
      </w:pPr>
      <w:r>
        <mc:AlternateContent>
          <mc:Choice Requires="wpg">
            <w:drawing>
              <wp:inline xmlns:wp="http://schemas.openxmlformats.org/drawingml/2006/wordprocessingDrawing" distT="0" distB="0" distL="0" distR="0">
                <wp:extent cx="6858000" cy="194770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5980" name=""/>
                        <pic:cNvPicPr>
                          <a:picLocks noChangeAspect="1"/>
                        </pic:cNvPicPr>
                        <pic:nvPr/>
                      </pic:nvPicPr>
                      <pic:blipFill rotWithShape="1">
                        <a:blip r:embed="rId22"/>
                        <a:stretch/>
                      </pic:blipFill>
                      <pic:spPr bwMode="auto">
                        <a:xfrm>
                          <a:off x="0" y="0"/>
                          <a:ext cx="6858000" cy="19477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40.00pt;height:153.36pt;mso-wrap-distance-left:0.00pt;mso-wrap-distance-top:0.00pt;mso-wrap-distance-right:0.00pt;mso-wrap-distance-bottom:0.00pt;z-index:1;" stroked="false">
                <v:imagedata r:id="rId22" o:title=""/>
                <o:lock v:ext="edit" rotation="t"/>
              </v:shape>
            </w:pict>
          </mc:Fallback>
        </mc:AlternateContent>
      </w:r>
      <w:r/>
    </w:p>
    <w:p w14:paraId="3B0CBF28">
      <w:pPr>
        <w:pBdr/>
        <w:spacing/>
        <w:ind/>
        <w:rPr/>
      </w:pPr>
      <w:r>
        <mc:AlternateContent>
          <mc:Choice Requires="wpg">
            <w:drawing>
              <wp:inline xmlns:wp="http://schemas.openxmlformats.org/drawingml/2006/wordprocessingDrawing" distT="0" distB="0" distL="0" distR="0">
                <wp:extent cx="6858000" cy="198947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77008" name=""/>
                        <pic:cNvPicPr>
                          <a:picLocks noChangeAspect="1"/>
                        </pic:cNvPicPr>
                        <pic:nvPr/>
                      </pic:nvPicPr>
                      <pic:blipFill rotWithShape="1">
                        <a:blip r:embed="rId23"/>
                        <a:stretch/>
                      </pic:blipFill>
                      <pic:spPr bwMode="auto">
                        <a:xfrm>
                          <a:off x="0" y="0"/>
                          <a:ext cx="6858000" cy="19894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40.00pt;height:156.65pt;mso-wrap-distance-left:0.00pt;mso-wrap-distance-top:0.00pt;mso-wrap-distance-right:0.00pt;mso-wrap-distance-bottom:0.00pt;z-index:1;" stroked="false">
                <v:imagedata r:id="rId23" o:title=""/>
                <o:lock v:ext="edit" rotation="t"/>
              </v:shape>
            </w:pict>
          </mc:Fallback>
        </mc:AlternateContent>
      </w:r>
      <w:r>
        <w:rPr>
          <w:highlight w:val="none"/>
        </w:rPr>
      </w:r>
      <w:r/>
    </w:p>
    <w:p w14:paraId="1B6A03E2">
      <w:pPr>
        <w:pStyle w:val="839"/>
        <w:pBdr/>
        <w:spacing/>
        <w:ind/>
        <w:rPr>
          <w:highlight w:val="none"/>
        </w:rPr>
      </w:pPr>
      <w:r>
        <w:t xml:space="preserve">a. </w:t>
      </w:r>
      <w:r>
        <w:t xml:space="preserve">Pick one UDP packet from the filtered packets. Examine the number of fields that are in the header of the selected UDP packet. You can take a screenshot of the packet and name and explain the fields in the UDP packet.</w:t>
      </w:r>
      <w:r>
        <w:rPr>
          <w:highlight w:val="none"/>
        </w:rPr>
      </w:r>
      <w:r>
        <w:rPr>
          <w:highlight w:val="none"/>
        </w:rPr>
      </w:r>
    </w:p>
    <w:p w14:paraId="33B049A8">
      <w:pPr>
        <w:pBdr/>
        <w:spacing/>
        <w:ind/>
        <w:rPr>
          <w:highlight w:val="none"/>
        </w:rPr>
      </w:pPr>
      <w:r>
        <w:t xml:space="preserve">I selected packet 5, which was a DNS query from </w:t>
      </w:r>
      <w:r>
        <w:t xml:space="preserve">192.168.8.136</w:t>
      </w:r>
      <w:r>
        <w:t xml:space="preserve"> to </w:t>
      </w:r>
      <w:r>
        <w:t xml:space="preserve">192.168.8.1</w:t>
      </w:r>
      <w:r>
        <w:t xml:space="preserve">. The UDP header here contains four fields: </w:t>
      </w:r>
      <w:r>
        <w:rPr>
          <w:highlight w:val="none"/>
        </w:rPr>
      </w:r>
      <w:r>
        <w:rPr>
          <w:highlight w:val="none"/>
        </w:rPr>
      </w:r>
    </w:p>
    <w:p w14:paraId="578661D7">
      <w:pPr>
        <w:pStyle w:val="898"/>
        <w:numPr>
          <w:ilvl w:val="0"/>
          <w:numId w:val="4"/>
        </w:numPr>
        <w:pBdr/>
        <w:spacing/>
        <w:ind/>
        <w:rPr/>
      </w:pPr>
      <w:r>
        <w:rPr>
          <w:highlight w:val="none"/>
        </w:rPr>
      </w:r>
      <w:r>
        <w:rPr>
          <w:highlight w:val="none"/>
        </w:rPr>
        <w:t xml:space="preserve">Source Port (34735)</w:t>
      </w:r>
      <w:r>
        <w:rPr>
          <w:highlight w:val="none"/>
        </w:rPr>
        <w:t xml:space="preserve">, which identifies the sending application</w:t>
      </w:r>
      <w:r/>
    </w:p>
    <w:p w14:paraId="15E8F5FA">
      <w:pPr>
        <w:pStyle w:val="898"/>
        <w:numPr>
          <w:ilvl w:val="0"/>
          <w:numId w:val="4"/>
        </w:numPr>
        <w:pBdr/>
        <w:spacing/>
        <w:ind/>
        <w:rPr/>
      </w:pPr>
      <w:r>
        <w:rPr>
          <w:highlight w:val="none"/>
        </w:rPr>
        <w:t xml:space="preserve">Destination Port (53), which identifies the receiving service,</w:t>
      </w:r>
      <w:r/>
    </w:p>
    <w:p w14:paraId="05EBCF74">
      <w:pPr>
        <w:pStyle w:val="898"/>
        <w:numPr>
          <w:ilvl w:val="0"/>
          <w:numId w:val="4"/>
        </w:numPr>
        <w:pBdr/>
        <w:spacing/>
        <w:ind/>
        <w:rPr/>
      </w:pPr>
      <w:r>
        <w:rPr>
          <w:highlight w:val="none"/>
        </w:rPr>
        <w:t xml:space="preserve">Length (37 bytes), </w:t>
      </w:r>
      <w:r>
        <w:rPr>
          <w:highlight w:val="none"/>
        </w:rPr>
        <w:t xml:space="preserve">which gives the total size of the UDP header and payload</w:t>
      </w:r>
      <w:r>
        <w:rPr>
          <w:highlight w:val="none"/>
        </w:rPr>
      </w:r>
      <w:r/>
    </w:p>
    <w:p w14:paraId="39A71836">
      <w:pPr>
        <w:pStyle w:val="898"/>
        <w:numPr>
          <w:ilvl w:val="0"/>
          <w:numId w:val="4"/>
        </w:numPr>
        <w:pBdr/>
        <w:spacing/>
        <w:ind/>
        <w:rPr/>
      </w:pPr>
      <w:r>
        <w:rPr>
          <w:highlight w:val="none"/>
        </w:rPr>
      </w:r>
      <w:r>
        <w:rPr>
          <w:highlight w:val="none"/>
        </w:rPr>
        <w:t xml:space="preserve">and the Checksum (0x9210), </w:t>
      </w:r>
      <w:r>
        <w:rPr>
          <w:highlight w:val="none"/>
        </w:rPr>
        <w:t xml:space="preserve">which is used for error detection</w:t>
      </w:r>
      <w:r>
        <w:rPr>
          <w:highlight w:val="none"/>
        </w:rPr>
      </w:r>
      <w:r/>
    </w:p>
    <w:p w14:paraId="1C995368">
      <w:pPr>
        <w:pStyle w:val="839"/>
        <w:pBdr/>
        <w:spacing/>
        <w:ind/>
        <w:rPr/>
      </w:pPr>
      <w:r>
        <w:t xml:space="preserve">b. </w:t>
      </w:r>
      <w:r>
        <w:t xml:space="preserve">Can you identify the length of each UDP header field from this UDP packet? You can indicate the length in bytes. You may want to examine the displayed information in Wireshark’s packet content field.</w:t>
      </w:r>
      <w:r/>
    </w:p>
    <w:p w14:paraId="25C7D115">
      <w:pPr>
        <w:pBdr/>
        <w:spacing/>
        <w:ind/>
        <w:rPr/>
      </w:pPr>
      <w:r>
        <mc:AlternateContent>
          <mc:Choice Requires="wpg">
            <w:drawing>
              <wp:inline xmlns:wp="http://schemas.openxmlformats.org/drawingml/2006/wordprocessingDrawing" distT="0" distB="0" distL="0" distR="0">
                <wp:extent cx="6858000" cy="11069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86678" name=""/>
                        <pic:cNvPicPr>
                          <a:picLocks noChangeAspect="1"/>
                        </pic:cNvPicPr>
                        <pic:nvPr/>
                      </pic:nvPicPr>
                      <pic:blipFill rotWithShape="1">
                        <a:blip r:embed="rId24"/>
                        <a:stretch/>
                      </pic:blipFill>
                      <pic:spPr bwMode="auto">
                        <a:xfrm>
                          <a:off x="0" y="0"/>
                          <a:ext cx="6858000" cy="1106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40.00pt;height:87.16pt;mso-wrap-distance-left:0.00pt;mso-wrap-distance-top:0.00pt;mso-wrap-distance-right:0.00pt;mso-wrap-distance-bottom:0.00pt;z-index:1;" stroked="false">
                <v:imagedata r:id="rId24" o:title=""/>
                <o:lock v:ext="edit" rotation="t"/>
              </v:shape>
            </w:pict>
          </mc:Fallback>
        </mc:AlternateContent>
      </w:r>
      <w:r/>
    </w:p>
    <w:p w14:paraId="3F9F0B0D">
      <w:pPr>
        <w:pBdr/>
        <w:spacing/>
        <w:ind/>
        <w:rPr/>
      </w:pPr>
      <w:r>
        <w:t xml:space="preserve">Each UDP header field is 2 bytes in size (16 bits). </w:t>
      </w:r>
      <w:r>
        <w:t xml:space="preserve">Therefore, Source Port = 2 bytes, Destination Port = 2 bytes, Length = 2 bytes and finally, the Checksum = 2 bytes.</w:t>
      </w:r>
      <w:r>
        <w:t xml:space="preserve"> Therefore, this makes the total UDP header size 8 full bytes.</w:t>
      </w:r>
      <w:r/>
    </w:p>
    <w:p w14:paraId="26911FEB">
      <w:pPr>
        <w:pBdr/>
        <w:spacing/>
        <w:ind/>
        <w:rPr/>
      </w:pPr>
      <w:r>
        <w:t xml:space="preserve">This also makes sense because length – payload = header —&gt; 69 - 61 = 8.</w:t>
      </w:r>
      <w:r/>
    </w:p>
    <w:p w14:paraId="19611C5F">
      <w:pPr>
        <w:pStyle w:val="839"/>
        <w:pBdr/>
        <w:spacing/>
        <w:ind/>
        <w:rPr/>
      </w:pPr>
      <w:r>
        <w:t xml:space="preserve">c. </w:t>
      </w:r>
      <w:r>
        <w:t xml:space="preserve">Can you explain the value in the Length field? What exactly this value indicates? You can verify your answer by examining captured UDP packets.</w:t>
      </w:r>
      <w:r/>
    </w:p>
    <w:p w14:paraId="7FBD79A2">
      <w:pPr>
        <w:pBdr/>
        <w:spacing/>
        <w:ind/>
        <w:rPr/>
      </w:pPr>
      <w:r>
        <w:t xml:space="preserve">This field represents the total size of the UDP header + UDP payload. </w:t>
      </w:r>
      <w:r>
        <w:t xml:space="preserve">For example, packet 5 has a UDP length of 37 bytes</w:t>
      </w:r>
      <w:r>
        <w:t xml:space="preserve">, </w:t>
      </w:r>
      <w:r>
        <w:t xml:space="preserve">containing an 8 byte UDP header and 29 bytes of payload.</w:t>
      </w:r>
      <w:r>
        <w:t xml:space="preserve"> </w:t>
      </w:r>
      <w:r>
        <w:t xml:space="preserve">Packet 6 also confirms this, with 69 = 8 + 61 bytes as said above.</w:t>
      </w:r>
      <w:r/>
    </w:p>
    <w:p w14:paraId="0C88A796">
      <w:pPr>
        <w:pStyle w:val="839"/>
        <w:pBdr/>
        <w:spacing/>
        <w:ind/>
        <w:rPr/>
      </w:pPr>
      <w:r>
        <w:t xml:space="preserve">d. </w:t>
      </w:r>
      <w:r>
        <w:t xml:space="preserve">Is there a maximum number of bytes that we can include in UDP payload?</w:t>
      </w:r>
      <w:r/>
    </w:p>
    <w:p w14:paraId="60622726">
      <w:pPr>
        <w:pBdr/>
        <w:spacing/>
        <w:ind/>
        <w:rPr/>
      </w:pPr>
      <w:r>
        <w:t xml:space="preserve">Yes, for IPv4, the maximum payload is 65,507 bytes</w:t>
      </w:r>
      <w:r>
        <w:rPr>
          <w:vertAlign w:val="superscript"/>
        </w:rPr>
        <w:t xml:space="preserve">[3]</w:t>
      </w:r>
      <w:r>
        <w:t xml:space="preserve">. </w:t>
      </w:r>
      <w:r>
        <w:t xml:space="preserve">This is from: 65,535 bytes − 8 byte UDP header − 20 byte IP header.</w:t>
      </w:r>
      <w:r/>
    </w:p>
    <w:p w14:paraId="71AAEC3A">
      <w:pPr>
        <w:pStyle w:val="839"/>
        <w:pBdr/>
        <w:spacing/>
        <w:ind/>
        <w:rPr/>
      </w:pPr>
      <w:r>
        <w:t xml:space="preserve">e</w:t>
      </w:r>
      <w:r>
        <w:t xml:space="preserve">. Can you identify the protocol number given for UDP?</w:t>
      </w:r>
      <w:r/>
    </w:p>
    <w:p w14:paraId="12CF7D06">
      <w:pPr>
        <w:pBdr/>
        <w:spacing/>
        <w:ind/>
        <w:rPr/>
      </w:pPr>
      <w:r>
        <mc:AlternateContent>
          <mc:Choice Requires="wpg">
            <w:drawing>
              <wp:inline xmlns:wp="http://schemas.openxmlformats.org/drawingml/2006/wordprocessingDrawing" distT="0" distB="0" distL="0" distR="0">
                <wp:extent cx="6858000" cy="2040758"/>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52501" name=""/>
                        <pic:cNvPicPr>
                          <a:picLocks noChangeAspect="1"/>
                        </pic:cNvPicPr>
                        <pic:nvPr/>
                      </pic:nvPicPr>
                      <pic:blipFill rotWithShape="1">
                        <a:blip r:embed="rId25"/>
                        <a:stretch/>
                      </pic:blipFill>
                      <pic:spPr bwMode="auto">
                        <a:xfrm>
                          <a:off x="0" y="0"/>
                          <a:ext cx="6858000" cy="20407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40.00pt;height:160.69pt;mso-wrap-distance-left:0.00pt;mso-wrap-distance-top:0.00pt;mso-wrap-distance-right:0.00pt;mso-wrap-distance-bottom:0.00pt;z-index:1;" stroked="false">
                <v:imagedata r:id="rId25" o:title=""/>
                <o:lock v:ext="edit" rotation="t"/>
              </v:shape>
            </w:pict>
          </mc:Fallback>
        </mc:AlternateContent>
      </w:r>
      <w:r/>
    </w:p>
    <w:p w14:paraId="3D6C01BC">
      <w:pPr>
        <w:pBdr/>
        <w:spacing/>
        <w:ind/>
        <w:rPr>
          <w14:ligatures w14:val="none"/>
        </w:rPr>
      </w:pPr>
      <w:r>
        <w:t xml:space="preserve">It’s 17 - </w:t>
      </w:r>
      <w:r>
        <w:t xml:space="preserve">Protocol: UDP (17). It can be seen inside the IPv4 header of these packets.</w:t>
      </w:r>
      <w:r>
        <w:rPr>
          <w14:ligatures w14:val="none"/>
        </w:rPr>
      </w:r>
      <w:r>
        <w:rPr>
          <w14:ligatures w14:val="none"/>
        </w:rPr>
      </w:r>
    </w:p>
    <w:p w14:paraId="6630AD93">
      <w:pPr>
        <w:pStyle w:val="839"/>
        <w:pBdr/>
        <w:spacing/>
        <w:ind/>
        <w:rPr/>
      </w:pPr>
      <w:r>
        <w:t xml:space="preserve">f</w:t>
      </w:r>
      <w:r>
        <w:t xml:space="preserve">. Examine two consecutive UDP packets your host sends/receives. Explain the relationship between the port numbers in these two packets.</w:t>
      </w:r>
      <w:r/>
    </w:p>
    <w:p w14:paraId="218295F5">
      <w:pPr>
        <w:pBdr/>
        <w:spacing/>
        <w:ind/>
        <w:rPr/>
      </w:pPr>
      <w:r>
        <w:t xml:space="preserve">In packet 5, my host sends a DNS query </w:t>
      </w:r>
      <w:r>
        <w:t xml:space="preserve">from source port 34735 to destination port 53</w:t>
      </w:r>
      <w:r>
        <w:t xml:space="preserve">. </w:t>
      </w:r>
      <w:r>
        <w:t xml:space="preserve">In packet 6, the DNS server replies from source port 53</w:t>
      </w:r>
      <w:r>
        <w:t xml:space="preserve"> </w:t>
      </w:r>
      <w:r>
        <w:t xml:space="preserve">back to destination port 34735.</w:t>
      </w:r>
      <w:r>
        <w:t xml:space="preserve"> </w:t>
      </w:r>
      <w:r>
        <w:t xml:space="preserve">Therefore, the source and destination port numbers are reversed in the response</w:t>
      </w:r>
      <w:r>
        <w:t xml:space="preserve">, </w:t>
      </w:r>
      <w:r>
        <w:t xml:space="preserve">allowing the reply to be delivered back to the same UDP socket on my host. You can also see a very similar thing in packets 7 and 8 as well as 9 and 10.</w:t>
      </w:r>
      <w:r/>
    </w:p>
    <w:p w14:paraId="64937E46">
      <w:pPr>
        <w:pStyle w:val="839"/>
        <w:pBdr/>
        <w:spacing/>
        <w:ind/>
        <w:rPr/>
      </w:pPr>
      <w:r>
        <w:t xml:space="preserve">g. </w:t>
      </w:r>
      <w:r>
        <w:t xml:space="preserve">Clear the cache and run another application such as MSTeams while using Web</w:t>
      </w:r>
      <w:r>
        <w:t xml:space="preserve"> browsing. Capture packets of these two applications. Now you can analyze the captured UDP packets again. Do all UDP packets captured in Wireshark use the same port number? Explain your answer.</w:t>
      </w:r>
      <w:r/>
    </w:p>
    <w:p w14:paraId="647C97AF">
      <w:pPr>
        <w:pBdr/>
        <w:spacing/>
        <w:ind/>
        <w:rPr/>
      </w:pPr>
      <w:r>
        <w:t xml:space="preserve">I joined a voice call in Discord while also browsing the web to generate some UDP traffic from multiple applications. In the capture, I co</w:t>
      </w:r>
      <w:r>
        <w:t xml:space="preserve">uld see large amounts of UDP traffic between my host on port 37054 and the remote host on port 19301, which was likely generated during the discord all. I could also see other UDP traffic like web/QUIC using port 443 (HTTP/3) and DNS traffic using port 53.</w:t>
      </w:r>
      <w:r/>
    </w:p>
    <w:p w14:paraId="39C557F9">
      <w:pPr>
        <w:pBdr/>
        <w:spacing/>
        <w:ind/>
        <w:rPr/>
      </w:pPr>
      <w:r>
        <w:t xml:space="preserve">And</w:t>
      </w:r>
      <w:r>
        <w:t xml:space="preserve"> to answer the question, no! The captured UDP traffic uses different ports depending on the application and the service. As mentioned above, DNS used port 53, web traffic used port 443 while discord voice traffic used different dynamically assigned ports. </w:t>
      </w:r>
      <w:r>
        <w:t xml:space="preserve">This allows the transport layer to multiplex and demultiplex UDP traffic to the correct application process accordingly.</w:t>
      </w:r>
      <w:r/>
    </w:p>
    <w:p w14:paraId="79B61849">
      <w:pPr>
        <w:pBdr/>
        <w:spacing/>
        <w:ind/>
        <w:rPr/>
      </w:pPr>
      <w:r>
        <w:t xml:space="preserve">Both the previous pcapng file as well as this file can be downloaded here. </w:t>
      </w:r>
      <w:hyperlink r:id="rId26" w:tooltip="https://drive.google.com/drive/folders/1d16owjtmUHg66UQAD_EQj1kuwazneuoQ?usp=sharing" w:history="1">
        <w:r>
          <w:rPr>
            <w:rStyle w:val="880"/>
          </w:rPr>
          <w:t xml:space="preserve">Click Here</w:t>
        </w:r>
      </w:hyperlink>
      <w:r>
        <w:t xml:space="preserve">.</w:t>
      </w:r>
      <w:r/>
      <w:r/>
    </w:p>
    <w:p w14:paraId="392808F2">
      <w:pPr>
        <w:pBdr/>
        <w:spacing/>
        <w:ind/>
        <w:rPr/>
      </w:pPr>
      <w:r>
        <w:t xml:space="preserve">Some screenshots from this capture are to be found in the next page.</w:t>
      </w:r>
      <w:r/>
    </w:p>
    <w:p w14:paraId="690ABF53">
      <w:pPr>
        <w:pBdr/>
        <w:spacing/>
        <w:ind/>
        <w:rPr/>
      </w:pPr>
      <w:r/>
      <w:r/>
    </w:p>
    <w:p w14:paraId="50BB17CC">
      <w:pPr>
        <w:pBdr/>
        <w:spacing/>
        <w:ind/>
        <w:rPr/>
      </w:pPr>
      <w:r>
        <mc:AlternateContent>
          <mc:Choice Requires="wpg">
            <w:drawing>
              <wp:inline xmlns:wp="http://schemas.openxmlformats.org/drawingml/2006/wordprocessingDrawing" distT="0" distB="0" distL="0" distR="0">
                <wp:extent cx="6858000" cy="1957941"/>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19947" name=""/>
                        <pic:cNvPicPr>
                          <a:picLocks noChangeAspect="1"/>
                        </pic:cNvPicPr>
                        <pic:nvPr/>
                      </pic:nvPicPr>
                      <pic:blipFill rotWithShape="1">
                        <a:blip r:embed="rId27"/>
                        <a:stretch/>
                      </pic:blipFill>
                      <pic:spPr bwMode="auto">
                        <a:xfrm>
                          <a:off x="0" y="0"/>
                          <a:ext cx="6858000" cy="19579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40.00pt;height:154.17pt;mso-wrap-distance-left:0.00pt;mso-wrap-distance-top:0.00pt;mso-wrap-distance-right:0.00pt;mso-wrap-distance-bottom:0.00pt;z-index:1;" stroked="false">
                <v:imagedata r:id="rId27" o:title=""/>
                <o:lock v:ext="edit" rotation="t"/>
              </v:shape>
            </w:pict>
          </mc:Fallback>
        </mc:AlternateContent>
      </w:r>
      <w:r/>
    </w:p>
    <w:p w14:paraId="50180A00">
      <w:pPr>
        <w:pBdr/>
        <w:spacing/>
        <w:ind/>
        <w:rPr>
          <w:highlight w:val="none"/>
        </w:rPr>
      </w:pPr>
      <w:r>
        <mc:AlternateContent>
          <mc:Choice Requires="wpg">
            <w:drawing>
              <wp:inline xmlns:wp="http://schemas.openxmlformats.org/drawingml/2006/wordprocessingDrawing" distT="0" distB="0" distL="0" distR="0">
                <wp:extent cx="5283850" cy="204817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69062" name=""/>
                        <pic:cNvPicPr>
                          <a:picLocks noChangeAspect="1"/>
                        </pic:cNvPicPr>
                        <pic:nvPr/>
                      </pic:nvPicPr>
                      <pic:blipFill rotWithShape="1">
                        <a:blip r:embed="rId28"/>
                        <a:stretch/>
                      </pic:blipFill>
                      <pic:spPr bwMode="auto">
                        <a:xfrm flipH="0" flipV="0">
                          <a:off x="0" y="0"/>
                          <a:ext cx="5283849" cy="20481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6.05pt;height:161.27pt;mso-wrap-distance-left:0.00pt;mso-wrap-distance-top:0.00pt;mso-wrap-distance-right:0.00pt;mso-wrap-distance-bottom:0.00pt;z-index:1;" stroked="false">
                <v:imagedata r:id="rId28" o:title=""/>
                <o:lock v:ext="edit" rotation="t"/>
              </v:shape>
            </w:pict>
          </mc:Fallback>
        </mc:AlternateContent>
      </w:r>
      <w:r>
        <w:rPr>
          <w:highlight w:val="none"/>
        </w:rPr>
      </w:r>
    </w:p>
    <w:p w14:paraId="60785AD4">
      <w:pPr>
        <w:pBdr/>
        <w:spacing/>
        <w:ind/>
        <w:rPr/>
      </w:pPr>
      <w:r>
        <mc:AlternateContent>
          <mc:Choice Requires="wpg">
            <w:drawing>
              <wp:inline xmlns:wp="http://schemas.openxmlformats.org/drawingml/2006/wordprocessingDrawing" distT="0" distB="0" distL="0" distR="0">
                <wp:extent cx="6627149" cy="4339903"/>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61422" name=""/>
                        <pic:cNvPicPr>
                          <a:picLocks noChangeAspect="1"/>
                        </pic:cNvPicPr>
                        <pic:nvPr/>
                      </pic:nvPicPr>
                      <pic:blipFill rotWithShape="1">
                        <a:blip r:embed="rId29"/>
                        <a:stretch/>
                      </pic:blipFill>
                      <pic:spPr bwMode="auto">
                        <a:xfrm flipH="0" flipV="0">
                          <a:off x="0" y="0"/>
                          <a:ext cx="6627149" cy="4339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21.82pt;height:341.72pt;mso-wrap-distance-left:0.00pt;mso-wrap-distance-top:0.00pt;mso-wrap-distance-right:0.00pt;mso-wrap-distance-bottom:0.00pt;z-index:1;" stroked="false">
                <v:imagedata r:id="rId29" o:title=""/>
                <o:lock v:ext="edit" rotation="t"/>
              </v:shape>
            </w:pict>
          </mc:Fallback>
        </mc:AlternateContent>
      </w:r>
      <w:r/>
    </w:p>
    <w:p w14:paraId="72061BF6">
      <w:pPr>
        <w:pBdr/>
        <w:spacing/>
        <w:ind/>
        <w:rPr/>
      </w:pPr>
      <w:r>
        <w:rPr>
          <w:highlight w:val="none"/>
        </w:rPr>
      </w:r>
      <w:r>
        <w:rPr>
          <w:highlight w:val="none"/>
        </w:rPr>
      </w:r>
      <w:r/>
    </w:p>
    <w:p w14:paraId="3A2F8906">
      <w:pPr>
        <w:pBdr/>
        <w:spacing/>
        <w:ind/>
        <w:rPr/>
      </w:pPr>
      <w:r>
        <w:t xml:space="preserve">The third image here is </w:t>
      </w:r>
      <w:r>
        <w:t xml:space="preserve">a bit of an interesting one. It shows an ICMP packet, and the reason it shows up there even when my display filter is set to `udp` is because it contains the original UDP packet that caused the error (can be seen when expanded, as seen in the screenshot). </w:t>
      </w:r>
      <w:r>
        <w:t xml:space="preserve">Wireshark sees that embedded UDP header, so the packet still matches the udp filter.</w:t>
      </w:r>
      <w:r>
        <w:t xml:space="preserve"> </w:t>
      </w:r>
      <w:r>
        <w:t xml:space="preserve">In this case, the ICMP message is a Destination Unreachable (Port Unreachable) response, meaning the UDP packet was sent to a port where there was no application actively listening at that point.</w:t>
      </w:r>
      <w:r>
        <w:t xml:space="preserve"> </w:t>
      </w:r>
      <w:r>
        <w:t xml:space="preserve">Since this was ca</w:t>
      </w:r>
      <w:r>
        <w:t xml:space="preserve">ptured while I was in a Discord voice call, this could have happened because Discord had already closed or switched away from that temporary UDP port while another packet was still arriving – could be either, or some completely other yet identical reason. </w:t>
      </w:r>
      <w:r/>
    </w:p>
    <w:p w14:paraId="69FE768F">
      <w:pPr>
        <w:pStyle w:val="836"/>
        <w:pBdr/>
        <w:spacing/>
        <w:ind/>
        <w:rPr/>
      </w:pPr>
      <w:r>
        <w:t xml:space="preserve">Week 4 – Activity 3</w:t>
      </w:r>
      <w:r/>
    </w:p>
    <w:p w14:paraId="1BC6BA3E">
      <w:pPr>
        <w:pBdr/>
        <w:spacing/>
        <w:ind/>
        <w:rPr/>
      </w:pPr>
      <w:r>
        <w:t xml:space="preserve">Source Code (client):</w:t>
      </w:r>
      <w:r/>
    </w:p>
    <w:p w14:paraId="5945AF4A">
      <w:pPr>
        <w:pBdr/>
        <w:spacing/>
        <w:ind/>
        <w:rPr/>
      </w:pPr>
      <w:r>
        <mc:AlternateContent>
          <mc:Choice Requires="wpg">
            <w:drawing>
              <wp:inline xmlns:wp="http://schemas.openxmlformats.org/drawingml/2006/wordprocessingDrawing" distT="0" distB="0" distL="0" distR="0">
                <wp:extent cx="4243425" cy="174244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06069" name=""/>
                        <pic:cNvPicPr>
                          <a:picLocks noChangeAspect="1"/>
                        </pic:cNvPicPr>
                        <pic:nvPr/>
                      </pic:nvPicPr>
                      <pic:blipFill rotWithShape="1">
                        <a:blip r:embed="rId30"/>
                        <a:stretch/>
                      </pic:blipFill>
                      <pic:spPr bwMode="auto">
                        <a:xfrm flipH="0" flipV="0">
                          <a:off x="0" y="0"/>
                          <a:ext cx="4243424" cy="1742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34.13pt;height:137.20pt;mso-wrap-distance-left:0.00pt;mso-wrap-distance-top:0.00pt;mso-wrap-distance-right:0.00pt;mso-wrap-distance-bottom:0.00pt;z-index:1;" stroked="false">
                <v:imagedata r:id="rId30" o:title=""/>
                <o:lock v:ext="edit" rotation="t"/>
              </v:shape>
            </w:pict>
          </mc:Fallback>
        </mc:AlternateContent>
      </w:r>
      <w:r/>
    </w:p>
    <w:p w14:paraId="766BA51E">
      <w:pPr>
        <w:pBdr/>
        <w:spacing/>
        <w:ind/>
        <w:rPr>
          <w:highlight w:val="none"/>
        </w:rPr>
      </w:pPr>
      <w:r>
        <w:t xml:space="preserve">Source Code (server):</w:t>
      </w:r>
      <w:r>
        <w:rPr>
          <w:highlight w:val="none"/>
        </w:rPr>
      </w:r>
    </w:p>
    <w:p w14:paraId="26386DE3">
      <w:pPr>
        <w:pBdr/>
        <w:spacing/>
        <w:ind/>
        <w:rPr/>
      </w:pPr>
      <w:r>
        <mc:AlternateContent>
          <mc:Choice Requires="wpg">
            <w:drawing>
              <wp:inline xmlns:wp="http://schemas.openxmlformats.org/drawingml/2006/wordprocessingDrawing" distT="0" distB="0" distL="0" distR="0">
                <wp:extent cx="4327069" cy="2916189"/>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62112" name=""/>
                        <pic:cNvPicPr>
                          <a:picLocks noChangeAspect="1"/>
                        </pic:cNvPicPr>
                        <pic:nvPr/>
                      </pic:nvPicPr>
                      <pic:blipFill rotWithShape="1">
                        <a:blip r:embed="rId31"/>
                        <a:stretch/>
                      </pic:blipFill>
                      <pic:spPr bwMode="auto">
                        <a:xfrm flipH="0" flipV="0">
                          <a:off x="0" y="0"/>
                          <a:ext cx="4327068" cy="29161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40.71pt;height:229.62pt;mso-wrap-distance-left:0.00pt;mso-wrap-distance-top:0.00pt;mso-wrap-distance-right:0.00pt;mso-wrap-distance-bottom:0.00pt;z-index:1;" stroked="false">
                <v:imagedata r:id="rId31" o:title=""/>
                <o:lock v:ext="edit" rotation="t"/>
              </v:shape>
            </w:pict>
          </mc:Fallback>
        </mc:AlternateContent>
      </w:r>
      <w:r/>
    </w:p>
    <w:p w14:paraId="4CC63C1D">
      <w:pPr>
        <w:pBdr/>
        <w:spacing/>
        <w:ind/>
        <w:rPr/>
      </w:pPr>
      <w:r>
        <w:rPr>
          <w:highlight w:val="none"/>
        </w:rPr>
      </w:r>
      <w:r>
        <w:t xml:space="preserve">Execution:</w:t>
      </w:r>
      <w:r>
        <w:rPr>
          <w:highlight w:val="none"/>
        </w:rPr>
      </w:r>
      <w:r/>
    </w:p>
    <w:p w14:paraId="252A857E">
      <w:pPr>
        <w:pBdr/>
        <w:spacing/>
        <w:ind/>
        <w:rPr/>
      </w:pPr>
      <w:r>
        <mc:AlternateContent>
          <mc:Choice Requires="wpg">
            <w:drawing>
              <wp:inline xmlns:wp="http://schemas.openxmlformats.org/drawingml/2006/wordprocessingDrawing" distT="0" distB="0" distL="0" distR="0">
                <wp:extent cx="6858000" cy="878396"/>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53692" name=""/>
                        <pic:cNvPicPr>
                          <a:picLocks noChangeAspect="1"/>
                        </pic:cNvPicPr>
                        <pic:nvPr/>
                      </pic:nvPicPr>
                      <pic:blipFill rotWithShape="1">
                        <a:blip r:embed="rId32"/>
                        <a:stretch/>
                      </pic:blipFill>
                      <pic:spPr bwMode="auto">
                        <a:xfrm>
                          <a:off x="0" y="0"/>
                          <a:ext cx="6858000" cy="8783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40.00pt;height:69.17pt;mso-wrap-distance-left:0.00pt;mso-wrap-distance-top:0.00pt;mso-wrap-distance-right:0.00pt;mso-wrap-distance-bottom:0.00pt;z-index:1;" stroked="false">
                <v:imagedata r:id="rId32" o:title=""/>
                <o:lock v:ext="edit" rotation="t"/>
              </v:shape>
            </w:pict>
          </mc:Fallback>
        </mc:AlternateContent>
      </w:r>
      <w:r/>
    </w:p>
    <w:p w14:paraId="38B2947F">
      <w:pPr>
        <w:pBdr/>
        <w:spacing/>
        <w:ind/>
        <w:rPr/>
      </w:pPr>
      <w:r/>
      <w:r/>
    </w:p>
    <w:p w14:paraId="49921A28">
      <w:pPr>
        <w:pBdr/>
        <w:spacing/>
        <w:ind/>
        <w:rPr/>
      </w:pPr>
      <w:r>
        <w:rPr>
          <w:highlight w:val="none"/>
        </w:rPr>
        <w:t xml:space="preserve">A diagram of how this program works can be found below:</w:t>
      </w:r>
      <w:r>
        <w:rPr>
          <w:highlight w:val="none"/>
        </w:rPr>
      </w:r>
      <w:r>
        <w:rPr>
          <w:highlight w:val="none"/>
        </w:rPr>
      </w:r>
    </w:p>
    <w:p w14:paraId="1D2B5931">
      <w:pPr>
        <w:pBdr/>
        <w:spacing/>
        <w:ind/>
        <w:rPr>
          <w:highlight w:val="none"/>
        </w:rPr>
      </w:pPr>
      <w:r/>
      <w:r>
        <mc:AlternateContent>
          <mc:Choice Requires="wpg">
            <w:drawing>
              <wp:inline xmlns:wp="http://schemas.openxmlformats.org/drawingml/2006/wordprocessingDrawing" distT="0" distB="0" distL="0" distR="0">
                <wp:extent cx="6858000" cy="2193259"/>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60778" name=""/>
                        <pic:cNvPicPr>
                          <a:picLocks noChangeAspect="1"/>
                        </pic:cNvPicPr>
                        <pic:nvPr/>
                      </pic:nvPicPr>
                      <pic:blipFill rotWithShape="1">
                        <a:blip r:embed="rId33"/>
                        <a:stretch/>
                      </pic:blipFill>
                      <pic:spPr bwMode="auto">
                        <a:xfrm>
                          <a:off x="0" y="0"/>
                          <a:ext cx="6858000" cy="219325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540.00pt;height:172.70pt;mso-wrap-distance-left:0.00pt;mso-wrap-distance-top:0.00pt;mso-wrap-distance-right:0.00pt;mso-wrap-distance-bottom:0.00pt;z-index:1;" stroked="false">
                <v:imagedata r:id="rId33" o:title=""/>
                <o:lock v:ext="edit" rotation="t"/>
              </v:shape>
            </w:pict>
          </mc:Fallback>
        </mc:AlternateContent>
      </w:r>
      <w:r>
        <w:rPr>
          <w:highlight w:val="none"/>
        </w:rPr>
      </w:r>
    </w:p>
    <w:p w14:paraId="13C130FF">
      <w:pPr>
        <w:pBdr/>
        <w:spacing/>
        <w:ind/>
        <w:rPr>
          <w:highlight w:val="none"/>
        </w:rPr>
      </w:pPr>
      <w:r>
        <w:rPr>
          <w:highlight w:val="none"/>
        </w:rPr>
        <w:t xml:space="preserve">The client program creates a UDP docket using </w:t>
      </w:r>
      <w:r>
        <w:rPr>
          <w:highlight w:val="none"/>
        </w:rPr>
      </w:r>
      <w:r>
        <w:rPr>
          <w:highlight w:val="none"/>
        </w:rPr>
        <w:t xml:space="preserve">SOCK_DGRAM</w:t>
      </w:r>
      <w:r>
        <w:rPr>
          <w:highlight w:val="none"/>
        </w:rPr>
        <w:t xml:space="preserve">, then reads the message entered by the user as a string and converts it to bytes using the .encode() method to send it through the socket using sendto(). After that, it waits for the server to respond using recvfrom().</w:t>
      </w:r>
      <w:r>
        <w:rPr>
          <w:highlight w:val="none"/>
        </w:rPr>
      </w:r>
    </w:p>
    <w:p w14:paraId="50835FC4">
      <w:pPr>
        <w:pBdr/>
        <w:spacing/>
        <w:ind/>
        <w:rPr>
          <w:highlight w:val="none"/>
        </w:rPr>
      </w:pPr>
      <w:r>
        <w:rPr>
          <w:highlight w:val="none"/>
        </w:rPr>
      </w:r>
      <w:r>
        <w:rPr>
          <w:highlight w:val="none"/>
        </w:rPr>
        <w:t xml:space="preserve">The server program creates a UDP socket using SOCK_DGRAM, then binds the socket to port 11500 and waits for a message from the client using recvfrom(). After that, it decodes the received bytes back into a string, counts the number of characters, converts t</w:t>
      </w:r>
      <w:r>
        <w:rPr>
          <w:highlight w:val="none"/>
        </w:rPr>
        <w:t xml:space="preserve">he message to uppercase and sends the response back to the client using sendto().</w:t>
      </w:r>
      <w:r>
        <w:rPr>
          <w:highlight w:val="none"/>
        </w:rPr>
      </w:r>
      <w:r>
        <w:rPr>
          <w:highlight w:val="none"/>
        </w:rPr>
      </w:r>
    </w:p>
    <w:p w14:paraId="66E66C34">
      <w:pPr>
        <w:pBdr/>
        <w:spacing/>
        <w:ind/>
        <w:rPr>
          <w:highlight w:val="none"/>
        </w:rPr>
      </w:pPr>
      <w:r>
        <w:rPr>
          <w:highlight w:val="none"/>
        </w:rPr>
      </w:r>
      <w:r>
        <w:rPr>
          <w:highlight w:val="none"/>
        </w:rPr>
      </w:r>
      <w:r>
        <w:rPr>
          <w:highlight w:val="none"/>
        </w:rPr>
        <w:t xml:space="preserve">The client uses an ephemeral port for communication</w:t>
      </w:r>
      <w:r>
        <w:rPr>
          <w:highlight w:val="none"/>
        </w:rPr>
        <w:t xml:space="preserve">. This is selected and assigned automatically by the operating system when the UDP socket is created.</w:t>
      </w:r>
      <w:r>
        <w:rPr>
          <w:highlight w:val="none"/>
        </w:rPr>
      </w:r>
    </w:p>
    <w:p w14:paraId="6490700E">
      <w:pPr>
        <w:pStyle w:val="836"/>
        <w:pBdr/>
        <w:spacing/>
        <w:ind/>
        <w:rPr/>
      </w:pPr>
      <w:r>
        <w:t xml:space="preserve">Week 5 – Activity 1</w:t>
      </w:r>
      <w:r/>
      <w:r/>
    </w:p>
    <w:p w14:paraId="222ECC6D">
      <w:pPr>
        <w:pStyle w:val="839"/>
        <w:pBdr/>
        <w:spacing/>
        <w:ind/>
        <w:rPr/>
      </w:pPr>
      <w:r>
        <w:t xml:space="preserve">1</w:t>
      </w:r>
      <w:r>
        <w:t xml:space="preserve">. Assume one of your group members sent you a message. However, you have never received it. What went wrong? How do you make sure that the message is properly received?</w:t>
      </w:r>
      <w:r/>
      <w:r/>
    </w:p>
    <w:p w14:paraId="71416964">
      <w:pPr>
        <w:pBdr/>
        <w:spacing/>
        <w:ind/>
        <w:rPr/>
      </w:pPr>
      <w:r>
        <w:t xml:space="preserve">If the message was never received, the packet might have been lost somewhere during the transmission. I would use ACK and a timeout mechanism, where the receiver sends an </w:t>
      </w:r>
      <w:r>
        <w:t xml:space="preserve">acknowledgment</w:t>
      </w:r>
      <w:r>
        <w:t xml:space="preserve"> after receiving the message, and if the sender does not get that ACK within that timeout window, it retransmits the message. This is basically the Stop and Wait ARQ mechanism</w:t>
      </w:r>
      <w:r>
        <w:rPr>
          <w:vertAlign w:val="superscript"/>
        </w:rPr>
        <w:t xml:space="preserve">[4]</w:t>
      </w:r>
      <w:r>
        <w:t xml:space="preserve">. </w:t>
      </w:r>
      <w:r/>
    </w:p>
    <w:p w14:paraId="1E01339A">
      <w:pPr>
        <w:pStyle w:val="839"/>
        <w:pBdr/>
        <w:spacing/>
        <w:ind/>
        <w:rPr/>
      </w:pPr>
      <w:r>
        <w:t xml:space="preserve">2. </w:t>
      </w:r>
      <w:r>
        <w:t xml:space="preserve">Assume you are trying to access a web page containing an image. Now, your job is to make sure that you get the image properly. The image cannot be received in one packet, and it will be broken down to 10 packets.</w:t>
      </w:r>
      <w:r/>
      <w:r/>
    </w:p>
    <w:p w14:paraId="7CFF9527">
      <w:pPr>
        <w:pBdr/>
        <w:spacing/>
        <w:ind/>
        <w:rPr/>
      </w:pPr>
      <w:r>
        <w:t xml:space="preserve">As the image is broken down into 10 packets, I would give each packet a sequence number from 1 to 10. This allows the client to identify the missing packets, detect duplicates and place everything back in the correct order before rebuilding  the image. These are standardized concepts in reliable data transfer and is called sequencing and reassembly.</w:t>
      </w:r>
      <w:r/>
    </w:p>
    <w:p w14:paraId="53CF9562">
      <w:pPr>
        <w:pStyle w:val="839"/>
        <w:pBdr/>
        <w:spacing/>
        <w:ind/>
        <w:rPr/>
      </w:pPr>
      <w:r>
        <w:t xml:space="preserve">3. </w:t>
      </w:r>
      <w:r>
        <w:t xml:space="preserve">Partner up with one of your group members and develop a transport layer protocol to guarantee that the image is properly received by the client. One can act as the server where the webpage/image is stored and the other can act as the client who wants to rec</w:t>
      </w:r>
      <w:r>
        <w:t xml:space="preserve">eive the image (this means your group has 2 pairs of server-client networks).</w:t>
      </w:r>
      <w:r/>
      <w:r/>
    </w:p>
    <w:p w14:paraId="51BEADFD">
      <w:pPr>
        <w:pBdr/>
        <w:spacing/>
        <w:ind/>
        <w:rPr/>
      </w:pPr>
      <w:r>
        <w:t xml:space="preserve">I would develop a simple reliable ARQ (</w:t>
      </w:r>
      <w:r>
        <w:t xml:space="preserve">Automatic Repeat reQuest</w:t>
      </w:r>
      <w:r>
        <w:rPr>
          <w:vertAlign w:val="superscript"/>
        </w:rPr>
        <w:t xml:space="preserve">[5]</w:t>
      </w:r>
      <w:r>
        <w:t xml:space="preserve">) based transport protocol between the server and the client. It would use sequence numbers, </w:t>
      </w:r>
      <w:r>
        <w:t xml:space="preserve">acknowledgements</w:t>
      </w:r>
      <w:r>
        <w:t xml:space="preserve">, error detection and </w:t>
      </w:r>
      <w:r>
        <w:t xml:space="preserve">retransmission</w:t>
      </w:r>
      <w:r>
        <w:t xml:space="preserve"> to ensure that all the parts of this image are received correctly. </w:t>
      </w:r>
      <w:r/>
    </w:p>
    <w:p w14:paraId="2452B04C">
      <w:pPr>
        <w:pStyle w:val="839"/>
        <w:pBdr/>
        <w:spacing/>
        <w:ind/>
        <w:rPr/>
      </w:pPr>
      <w:r>
        <w:t xml:space="preserve">4. </w:t>
      </w:r>
      <w:r>
        <w:t xml:space="preserve">Write down protocol that you would use, including the communication between the client and server and all the messages that you are passing.</w:t>
      </w:r>
      <w:r/>
      <w:r/>
    </w:p>
    <w:p w14:paraId="7830D91B">
      <w:pPr>
        <w:pBdr/>
        <w:spacing/>
        <w:ind/>
        <w:rPr/>
      </w:pPr>
      <w:r>
        <w:t xml:space="preserve">The server would send Packet 1, and once the client receives and verifies it, the client sends back ACK 1. The server then continues with the next packet. If an ACK is not received within the timeout window, the packet is sent again. This continues until all 10 packets have been acknowledged. This again is basically just </w:t>
      </w:r>
      <w:r>
        <w:t xml:space="preserve">Stop and Wait ARQ</w:t>
      </w:r>
      <w:r>
        <w:t xml:space="preserve">.</w:t>
      </w:r>
      <w:r/>
    </w:p>
    <w:p w14:paraId="1ED76F07">
      <w:pPr>
        <w:pStyle w:val="839"/>
        <w:pBdr/>
        <w:spacing/>
        <w:ind/>
        <w:rPr/>
      </w:pPr>
      <w:r>
        <w:t xml:space="preserve">5. </w:t>
      </w:r>
      <w:r/>
      <w:r>
        <w:t xml:space="preserve">How do you guarantee that your protocol does the job as you expected?</w:t>
      </w:r>
      <w:r/>
      <w:r/>
    </w:p>
    <w:p w14:paraId="1103C85E">
      <w:pPr>
        <w:pBdr/>
        <w:spacing/>
        <w:ind/>
        <w:rPr/>
      </w:pPr>
      <w:r/>
      <w:r>
        <w:t xml:space="preserve">I would use checksums to detect corrupted packets, </w:t>
      </w:r>
      <w:r>
        <w:t xml:space="preserve">sequence numbers to identify missing or duplicated packets</w:t>
      </w:r>
      <w:r>
        <w:t xml:space="preserve">, and ACKs with </w:t>
      </w:r>
      <w:r>
        <w:t xml:space="preserve">retransmission to recover from packet loss</w:t>
      </w:r>
      <w:r>
        <w:t xml:space="preserve">.The client will only rebuild the image after all 10 packets have been </w:t>
      </w:r>
      <w:r>
        <w:t xml:space="preserve">received correctly. These are basically some of the main ARQ components: </w:t>
      </w:r>
      <w:r/>
      <w:r>
        <w:t xml:space="preserve">error detection, receiver feedback and retransmission</w:t>
      </w:r>
      <w:r>
        <w:t xml:space="preserve">.</w:t>
      </w:r>
      <w:r/>
    </w:p>
    <w:p w14:paraId="2A7EB457">
      <w:pPr>
        <w:pStyle w:val="839"/>
        <w:pBdr/>
        <w:spacing/>
        <w:ind/>
        <w:rPr/>
      </w:pPr>
      <w:r>
        <w:t xml:space="preserve">6. </w:t>
      </w:r>
      <w:r>
        <w:t xml:space="preserve">Once you have finalized your protocol, check how other group members developed their protocols.</w:t>
      </w:r>
      <w:r/>
      <w:r/>
      <w:r/>
    </w:p>
    <w:p w14:paraId="2E883DE5">
      <w:pPr>
        <w:pBdr/>
        <w:spacing/>
        <w:ind/>
        <w:rPr/>
      </w:pPr>
      <w:r>
        <w:t xml:space="preserve">I would compare our protocol with the other group members and mainly look at how their protocols handle packet loss, </w:t>
      </w:r>
      <w:r>
        <w:t xml:space="preserve">corrupted packets, acknowledgements, ordering and retransmissions</w:t>
      </w:r>
      <w:r>
        <w:t xml:space="preserve">. These would be the primary factors that determines how different/unique our answers are. But again, I’m doing this by myself.</w:t>
      </w:r>
      <w:r/>
    </w:p>
    <w:p w14:paraId="6DCBCC90">
      <w:pPr>
        <w:pStyle w:val="839"/>
        <w:pBdr/>
        <w:spacing/>
        <w:ind/>
        <w:rPr/>
      </w:pPr>
      <w:r>
        <w:t xml:space="preserve">7. </w:t>
      </w:r>
      <w:r>
        <w:t xml:space="preserve">With your group, discuss whether your protocol valid when you need to access a large file that might be broken down into 1000 packets. If not, what are the changes you would like to make in your protocol?</w:t>
      </w:r>
      <w:r/>
      <w:r/>
    </w:p>
    <w:p w14:paraId="153E0618">
      <w:pPr>
        <w:pBdr/>
        <w:spacing/>
        <w:ind/>
        <w:rPr/>
      </w:pPr>
      <w:r/>
      <w:r>
        <w:t xml:space="preserve">The same protocol could technically work for 100 packets. However, </w:t>
      </w:r>
      <w:r>
        <w:t xml:space="preserve">sending one packet and then waiting for one ACK every time (for each packet sent) would be very slow and inefficient</w:t>
      </w:r>
      <w:r/>
      <w:r>
        <w:t xml:space="preserve">. I would change it to a sliding window protocol like </w:t>
      </w:r>
      <w:r>
        <w:t xml:space="preserve">Selective Repeat</w:t>
      </w:r>
      <w:r>
        <w:t xml:space="preserve">. So, multiple packets can be sent before waiting for ACKs and only the actual missing packets need to be </w:t>
      </w:r>
      <w:r>
        <w:t xml:space="preserve">retransmitted. This is basically the </w:t>
      </w:r>
      <w:r>
        <w:t xml:space="preserve">Selective Repeat ARQ</w:t>
      </w:r>
      <w:r>
        <w:rPr>
          <w:vertAlign w:val="superscript"/>
        </w:rPr>
        <w:t xml:space="preserve">[6]</w:t>
      </w:r>
      <w:r>
        <w:t xml:space="preserve">. </w:t>
      </w:r>
      <w:r/>
      <w:r/>
    </w:p>
    <w:p w14:paraId="3D17C4C8">
      <w:pPr>
        <w:pStyle w:val="836"/>
        <w:pBdr/>
        <w:spacing/>
        <w:ind/>
        <w:rPr/>
      </w:pPr>
      <w:r>
        <w:t xml:space="preserve">Week 5 – Activity 2</w:t>
      </w:r>
      <w:r/>
      <w:r/>
    </w:p>
    <w:p w14:paraId="008E37E5">
      <w:pPr>
        <w:pStyle w:val="839"/>
        <w:pBdr/>
        <w:spacing/>
        <w:ind/>
        <w:rPr/>
      </w:pPr>
      <w:r>
        <w:rPr>
          <w:highlight w:val="none"/>
        </w:rPr>
        <w:t xml:space="preserve">Now you are familiar with Wireshark. Therefore, you should be able to analyze protocols and packets with less instructions provided. Today, you are going to analyze TCP.</w:t>
      </w:r>
      <w:r/>
      <w:r>
        <w:rPr>
          <w:highlight w:val="none"/>
        </w:rPr>
      </w:r>
      <w:r/>
      <w:r>
        <w:rPr>
          <w:highlight w:val="none"/>
        </w:rPr>
      </w:r>
      <w:r>
        <w:rPr>
          <w:highlight w:val="none"/>
        </w:rPr>
      </w:r>
      <w:r>
        <w:rPr>
          <w:highlight w:val="none"/>
        </w:rPr>
      </w:r>
      <w:r>
        <w:rPr>
          <w:highlight w:val="none"/>
        </w:rPr>
      </w:r>
    </w:p>
    <w:p w14:paraId="48B2CBAC">
      <w:pPr>
        <w:pStyle w:val="839"/>
        <w:pBdr/>
        <w:spacing/>
        <w:ind/>
        <w:rPr>
          <w:highlight w:val="none"/>
        </w:rPr>
      </w:pPr>
      <w:r>
        <w:t xml:space="preserve">1</w:t>
      </w:r>
      <w:r>
        <w:t xml:space="preserve">. </w:t>
      </w:r>
      <w:r>
        <w:t xml:space="preserve">You can analyze the TCP three-way handshake in Wireshark packet capture. Analyze the order of segments sent/received by two end systems to establish a TCP connection.</w:t>
      </w:r>
      <w:r/>
      <w:r/>
      <w:r/>
    </w:p>
    <w:p w14:paraId="3BDA0EAF">
      <w:pPr>
        <w:pStyle w:val="839"/>
        <w:pBdr/>
        <w:spacing/>
        <w:ind/>
        <w:rPr>
          <w:highlight w:val="none"/>
        </w:rPr>
      </w:pPr>
      <w:r>
        <w:t xml:space="preserve">2. </w:t>
      </w:r>
      <w:r>
        <w:t xml:space="preserve">Analyze the segment headers used, their purpose and sizes.</w:t>
      </w:r>
      <w:r/>
      <w:r/>
    </w:p>
    <w:p w14:paraId="5A2684E3">
      <w:pPr>
        <w:pStyle w:val="839"/>
        <w:pBdr/>
        <w:spacing/>
        <w:ind/>
        <w:rPr/>
      </w:pPr>
      <w:r>
        <w:rPr>
          <w:highlight w:val="none"/>
        </w:rPr>
        <w:t xml:space="preserve">3. </w:t>
      </w:r>
      <w:r>
        <w:rPr>
          <w:highlight w:val="none"/>
        </w:rPr>
      </w:r>
      <w:r>
        <w:rPr>
          <w:highlight w:val="none"/>
        </w:rPr>
        <w:t xml:space="preserve">Make sure you take the screenshots of TCP segments that will be used for your task submissions.</w:t>
      </w:r>
      <w:r>
        <w:rPr>
          <w:highlight w:val="none"/>
        </w:rPr>
      </w:r>
      <w:r>
        <w:rPr>
          <w:highlight w:val="none"/>
        </w:rPr>
      </w:r>
    </w:p>
    <w:p w14:paraId="564A0202">
      <w:pPr>
        <w:pBdr/>
        <w:spacing/>
        <w:ind/>
        <w:rPr/>
      </w:pPr>
      <w:r>
        <w:t xml:space="preserve">Below are some screenshots of what I believe is relevant here.</w:t>
      </w:r>
      <w:r/>
    </w:p>
    <w:p w14:paraId="560C4AD3">
      <w:pPr>
        <w:pBdr/>
        <w:spacing/>
        <w:ind/>
        <w:rPr/>
      </w:pPr>
      <w:r/>
      <w:r>
        <mc:AlternateContent>
          <mc:Choice Requires="wpg">
            <w:drawing>
              <wp:inline xmlns:wp="http://schemas.openxmlformats.org/drawingml/2006/wordprocessingDrawing" distT="0" distB="0" distL="0" distR="0">
                <wp:extent cx="6858000" cy="636092"/>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16815" name=""/>
                        <pic:cNvPicPr>
                          <a:picLocks noChangeAspect="1"/>
                        </pic:cNvPicPr>
                        <pic:nvPr/>
                      </pic:nvPicPr>
                      <pic:blipFill rotWithShape="1">
                        <a:blip r:embed="rId34"/>
                        <a:stretch/>
                      </pic:blipFill>
                      <pic:spPr bwMode="auto">
                        <a:xfrm>
                          <a:off x="0" y="0"/>
                          <a:ext cx="6858000" cy="6360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540.00pt;height:50.09pt;mso-wrap-distance-left:0.00pt;mso-wrap-distance-top:0.00pt;mso-wrap-distance-right:0.00pt;mso-wrap-distance-bottom:0.00pt;z-index:1;" stroked="false">
                <v:imagedata r:id="rId34" o:title=""/>
                <o:lock v:ext="edit" rotation="t"/>
              </v:shape>
            </w:pict>
          </mc:Fallback>
        </mc:AlternateContent>
      </w:r>
      <w:r/>
      <w:r/>
      <w:r/>
      <w:r/>
    </w:p>
    <w:p w14:paraId="39827F09">
      <w:pPr>
        <w:pBdr/>
        <w:spacing/>
        <w:ind/>
        <w:rPr/>
      </w:pPr>
      <w:r/>
      <w:r/>
      <w:r/>
    </w:p>
    <w:p w14:paraId="39667A89">
      <w:pPr>
        <w:pBdr/>
        <w:spacing/>
        <w:ind/>
        <w:rPr/>
      </w:pPr>
      <w:r/>
      <w:r/>
      <w:r/>
    </w:p>
    <w:p w14:paraId="060BC60D">
      <w:pPr>
        <w:pBdr/>
        <w:spacing/>
        <w:ind/>
        <w:rPr/>
      </w:pPr>
      <w:r/>
      <w:r/>
      <w:r/>
    </w:p>
    <w:p w14:paraId="4C4ED0E6">
      <w:pPr>
        <w:pBdr/>
        <w:spacing/>
        <w:ind/>
        <w:jc w:val="center"/>
        <w:rPr/>
      </w:pPr>
      <w:r/>
      <w:r>
        <w:t xml:space="preserve">—&gt; Next Page</w:t>
      </w:r>
      <w:r/>
    </w:p>
    <w:p w14:paraId="79396F66">
      <w:pPr>
        <w:pBdr/>
        <w:spacing/>
        <w:ind/>
        <w:rPr/>
      </w:pPr>
      <w:r/>
      <w:r/>
      <w:r/>
    </w:p>
    <w:p w14:paraId="554D26C0">
      <w:pPr>
        <w:pBdr/>
        <w:spacing/>
        <w:ind/>
        <w:rPr/>
      </w:pPr>
      <w:r/>
      <w:r/>
      <w:r/>
    </w:p>
    <w:p w14:paraId="1671CE74">
      <w:pPr>
        <w:pBdr/>
        <w:spacing/>
        <w:ind/>
        <w:rPr/>
      </w:pPr>
      <w:r/>
      <w:r/>
      <w:r>
        <mc:AlternateContent>
          <mc:Choice Requires="wpg">
            <w:drawing>
              <wp:inline xmlns:wp="http://schemas.openxmlformats.org/drawingml/2006/wordprocessingDrawing" distT="0" distB="0" distL="0" distR="0">
                <wp:extent cx="6858000" cy="430409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31160" name=""/>
                        <pic:cNvPicPr>
                          <a:picLocks noChangeAspect="1"/>
                        </pic:cNvPicPr>
                        <pic:nvPr/>
                      </pic:nvPicPr>
                      <pic:blipFill rotWithShape="1">
                        <a:blip r:embed="rId35"/>
                        <a:stretch/>
                      </pic:blipFill>
                      <pic:spPr bwMode="auto">
                        <a:xfrm>
                          <a:off x="0" y="0"/>
                          <a:ext cx="6858000" cy="43040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540.00pt;height:338.90pt;mso-wrap-distance-left:0.00pt;mso-wrap-distance-top:0.00pt;mso-wrap-distance-right:0.00pt;mso-wrap-distance-bottom:0.00pt;z-index:1;" stroked="false">
                <v:imagedata r:id="rId35" o:title=""/>
                <o:lock v:ext="edit" rotation="t"/>
              </v:shape>
            </w:pict>
          </mc:Fallback>
        </mc:AlternateContent>
      </w:r>
      <w:r/>
      <w:r/>
    </w:p>
    <w:p w14:paraId="4B21E910">
      <w:pPr>
        <w:pBdr/>
        <w:spacing/>
        <w:ind/>
        <w:rPr/>
      </w:pPr>
      <w:r/>
      <w:r/>
      <w:r>
        <mc:AlternateContent>
          <mc:Choice Requires="wpg">
            <w:drawing>
              <wp:inline xmlns:wp="http://schemas.openxmlformats.org/drawingml/2006/wordprocessingDrawing" distT="0" distB="0" distL="0" distR="0">
                <wp:extent cx="6858000" cy="412737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21219" name=""/>
                        <pic:cNvPicPr>
                          <a:picLocks noChangeAspect="1"/>
                        </pic:cNvPicPr>
                        <pic:nvPr/>
                      </pic:nvPicPr>
                      <pic:blipFill rotWithShape="1">
                        <a:blip r:embed="rId36"/>
                        <a:stretch/>
                      </pic:blipFill>
                      <pic:spPr bwMode="auto">
                        <a:xfrm>
                          <a:off x="0" y="0"/>
                          <a:ext cx="6858000" cy="41273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540.00pt;height:324.99pt;mso-wrap-distance-left:0.00pt;mso-wrap-distance-top:0.00pt;mso-wrap-distance-right:0.00pt;mso-wrap-distance-bottom:0.00pt;z-index:1;" stroked="false">
                <v:imagedata r:id="rId36" o:title=""/>
                <o:lock v:ext="edit" rotation="t"/>
              </v:shape>
            </w:pict>
          </mc:Fallback>
        </mc:AlternateContent>
      </w:r>
      <w:r/>
      <w:r/>
    </w:p>
    <w:p w14:paraId="4E74F63A">
      <w:pPr>
        <w:pBdr/>
        <w:spacing/>
        <w:ind/>
        <w:rPr/>
      </w:pPr>
      <w:r/>
      <w:r/>
      <w:r/>
    </w:p>
    <w:p w14:paraId="416A6BA3">
      <w:pPr>
        <w:pBdr/>
        <w:spacing/>
        <w:ind/>
        <w:rPr/>
      </w:pPr>
      <w:r/>
      <w:r/>
      <w:r>
        <mc:AlternateContent>
          <mc:Choice Requires="wpg">
            <w:drawing>
              <wp:inline xmlns:wp="http://schemas.openxmlformats.org/drawingml/2006/wordprocessingDrawing" distT="0" distB="0" distL="0" distR="0">
                <wp:extent cx="6858000" cy="445842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67085" name=""/>
                        <pic:cNvPicPr>
                          <a:picLocks noChangeAspect="1"/>
                        </pic:cNvPicPr>
                        <pic:nvPr/>
                      </pic:nvPicPr>
                      <pic:blipFill rotWithShape="1">
                        <a:blip r:embed="rId37"/>
                        <a:stretch/>
                      </pic:blipFill>
                      <pic:spPr bwMode="auto">
                        <a:xfrm>
                          <a:off x="0" y="0"/>
                          <a:ext cx="6858000" cy="4458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540.00pt;height:351.06pt;mso-wrap-distance-left:0.00pt;mso-wrap-distance-top:0.00pt;mso-wrap-distance-right:0.00pt;mso-wrap-distance-bottom:0.00pt;z-index:1;" stroked="false">
                <v:imagedata r:id="rId37" o:title=""/>
                <o:lock v:ext="edit" rotation="t"/>
              </v:shape>
            </w:pict>
          </mc:Fallback>
        </mc:AlternateContent>
      </w:r>
      <w:r/>
      <w:r/>
    </w:p>
    <w:p w14:paraId="702E54FE">
      <w:pPr>
        <w:pBdr/>
        <w:spacing/>
        <w:ind/>
        <w:rPr/>
      </w:pPr>
      <w:r/>
      <w:r/>
      <w:r>
        <mc:AlternateContent>
          <mc:Choice Requires="wpg">
            <w:drawing>
              <wp:inline xmlns:wp="http://schemas.openxmlformats.org/drawingml/2006/wordprocessingDrawing" distT="0" distB="0" distL="0" distR="0">
                <wp:extent cx="6858000" cy="4218462"/>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5329" name=""/>
                        <pic:cNvPicPr>
                          <a:picLocks noChangeAspect="1"/>
                        </pic:cNvPicPr>
                        <pic:nvPr/>
                      </pic:nvPicPr>
                      <pic:blipFill rotWithShape="1">
                        <a:blip r:embed="rId38"/>
                        <a:stretch/>
                      </pic:blipFill>
                      <pic:spPr bwMode="auto">
                        <a:xfrm>
                          <a:off x="0" y="0"/>
                          <a:ext cx="6858000" cy="42184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540.00pt;height:332.16pt;mso-wrap-distance-left:0.00pt;mso-wrap-distance-top:0.00pt;mso-wrap-distance-right:0.00pt;mso-wrap-distance-bottom:0.00pt;z-index:1;" stroked="false">
                <v:imagedata r:id="rId38" o:title=""/>
                <o:lock v:ext="edit" rotation="t"/>
              </v:shape>
            </w:pict>
          </mc:Fallback>
        </mc:AlternateContent>
      </w:r>
      <w:r/>
      <w:r/>
    </w:p>
    <w:p w14:paraId="4FA275FD">
      <w:pPr>
        <w:pBdr/>
        <w:spacing/>
        <w:ind/>
        <w:rPr/>
      </w:pPr>
      <w:r/>
      <w:r/>
      <w:r/>
    </w:p>
    <w:p w14:paraId="235FD139">
      <w:pPr>
        <w:pBdr/>
        <w:spacing/>
        <w:ind/>
        <w:rPr>
          <w:highlight w:val="none"/>
        </w:rPr>
      </w:pPr>
      <w:r/>
      <w:r>
        <w:t xml:space="preserve">The three main packets used in the TCP handshake were:</w:t>
      </w:r>
      <w:r/>
    </w:p>
    <w:p w14:paraId="14F94AA0">
      <w:pPr>
        <w:pStyle w:val="898"/>
        <w:numPr>
          <w:ilvl w:val="0"/>
          <w:numId w:val="5"/>
        </w:numPr>
        <w:pBdr/>
        <w:spacing/>
        <w:ind/>
        <w:rPr/>
      </w:pPr>
      <w:r>
        <w:rPr>
          <w:highlight w:val="none"/>
        </w:rPr>
        <w:t xml:space="preserve">Packet 27 (SYN): </w:t>
      </w:r>
      <w:r>
        <w:rPr>
          <w:highlight w:val="none"/>
        </w:rPr>
        <w:t xml:space="preserve">192.168.8.136:43980 —&gt; 104.20.23.154:443</w:t>
      </w:r>
      <w:r>
        <w:rPr>
          <w:highlight w:val="none"/>
        </w:rPr>
      </w:r>
      <w:r/>
    </w:p>
    <w:p w14:paraId="42060471">
      <w:pPr>
        <w:pStyle w:val="898"/>
        <w:numPr>
          <w:ilvl w:val="1"/>
          <w:numId w:val="5"/>
        </w:numPr>
        <w:pBdr/>
        <w:spacing/>
        <w:ind/>
        <w:rPr/>
      </w:pPr>
      <w:r>
        <w:rPr>
          <w:highlight w:val="none"/>
        </w:rPr>
        <w:t xml:space="preserve">TCP header: 40 bytes</w:t>
      </w:r>
      <w:r/>
    </w:p>
    <w:p w14:paraId="724337BC">
      <w:pPr>
        <w:pStyle w:val="898"/>
        <w:numPr>
          <w:ilvl w:val="1"/>
          <w:numId w:val="5"/>
        </w:numPr>
        <w:pBdr/>
        <w:spacing/>
        <w:ind/>
        <w:rPr/>
      </w:pPr>
      <w:r>
        <w:rPr>
          <w:highlight w:val="none"/>
        </w:rPr>
      </w:r>
      <w:r>
        <w:rPr>
          <w:highlight w:val="none"/>
        </w:rPr>
      </w:r>
      <w:r>
        <w:rPr>
          <w:highlight w:val="none"/>
        </w:rPr>
        <w:t xml:space="preserve">Raw Seq: 1622656220</w:t>
      </w:r>
      <w:r>
        <w:rPr>
          <w:highlight w:val="none"/>
        </w:rPr>
      </w:r>
      <w:r/>
    </w:p>
    <w:p w14:paraId="615B8FAD">
      <w:pPr>
        <w:pStyle w:val="898"/>
        <w:numPr>
          <w:ilvl w:val="1"/>
          <w:numId w:val="5"/>
        </w:numPr>
        <w:pBdr/>
        <w:spacing/>
        <w:ind/>
        <w:rPr/>
      </w:pPr>
      <w:r>
        <w:rPr>
          <w:highlight w:val="none"/>
        </w:rPr>
      </w:r>
      <w:r>
        <w:rPr>
          <w:highlight w:val="none"/>
        </w:rPr>
      </w:r>
      <w:r>
        <w:rPr>
          <w:highlight w:val="none"/>
        </w:rPr>
        <w:t xml:space="preserve">Flags: SYN</w:t>
      </w:r>
      <w:r>
        <w:rPr>
          <w:highlight w:val="none"/>
        </w:rPr>
      </w:r>
      <w:r/>
    </w:p>
    <w:p w14:paraId="789E7F28">
      <w:pPr>
        <w:pStyle w:val="898"/>
        <w:numPr>
          <w:ilvl w:val="1"/>
          <w:numId w:val="5"/>
        </w:numPr>
        <w:pBdr/>
        <w:spacing/>
        <w:ind/>
        <w:rPr/>
      </w:pPr>
      <w:r>
        <w:rPr>
          <w:highlight w:val="none"/>
        </w:rPr>
      </w:r>
      <w:r>
        <w:rPr>
          <w:highlight w:val="none"/>
        </w:rPr>
      </w:r>
      <w:r>
        <w:rPr>
          <w:highlight w:val="none"/>
        </w:rPr>
        <w:t xml:space="preserve">MSS: 1460</w:t>
      </w:r>
      <w:r>
        <w:rPr>
          <w:highlight w:val="none"/>
        </w:rPr>
      </w:r>
      <w:r/>
    </w:p>
    <w:p w14:paraId="79F693EE">
      <w:pPr>
        <w:pStyle w:val="898"/>
        <w:numPr>
          <w:ilvl w:val="1"/>
          <w:numId w:val="5"/>
        </w:numPr>
        <w:pBdr/>
        <w:spacing/>
        <w:ind/>
        <w:rPr/>
      </w:pPr>
      <w:r>
        <w:rPr>
          <w:highlight w:val="none"/>
        </w:rPr>
      </w:r>
      <w:r>
        <w:rPr>
          <w:highlight w:val="none"/>
        </w:rPr>
        <w:t xml:space="preserve">Window: 64240</w:t>
      </w:r>
      <w:r>
        <w:rPr>
          <w:highlight w:val="none"/>
        </w:rPr>
      </w:r>
      <w:r/>
    </w:p>
    <w:p w14:paraId="1DE145C9">
      <w:pPr>
        <w:pStyle w:val="898"/>
        <w:numPr>
          <w:ilvl w:val="0"/>
          <w:numId w:val="5"/>
        </w:numPr>
        <w:pBdr/>
        <w:spacing/>
        <w:ind/>
        <w:rPr/>
      </w:pPr>
      <w:r>
        <w:rPr>
          <w:highlight w:val="none"/>
        </w:rPr>
      </w:r>
      <w:r>
        <w:rPr>
          <w:highlight w:val="none"/>
        </w:rPr>
      </w:r>
      <w:r>
        <w:rPr>
          <w:highlight w:val="none"/>
        </w:rPr>
        <w:t xml:space="preserve">Packet 32</w:t>
      </w:r>
      <w:r>
        <w:rPr>
          <w:highlight w:val="none"/>
        </w:rPr>
        <w:t xml:space="preserve"> (SYN/ACK)</w:t>
      </w:r>
      <w:r>
        <w:t xml:space="preserve">: </w:t>
      </w:r>
      <w:r>
        <w:t xml:space="preserve">104.20.23.154:443 —&gt; 192.168.8.136:43980</w:t>
      </w:r>
      <w:r/>
      <w:r/>
    </w:p>
    <w:p w14:paraId="5D4D8E4B">
      <w:pPr>
        <w:pStyle w:val="898"/>
        <w:numPr>
          <w:ilvl w:val="1"/>
          <w:numId w:val="5"/>
        </w:numPr>
        <w:pBdr/>
        <w:spacing/>
        <w:ind/>
        <w:rPr/>
      </w:pPr>
      <w:r>
        <w:rPr>
          <w:highlight w:val="none"/>
        </w:rPr>
      </w:r>
      <w:r>
        <w:rPr>
          <w:highlight w:val="none"/>
        </w:rPr>
      </w:r>
      <w:r>
        <w:rPr>
          <w:highlight w:val="none"/>
        </w:rPr>
        <w:t xml:space="preserve">TCP header: 40 bytes</w:t>
      </w:r>
      <w:r>
        <w:rPr>
          <w:highlight w:val="none"/>
        </w:rPr>
      </w:r>
      <w:r/>
    </w:p>
    <w:p w14:paraId="76AD7B57">
      <w:pPr>
        <w:pStyle w:val="898"/>
        <w:numPr>
          <w:ilvl w:val="1"/>
          <w:numId w:val="5"/>
        </w:numPr>
        <w:pBdr/>
        <w:spacing/>
        <w:ind/>
        <w:rPr/>
      </w:pPr>
      <w:r>
        <w:rPr>
          <w:highlight w:val="none"/>
        </w:rPr>
      </w:r>
      <w:r>
        <w:rPr>
          <w:highlight w:val="none"/>
        </w:rPr>
      </w:r>
      <w:r>
        <w:rPr>
          <w:highlight w:val="none"/>
        </w:rPr>
        <w:t xml:space="preserve">Raw Seq: 2899414957</w:t>
      </w:r>
      <w:r>
        <w:rPr>
          <w:highlight w:val="none"/>
        </w:rPr>
      </w:r>
      <w:r/>
    </w:p>
    <w:p w14:paraId="67E41A9C">
      <w:pPr>
        <w:pStyle w:val="898"/>
        <w:numPr>
          <w:ilvl w:val="1"/>
          <w:numId w:val="5"/>
        </w:numPr>
        <w:pBdr/>
        <w:spacing/>
        <w:ind/>
        <w:rPr/>
      </w:pPr>
      <w:r>
        <w:rPr>
          <w:highlight w:val="none"/>
        </w:rPr>
      </w:r>
      <w:r>
        <w:rPr>
          <w:highlight w:val="none"/>
        </w:rPr>
      </w:r>
      <w:r>
        <w:rPr>
          <w:highlight w:val="none"/>
        </w:rPr>
        <w:t xml:space="preserve">Raw ACK: 1622656221</w:t>
      </w:r>
      <w:r>
        <w:rPr>
          <w:highlight w:val="none"/>
        </w:rPr>
      </w:r>
      <w:r/>
    </w:p>
    <w:p w14:paraId="6659FC11">
      <w:pPr>
        <w:pStyle w:val="898"/>
        <w:numPr>
          <w:ilvl w:val="1"/>
          <w:numId w:val="5"/>
        </w:numPr>
        <w:pBdr/>
        <w:spacing/>
        <w:ind/>
        <w:rPr/>
      </w:pPr>
      <w:r>
        <w:rPr>
          <w:highlight w:val="none"/>
        </w:rPr>
      </w:r>
      <w:r>
        <w:rPr>
          <w:highlight w:val="none"/>
        </w:rPr>
      </w:r>
      <w:r>
        <w:rPr>
          <w:highlight w:val="none"/>
        </w:rPr>
        <w:t xml:space="preserve">Flags: SYN, ACK</w:t>
      </w:r>
      <w:r>
        <w:rPr>
          <w:highlight w:val="none"/>
        </w:rPr>
      </w:r>
      <w:r/>
    </w:p>
    <w:p w14:paraId="26A27545">
      <w:pPr>
        <w:pStyle w:val="898"/>
        <w:numPr>
          <w:ilvl w:val="1"/>
          <w:numId w:val="5"/>
        </w:numPr>
        <w:pBdr/>
        <w:spacing/>
        <w:ind/>
        <w:rPr/>
      </w:pPr>
      <w:r>
        <w:rPr>
          <w:highlight w:val="none"/>
        </w:rPr>
      </w:r>
      <w:r>
        <w:rPr>
          <w:highlight w:val="none"/>
        </w:rPr>
      </w:r>
      <w:r>
        <w:rPr>
          <w:highlight w:val="none"/>
        </w:rPr>
        <w:t xml:space="preserve">MSS: 1400</w:t>
      </w:r>
      <w:r>
        <w:rPr>
          <w:highlight w:val="none"/>
        </w:rPr>
      </w:r>
      <w:r/>
    </w:p>
    <w:p w14:paraId="61FF046E">
      <w:pPr>
        <w:pStyle w:val="898"/>
        <w:numPr>
          <w:ilvl w:val="1"/>
          <w:numId w:val="5"/>
        </w:numPr>
        <w:pBdr/>
        <w:spacing/>
        <w:ind/>
        <w:rPr/>
      </w:pPr>
      <w:r>
        <w:rPr>
          <w:highlight w:val="none"/>
        </w:rPr>
      </w:r>
      <w:r>
        <w:rPr>
          <w:highlight w:val="none"/>
        </w:rPr>
      </w:r>
      <w:r>
        <w:rPr>
          <w:highlight w:val="none"/>
        </w:rPr>
        <w:t xml:space="preserve">Window: 65535</w:t>
      </w:r>
      <w:r>
        <w:rPr>
          <w:highlight w:val="none"/>
        </w:rPr>
      </w:r>
      <w:r/>
    </w:p>
    <w:p w14:paraId="405B4051">
      <w:pPr>
        <w:pStyle w:val="898"/>
        <w:numPr>
          <w:ilvl w:val="0"/>
          <w:numId w:val="5"/>
        </w:numPr>
        <w:pBdr/>
        <w:spacing/>
        <w:ind/>
        <w:rPr/>
      </w:pPr>
      <w:r>
        <w:rPr>
          <w:highlight w:val="none"/>
        </w:rPr>
      </w:r>
      <w:r>
        <w:rPr>
          <w:highlight w:val="none"/>
        </w:rPr>
      </w:r>
      <w:r>
        <w:rPr>
          <w:highlight w:val="none"/>
        </w:rPr>
        <w:t xml:space="preserve">Packet 33</w:t>
      </w:r>
      <w:r>
        <w:rPr>
          <w:highlight w:val="none"/>
        </w:rPr>
        <w:t xml:space="preserve"> (ACK): </w:t>
      </w:r>
      <w:r>
        <w:rPr>
          <w:highlight w:val="none"/>
        </w:rPr>
        <w:t xml:space="preserve">192.168.8.136:43980 —&gt; 104.20.23.154:443</w:t>
      </w:r>
      <w:r>
        <w:rPr>
          <w:highlight w:val="none"/>
        </w:rPr>
      </w:r>
      <w:r/>
    </w:p>
    <w:p w14:paraId="47248B9C">
      <w:pPr>
        <w:pStyle w:val="898"/>
        <w:numPr>
          <w:ilvl w:val="1"/>
          <w:numId w:val="5"/>
        </w:numPr>
        <w:pBdr/>
        <w:spacing/>
        <w:ind/>
        <w:rPr/>
      </w:pPr>
      <w:r>
        <w:rPr>
          <w:highlight w:val="none"/>
        </w:rPr>
      </w:r>
      <w:r>
        <w:rPr>
          <w:highlight w:val="none"/>
        </w:rPr>
      </w:r>
      <w:r>
        <w:rPr>
          <w:highlight w:val="none"/>
        </w:rPr>
        <w:t xml:space="preserve">TCP header: 32 bytes</w:t>
      </w:r>
      <w:r>
        <w:rPr>
          <w:highlight w:val="none"/>
        </w:rPr>
      </w:r>
      <w:r/>
    </w:p>
    <w:p w14:paraId="090EECA5">
      <w:pPr>
        <w:pStyle w:val="898"/>
        <w:numPr>
          <w:ilvl w:val="1"/>
          <w:numId w:val="5"/>
        </w:numPr>
        <w:pBdr/>
        <w:spacing/>
        <w:ind/>
        <w:rPr/>
      </w:pPr>
      <w:r>
        <w:rPr>
          <w:highlight w:val="none"/>
        </w:rPr>
      </w:r>
      <w:r>
        <w:rPr>
          <w:highlight w:val="none"/>
        </w:rPr>
      </w:r>
      <w:r>
        <w:rPr>
          <w:highlight w:val="none"/>
        </w:rPr>
        <w:t xml:space="preserve">Raw Seq: 1622656221</w:t>
      </w:r>
      <w:r>
        <w:rPr>
          <w:highlight w:val="none"/>
        </w:rPr>
      </w:r>
      <w:r/>
    </w:p>
    <w:p w14:paraId="0094F8F7">
      <w:pPr>
        <w:pStyle w:val="898"/>
        <w:numPr>
          <w:ilvl w:val="1"/>
          <w:numId w:val="5"/>
        </w:numPr>
        <w:pBdr/>
        <w:spacing/>
        <w:ind/>
        <w:rPr/>
      </w:pPr>
      <w:r>
        <w:rPr>
          <w:highlight w:val="none"/>
        </w:rPr>
      </w:r>
      <w:r>
        <w:rPr>
          <w:highlight w:val="none"/>
        </w:rPr>
      </w:r>
      <w:r>
        <w:rPr>
          <w:highlight w:val="none"/>
        </w:rPr>
        <w:t xml:space="preserve">Raw ACK: 2899414958</w:t>
      </w:r>
      <w:r>
        <w:rPr>
          <w:highlight w:val="none"/>
        </w:rPr>
      </w:r>
      <w:r/>
    </w:p>
    <w:p w14:paraId="10CBE9EE">
      <w:pPr>
        <w:pStyle w:val="898"/>
        <w:numPr>
          <w:ilvl w:val="1"/>
          <w:numId w:val="5"/>
        </w:numPr>
        <w:pBdr/>
        <w:spacing/>
        <w:ind/>
        <w:rPr/>
      </w:pPr>
      <w:r>
        <w:rPr>
          <w:highlight w:val="none"/>
        </w:rPr>
      </w:r>
      <w:r>
        <w:rPr>
          <w:highlight w:val="none"/>
        </w:rPr>
      </w:r>
      <w:r>
        <w:rPr>
          <w:highlight w:val="none"/>
        </w:rPr>
        <w:t xml:space="preserve">Flags: ACK</w:t>
      </w:r>
      <w:r>
        <w:rPr>
          <w:highlight w:val="none"/>
        </w:rPr>
      </w:r>
      <w:r/>
    </w:p>
    <w:p w14:paraId="63218B1F">
      <w:pPr>
        <w:pBdr/>
        <w:spacing/>
        <w:ind w:firstLine="0" w:left="0"/>
        <w:rPr/>
      </w:pPr>
      <w:r>
        <w:rPr>
          <w:highlight w:val="none"/>
        </w:rPr>
        <w:t xml:space="preserve">We also have</w:t>
      </w:r>
      <w:r>
        <w:rPr>
          <w:highlight w:val="none"/>
        </w:rPr>
        <w:t xml:space="preserve"> Pakcet 34, which is the first actual data segment sent after the connection was established.</w:t>
      </w:r>
      <w:r>
        <w:rPr>
          <w:highlight w:val="none"/>
        </w:rPr>
      </w:r>
    </w:p>
    <w:p w14:paraId="112048C1">
      <w:pPr>
        <w:pStyle w:val="898"/>
        <w:numPr>
          <w:ilvl w:val="0"/>
          <w:numId w:val="5"/>
        </w:numPr>
        <w:pBdr/>
        <w:spacing/>
        <w:ind/>
        <w:rPr/>
      </w:pPr>
      <w:r>
        <w:rPr>
          <w:highlight w:val="none"/>
        </w:rPr>
      </w:r>
      <w:r>
        <w:rPr>
          <w:highlight w:val="none"/>
        </w:rPr>
        <w:t xml:space="preserve">Packet 34</w:t>
      </w:r>
      <w:r>
        <w:rPr>
          <w:highlight w:val="none"/>
        </w:rPr>
        <w:t xml:space="preserve"> (Data)</w:t>
      </w:r>
      <w:r/>
    </w:p>
    <w:p w14:paraId="7CF8BC58">
      <w:pPr>
        <w:pStyle w:val="898"/>
        <w:numPr>
          <w:ilvl w:val="1"/>
          <w:numId w:val="5"/>
        </w:numPr>
        <w:pBdr/>
        <w:spacing/>
        <w:ind/>
        <w:rPr/>
      </w:pPr>
      <w:r>
        <w:rPr>
          <w:highlight w:val="none"/>
        </w:rPr>
      </w:r>
      <w:r>
        <w:rPr>
          <w:highlight w:val="none"/>
        </w:rPr>
      </w:r>
      <w:r>
        <w:rPr>
          <w:highlight w:val="none"/>
        </w:rPr>
        <w:t xml:space="preserve">TCP header: 32 bytes</w:t>
      </w:r>
      <w:r>
        <w:rPr>
          <w:highlight w:val="none"/>
        </w:rPr>
      </w:r>
      <w:r/>
    </w:p>
    <w:p w14:paraId="4B448523">
      <w:pPr>
        <w:pStyle w:val="898"/>
        <w:numPr>
          <w:ilvl w:val="1"/>
          <w:numId w:val="5"/>
        </w:numPr>
        <w:pBdr/>
        <w:spacing/>
        <w:ind/>
        <w:rPr/>
      </w:pPr>
      <w:r>
        <w:rPr>
          <w:highlight w:val="none"/>
        </w:rPr>
      </w:r>
      <w:r>
        <w:rPr>
          <w:highlight w:val="none"/>
        </w:rPr>
        <w:t xml:space="preserve">Payload: 1823 bytes</w:t>
      </w:r>
      <w:r>
        <w:rPr>
          <w:highlight w:val="none"/>
        </w:rPr>
      </w:r>
      <w:r/>
    </w:p>
    <w:p w14:paraId="2434695A">
      <w:pPr>
        <w:pStyle w:val="898"/>
        <w:numPr>
          <w:ilvl w:val="1"/>
          <w:numId w:val="5"/>
        </w:numPr>
        <w:pBdr/>
        <w:spacing/>
        <w:ind/>
        <w:rPr/>
      </w:pPr>
      <w:r>
        <w:rPr>
          <w:highlight w:val="none"/>
        </w:rPr>
      </w:r>
      <w:r>
        <w:rPr>
          <w:highlight w:val="none"/>
        </w:rPr>
      </w:r>
      <w:r>
        <w:rPr>
          <w:highlight w:val="none"/>
        </w:rPr>
        <w:t xml:space="preserve">Flags: PSH, ACK</w:t>
      </w:r>
      <w:r>
        <w:rPr>
          <w:highlight w:val="none"/>
        </w:rPr>
      </w:r>
      <w:r>
        <w:rPr>
          <w:highlight w:val="none"/>
        </w:rPr>
      </w:r>
    </w:p>
    <w:p w14:paraId="002D71D9">
      <w:pPr>
        <w:pBdr/>
        <w:spacing/>
        <w:ind/>
        <w:rPr/>
      </w:pPr>
      <w:r/>
      <w:r>
        <w:t xml:space="preserve">The communication happened between my local host, the client (</w:t>
      </w:r>
      <w:r>
        <w:t xml:space="preserve">192.168.8.136</w:t>
      </w:r>
      <w:r>
        <w:t xml:space="preserve">) and the server (</w:t>
      </w:r>
      <w:r>
        <w:t xml:space="preserve">104.20.23.154</w:t>
      </w:r>
      <w:r>
        <w:t xml:space="preserve">). </w:t>
      </w:r>
      <w:r>
        <w:t xml:space="preserve">The client used the temporary TCP port 43980, which was automatically assigned by the operating system</w:t>
      </w:r>
      <w:r>
        <w:t xml:space="preserve"> and the server used the port 443, which is the standard for HTTPS traffic.</w:t>
      </w:r>
      <w:r/>
    </w:p>
    <w:p w14:paraId="6AE98D93">
      <w:pPr>
        <w:pBdr/>
        <w:spacing/>
        <w:ind/>
        <w:rPr/>
      </w:pPr>
      <w:r/>
      <w:r>
        <w:t xml:space="preserve">Packet 34 is where actual application data starts being sent after the connection was established (after the three way handshake), with PSH, ACK set and </w:t>
      </w:r>
      <w:r>
        <w:t xml:space="preserve">1823 bytes of TCP payload</w:t>
      </w:r>
      <w:r>
        <w:t xml:space="preserve">. </w:t>
      </w:r>
      <w:r/>
    </w:p>
    <w:p w14:paraId="23226393">
      <w:pPr>
        <w:pBdr/>
        <w:spacing/>
        <w:ind/>
        <w:rPr>
          <w:highlight w:val="none"/>
        </w:rPr>
      </w:pPr>
      <w:r/>
      <w:r>
        <w:t xml:space="preserve">The main TCP segment headers noticeable here are</w:t>
      </w:r>
      <w:r>
        <w:rPr>
          <w:vertAlign w:val="superscript"/>
        </w:rPr>
        <w:t xml:space="preserve">[7][8]</w:t>
      </w:r>
      <w:r>
        <w:t xml:space="preserve">:</w:t>
      </w:r>
      <w:r/>
    </w:p>
    <w:p w14:paraId="6D640353">
      <w:pPr>
        <w:pStyle w:val="898"/>
        <w:numPr>
          <w:ilvl w:val="0"/>
          <w:numId w:val="6"/>
        </w:numPr>
        <w:pBdr/>
        <w:spacing/>
        <w:ind/>
        <w:rPr/>
      </w:pPr>
      <w:r>
        <w:rPr>
          <w:highlight w:val="none"/>
        </w:rPr>
        <w:t xml:space="preserve">Source port: tells which application/socket is sending this segment. </w:t>
      </w:r>
      <w:r/>
    </w:p>
    <w:p w14:paraId="623594AC">
      <w:pPr>
        <w:pStyle w:val="898"/>
        <w:numPr>
          <w:ilvl w:val="0"/>
          <w:numId w:val="6"/>
        </w:numPr>
        <w:pBdr/>
        <w:spacing/>
        <w:ind/>
        <w:rPr/>
      </w:pPr>
      <w:r>
        <w:rPr>
          <w:highlight w:val="none"/>
        </w:rPr>
        <w:t xml:space="preserve">Destination port: </w:t>
      </w:r>
      <w:r>
        <w:rPr>
          <w:highlight w:val="none"/>
        </w:rPr>
        <w:t xml:space="preserve">tells which application/socket is receiving this segment</w:t>
      </w:r>
      <w:r>
        <w:rPr>
          <w:highlight w:val="none"/>
        </w:rPr>
        <w:t xml:space="preserve">.</w:t>
      </w:r>
      <w:r/>
    </w:p>
    <w:p w14:paraId="2A51EC1A">
      <w:pPr>
        <w:pStyle w:val="898"/>
        <w:numPr>
          <w:ilvl w:val="0"/>
          <w:numId w:val="6"/>
        </w:numPr>
        <w:pBdr/>
        <w:spacing/>
        <w:ind/>
        <w:rPr/>
      </w:pPr>
      <w:r>
        <w:rPr>
          <w:highlight w:val="none"/>
        </w:rPr>
        <w:t xml:space="preserve">Sequence number: identifies the byte stream number of the first byte being sent in that segment. Note that this counts the bytes and not packets.</w:t>
      </w:r>
      <w:r/>
    </w:p>
    <w:p w14:paraId="63F2614B">
      <w:pPr>
        <w:pStyle w:val="898"/>
        <w:numPr>
          <w:ilvl w:val="0"/>
          <w:numId w:val="6"/>
        </w:numPr>
        <w:pBdr/>
        <w:spacing/>
        <w:ind/>
        <w:rPr/>
      </w:pPr>
      <w:r>
        <w:rPr>
          <w:highlight w:val="none"/>
        </w:rPr>
        <w:t xml:space="preserve">Acknowledgment number: shows the sequence number of the next byte that the sender expects to receive from the other side.</w:t>
      </w:r>
      <w:r/>
    </w:p>
    <w:p w14:paraId="18ECD1A2">
      <w:pPr>
        <w:pStyle w:val="898"/>
        <w:numPr>
          <w:ilvl w:val="0"/>
          <w:numId w:val="6"/>
        </w:numPr>
        <w:pBdr/>
        <w:spacing/>
        <w:ind/>
        <w:rPr/>
      </w:pPr>
      <w:r>
        <w:rPr>
          <w:highlight w:val="none"/>
        </w:rPr>
        <w:t xml:space="preserve">Header length: shows the size of the TCP header. </w:t>
      </w:r>
      <w:r>
        <w:rPr>
          <w:highlight w:val="none"/>
        </w:rPr>
      </w:r>
      <w:r>
        <w:rPr>
          <w:highlight w:val="none"/>
        </w:rPr>
        <w:t xml:space="preserve">SYN/SYN-ACK packets</w:t>
      </w:r>
      <w:r>
        <w:rPr>
          <w:highlight w:val="none"/>
        </w:rPr>
        <w:t xml:space="preserve"> use 40 bytes (as they contain more TCP options) and </w:t>
      </w:r>
      <w:r>
        <w:rPr>
          <w:highlight w:val="none"/>
        </w:rPr>
        <w:t xml:space="preserve">ACK/data packets</w:t>
      </w:r>
      <w:r>
        <w:rPr>
          <w:highlight w:val="none"/>
        </w:rPr>
        <w:t xml:space="preserve"> uses 32 bytes.</w:t>
      </w:r>
      <w:r/>
    </w:p>
    <w:p w14:paraId="32E8BF55">
      <w:pPr>
        <w:pStyle w:val="898"/>
        <w:numPr>
          <w:ilvl w:val="0"/>
          <w:numId w:val="6"/>
        </w:numPr>
        <w:pBdr/>
        <w:spacing/>
        <w:ind/>
        <w:rPr>
          <w:highlight w:val="none"/>
        </w:rPr>
      </w:pPr>
      <w:r>
        <w:rPr>
          <w:highlight w:val="none"/>
        </w:rPr>
        <w:t xml:space="preserve">Flags: control how TCP handles the segment. </w:t>
      </w:r>
      <w:r/>
    </w:p>
    <w:p w14:paraId="7A34A438">
      <w:pPr>
        <w:pStyle w:val="898"/>
        <w:numPr>
          <w:ilvl w:val="1"/>
          <w:numId w:val="6"/>
        </w:numPr>
        <w:pBdr/>
        <w:spacing/>
        <w:ind/>
        <w:rPr/>
      </w:pPr>
      <w:r>
        <w:rPr>
          <w:highlight w:val="none"/>
        </w:rPr>
        <w:t xml:space="preserve">SYN is used to establish a connection</w:t>
      </w:r>
      <w:r>
        <w:rPr>
          <w:highlight w:val="none"/>
        </w:rPr>
      </w:r>
      <w:r/>
    </w:p>
    <w:p w14:paraId="68CA93A7">
      <w:pPr>
        <w:pStyle w:val="898"/>
        <w:numPr>
          <w:ilvl w:val="1"/>
          <w:numId w:val="6"/>
        </w:numPr>
        <w:pBdr/>
        <w:spacing/>
        <w:ind/>
        <w:rPr/>
      </w:pPr>
      <w:r>
        <w:rPr>
          <w:highlight w:val="none"/>
        </w:rPr>
        <w:t xml:space="preserve">ACK is used to indicate that the acknowledgment number is valid</w:t>
      </w:r>
      <w:r/>
    </w:p>
    <w:p w14:paraId="554C88F9">
      <w:pPr>
        <w:pStyle w:val="898"/>
        <w:numPr>
          <w:ilvl w:val="1"/>
          <w:numId w:val="6"/>
        </w:numPr>
        <w:pBdr/>
        <w:spacing/>
        <w:ind/>
        <w:rPr/>
      </w:pPr>
      <w:r>
        <w:rPr>
          <w:highlight w:val="none"/>
        </w:rPr>
        <w:t xml:space="preserve">PSH tells TCP to pass the received buffered data to the application without waiting for more data.</w:t>
      </w:r>
      <w:r>
        <w:rPr>
          <w:highlight w:val="none"/>
        </w:rPr>
      </w:r>
      <w:r>
        <w:rPr>
          <w:highlight w:val="none"/>
        </w:rPr>
      </w:r>
    </w:p>
    <w:p w14:paraId="41011A13">
      <w:pPr>
        <w:pStyle w:val="898"/>
        <w:numPr>
          <w:ilvl w:val="0"/>
          <w:numId w:val="6"/>
        </w:numPr>
        <w:pBdr/>
        <w:spacing/>
        <w:ind/>
        <w:rPr/>
      </w:pPr>
      <w:r>
        <w:rPr>
          <w:highlight w:val="none"/>
        </w:rPr>
        <w:t xml:space="preserve">Window Size: advertises how many more bytes the receiver is currently willing to accept. This is mainly used for flow control related features.</w:t>
      </w:r>
      <w:r/>
    </w:p>
    <w:p w14:paraId="3839D30B">
      <w:pPr>
        <w:pStyle w:val="898"/>
        <w:numPr>
          <w:ilvl w:val="0"/>
          <w:numId w:val="6"/>
        </w:numPr>
        <w:pBdr/>
        <w:spacing/>
        <w:ind/>
        <w:rPr/>
      </w:pPr>
      <w:r>
        <w:rPr>
          <w:highlight w:val="none"/>
        </w:rPr>
        <w:t xml:space="preserve">Checksum: is used for error detection</w:t>
      </w:r>
      <w:r/>
    </w:p>
    <w:p w14:paraId="2B2A4D8C">
      <w:pPr>
        <w:pStyle w:val="898"/>
        <w:numPr>
          <w:ilvl w:val="0"/>
          <w:numId w:val="6"/>
        </w:numPr>
        <w:pBdr/>
        <w:spacing/>
        <w:ind/>
        <w:rPr/>
      </w:pPr>
      <w:r>
        <w:rPr>
          <w:highlight w:val="none"/>
        </w:rPr>
        <w:t xml:space="preserve">Urgent Pointer: is used with the URG flag to identify urgent data. In normal traffic, this is usually set to zero (0). When this is set (to 1), the it will be given a higher priority and will be processed by the receiving application immediately. </w:t>
      </w:r>
      <w:r>
        <w:rPr>
          <w:highlight w:val="none"/>
        </w:rPr>
      </w:r>
      <w:r/>
    </w:p>
    <w:p w14:paraId="616329E4">
      <w:pPr>
        <w:pStyle w:val="898"/>
        <w:numPr>
          <w:ilvl w:val="0"/>
          <w:numId w:val="6"/>
        </w:numPr>
        <w:pBdr/>
        <w:spacing/>
        <w:ind/>
        <w:rPr/>
      </w:pPr>
      <w:r>
        <w:rPr>
          <w:highlight w:val="none"/>
        </w:rPr>
        <w:t xml:space="preserve">TCP Options: extra parameters used by TCP, including MSS, SACK permitted, timestamps and window scaling. This is mainly why SYN packet headers are larger comparatively (40 vs 32).</w:t>
      </w:r>
      <w:r/>
    </w:p>
    <w:p w14:paraId="6F946F4B">
      <w:pPr>
        <w:pStyle w:val="898"/>
        <w:numPr>
          <w:ilvl w:val="0"/>
          <w:numId w:val="6"/>
        </w:numPr>
        <w:pBdr/>
        <w:spacing/>
        <w:ind/>
        <w:rPr/>
      </w:pPr>
      <w:r>
        <w:rPr>
          <w:highlight w:val="none"/>
        </w:rPr>
        <w:t xml:space="preserve">Payload Data: is not a part of the header. This is what carries the actual data. This can bee seen in packet 34, which carries 1823 bytes of application data, containing the TLS ClientHello sent right after the TCP connection was established successfully. </w:t>
      </w:r>
      <w:r>
        <w:rPr>
          <w:highlight w:val="none"/>
        </w:rPr>
      </w:r>
      <w:r>
        <w:rPr>
          <w:highlight w:val="none"/>
        </w:rPr>
      </w:r>
    </w:p>
    <w:p w14:paraId="04966B5C">
      <w:pPr>
        <w:pStyle w:val="836"/>
        <w:pBdr/>
        <w:spacing/>
        <w:ind/>
        <w:rPr/>
      </w:pPr>
      <w:r>
        <w:t xml:space="preserve">Week 5 – Activity 3</w:t>
      </w:r>
      <w:r/>
      <w:r/>
    </w:p>
    <w:p w14:paraId="1935E3A1">
      <w:pPr>
        <w:pBdr/>
        <w:spacing/>
        <w:ind/>
        <w:rPr/>
      </w:pPr>
      <w:r>
        <w:t xml:space="preserve">Source Code (Client):
</w:t>
      </w:r>
      <w:r/>
    </w:p>
    <w:p w14:paraId="3330A085">
      <w:pPr>
        <w:pBdr/>
        <w:spacing/>
        <w:ind/>
        <w:rPr/>
      </w:pPr>
      <w:r>
        <w:rPr>
          <w:highlight w:val="none"/>
        </w:rPr>
      </w:r>
      <w:r>
        <w:rPr>
          <w:highlight w:val="none"/>
        </w:rPr>
      </w:r>
      <w:r>
        <mc:AlternateContent>
          <mc:Choice Requires="wpg">
            <w:drawing>
              <wp:inline xmlns:wp="http://schemas.openxmlformats.org/drawingml/2006/wordprocessingDrawing" distT="0" distB="0" distL="0" distR="0">
                <wp:extent cx="4144857" cy="1564274"/>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198" name=""/>
                        <pic:cNvPicPr>
                          <a:picLocks noChangeAspect="1"/>
                        </pic:cNvPicPr>
                        <pic:nvPr/>
                      </pic:nvPicPr>
                      <pic:blipFill rotWithShape="1">
                        <a:blip r:embed="rId39"/>
                        <a:stretch/>
                      </pic:blipFill>
                      <pic:spPr bwMode="auto">
                        <a:xfrm flipH="0" flipV="0">
                          <a:off x="0" y="0"/>
                          <a:ext cx="4144857" cy="1564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26.37pt;height:123.17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r>
        <w:rPr>
          <w:highlight w:val="none"/>
        </w:rPr>
      </w:r>
      <w:r>
        <w:rPr>
          <w:highlight w:val="none"/>
        </w:rPr>
      </w:r>
      <w:r>
        <w:rPr>
          <w:highlight w:val="none"/>
        </w:rPr>
      </w:r>
      <w:r/>
    </w:p>
    <w:p w14:paraId="53D4E197">
      <w:pPr>
        <w:pBdr/>
        <w:spacing/>
        <w:ind/>
        <w:rPr/>
      </w:pPr>
      <w:r>
        <w:t xml:space="preserve">Source Code (Server):
</w:t>
      </w:r>
      <w:r/>
      <w:r/>
    </w:p>
    <w:p w14:paraId="393B9E8B">
      <w:pPr>
        <w:pBdr/>
        <w:spacing/>
        <w:ind/>
        <w:rPr>
          <w:highlight w:val="none"/>
        </w:rPr>
      </w:pPr>
      <w:r>
        <w:rPr>
          <w:highlight w:val="none"/>
        </w:rPr>
      </w:r>
      <w:r>
        <w:rPr>
          <w:highlight w:val="none"/>
        </w:rPr>
      </w:r>
      <w:r/>
      <w:r>
        <mc:AlternateContent>
          <mc:Choice Requires="wpg">
            <w:drawing>
              <wp:inline xmlns:wp="http://schemas.openxmlformats.org/drawingml/2006/wordprocessingDrawing" distT="0" distB="0" distL="0" distR="0">
                <wp:extent cx="5325556" cy="4088206"/>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6680" name=""/>
                        <pic:cNvPicPr>
                          <a:picLocks noChangeAspect="1"/>
                        </pic:cNvPicPr>
                        <pic:nvPr/>
                      </pic:nvPicPr>
                      <pic:blipFill rotWithShape="1">
                        <a:blip r:embed="rId40"/>
                        <a:stretch/>
                      </pic:blipFill>
                      <pic:spPr bwMode="auto">
                        <a:xfrm flipH="0" flipV="0">
                          <a:off x="0" y="0"/>
                          <a:ext cx="5325555" cy="40882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19.34pt;height:321.91pt;mso-wrap-distance-left:0.00pt;mso-wrap-distance-top:0.00pt;mso-wrap-distance-right:0.00pt;mso-wrap-distance-bottom:0.00pt;z-index:1;" stroked="false">
                <v:imagedata r:id="rId40" o:title=""/>
                <o:lock v:ext="edit" rotation="t"/>
              </v:shape>
            </w:pict>
          </mc:Fallback>
        </mc:AlternateContent>
      </w:r>
      <w:r/>
      <w:r>
        <w:rPr>
          <w:highlight w:val="none"/>
        </w:rPr>
      </w:r>
      <w:r>
        <w:rPr>
          <w:highlight w:val="none"/>
        </w:rPr>
      </w:r>
      <w:r>
        <w:rPr>
          <w:highlight w:val="none"/>
        </w:rPr>
      </w:r>
      <w:r>
        <w:rPr>
          <w:highlight w:val="none"/>
        </w:rPr>
      </w:r>
      <w:r>
        <w:rPr>
          <w:highlight w:val="none"/>
        </w:rPr>
      </w:r>
      <w:r>
        <w:rPr>
          <w:highlight w:val="none"/>
        </w:rPr>
      </w:r>
    </w:p>
    <w:p w14:paraId="1C71A177">
      <w:pPr>
        <w:pBdr/>
        <w:spacing/>
        <w:ind/>
        <w:rPr>
          <w:highlight w:val="none"/>
        </w:rPr>
      </w:pPr>
      <w:r>
        <w:rPr>
          <w:highlight w:val="none"/>
        </w:rPr>
        <w:t xml:space="preserve">Results (without While True):</w:t>
      </w:r>
      <w:r>
        <w:rPr>
          <w:highlight w:val="none"/>
        </w:rPr>
      </w:r>
    </w:p>
    <w:p w14:paraId="3E33CA25">
      <w:pPr>
        <w:pBdr/>
        <w:spacing/>
        <w:ind/>
        <w:rPr>
          <w:highlight w:val="none"/>
        </w:rPr>
      </w:pPr>
      <w:r>
        <w:rPr>
          <w:highlight w:val="none"/>
        </w:rPr>
      </w:r>
      <w:r>
        <mc:AlternateContent>
          <mc:Choice Requires="wpg">
            <w:drawing>
              <wp:inline xmlns:wp="http://schemas.openxmlformats.org/drawingml/2006/wordprocessingDrawing" distT="0" distB="0" distL="0" distR="0">
                <wp:extent cx="6858000" cy="909961"/>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09813" name=""/>
                        <pic:cNvPicPr>
                          <a:picLocks noChangeAspect="1"/>
                        </pic:cNvPicPr>
                        <pic:nvPr/>
                      </pic:nvPicPr>
                      <pic:blipFill rotWithShape="1">
                        <a:blip r:embed="rId41"/>
                        <a:stretch/>
                      </pic:blipFill>
                      <pic:spPr bwMode="auto">
                        <a:xfrm>
                          <a:off x="0" y="0"/>
                          <a:ext cx="6858000" cy="909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40.00pt;height:71.65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r>
        <w:rPr>
          <w:highlight w:val="none"/>
        </w:rPr>
      </w:r>
      <w:r>
        <w:rPr>
          <w:highlight w:val="none"/>
        </w:rPr>
      </w:r>
      <w:r>
        <w:rPr>
          <w:highlight w:val="none"/>
        </w:rPr>
      </w:r>
      <w:r>
        <w:rPr>
          <w:highlight w:val="none"/>
        </w:rPr>
      </w:r>
      <w:r>
        <w:rPr>
          <w:highlight w:val="none"/>
        </w:rPr>
      </w:r>
    </w:p>
    <w:p w14:paraId="53D4E197">
      <w:pPr>
        <w:pBdr/>
        <w:spacing/>
        <w:ind/>
        <w:rPr/>
      </w:pPr>
      <w:r>
        <w:t xml:space="preserve">Results (with While True):</w:t>
      </w:r>
      <w:r>
        <w:rPr>
          <w:highlight w:val="none"/>
        </w:rPr>
      </w:r>
      <w:r/>
    </w:p>
    <w:p w14:paraId="0F58656A">
      <w:pPr>
        <w:pBdr/>
        <w:spacing/>
        <w:ind/>
        <w:rPr>
          <w:highlight w:val="none"/>
        </w:rPr>
      </w:pPr>
      <w:r/>
      <w:r/>
      <w:r>
        <mc:AlternateContent>
          <mc:Choice Requires="wpg">
            <w:drawing>
              <wp:inline xmlns:wp="http://schemas.openxmlformats.org/drawingml/2006/wordprocessingDrawing" distT="0" distB="0" distL="0" distR="0">
                <wp:extent cx="6858000" cy="1072166"/>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48186" name=""/>
                        <pic:cNvPicPr>
                          <a:picLocks noChangeAspect="1"/>
                        </pic:cNvPicPr>
                        <pic:nvPr/>
                      </pic:nvPicPr>
                      <pic:blipFill rotWithShape="1">
                        <a:blip r:embed="rId42"/>
                        <a:stretch/>
                      </pic:blipFill>
                      <pic:spPr bwMode="auto">
                        <a:xfrm>
                          <a:off x="0" y="0"/>
                          <a:ext cx="6858000" cy="1072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40.00pt;height:84.42pt;mso-wrap-distance-left:0.00pt;mso-wrap-distance-top:0.00pt;mso-wrap-distance-right:0.00pt;mso-wrap-distance-bottom:0.00pt;z-index:1;" stroked="false">
                <v:imagedata r:id="rId42" o:title=""/>
                <o:lock v:ext="edit" rotation="t"/>
              </v:shape>
            </w:pict>
          </mc:Fallback>
        </mc:AlternateContent>
      </w:r>
      <w:r/>
      <w:r/>
    </w:p>
    <w:p w14:paraId="1EAD2C54">
      <w:pPr>
        <w:pBdr/>
        <w:spacing/>
        <w:ind/>
        <w:rPr>
          <w:highlight w:val="none"/>
        </w:rPr>
      </w:pPr>
      <w:r/>
      <w:r>
        <w:t xml:space="preserve">Diagram:</w:t>
      </w:r>
      <w:r/>
    </w:p>
    <w:p w14:paraId="4FB69EDA">
      <w:pPr>
        <w:pBdr/>
        <w:spacing/>
        <w:ind/>
        <w:rPr/>
      </w:pPr>
      <w:r>
        <w:rPr>
          <w:highlight w:val="none"/>
        </w:rPr>
      </w:r>
      <w:r>
        <mc:AlternateContent>
          <mc:Choice Requires="wpg">
            <w:drawing>
              <wp:inline xmlns:wp="http://schemas.openxmlformats.org/drawingml/2006/wordprocessingDrawing" distT="0" distB="0" distL="0" distR="0">
                <wp:extent cx="6858000" cy="4540269"/>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17218" name=""/>
                        <pic:cNvPicPr>
                          <a:picLocks noChangeAspect="1"/>
                        </pic:cNvPicPr>
                        <pic:nvPr/>
                      </pic:nvPicPr>
                      <pic:blipFill rotWithShape="1">
                        <a:blip r:embed="rId43"/>
                        <a:stretch/>
                      </pic:blipFill>
                      <pic:spPr bwMode="auto">
                        <a:xfrm>
                          <a:off x="0" y="0"/>
                          <a:ext cx="6858000" cy="45402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40.00pt;height:357.50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r>
        <w:rPr>
          <w:highlight w:val="none"/>
        </w:rPr>
      </w:r>
    </w:p>
    <w:p w14:paraId="20C14933">
      <w:pPr>
        <w:pBdr/>
        <w:spacing/>
        <w:ind/>
        <w:rPr>
          <w:highlight w:val="none"/>
        </w:rPr>
      </w:pPr>
      <w:r>
        <w:rPr>
          <w:highlight w:val="none"/>
        </w:rPr>
      </w:r>
      <w:r>
        <w:rPr>
          <w:highlight w:val="none"/>
        </w:rPr>
      </w:r>
      <w:r>
        <w:rPr>
          <w:highlight w:val="none"/>
        </w:rPr>
      </w:r>
    </w:p>
    <w:p w14:paraId="72DAA6F8">
      <w:pPr>
        <w:pBdr/>
        <w:spacing/>
        <w:ind/>
        <w:rPr>
          <w:highlight w:val="none"/>
        </w:rPr>
      </w:pPr>
      <w:r/>
      <w:r>
        <w:t xml:space="preserve">The client program here creates a TCP socket using SOCK_STREAM and connects to the server using connect() before reading the message entered by the user as a string and converting it to bytes using the .encode() method to send it through the socket using sendall(). After that, it waits for the server to respond using recv().</w:t>
      </w:r>
      <w:r/>
    </w:p>
    <w:p w14:paraId="58C5698D">
      <w:pPr>
        <w:pBdr/>
        <w:spacing/>
        <w:ind/>
        <w:rPr>
          <w:highlight w:val="none"/>
        </w:rPr>
      </w:pPr>
      <w:r/>
      <w:r>
        <w:t xml:space="preserve">The server program here creates a </w:t>
      </w:r>
      <w:r>
        <w:t xml:space="preserve">TCP socket using SOCK_STREAM and binds the socket to port 11500, starts listening using listen() and accepts the client connection(s) using accept(). After that, it receives the message using recv(), then decodes the received bytes into a string, counts the number of characters it has, converts the message to uppercase and sends the response back to the client using sendall(). </w:t>
      </w:r>
      <w:r/>
    </w:p>
    <w:p w14:paraId="02984A55">
      <w:pPr>
        <w:pBdr/>
        <w:spacing/>
        <w:ind/>
        <w:rPr/>
      </w:pPr>
      <w:r>
        <w:rPr>
          <w:highlight w:val="none"/>
        </w:rPr>
        <w:t xml:space="preserve">The client here uses an ephemeral port for communication and </w:t>
      </w:r>
      <w:r>
        <w:rPr>
          <w:highlight w:val="none"/>
        </w:rPr>
        <w:t xml:space="preserve">is selected and assigned automatically by the operating system</w:t>
      </w:r>
      <w:r>
        <w:rPr>
          <w:highlight w:val="none"/>
        </w:rPr>
      </w:r>
      <w:r>
        <w:rPr>
          <w:highlight w:val="none"/>
        </w:rPr>
        <w:t xml:space="preserve">. </w:t>
      </w:r>
      <w:r>
        <w:rPr>
          <w:highlight w:val="none"/>
        </w:rPr>
      </w:r>
      <w:r>
        <w:t xml:space="preserve">Using a while true loop on the server </w:t>
      </w:r>
      <w:r>
        <w:t xml:space="preserve">allows it to go back to accept() after one client connection has finished and has been dealt with, meaning the server can keep accepting and processing new TCP connections instead of stopping after the first client. Note that these connections are still handled one at a time. </w:t>
      </w:r>
      <w:r/>
      <w:r/>
    </w:p>
    <w:p w14:paraId="466BD11E">
      <w:pPr>
        <w:pBdr/>
        <w:spacing/>
        <w:ind/>
        <w:rPr>
          <w:highlight w:val="none"/>
        </w:rPr>
      </w:pPr>
      <w:r>
        <w:rPr>
          <w:highlight w:val="none"/>
        </w:rPr>
        <w:t xml:space="preserve">A `with` statement has been used (as context managers) for sockets, meaning python will automatically close the socket properly once that block has finished running. Once the client and the server are done communicating with each other, TCP can then gracefully release the connection using </w:t>
      </w:r>
      <w:r>
        <w:rPr>
          <w:highlight w:val="none"/>
        </w:rPr>
        <w:t xml:space="preserve">the normal FIN, ACK, FIN, ACK connection termination process instead of leaving the connection open.</w:t>
      </w:r>
      <w:r>
        <w:rPr>
          <w:highlight w:val="none"/>
        </w:rPr>
        <w:t xml:space="preserve"> </w:t>
      </w:r>
      <w:r>
        <w:rPr>
          <w:highlight w:val="none"/>
        </w:rPr>
        <w:t xml:space="preserve">One side first sends a FIN to say that it has finished sending data, the other side responds with an ACK, and once it is also finished it sends its own FIN, which is acknowledged with the final ACK.</w:t>
      </w:r>
      <w:r>
        <w:rPr>
          <w:highlight w:val="none"/>
        </w:rPr>
        <w:t xml:space="preserve"> This allows both the sides to close their direction of the connection </w:t>
      </w:r>
      <w:r>
        <w:rPr>
          <w:highlight w:val="none"/>
        </w:rPr>
        <w:t xml:space="preserve">separately</w:t>
      </w:r>
      <w:r>
        <w:rPr>
          <w:highlight w:val="none"/>
        </w:rPr>
        <w:t xml:space="preserve"> and make sure the connection is properly terminated after the data transfer is finished</w:t>
      </w:r>
      <w:r>
        <w:rPr>
          <w:highlight w:val="none"/>
          <w:vertAlign w:val="superscript"/>
        </w:rPr>
        <w:t xml:space="preserve">[9]</w:t>
      </w:r>
      <w:r>
        <w:rPr>
          <w:highlight w:val="none"/>
        </w:rPr>
        <w:t xml:space="preserve">.</w:t>
      </w:r>
      <w:r>
        <w:rPr>
          <w:highlight w:val="none"/>
        </w:rPr>
      </w:r>
      <w:r/>
      <w:r/>
      <w:r/>
    </w:p>
    <w:p w14:paraId="2F98173D">
      <w:pPr>
        <w:pBdr/>
        <w:spacing/>
        <w:ind/>
        <w:rPr/>
      </w:pPr>
      <w:r>
        <w:rPr>
          <w:highlight w:val="none"/>
        </w:rPr>
      </w:r>
      <w:r>
        <w:rPr>
          <w:highlight w:val="none"/>
        </w:rPr>
      </w:r>
      <w:r>
        <w:rPr>
          <w:highlight w:val="none"/>
        </w:rPr>
      </w:r>
    </w:p>
    <w:p w14:paraId="5E759BB7">
      <w:pPr>
        <w:pStyle w:val="836"/>
        <w:pBdr/>
        <w:spacing/>
        <w:ind/>
        <w:rPr/>
      </w:pPr>
      <w:r>
        <w:t xml:space="preserve">References</w:t>
      </w:r>
      <w:r/>
    </w:p>
    <w:p w14:paraId="5A0CE6EE">
      <w:pPr>
        <w:pBdr/>
        <w:spacing/>
        <w:ind/>
        <w:rPr/>
      </w:pPr>
      <w:r>
        <w:t xml:space="preserve">[1] J. F. Kurose and K. W. Ross, *Computer Networking: A Top-Down Approach*, 8th ed. Pearson, 2021, ch. 3.</w:t>
      </w:r>
      <w:r/>
    </w:p>
    <w:p w14:paraId="4F03FEC9">
      <w:pPr>
        <w:pBdr/>
        <w:spacing/>
        <w:ind/>
        <w:rPr/>
      </w:pPr>
      <w:r>
        <w:t xml:space="preserve">[2] E. Modiano, “ARQ protocols: Go Back N and SRP,” *16.36 Communication Systems Engineering*, Massachusetts Institute of Technology OpenCourseWare, Spring 2009. [Online]. Available: https://ocw.mit.edu/courses/16-36-communication-systems-engineering-spring</w:t>
      </w:r>
      <w:r>
        <w:t xml:space="preserve">-2009/9b06e175ee2b383dc35490581a45267a_MIT16_36s09_lec18.pdf. [Accessed: Aug. 15, 2026].</w:t>
      </w:r>
      <w:r/>
    </w:p>
    <w:p w14:paraId="52246D4D">
      <w:pPr>
        <w:pBdr/>
        <w:spacing/>
        <w:ind/>
        <w:rPr/>
      </w:pPr>
      <w:r>
        <w:t xml:space="preserve">[3] “User Datagram Protocol,” *Wikipedia, The Free Encyclopedia*. [Online]. Available: https://en.wikipedia.org/wiki/User_Datagram_Protocol. [Accessed: Aug. 15, 2026].</w:t>
      </w:r>
      <w:r/>
    </w:p>
    <w:p w14:paraId="6170DC74">
      <w:pPr>
        <w:pBdr/>
        <w:spacing/>
        <w:ind/>
        <w:rPr/>
      </w:pPr>
      <w:r>
        <w:t xml:space="preserve">[4] GeeksforGeeks, “Stop and Wait ARQ,” Feb. 26, 2026. [Online]. Available: https://www.geeksforgeeks.org/computer-networks/stop-and-wait-arq/. [Accessed: Aug. 15, 2026].</w:t>
      </w:r>
      <w:r/>
    </w:p>
    <w:p w14:paraId="596E3380">
      <w:pPr>
        <w:pBdr/>
        <w:spacing/>
        <w:ind/>
        <w:rPr/>
      </w:pPr>
      <w:r>
        <w:t xml:space="preserve">[5] GeeksforGeeks, “Automatic Repeat Request (ARQ),” Dec. 30, 2025. [Online]. Available: https://www.geeksforgeeks.org/computer-networks/what-is-arq-automatic-repeat-request/. [Accessed: Aug. 15, 2026].</w:t>
      </w:r>
      <w:r/>
    </w:p>
    <w:p w14:paraId="4476A068">
      <w:pPr>
        <w:pBdr/>
        <w:spacing/>
        <w:ind/>
        <w:rPr/>
      </w:pPr>
      <w:r>
        <w:t xml:space="preserve">[6] GeeksforGeeks, “Selective Repeat – Sliding Window Protocol,” Dec. 30, 2025. [Online]. Available: https://www.geeksforgeeks.org/computer-networks/sliding-window-protocol-set-3-selective-repeat/. [Accessed: Aug. 15, 2026].</w:t>
      </w:r>
      <w:r/>
    </w:p>
    <w:p w14:paraId="7217A05D">
      <w:pPr>
        <w:pBdr/>
        <w:spacing/>
        <w:ind/>
        <w:rPr/>
      </w:pPr>
      <w:r>
        <w:t xml:space="preserve">[7] W. Eddy, “Transmission Control Protocol (TCP),” RFC 9293, Aug. 2022. [Online]. Available: https://www.rfc-editor.org/info/rfc9293/. [Accessed: Aug. 15, 2026].</w:t>
      </w:r>
      <w:r/>
      <w:r/>
      <w:r/>
      <w:r/>
    </w:p>
    <w:p w14:paraId="1D965989">
      <w:pPr>
        <w:pBdr/>
        <w:spacing/>
        <w:ind/>
        <w:rPr/>
      </w:pPr>
      <w:r>
        <w:t xml:space="preserve">[8] Y. Han, K. Wang, Y. Zhao, and K. Yang, “Smart-TCP: An agentic AI-based autonomous and adaptive TCP protocol,” *arXiv preprint arXiv:2512.00491*, 2025. [Online]. Available: https://arxiv.org/abs/2512.00491. [Accessed: Aug. 15, 2026].</w:t>
      </w:r>
      <w:r/>
      <w:r/>
      <w:r/>
      <w:r/>
    </w:p>
    <w:p w14:paraId="6F0AB86B">
      <w:pPr>
        <w:pBdr/>
        <w:spacing/>
        <w:ind/>
        <w:rPr/>
      </w:pPr>
      <w:r>
        <w:t xml:space="preserve">[9] GeeksforGeeks, “TCP Connection Termination,” Nov. 6, 2025. [Online]. Available: https://www.geeksforgeeks.org/computer-networks/tcp-connection-termination/. [Accessed: Aug. 15, 2026].</w:t>
      </w:r>
      <w:r/>
      <w:r/>
      <w:r/>
      <w:r/>
      <w: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50B5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A650B5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0C6B67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2B3D68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E43F0F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94C219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https://drive.google.com/drive/folders/1d16owjtmUHg66UQAD_EQj1kuwazneuoQ?usp=sharing" TargetMode="External"/><Relationship Id="rId16" Type="http://schemas.openxmlformats.org/officeDocument/2006/relationships/image" Target="media/image7.png"/><Relationship Id="rId17" Type="http://schemas.openxmlformats.org/officeDocument/2006/relationships/hyperlink" Target="https://web.archive.org/web/20260309065145/https://www2.tkn.tu-berlin.de/teaching/rn/animations/gbn_sr/" TargetMode="Externa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drive.google.com/drive/folders/1d16owjtmUHg66UQAD_EQj1kuwazneuoQ?usp=sharing" TargetMode="External"/><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2026-08-14T18:46:00Z</dcterms:modified>
</cp:coreProperties>
</file>