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86251" w14:textId="768DFAB9" w:rsidR="00516A34" w:rsidRDefault="00516A34" w:rsidP="00516A34">
      <w:r>
        <w:rPr>
          <w:noProof/>
        </w:rPr>
        <w:drawing>
          <wp:anchor distT="0" distB="0" distL="114300" distR="114300" simplePos="0" relativeHeight="251659264" behindDoc="1" locked="0" layoutInCell="1" allowOverlap="1" wp14:anchorId="52D75C5C" wp14:editId="75196DA9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1736725" cy="1769110"/>
            <wp:effectExtent l="0" t="0" r="0" b="2540"/>
            <wp:wrapNone/>
            <wp:docPr id="15399799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79957" name="Picture 15399799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725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Hirwa Roy 24174 - Group A         </w:t>
      </w:r>
    </w:p>
    <w:p w14:paraId="3EDD155F" w14:textId="52CF521D" w:rsidR="00003D2B" w:rsidRDefault="00003D2B" w:rsidP="00D71F46">
      <w:pPr>
        <w:pStyle w:val="Heading1"/>
      </w:pPr>
      <w:r>
        <w:t>PL/SQL Window Functions Assignment – Hirwa Roy</w:t>
      </w:r>
    </w:p>
    <w:p w14:paraId="4289BE9E" w14:textId="30F8F72F" w:rsidR="00003D2B" w:rsidRDefault="00003D2B" w:rsidP="00003D2B"/>
    <w:p w14:paraId="39629CD3" w14:textId="549A67ED" w:rsidR="00003D2B" w:rsidRDefault="00003D2B" w:rsidP="00D71F46">
      <w:pPr>
        <w:pStyle w:val="Heading2"/>
      </w:pPr>
      <w:r>
        <w:t>1. Business Problem</w:t>
      </w:r>
    </w:p>
    <w:p w14:paraId="172713EF" w14:textId="676214B7" w:rsidR="00003D2B" w:rsidRDefault="00003D2B" w:rsidP="00003D2B">
      <w:r>
        <w:t xml:space="preserve">The company wants to analyze customer spending patterns and identify top customers for VIP marketing. </w:t>
      </w:r>
    </w:p>
    <w:p w14:paraId="66B9CFF7" w14:textId="311CCA98" w:rsidR="00003D2B" w:rsidRDefault="00003D2B" w:rsidP="00003D2B">
      <w:r>
        <w:t>We rank customers by revenue, calculate running totals, assess month</w:t>
      </w:r>
      <w:r w:rsidR="00516A34">
        <w:t xml:space="preserve"> </w:t>
      </w:r>
      <w:r>
        <w:t>over</w:t>
      </w:r>
      <w:r w:rsidR="00516A34">
        <w:t xml:space="preserve"> </w:t>
      </w:r>
      <w:r>
        <w:t>month growth, segment customers into quartiles, and evaluate trends using moving averages.</w:t>
      </w:r>
    </w:p>
    <w:p w14:paraId="204C7C33" w14:textId="77777777" w:rsidR="00C73C37" w:rsidRDefault="00C73C37" w:rsidP="00D71F46">
      <w:pPr>
        <w:pStyle w:val="Heading2"/>
      </w:pPr>
    </w:p>
    <w:p w14:paraId="016C2541" w14:textId="46DCD10B" w:rsidR="00003D2B" w:rsidRDefault="00003D2B" w:rsidP="00D71F46">
      <w:pPr>
        <w:pStyle w:val="Heading2"/>
      </w:pPr>
      <w:r>
        <w:t>2. Database Schema</w:t>
      </w:r>
    </w:p>
    <w:p w14:paraId="56C18354" w14:textId="0B46AB0D" w:rsidR="00003D2B" w:rsidRDefault="00003D2B" w:rsidP="00003D2B">
      <w:r>
        <w:t>Our database has three tables:</w:t>
      </w:r>
    </w:p>
    <w:p w14:paraId="58D821EA" w14:textId="002229F9" w:rsidR="00003D2B" w:rsidRPr="00D71F46" w:rsidRDefault="00003D2B" w:rsidP="00C73C37">
      <w:pPr>
        <w:tabs>
          <w:tab w:val="left" w:pos="3992"/>
        </w:tabs>
        <w:rPr>
          <w:b/>
          <w:bCs/>
        </w:rPr>
      </w:pPr>
      <w:r w:rsidRPr="00D71F46">
        <w:rPr>
          <w:b/>
          <w:bCs/>
        </w:rPr>
        <w:t xml:space="preserve">Customers </w:t>
      </w:r>
      <w:r w:rsidR="00D71F46">
        <w:rPr>
          <w:b/>
          <w:bCs/>
        </w:rPr>
        <w:t>table 1</w:t>
      </w:r>
      <w:r w:rsidR="00C73C37">
        <w:rPr>
          <w:b/>
          <w:bCs/>
        </w:rPr>
        <w:tab/>
      </w:r>
    </w:p>
    <w:p w14:paraId="769A01D8" w14:textId="77777777" w:rsidR="00003D2B" w:rsidRDefault="00003D2B" w:rsidP="00003D2B">
      <w:r>
        <w:t xml:space="preserve">- </w:t>
      </w:r>
      <w:proofErr w:type="spellStart"/>
      <w:r>
        <w:t>customer_id</w:t>
      </w:r>
      <w:proofErr w:type="spellEnd"/>
      <w:r>
        <w:t xml:space="preserve"> (PK)  </w:t>
      </w:r>
    </w:p>
    <w:p w14:paraId="0D45B4A2" w14:textId="77777777" w:rsidR="00003D2B" w:rsidRDefault="00003D2B" w:rsidP="00003D2B">
      <w:r>
        <w:t xml:space="preserve">- </w:t>
      </w:r>
      <w:proofErr w:type="spellStart"/>
      <w:r>
        <w:t>customer_name</w:t>
      </w:r>
      <w:proofErr w:type="spellEnd"/>
      <w:r>
        <w:t xml:space="preserve">  </w:t>
      </w:r>
    </w:p>
    <w:p w14:paraId="209EE112" w14:textId="3894FDE3" w:rsidR="00003D2B" w:rsidRDefault="00003D2B" w:rsidP="00003D2B">
      <w:r>
        <w:t xml:space="preserve">- region  </w:t>
      </w:r>
    </w:p>
    <w:p w14:paraId="0A2D3CCB" w14:textId="43D386EA" w:rsidR="00003D2B" w:rsidRPr="00D71F46" w:rsidRDefault="00003D2B" w:rsidP="00003D2B">
      <w:pPr>
        <w:rPr>
          <w:b/>
          <w:bCs/>
        </w:rPr>
      </w:pPr>
      <w:r w:rsidRPr="00D71F46">
        <w:rPr>
          <w:b/>
          <w:bCs/>
        </w:rPr>
        <w:t xml:space="preserve">Products </w:t>
      </w:r>
      <w:r w:rsidR="00D71F46">
        <w:rPr>
          <w:b/>
          <w:bCs/>
        </w:rPr>
        <w:t>table</w:t>
      </w:r>
      <w:r w:rsidR="00D71F46">
        <w:rPr>
          <w:b/>
          <w:bCs/>
        </w:rPr>
        <w:t xml:space="preserve"> 2</w:t>
      </w:r>
    </w:p>
    <w:p w14:paraId="0481F5A4" w14:textId="77777777" w:rsidR="00003D2B" w:rsidRDefault="00003D2B" w:rsidP="00003D2B">
      <w:r>
        <w:t xml:space="preserve">- </w:t>
      </w:r>
      <w:proofErr w:type="spellStart"/>
      <w:r>
        <w:t>product_id</w:t>
      </w:r>
      <w:proofErr w:type="spellEnd"/>
      <w:r>
        <w:t xml:space="preserve"> (PK)  </w:t>
      </w:r>
    </w:p>
    <w:p w14:paraId="08B94968" w14:textId="77777777" w:rsidR="00003D2B" w:rsidRDefault="00003D2B" w:rsidP="00003D2B">
      <w:r>
        <w:t xml:space="preserve">- name  </w:t>
      </w:r>
    </w:p>
    <w:p w14:paraId="4741D06E" w14:textId="77777777" w:rsidR="00003D2B" w:rsidRDefault="00003D2B" w:rsidP="00003D2B">
      <w:r>
        <w:t xml:space="preserve">- category  </w:t>
      </w:r>
    </w:p>
    <w:p w14:paraId="08FE3787" w14:textId="75D86FD1" w:rsidR="00003D2B" w:rsidRDefault="00003D2B" w:rsidP="00003D2B">
      <w:r>
        <w:t xml:space="preserve">- price  </w:t>
      </w:r>
    </w:p>
    <w:p w14:paraId="1BA4E8C6" w14:textId="13A49806" w:rsidR="00003D2B" w:rsidRPr="00D71F46" w:rsidRDefault="00003D2B" w:rsidP="00003D2B">
      <w:pPr>
        <w:rPr>
          <w:b/>
          <w:bCs/>
        </w:rPr>
      </w:pPr>
      <w:r w:rsidRPr="00D71F46">
        <w:rPr>
          <w:b/>
          <w:bCs/>
        </w:rPr>
        <w:t xml:space="preserve">Transactions </w:t>
      </w:r>
      <w:r w:rsidR="00D71F46">
        <w:rPr>
          <w:b/>
          <w:bCs/>
        </w:rPr>
        <w:t>table</w:t>
      </w:r>
      <w:r w:rsidR="00D71F46">
        <w:rPr>
          <w:b/>
          <w:bCs/>
        </w:rPr>
        <w:t xml:space="preserve"> 3</w:t>
      </w:r>
    </w:p>
    <w:p w14:paraId="2082A649" w14:textId="77777777" w:rsidR="00003D2B" w:rsidRDefault="00003D2B" w:rsidP="00003D2B">
      <w:r>
        <w:t xml:space="preserve">- </w:t>
      </w:r>
      <w:proofErr w:type="spellStart"/>
      <w:r>
        <w:t>transaction_id</w:t>
      </w:r>
      <w:proofErr w:type="spellEnd"/>
      <w:r>
        <w:t xml:space="preserve"> (PK)  </w:t>
      </w:r>
    </w:p>
    <w:p w14:paraId="4F31F464" w14:textId="77777777" w:rsidR="00003D2B" w:rsidRDefault="00003D2B" w:rsidP="00003D2B">
      <w:r>
        <w:t xml:space="preserve">- </w:t>
      </w:r>
      <w:proofErr w:type="spellStart"/>
      <w:r>
        <w:t>customer_id</w:t>
      </w:r>
      <w:proofErr w:type="spellEnd"/>
      <w:r>
        <w:t xml:space="preserve"> (FK)  </w:t>
      </w:r>
    </w:p>
    <w:p w14:paraId="4A79912B" w14:textId="77777777" w:rsidR="00003D2B" w:rsidRDefault="00003D2B" w:rsidP="00003D2B">
      <w:r>
        <w:t xml:space="preserve">- </w:t>
      </w:r>
      <w:proofErr w:type="spellStart"/>
      <w:r>
        <w:t>product_id</w:t>
      </w:r>
      <w:proofErr w:type="spellEnd"/>
      <w:r>
        <w:t xml:space="preserve"> (FK)  </w:t>
      </w:r>
    </w:p>
    <w:p w14:paraId="0E8368D0" w14:textId="77777777" w:rsidR="00C73C37" w:rsidRDefault="00003D2B" w:rsidP="00003D2B">
      <w:pPr>
        <w:rPr>
          <w:lang w:val="de-AT"/>
        </w:rPr>
      </w:pPr>
      <w:r w:rsidRPr="00003D2B">
        <w:rPr>
          <w:lang w:val="de-AT"/>
        </w:rPr>
        <w:t xml:space="preserve">- sale_date  - quantity  - amount  </w:t>
      </w:r>
    </w:p>
    <w:p w14:paraId="4C65DF17" w14:textId="2D6172F2" w:rsidR="00003D2B" w:rsidRPr="00C73C37" w:rsidRDefault="00003D2B" w:rsidP="00003D2B">
      <w:pPr>
        <w:rPr>
          <w:lang w:val="de-AT"/>
        </w:rPr>
      </w:pPr>
      <w:r w:rsidRPr="00D71F46">
        <w:rPr>
          <w:b/>
          <w:bCs/>
          <w:lang w:val="de-AT"/>
        </w:rPr>
        <w:lastRenderedPageBreak/>
        <w:t>ER Diagram</w:t>
      </w:r>
    </w:p>
    <w:p w14:paraId="7EC346A0" w14:textId="77777777" w:rsidR="00C73C37" w:rsidRDefault="00D71F46" w:rsidP="00003D2B">
      <w:pPr>
        <w:rPr>
          <w:lang w:val="de-AT"/>
        </w:rPr>
      </w:pPr>
      <w:r>
        <w:rPr>
          <w:noProof/>
        </w:rPr>
        <w:drawing>
          <wp:inline distT="0" distB="0" distL="0" distR="0" wp14:anchorId="18071736" wp14:editId="36E512A7">
            <wp:extent cx="5318760" cy="4333426"/>
            <wp:effectExtent l="0" t="0" r="0" b="0"/>
            <wp:docPr id="1490774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77423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433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757A" w14:textId="7CB9CB90" w:rsidR="00003D2B" w:rsidRPr="00C73C37" w:rsidRDefault="00003D2B" w:rsidP="00003D2B">
      <w:pPr>
        <w:rPr>
          <w:rStyle w:val="Heading2Char"/>
          <w:rFonts w:asciiTheme="minorHAnsi" w:eastAsiaTheme="minorHAnsi" w:hAnsiTheme="minorHAnsi" w:cstheme="minorBidi"/>
          <w:color w:val="auto"/>
          <w:sz w:val="24"/>
          <w:szCs w:val="24"/>
          <w:lang w:val="de-AT"/>
        </w:rPr>
      </w:pPr>
      <w:r>
        <w:t xml:space="preserve"> </w:t>
      </w:r>
      <w:r w:rsidRPr="00D71F46">
        <w:rPr>
          <w:rStyle w:val="Heading2Char"/>
        </w:rPr>
        <w:t>3. Queries Summary</w:t>
      </w:r>
    </w:p>
    <w:p w14:paraId="6ED23E1E" w14:textId="247956F2" w:rsidR="00003D2B" w:rsidRDefault="00003D2B" w:rsidP="00003D2B">
      <w:r>
        <w:t>All SQL queries are in the `</w:t>
      </w:r>
      <w:proofErr w:type="spellStart"/>
      <w:r>
        <w:t>sql</w:t>
      </w:r>
      <w:proofErr w:type="spellEnd"/>
      <w:r>
        <w:t>/` folder:</w:t>
      </w:r>
    </w:p>
    <w:p w14:paraId="12A5FB10" w14:textId="77777777" w:rsidR="00003D2B" w:rsidRDefault="00003D2B" w:rsidP="00003D2B">
      <w:r>
        <w:t>| Step | File | Description |</w:t>
      </w:r>
    </w:p>
    <w:p w14:paraId="049D5987" w14:textId="77777777" w:rsidR="00003D2B" w:rsidRDefault="00003D2B" w:rsidP="00003D2B">
      <w:r>
        <w:t>|------|------|-------------|</w:t>
      </w:r>
    </w:p>
    <w:p w14:paraId="238032D0" w14:textId="4BFD48E8" w:rsidR="00003D2B" w:rsidRDefault="00003D2B" w:rsidP="00003D2B">
      <w:r>
        <w:t xml:space="preserve">| A | </w:t>
      </w:r>
      <w:proofErr w:type="spellStart"/>
      <w:r>
        <w:t>ranking_queries.sql</w:t>
      </w:r>
      <w:proofErr w:type="spellEnd"/>
      <w:r>
        <w:t xml:space="preserve"> | Top 5 customers by revenue |</w:t>
      </w:r>
      <w:r w:rsidR="00C73C37">
        <w:rPr>
          <w:noProof/>
        </w:rPr>
        <w:drawing>
          <wp:inline distT="0" distB="0" distL="0" distR="0" wp14:anchorId="4EE2D57B" wp14:editId="6F24AA6B">
            <wp:extent cx="3481070" cy="1379855"/>
            <wp:effectExtent l="0" t="0" r="5080" b="0"/>
            <wp:docPr id="1827264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070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A13D5" w14:textId="71DDCF01" w:rsidR="00003D2B" w:rsidRDefault="00003D2B" w:rsidP="00003D2B">
      <w:r>
        <w:lastRenderedPageBreak/>
        <w:t xml:space="preserve">| B | </w:t>
      </w:r>
      <w:proofErr w:type="spellStart"/>
      <w:r>
        <w:t>aggregate_queries.sql</w:t>
      </w:r>
      <w:proofErr w:type="spellEnd"/>
      <w:r>
        <w:t xml:space="preserve"> | Running monthly sales totals |</w:t>
      </w:r>
      <w:r w:rsidR="00C73C37">
        <w:rPr>
          <w:noProof/>
        </w:rPr>
        <w:drawing>
          <wp:inline distT="0" distB="0" distL="0" distR="0" wp14:anchorId="655B457C" wp14:editId="1261FC78">
            <wp:extent cx="5943600" cy="1483995"/>
            <wp:effectExtent l="0" t="0" r="0" b="1905"/>
            <wp:docPr id="3131743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783AE" w14:textId="60E938E5" w:rsidR="00003D2B" w:rsidRDefault="00003D2B" w:rsidP="00003D2B">
      <w:r>
        <w:t xml:space="preserve">| C | </w:t>
      </w:r>
      <w:proofErr w:type="spellStart"/>
      <w:r>
        <w:t>navigation_queries.sql</w:t>
      </w:r>
      <w:proofErr w:type="spellEnd"/>
      <w:r>
        <w:t xml:space="preserve"> | Month-over-month growth |</w:t>
      </w:r>
      <w:r w:rsidR="00C73C37">
        <w:rPr>
          <w:noProof/>
        </w:rPr>
        <w:drawing>
          <wp:inline distT="0" distB="0" distL="0" distR="0" wp14:anchorId="6E389563" wp14:editId="0BC7DBE6">
            <wp:extent cx="2663190" cy="1267460"/>
            <wp:effectExtent l="0" t="0" r="3810" b="8890"/>
            <wp:docPr id="9708206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190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397FB" w14:textId="5CDC48B7" w:rsidR="00003D2B" w:rsidRDefault="00003D2B" w:rsidP="00003D2B">
      <w:r>
        <w:t xml:space="preserve">| D | </w:t>
      </w:r>
      <w:proofErr w:type="spellStart"/>
      <w:r>
        <w:t>distribution_queries.sql</w:t>
      </w:r>
      <w:proofErr w:type="spellEnd"/>
      <w:r>
        <w:t xml:space="preserve"> | Customer quartiles |</w:t>
      </w:r>
      <w:r w:rsidR="00C73C37">
        <w:rPr>
          <w:noProof/>
        </w:rPr>
        <w:drawing>
          <wp:inline distT="0" distB="0" distL="0" distR="0" wp14:anchorId="09DE8E18" wp14:editId="39FDDAA1">
            <wp:extent cx="3264535" cy="1564005"/>
            <wp:effectExtent l="0" t="0" r="0" b="0"/>
            <wp:docPr id="7793234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535" cy="156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A55FF" w14:textId="557ADC54" w:rsidR="00003D2B" w:rsidRDefault="00003D2B" w:rsidP="00003D2B">
      <w:r>
        <w:t xml:space="preserve">| E | </w:t>
      </w:r>
      <w:proofErr w:type="spellStart"/>
      <w:r>
        <w:t>moving_avg_queries.sql</w:t>
      </w:r>
      <w:proofErr w:type="spellEnd"/>
      <w:r>
        <w:t xml:space="preserve"> | 3-month moving average |</w:t>
      </w:r>
      <w:r w:rsidR="00C73C37">
        <w:rPr>
          <w:noProof/>
        </w:rPr>
        <w:drawing>
          <wp:inline distT="0" distB="0" distL="0" distR="0" wp14:anchorId="65636053" wp14:editId="307339E1">
            <wp:extent cx="2959735" cy="1347470"/>
            <wp:effectExtent l="0" t="0" r="0" b="5080"/>
            <wp:docPr id="13417992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444C8" w14:textId="4F802B87" w:rsidR="00516A34" w:rsidRDefault="00003D2B" w:rsidP="00003D2B">
      <w:r>
        <w:t xml:space="preserve">| F | </w:t>
      </w:r>
      <w:proofErr w:type="spellStart"/>
      <w:r>
        <w:t>extra_queries.sql</w:t>
      </w:r>
      <w:proofErr w:type="spellEnd"/>
      <w:r>
        <w:t xml:space="preserve"> | PERCENT_RANK &amp; CUME_DIST |</w:t>
      </w:r>
    </w:p>
    <w:p w14:paraId="55FE4627" w14:textId="77777777" w:rsidR="00003D2B" w:rsidRDefault="00003D2B" w:rsidP="00003D2B"/>
    <w:p w14:paraId="16D6269B" w14:textId="649E41F6" w:rsidR="00003D2B" w:rsidRDefault="00003D2B" w:rsidP="00D71F46">
      <w:pPr>
        <w:pStyle w:val="Heading2"/>
      </w:pPr>
      <w:r>
        <w:lastRenderedPageBreak/>
        <w:t>4. Key Findings</w:t>
      </w:r>
    </w:p>
    <w:p w14:paraId="3093B305" w14:textId="2B77D875" w:rsidR="00003D2B" w:rsidRDefault="00003D2B" w:rsidP="00D71F46">
      <w:pPr>
        <w:pStyle w:val="ListParagraph"/>
        <w:numPr>
          <w:ilvl w:val="0"/>
          <w:numId w:val="1"/>
        </w:numPr>
      </w:pPr>
      <w:r>
        <w:t xml:space="preserve">The top 25% of customers generate more than 60% of revenue.  </w:t>
      </w:r>
    </w:p>
    <w:p w14:paraId="2D478ED3" w14:textId="26641C5F" w:rsidR="00003D2B" w:rsidRDefault="00003D2B" w:rsidP="00D71F46">
      <w:pPr>
        <w:pStyle w:val="ListParagraph"/>
        <w:numPr>
          <w:ilvl w:val="0"/>
          <w:numId w:val="1"/>
        </w:numPr>
      </w:pPr>
      <w:r>
        <w:t xml:space="preserve">Monthly revenue trends show peak sales in February and March.  </w:t>
      </w:r>
    </w:p>
    <w:p w14:paraId="2D3EFD7C" w14:textId="025148A8" w:rsidR="00003D2B" w:rsidRDefault="00003D2B" w:rsidP="00D71F46">
      <w:pPr>
        <w:pStyle w:val="ListParagraph"/>
        <w:numPr>
          <w:ilvl w:val="0"/>
          <w:numId w:val="1"/>
        </w:numPr>
      </w:pPr>
      <w:r>
        <w:t xml:space="preserve">Some months have negative growth, highlighting areas for marketing focus.  </w:t>
      </w:r>
    </w:p>
    <w:p w14:paraId="648F46CD" w14:textId="463E60D1" w:rsidR="00003D2B" w:rsidRDefault="00003D2B" w:rsidP="00D71F46">
      <w:pPr>
        <w:pStyle w:val="ListParagraph"/>
        <w:numPr>
          <w:ilvl w:val="0"/>
          <w:numId w:val="1"/>
        </w:numPr>
      </w:pPr>
      <w:r>
        <w:t>Moving averages smooth volatility and reveal long-term revenue trends.</w:t>
      </w:r>
    </w:p>
    <w:p w14:paraId="679C0E9F" w14:textId="77777777" w:rsidR="00003D2B" w:rsidRDefault="00003D2B" w:rsidP="00003D2B"/>
    <w:p w14:paraId="68E9D608" w14:textId="1E74709B" w:rsidR="00003D2B" w:rsidRDefault="00003D2B" w:rsidP="00D71F46">
      <w:pPr>
        <w:pStyle w:val="Heading2"/>
      </w:pPr>
      <w:r>
        <w:t>5. Results Analysis</w:t>
      </w:r>
    </w:p>
    <w:p w14:paraId="6DC4DCCD" w14:textId="40915EE5" w:rsidR="00003D2B" w:rsidRDefault="00003D2B" w:rsidP="00D71F46">
      <w:pPr>
        <w:pStyle w:val="ListParagraph"/>
        <w:numPr>
          <w:ilvl w:val="0"/>
          <w:numId w:val="3"/>
        </w:numPr>
      </w:pPr>
      <w:r>
        <w:t xml:space="preserve">Descriptive: Patterns show top customers concentrate revenue; monthly totals fluctuate.  </w:t>
      </w:r>
    </w:p>
    <w:p w14:paraId="345793E4" w14:textId="736955A3" w:rsidR="00003D2B" w:rsidRDefault="00003D2B" w:rsidP="00D71F46">
      <w:pPr>
        <w:pStyle w:val="ListParagraph"/>
        <w:numPr>
          <w:ilvl w:val="0"/>
          <w:numId w:val="3"/>
        </w:numPr>
      </w:pPr>
      <w:r>
        <w:t xml:space="preserve">Diagnostic: Peaks in Feb/Mar correspond to promotions; dips relate to fewer transactions.  </w:t>
      </w:r>
    </w:p>
    <w:p w14:paraId="1ED16F91" w14:textId="64E43901" w:rsidR="00003D2B" w:rsidRDefault="00003D2B" w:rsidP="00D71F46">
      <w:pPr>
        <w:pStyle w:val="ListParagraph"/>
        <w:numPr>
          <w:ilvl w:val="0"/>
          <w:numId w:val="3"/>
        </w:numPr>
      </w:pPr>
      <w:r>
        <w:t>Prescriptive:</w:t>
      </w:r>
      <w:r w:rsidR="00D71F46">
        <w:t xml:space="preserve"> </w:t>
      </w:r>
      <w:r>
        <w:t xml:space="preserve"> Focus loyalty programs on top quartile; plan inventory based on 3month moving average; investigate low-performing months for improvement.</w:t>
      </w:r>
    </w:p>
    <w:p w14:paraId="63B1CA11" w14:textId="77777777" w:rsidR="00003D2B" w:rsidRDefault="00003D2B" w:rsidP="00003D2B"/>
    <w:p w14:paraId="36A1D773" w14:textId="1B3B44BC" w:rsidR="00003D2B" w:rsidRPr="00D71F46" w:rsidRDefault="00003D2B" w:rsidP="00D71F46">
      <w:pPr>
        <w:pStyle w:val="Heading2"/>
        <w:rPr>
          <w:u w:val="single"/>
        </w:rPr>
      </w:pPr>
      <w:r w:rsidRPr="00D71F46">
        <w:rPr>
          <w:u w:val="single"/>
        </w:rPr>
        <w:t xml:space="preserve"> 6. References</w:t>
      </w:r>
    </w:p>
    <w:p w14:paraId="26D8775C" w14:textId="1DBF9034" w:rsidR="00D71F46" w:rsidRDefault="00D71F46" w:rsidP="00516A34">
      <w:pPr>
        <w:pStyle w:val="ListParagraph"/>
        <w:numPr>
          <w:ilvl w:val="0"/>
          <w:numId w:val="6"/>
        </w:numPr>
      </w:pPr>
      <w:r>
        <w:t xml:space="preserve">MySQL </w:t>
      </w:r>
      <w:proofErr w:type="gramStart"/>
      <w:r>
        <w:t>Documentation  Window</w:t>
      </w:r>
      <w:proofErr w:type="gramEnd"/>
      <w:r>
        <w:t xml:space="preserve"> Functions</w:t>
      </w:r>
      <w:r w:rsidR="00516A34">
        <w:t>,</w:t>
      </w:r>
      <w:r>
        <w:t xml:space="preserve"> </w:t>
      </w:r>
    </w:p>
    <w:p w14:paraId="5967CBFA" w14:textId="590BECA3" w:rsidR="00D71F46" w:rsidRDefault="00D71F46" w:rsidP="00516A34">
      <w:pPr>
        <w:pStyle w:val="ListParagraph"/>
        <w:numPr>
          <w:ilvl w:val="0"/>
          <w:numId w:val="6"/>
        </w:numPr>
      </w:pPr>
      <w:r>
        <w:t xml:space="preserve">Oracle PL/SQL </w:t>
      </w:r>
      <w:proofErr w:type="gramStart"/>
      <w:r>
        <w:t xml:space="preserve">Documentation  </w:t>
      </w:r>
      <w:r w:rsidR="00516A34">
        <w:t>.</w:t>
      </w:r>
      <w:proofErr w:type="gramEnd"/>
    </w:p>
    <w:p w14:paraId="7E092190" w14:textId="39820993" w:rsidR="00D71F46" w:rsidRDefault="00D71F46" w:rsidP="00516A34">
      <w:pPr>
        <w:pStyle w:val="ListParagraph"/>
        <w:numPr>
          <w:ilvl w:val="0"/>
          <w:numId w:val="6"/>
        </w:numPr>
      </w:pPr>
      <w:r>
        <w:t xml:space="preserve">SQL Server Window Functions </w:t>
      </w:r>
      <w:proofErr w:type="gramStart"/>
      <w:r>
        <w:t xml:space="preserve">Guide  </w:t>
      </w:r>
      <w:r w:rsidR="00516A34">
        <w:t>.</w:t>
      </w:r>
      <w:proofErr w:type="gramEnd"/>
    </w:p>
    <w:p w14:paraId="3F599928" w14:textId="4CB61682" w:rsidR="00D71F46" w:rsidRDefault="00D71F46" w:rsidP="00516A34">
      <w:pPr>
        <w:pStyle w:val="ListParagraph"/>
        <w:numPr>
          <w:ilvl w:val="0"/>
          <w:numId w:val="6"/>
        </w:numPr>
      </w:pPr>
      <w:r>
        <w:t xml:space="preserve">Database Journal – Analytical </w:t>
      </w:r>
      <w:proofErr w:type="gramStart"/>
      <w:r>
        <w:t xml:space="preserve">Queries  </w:t>
      </w:r>
      <w:r w:rsidR="00516A34">
        <w:t>.</w:t>
      </w:r>
      <w:proofErr w:type="gramEnd"/>
    </w:p>
    <w:p w14:paraId="7CA47CD2" w14:textId="008A455C" w:rsidR="00B76475" w:rsidRDefault="00D71F46" w:rsidP="00516A34">
      <w:pPr>
        <w:pStyle w:val="ListParagraph"/>
        <w:numPr>
          <w:ilvl w:val="0"/>
          <w:numId w:val="6"/>
        </w:numPr>
      </w:pPr>
      <w:r>
        <w:t xml:space="preserve">W3Schools SQL </w:t>
      </w:r>
      <w:proofErr w:type="gramStart"/>
      <w:r>
        <w:t xml:space="preserve">Tutorial  </w:t>
      </w:r>
      <w:r w:rsidR="00516A34">
        <w:t>.</w:t>
      </w:r>
      <w:proofErr w:type="gramEnd"/>
    </w:p>
    <w:sectPr w:rsidR="00B76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CE0231" w14:textId="77777777" w:rsidR="00C25DF9" w:rsidRDefault="00C25DF9" w:rsidP="00516A34">
      <w:pPr>
        <w:spacing w:after="0" w:line="240" w:lineRule="auto"/>
      </w:pPr>
      <w:r>
        <w:separator/>
      </w:r>
    </w:p>
  </w:endnote>
  <w:endnote w:type="continuationSeparator" w:id="0">
    <w:p w14:paraId="3DF78D5C" w14:textId="77777777" w:rsidR="00C25DF9" w:rsidRDefault="00C25DF9" w:rsidP="00516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F3AFA7" w14:textId="77777777" w:rsidR="00C25DF9" w:rsidRDefault="00C25DF9" w:rsidP="00516A34">
      <w:pPr>
        <w:spacing w:after="0" w:line="240" w:lineRule="auto"/>
      </w:pPr>
      <w:r>
        <w:separator/>
      </w:r>
    </w:p>
  </w:footnote>
  <w:footnote w:type="continuationSeparator" w:id="0">
    <w:p w14:paraId="1E6494A0" w14:textId="77777777" w:rsidR="00C25DF9" w:rsidRDefault="00C25DF9" w:rsidP="00516A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00813"/>
    <w:multiLevelType w:val="hybridMultilevel"/>
    <w:tmpl w:val="E0769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84B40"/>
    <w:multiLevelType w:val="hybridMultilevel"/>
    <w:tmpl w:val="25021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731E3"/>
    <w:multiLevelType w:val="hybridMultilevel"/>
    <w:tmpl w:val="F902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51345"/>
    <w:multiLevelType w:val="hybridMultilevel"/>
    <w:tmpl w:val="979E1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D1790"/>
    <w:multiLevelType w:val="hybridMultilevel"/>
    <w:tmpl w:val="638A0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BC564C"/>
    <w:multiLevelType w:val="hybridMultilevel"/>
    <w:tmpl w:val="B35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5128">
    <w:abstractNumId w:val="1"/>
  </w:num>
  <w:num w:numId="2" w16cid:durableId="15548335">
    <w:abstractNumId w:val="5"/>
  </w:num>
  <w:num w:numId="3" w16cid:durableId="1934901376">
    <w:abstractNumId w:val="2"/>
  </w:num>
  <w:num w:numId="4" w16cid:durableId="1907687966">
    <w:abstractNumId w:val="4"/>
  </w:num>
  <w:num w:numId="5" w16cid:durableId="875890224">
    <w:abstractNumId w:val="0"/>
  </w:num>
  <w:num w:numId="6" w16cid:durableId="18213111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312"/>
    <w:rsid w:val="00003D2B"/>
    <w:rsid w:val="002C6434"/>
    <w:rsid w:val="00372DA5"/>
    <w:rsid w:val="00516A34"/>
    <w:rsid w:val="00546312"/>
    <w:rsid w:val="007030C3"/>
    <w:rsid w:val="00863ADB"/>
    <w:rsid w:val="00B76475"/>
    <w:rsid w:val="00BA4D86"/>
    <w:rsid w:val="00BE3ABA"/>
    <w:rsid w:val="00C25DF9"/>
    <w:rsid w:val="00C73C37"/>
    <w:rsid w:val="00CE72D9"/>
    <w:rsid w:val="00D71F46"/>
    <w:rsid w:val="00E3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5BF57"/>
  <w15:chartTrackingRefBased/>
  <w15:docId w15:val="{237671CB-6DD6-467A-84F1-58BC7345B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3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3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3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63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3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3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3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3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3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3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3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3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3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3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3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3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31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16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A34"/>
  </w:style>
  <w:style w:type="paragraph" w:styleId="Footer">
    <w:name w:val="footer"/>
    <w:basedOn w:val="Normal"/>
    <w:link w:val="FooterChar"/>
    <w:uiPriority w:val="99"/>
    <w:unhideWhenUsed/>
    <w:rsid w:val="00516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A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HIRWA ROY</dc:creator>
  <cp:keywords/>
  <dc:description/>
  <cp:lastModifiedBy>HIRWA ROY</cp:lastModifiedBy>
  <cp:revision>3</cp:revision>
  <dcterms:created xsi:type="dcterms:W3CDTF">2025-09-27T16:58:00Z</dcterms:created>
  <dcterms:modified xsi:type="dcterms:W3CDTF">2025-09-27T17:24:00Z</dcterms:modified>
</cp:coreProperties>
</file>