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9D3" w:rsidRDefault="00D709D3" w:rsidP="00D709D3">
      <w:pPr>
        <w:pStyle w:val="Titre"/>
        <w:jc w:val="center"/>
        <w:rPr>
          <w:b/>
          <w:lang w:val="fr-FR"/>
        </w:rPr>
      </w:pPr>
      <w:r>
        <w:rPr>
          <w:b/>
          <w:noProof/>
          <w:lang w:val="fr-FR" w:eastAsia="fr-FR"/>
        </w:rPr>
        <w:drawing>
          <wp:inline distT="0" distB="0" distL="0" distR="0" wp14:anchorId="7F619E37" wp14:editId="5EFFA694">
            <wp:extent cx="2995863" cy="332388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Inkscape_logoHisafe.png"/>
                    <pic:cNvPicPr/>
                  </pic:nvPicPr>
                  <pic:blipFill>
                    <a:blip r:embed="rId13">
                      <a:extLst>
                        <a:ext uri="{28A0092B-C50C-407E-A947-70E740481C1C}">
                          <a14:useLocalDpi xmlns:a14="http://schemas.microsoft.com/office/drawing/2010/main" val="0"/>
                        </a:ext>
                      </a:extLst>
                    </a:blip>
                    <a:stretch>
                      <a:fillRect/>
                    </a:stretch>
                  </pic:blipFill>
                  <pic:spPr>
                    <a:xfrm>
                      <a:off x="0" y="0"/>
                      <a:ext cx="2995295" cy="3323252"/>
                    </a:xfrm>
                    <a:prstGeom prst="rect">
                      <a:avLst/>
                    </a:prstGeom>
                  </pic:spPr>
                </pic:pic>
              </a:graphicData>
            </a:graphic>
          </wp:inline>
        </w:drawing>
      </w:r>
    </w:p>
    <w:p w:rsidR="00D709D3" w:rsidRDefault="00D709D3" w:rsidP="00D709D3">
      <w:pPr>
        <w:pStyle w:val="Titre"/>
        <w:jc w:val="center"/>
        <w:rPr>
          <w:b/>
          <w:lang w:val="fr-FR"/>
        </w:rPr>
      </w:pPr>
    </w:p>
    <w:p w:rsidR="00D709D3" w:rsidRDefault="00D709D3" w:rsidP="00D709D3">
      <w:pPr>
        <w:rPr>
          <w:lang w:val="fr-FR"/>
        </w:rPr>
      </w:pPr>
    </w:p>
    <w:p w:rsidR="00D709D3" w:rsidRPr="00E44FF6" w:rsidRDefault="00D709D3" w:rsidP="00D709D3">
      <w:pPr>
        <w:rPr>
          <w:lang w:val="fr-FR"/>
        </w:rPr>
      </w:pPr>
    </w:p>
    <w:p w:rsidR="00D709D3" w:rsidRPr="00D16921" w:rsidRDefault="00D709D3" w:rsidP="00D709D3">
      <w:pPr>
        <w:pStyle w:val="Titre"/>
        <w:jc w:val="center"/>
        <w:rPr>
          <w:sz w:val="32"/>
          <w:szCs w:val="32"/>
        </w:rPr>
      </w:pPr>
      <w:proofErr w:type="spellStart"/>
      <w:r>
        <w:rPr>
          <w:b/>
          <w:lang w:val="fr-FR"/>
        </w:rPr>
        <w:t>Technical</w:t>
      </w:r>
      <w:proofErr w:type="spellEnd"/>
      <w:r>
        <w:rPr>
          <w:b/>
          <w:lang w:val="fr-FR"/>
        </w:rPr>
        <w:t xml:space="preserve"> </w:t>
      </w:r>
      <w:proofErr w:type="spellStart"/>
      <w:r>
        <w:rPr>
          <w:b/>
          <w:lang w:val="fr-FR"/>
        </w:rPr>
        <w:t>Manual</w:t>
      </w:r>
      <w:proofErr w:type="spellEnd"/>
      <w:r>
        <w:rPr>
          <w:b/>
          <w:lang w:val="fr-FR"/>
        </w:rPr>
        <w:br/>
      </w:r>
      <w:r w:rsidR="007B5724">
        <w:rPr>
          <w:sz w:val="32"/>
          <w:szCs w:val="32"/>
        </w:rPr>
        <w:t xml:space="preserve">Version </w:t>
      </w:r>
      <w:r w:rsidR="00D9155F">
        <w:rPr>
          <w:sz w:val="32"/>
          <w:szCs w:val="32"/>
        </w:rPr>
        <w:t>4</w:t>
      </w:r>
      <w:bookmarkStart w:id="0" w:name="_GoBack"/>
      <w:bookmarkEnd w:id="0"/>
      <w:r w:rsidR="007B5724">
        <w:rPr>
          <w:sz w:val="32"/>
          <w:szCs w:val="32"/>
        </w:rPr>
        <w:t>.0</w:t>
      </w:r>
    </w:p>
    <w:p w:rsidR="00D709D3" w:rsidRPr="00BA068F" w:rsidRDefault="00D709D3" w:rsidP="00D709D3">
      <w:pPr>
        <w:jc w:val="center"/>
        <w:rPr>
          <w:lang w:val="fr-FR"/>
        </w:rPr>
      </w:pPr>
    </w:p>
    <w:p w:rsidR="00D709D3" w:rsidRPr="00BA068F" w:rsidRDefault="00D709D3" w:rsidP="00D709D3">
      <w:pPr>
        <w:jc w:val="center"/>
        <w:rPr>
          <w:lang w:val="fr-FR"/>
        </w:rPr>
      </w:pPr>
    </w:p>
    <w:p w:rsidR="00D709D3" w:rsidRPr="00BA068F" w:rsidRDefault="00D709D3" w:rsidP="00D709D3">
      <w:pPr>
        <w:jc w:val="center"/>
        <w:rPr>
          <w:lang w:val="fr-FR"/>
        </w:rPr>
      </w:pPr>
    </w:p>
    <w:p w:rsidR="00D709D3" w:rsidRPr="00BA068F" w:rsidRDefault="00D709D3" w:rsidP="00D709D3">
      <w:pPr>
        <w:jc w:val="center"/>
        <w:rPr>
          <w:lang w:val="fr-FR"/>
        </w:rPr>
      </w:pPr>
    </w:p>
    <w:p w:rsidR="00D709D3" w:rsidRPr="00BA068F" w:rsidRDefault="00D709D3" w:rsidP="00D709D3">
      <w:pPr>
        <w:jc w:val="center"/>
        <w:rPr>
          <w:lang w:val="fr-FR"/>
        </w:rPr>
      </w:pPr>
    </w:p>
    <w:p w:rsidR="00D709D3" w:rsidRPr="00EC2A6C" w:rsidRDefault="00D709D3" w:rsidP="00D709D3">
      <w:pPr>
        <w:jc w:val="center"/>
        <w:rPr>
          <w:rFonts w:ascii="Calibri Light" w:hAnsi="Calibri Light"/>
          <w:sz w:val="36"/>
          <w:szCs w:val="36"/>
          <w:lang w:val="fr-FR"/>
        </w:rPr>
      </w:pPr>
    </w:p>
    <w:p w:rsidR="00D709D3" w:rsidRPr="00EC2A6C" w:rsidRDefault="00D709D3" w:rsidP="00D709D3">
      <w:pPr>
        <w:jc w:val="center"/>
        <w:rPr>
          <w:rFonts w:ascii="Calibri Light" w:hAnsi="Calibri Light"/>
          <w:sz w:val="36"/>
          <w:szCs w:val="36"/>
          <w:lang w:val="fr-FR"/>
        </w:rPr>
      </w:pPr>
    </w:p>
    <w:p w:rsidR="00D709D3" w:rsidRPr="00EC2A6C" w:rsidRDefault="00D709D3" w:rsidP="00D709D3">
      <w:pPr>
        <w:jc w:val="center"/>
        <w:rPr>
          <w:rFonts w:ascii="Calibri Light" w:hAnsi="Calibri Light"/>
          <w:sz w:val="36"/>
          <w:szCs w:val="36"/>
          <w:lang w:val="fr-FR"/>
        </w:rPr>
      </w:pPr>
    </w:p>
    <w:p w:rsidR="00D709D3" w:rsidRPr="00EC2A6C" w:rsidRDefault="00D709D3" w:rsidP="00D709D3">
      <w:pPr>
        <w:jc w:val="center"/>
        <w:rPr>
          <w:rFonts w:ascii="Calibri Light" w:hAnsi="Calibri Light"/>
          <w:sz w:val="24"/>
          <w:lang w:val="fr-FR"/>
        </w:rPr>
      </w:pPr>
      <w:r w:rsidRPr="00EC2A6C">
        <w:rPr>
          <w:rFonts w:ascii="Calibri Light" w:hAnsi="Calibri Light"/>
          <w:sz w:val="24"/>
          <w:lang w:val="fr-FR"/>
        </w:rPr>
        <w:t xml:space="preserve">Isabelle LECOMTE </w:t>
      </w:r>
    </w:p>
    <w:p w:rsidR="00D709D3" w:rsidRPr="00EC2A6C" w:rsidRDefault="00D709D3" w:rsidP="00D709D3">
      <w:pPr>
        <w:jc w:val="center"/>
        <w:rPr>
          <w:rFonts w:ascii="Calibri Light" w:hAnsi="Calibri Light"/>
          <w:sz w:val="24"/>
          <w:lang w:val="fr-FR"/>
        </w:rPr>
      </w:pPr>
    </w:p>
    <w:p w:rsidR="00D709D3" w:rsidRPr="00EC2A6C" w:rsidRDefault="00D709D3" w:rsidP="00D709D3">
      <w:pPr>
        <w:jc w:val="center"/>
        <w:rPr>
          <w:rFonts w:ascii="Calibri Light" w:hAnsi="Calibri Light"/>
          <w:sz w:val="24"/>
          <w:lang w:val="fr-FR"/>
        </w:rPr>
      </w:pPr>
      <w:proofErr w:type="spellStart"/>
      <w:r>
        <w:rPr>
          <w:rFonts w:ascii="Calibri Light" w:hAnsi="Calibri Light"/>
          <w:sz w:val="24"/>
          <w:lang w:val="fr-FR"/>
        </w:rPr>
        <w:t>November</w:t>
      </w:r>
      <w:proofErr w:type="spellEnd"/>
      <w:r w:rsidRPr="00EC2A6C">
        <w:rPr>
          <w:rFonts w:ascii="Calibri Light" w:hAnsi="Calibri Light"/>
          <w:sz w:val="24"/>
          <w:lang w:val="fr-FR"/>
        </w:rPr>
        <w:t xml:space="preserve"> 2017</w:t>
      </w:r>
    </w:p>
    <w:p w:rsidR="00BA068F" w:rsidRPr="00BA068F" w:rsidRDefault="00BA068F" w:rsidP="005E4252">
      <w:pPr>
        <w:jc w:val="center"/>
        <w:rPr>
          <w:lang w:val="fr-FR"/>
        </w:rPr>
      </w:pPr>
    </w:p>
    <w:p w:rsidR="00BA068F" w:rsidRPr="00BA068F" w:rsidRDefault="00BA068F" w:rsidP="005E4252">
      <w:pPr>
        <w:jc w:val="center"/>
        <w:rPr>
          <w:lang w:val="fr-FR"/>
        </w:rPr>
      </w:pPr>
    </w:p>
    <w:p w:rsidR="006743C5" w:rsidRDefault="006743C5" w:rsidP="005E4252">
      <w:pPr>
        <w:jc w:val="center"/>
        <w:rPr>
          <w:lang w:val="fr-FR"/>
        </w:rPr>
      </w:pPr>
    </w:p>
    <w:p w:rsidR="006743C5" w:rsidRPr="00BA068F" w:rsidRDefault="006743C5" w:rsidP="006A08A1">
      <w:pPr>
        <w:spacing w:line="240" w:lineRule="auto"/>
        <w:jc w:val="left"/>
        <w:rPr>
          <w:lang w:val="fr-FR"/>
        </w:rPr>
      </w:pPr>
    </w:p>
    <w:p w:rsidR="00BA068F" w:rsidRPr="00BA068F" w:rsidRDefault="00BA068F" w:rsidP="005E4252">
      <w:pPr>
        <w:jc w:val="center"/>
        <w:rPr>
          <w:lang w:val="fr-FR"/>
        </w:rPr>
      </w:pPr>
    </w:p>
    <w:p w:rsidR="00D12EE8" w:rsidRPr="00BA068F" w:rsidRDefault="00D12EE8" w:rsidP="005E4252">
      <w:pPr>
        <w:jc w:val="center"/>
        <w:rPr>
          <w:lang w:val="fr-FR"/>
        </w:rPr>
      </w:pPr>
    </w:p>
    <w:p w:rsidR="00D12EE8" w:rsidRPr="00BA068F" w:rsidRDefault="00D12EE8" w:rsidP="005E4252">
      <w:pPr>
        <w:jc w:val="center"/>
        <w:rPr>
          <w:lang w:val="fr-FR"/>
        </w:rPr>
        <w:sectPr w:rsidR="00D12EE8" w:rsidRPr="00BA068F" w:rsidSect="004A1C63">
          <w:headerReference w:type="default" r:id="rId14"/>
          <w:pgSz w:w="11906" w:h="16838"/>
          <w:pgMar w:top="1418" w:right="1418" w:bottom="1418" w:left="1985" w:header="709" w:footer="709" w:gutter="0"/>
          <w:cols w:space="720"/>
          <w:docGrid w:linePitch="326"/>
        </w:sectPr>
      </w:pPr>
    </w:p>
    <w:p w:rsidR="00461C32" w:rsidRDefault="00461C32" w:rsidP="00D34C98">
      <w:pPr>
        <w:pStyle w:val="Titre1"/>
      </w:pPr>
      <w:bookmarkStart w:id="1" w:name="_Toc451259383"/>
      <w:r w:rsidRPr="00D34C98">
        <w:lastRenderedPageBreak/>
        <w:t>Hi-sAFe overview</w:t>
      </w:r>
      <w:bookmarkEnd w:id="1"/>
    </w:p>
    <w:p w:rsidR="004975A0" w:rsidRDefault="004975A0" w:rsidP="009B6759">
      <w:pPr>
        <w:rPr>
          <w:lang w:val="en"/>
        </w:rPr>
      </w:pPr>
    </w:p>
    <w:p w:rsidR="009B6759" w:rsidRPr="00282A91" w:rsidRDefault="009B6759" w:rsidP="009B6759">
      <w:r>
        <w:rPr>
          <w:lang w:val="en"/>
        </w:rPr>
        <w:t xml:space="preserve">Hi-sAFe is a dynamic generic model simulating interactions between plants (trees and crops) in 3 dimensions, which account classical balance of materials and energy (water, nitrogen, light). </w:t>
      </w:r>
    </w:p>
    <w:p w:rsidR="00A21E28" w:rsidRDefault="00E04705" w:rsidP="00E04705">
      <w:r>
        <w:rPr>
          <w:lang w:val="en"/>
        </w:rPr>
        <w:t xml:space="preserve">The Hi-sAFe model results from the coupling on the </w:t>
      </w:r>
      <w:proofErr w:type="spellStart"/>
      <w:r>
        <w:rPr>
          <w:lang w:val="en"/>
        </w:rPr>
        <w:t>Capsis</w:t>
      </w:r>
      <w:proofErr w:type="spellEnd"/>
      <w:r>
        <w:rPr>
          <w:lang w:val="en"/>
        </w:rPr>
        <w:t xml:space="preserve"> platform (Coligny, </w:t>
      </w:r>
      <w:proofErr w:type="spellStart"/>
      <w:r>
        <w:rPr>
          <w:lang w:val="en"/>
        </w:rPr>
        <w:t>Ancelin</w:t>
      </w:r>
      <w:proofErr w:type="spellEnd"/>
      <w:r>
        <w:rPr>
          <w:lang w:val="en"/>
        </w:rPr>
        <w:t xml:space="preserve"> et al., 2003) of a </w:t>
      </w:r>
      <w:r w:rsidR="009B6759">
        <w:rPr>
          <w:lang w:val="en"/>
        </w:rPr>
        <w:t>tree</w:t>
      </w:r>
      <w:r>
        <w:rPr>
          <w:lang w:val="en"/>
        </w:rPr>
        <w:t xml:space="preserve"> model and a </w:t>
      </w:r>
      <w:r w:rsidR="009B6759">
        <w:rPr>
          <w:lang w:val="en"/>
        </w:rPr>
        <w:t>crop</w:t>
      </w:r>
      <w:r>
        <w:rPr>
          <w:lang w:val="en"/>
        </w:rPr>
        <w:t xml:space="preserve"> model, through competition modules.</w:t>
      </w:r>
      <w:r w:rsidR="00461C32">
        <w:t xml:space="preserve"> </w:t>
      </w:r>
    </w:p>
    <w:p w:rsidR="00A21E28" w:rsidRDefault="00A21E28" w:rsidP="00E04705"/>
    <w:p w:rsidR="00461C32" w:rsidRDefault="00461C32" w:rsidP="00E04705">
      <w:r>
        <w:t xml:space="preserve">Capsis is </w:t>
      </w:r>
      <w:r w:rsidR="00D34C98">
        <w:t>portable</w:t>
      </w:r>
      <w:r>
        <w:t xml:space="preserve"> software, written in </w:t>
      </w:r>
      <w:r w:rsidR="00E34379">
        <w:rPr>
          <w:lang w:val="en"/>
        </w:rPr>
        <w:t>Java</w:t>
      </w:r>
      <w:r>
        <w:t>, freely available under a GNU license (</w:t>
      </w:r>
      <w:hyperlink r:id="rId15" w:history="1">
        <w:r w:rsidR="00D34C98" w:rsidRPr="00D34C98">
          <w:rPr>
            <w:rStyle w:val="Lienhypertexte"/>
          </w:rPr>
          <w:t>http://capsis.cirad.fr/capsis/home</w:t>
        </w:r>
      </w:hyperlink>
      <w:r>
        <w:t xml:space="preserve">). Capsis project aims at integrating several types of forest growth and dynamic models and providing forest management tools to establish and compare different </w:t>
      </w:r>
      <w:proofErr w:type="spellStart"/>
      <w:r>
        <w:t>silviculture</w:t>
      </w:r>
      <w:proofErr w:type="spellEnd"/>
      <w:r>
        <w:t xml:space="preserve"> scenarios.  </w:t>
      </w:r>
    </w:p>
    <w:p w:rsidR="001774FF" w:rsidRDefault="001774FF" w:rsidP="00461C32"/>
    <w:p w:rsidR="001774FF" w:rsidRDefault="00E04705" w:rsidP="00E04705">
      <w:r>
        <w:rPr>
          <w:lang w:val="en"/>
        </w:rPr>
        <w:t>The tree model and the competition modules were designed and compiled in Java by the SAFE project team (</w:t>
      </w:r>
      <w:hyperlink r:id="rId16" w:history="1">
        <w:r w:rsidRPr="00E04705">
          <w:rPr>
            <w:rStyle w:val="Lienhypertexte"/>
            <w:lang w:val="en"/>
          </w:rPr>
          <w:t>http://www1.montpellier.inra.fr/safe/)</w:t>
        </w:r>
        <w:r w:rsidRPr="00E04705">
          <w:rPr>
            <w:rStyle w:val="Lienhypertexte"/>
          </w:rPr>
          <w:t>.</w:t>
        </w:r>
      </w:hyperlink>
      <w:r w:rsidR="00A62BD8">
        <w:t xml:space="preserve"> </w:t>
      </w:r>
      <w:r>
        <w:t>Six main modules have been specifically developed:</w:t>
      </w:r>
    </w:p>
    <w:p w:rsidR="001774FF" w:rsidRDefault="00A62BD8" w:rsidP="001774FF">
      <w:pPr>
        <w:pStyle w:val="Paragraphedeliste"/>
        <w:numPr>
          <w:ilvl w:val="0"/>
          <w:numId w:val="21"/>
        </w:numPr>
        <w:spacing w:after="240" w:line="240" w:lineRule="auto"/>
      </w:pPr>
      <w:r>
        <w:t>P</w:t>
      </w:r>
      <w:r w:rsidR="001774FF">
        <w:t>henology</w:t>
      </w:r>
    </w:p>
    <w:p w:rsidR="00A62BD8" w:rsidRDefault="00AE6C69" w:rsidP="001774FF">
      <w:pPr>
        <w:pStyle w:val="Paragraphedeliste"/>
        <w:numPr>
          <w:ilvl w:val="0"/>
          <w:numId w:val="21"/>
        </w:numPr>
        <w:spacing w:after="240" w:line="240" w:lineRule="auto"/>
      </w:pPr>
      <w:r>
        <w:t xml:space="preserve">3D </w:t>
      </w:r>
      <w:r w:rsidR="00A62BD8">
        <w:t>Light interception</w:t>
      </w:r>
    </w:p>
    <w:p w:rsidR="001774FF" w:rsidRDefault="00F63E7E" w:rsidP="001774FF">
      <w:pPr>
        <w:pStyle w:val="Paragraphedeliste"/>
        <w:numPr>
          <w:ilvl w:val="0"/>
          <w:numId w:val="21"/>
        </w:numPr>
        <w:spacing w:after="240" w:line="240" w:lineRule="auto"/>
      </w:pPr>
      <w:r>
        <w:t>W</w:t>
      </w:r>
      <w:r w:rsidR="001774FF">
        <w:t xml:space="preserve">ater demand calculation </w:t>
      </w:r>
    </w:p>
    <w:p w:rsidR="001774FF" w:rsidRDefault="001774FF" w:rsidP="001774FF">
      <w:pPr>
        <w:pStyle w:val="Paragraphedeliste"/>
        <w:numPr>
          <w:ilvl w:val="0"/>
          <w:numId w:val="21"/>
        </w:numPr>
        <w:spacing w:after="240" w:line="240" w:lineRule="auto"/>
      </w:pPr>
      <w:r>
        <w:t xml:space="preserve">C allocation </w:t>
      </w:r>
      <w:r w:rsidR="00AE6C69">
        <w:t xml:space="preserve">(branch, </w:t>
      </w:r>
      <w:r w:rsidR="009B6759">
        <w:t xml:space="preserve">foliage, </w:t>
      </w:r>
      <w:r w:rsidR="00AE6C69">
        <w:t>trunk, stem, stump, roots, labile)</w:t>
      </w:r>
    </w:p>
    <w:p w:rsidR="001774FF" w:rsidRDefault="00F63E7E" w:rsidP="001774FF">
      <w:pPr>
        <w:pStyle w:val="Paragraphedeliste"/>
        <w:numPr>
          <w:ilvl w:val="0"/>
          <w:numId w:val="21"/>
        </w:numPr>
        <w:spacing w:after="240" w:line="240" w:lineRule="auto"/>
      </w:pPr>
      <w:r>
        <w:t>F</w:t>
      </w:r>
      <w:r w:rsidR="001774FF">
        <w:t xml:space="preserve">ine root growth </w:t>
      </w:r>
    </w:p>
    <w:p w:rsidR="001774FF" w:rsidRDefault="00F63E7E" w:rsidP="001774FF">
      <w:pPr>
        <w:pStyle w:val="Paragraphedeliste"/>
        <w:numPr>
          <w:ilvl w:val="0"/>
          <w:numId w:val="21"/>
        </w:numPr>
        <w:spacing w:after="240" w:line="240" w:lineRule="auto"/>
      </w:pPr>
      <w:r>
        <w:t>C</w:t>
      </w:r>
      <w:r w:rsidR="001774FF">
        <w:t>oarse root topology</w:t>
      </w:r>
      <w:r>
        <w:t xml:space="preserve"> growth</w:t>
      </w:r>
      <w:r w:rsidR="001774FF">
        <w:t xml:space="preserve">  </w:t>
      </w:r>
    </w:p>
    <w:p w:rsidR="00337CDA" w:rsidRDefault="00461C32" w:rsidP="00461C32">
      <w:r>
        <w:rPr>
          <w:b/>
          <w:bCs/>
        </w:rPr>
        <w:t xml:space="preserve">STICS </w:t>
      </w:r>
      <w:r>
        <w:t>(</w:t>
      </w:r>
      <w:proofErr w:type="spellStart"/>
      <w:r>
        <w:t>Brisson</w:t>
      </w:r>
      <w:proofErr w:type="spellEnd"/>
      <w:r>
        <w:t xml:space="preserve"> et al, 2001) is the crop model embedded in Hi-sAFe. It has been developed </w:t>
      </w:r>
      <w:r w:rsidR="001774FF">
        <w:t xml:space="preserve">in </w:t>
      </w:r>
      <w:proofErr w:type="gramStart"/>
      <w:r w:rsidR="001774FF">
        <w:t>Fortran</w:t>
      </w:r>
      <w:proofErr w:type="gramEnd"/>
      <w:r w:rsidR="001774FF">
        <w:t xml:space="preserve"> </w:t>
      </w:r>
      <w:r>
        <w:t xml:space="preserve">at INRA-Avignon (France) since 1996. It simulates crop growth as well as soil water and nitrogen balances </w:t>
      </w:r>
      <w:r w:rsidR="009B6534">
        <w:t xml:space="preserve">driven by daily climatic data. </w:t>
      </w:r>
      <w:r w:rsidR="00337CDA">
        <w:t xml:space="preserve">Coupling Hi-sAFe with STICS has been realised with </w:t>
      </w:r>
      <w:r w:rsidR="00337CDA" w:rsidRPr="00337CDA">
        <w:rPr>
          <w:b/>
        </w:rPr>
        <w:t xml:space="preserve">JNA </w:t>
      </w:r>
      <w:r w:rsidR="00AD0F15">
        <w:rPr>
          <w:b/>
        </w:rPr>
        <w:t>library</w:t>
      </w:r>
      <w:r w:rsidR="00337CDA">
        <w:t xml:space="preserve">. </w:t>
      </w:r>
    </w:p>
    <w:p w:rsidR="001774FF" w:rsidRDefault="001774FF" w:rsidP="00461C32"/>
    <w:p w:rsidR="00337CDA" w:rsidRDefault="00337CDA" w:rsidP="00337CDA">
      <w:r>
        <w:t>Water and nitrogen repartition module between trees and crop have also be specially designed for HisAFe in JAVA.</w:t>
      </w:r>
    </w:p>
    <w:p w:rsidR="00A62BD8" w:rsidRDefault="00A62BD8" w:rsidP="00461C32"/>
    <w:p w:rsidR="00337CDA" w:rsidRDefault="00337CDA">
      <w:pPr>
        <w:spacing w:line="240" w:lineRule="auto"/>
        <w:jc w:val="left"/>
        <w:rPr>
          <w:rFonts w:ascii="Calibri" w:eastAsiaTheme="majorEastAsia" w:hAnsi="Calibri" w:cstheme="majorBidi"/>
          <w:b/>
          <w:color w:val="000000" w:themeColor="text1"/>
          <w:sz w:val="24"/>
          <w:szCs w:val="32"/>
        </w:rPr>
      </w:pPr>
      <w:r>
        <w:br w:type="page"/>
      </w:r>
    </w:p>
    <w:p w:rsidR="00337CDA" w:rsidRDefault="00337CDA" w:rsidP="00337CDA">
      <w:pPr>
        <w:pStyle w:val="Titre1"/>
      </w:pPr>
      <w:r>
        <w:lastRenderedPageBreak/>
        <w:t>Hi-sAFe scene</w:t>
      </w:r>
    </w:p>
    <w:p w:rsidR="004975A0" w:rsidRDefault="004975A0" w:rsidP="00461C32"/>
    <w:p w:rsidR="00461C32" w:rsidRDefault="00461C32" w:rsidP="00461C32">
      <w:r>
        <w:t>Agroforestry projects take place at a variety of scales, but the Hi-sAFe belowground modules operate at relatively small horizontal and vertical scales, over which local conditions can vary significantly. The following diagrams describe the process by which we move from the field scale through to the soil scale at which the Hi-sAFe belowground modules operate.</w:t>
      </w:r>
    </w:p>
    <w:p w:rsidR="00461C32" w:rsidRDefault="00461C32" w:rsidP="00461C32"/>
    <w:p w:rsidR="00461C32" w:rsidRDefault="00461C32" w:rsidP="00447300">
      <w:pPr>
        <w:jc w:val="center"/>
      </w:pPr>
      <w:r>
        <w:rPr>
          <w:noProof/>
          <w:lang w:val="fr-FR" w:eastAsia="fr-FR"/>
        </w:rPr>
        <w:drawing>
          <wp:inline distT="0" distB="0" distL="0" distR="0">
            <wp:extent cx="5353050" cy="65246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6524625"/>
                    </a:xfrm>
                    <a:prstGeom prst="rect">
                      <a:avLst/>
                    </a:prstGeom>
                    <a:noFill/>
                    <a:ln>
                      <a:noFill/>
                    </a:ln>
                  </pic:spPr>
                </pic:pic>
              </a:graphicData>
            </a:graphic>
          </wp:inline>
        </w:drawing>
      </w:r>
    </w:p>
    <w:p w:rsidR="00461C32" w:rsidRDefault="00461C32" w:rsidP="00447300">
      <w:pPr>
        <w:pStyle w:val="Lgende"/>
        <w:jc w:val="center"/>
      </w:pPr>
      <w:bookmarkStart w:id="2" w:name="_Toc451259650"/>
      <w:r>
        <w:t xml:space="preserve">Figure </w:t>
      </w:r>
      <w:fldSimple w:instr=" SEQ Figure \* ARABIC ">
        <w:r w:rsidR="00FB3C71">
          <w:rPr>
            <w:noProof/>
          </w:rPr>
          <w:t>1</w:t>
        </w:r>
      </w:fldSimple>
      <w:r>
        <w:t>: Spatial resolution – from the field scale to the voxel scale</w:t>
      </w:r>
      <w:bookmarkEnd w:id="2"/>
    </w:p>
    <w:p w:rsidR="00461C32" w:rsidRDefault="00461C32" w:rsidP="00461C32"/>
    <w:p w:rsidR="007B198B" w:rsidRDefault="007B198B" w:rsidP="007B198B">
      <w:pPr>
        <w:rPr>
          <w:lang w:val="en"/>
        </w:rPr>
      </w:pPr>
      <w:bookmarkStart w:id="3" w:name="_Toc451259385"/>
      <w:r>
        <w:rPr>
          <w:lang w:val="en"/>
        </w:rPr>
        <w:lastRenderedPageBreak/>
        <w:t>The Hi-sAFe model simulates the evolution in a daily time step of a three-dimensional agroforestry scene. The scene, of fixed size, is divided into square cells (generally 1 m²) on which are distributed trees or crops (or bare soil). The growth of the trees is managed by Hi-sAFe, and each culture cell is simulated by a parallel execution of STICS crop model. Each culture cell develops independently of each other, depending on its interaction with the trees</w:t>
      </w:r>
      <w:r w:rsidR="00A21E28">
        <w:rPr>
          <w:lang w:val="en"/>
        </w:rPr>
        <w:t xml:space="preserve">: light interception, rain interception, </w:t>
      </w:r>
      <w:proofErr w:type="gramStart"/>
      <w:r w:rsidR="00A955A3">
        <w:rPr>
          <w:lang w:val="en"/>
        </w:rPr>
        <w:t>water</w:t>
      </w:r>
      <w:proofErr w:type="gramEnd"/>
      <w:r w:rsidR="00A21E28">
        <w:rPr>
          <w:lang w:val="en"/>
        </w:rPr>
        <w:t xml:space="preserve"> and nitrogen competition. </w:t>
      </w:r>
    </w:p>
    <w:p w:rsidR="007B198B" w:rsidRDefault="007B198B" w:rsidP="007B198B">
      <w:pPr>
        <w:rPr>
          <w:lang w:val="en"/>
        </w:rPr>
      </w:pPr>
    </w:p>
    <w:p w:rsidR="007B198B" w:rsidRDefault="007B198B" w:rsidP="007B198B">
      <w:pPr>
        <w:rPr>
          <w:lang w:val="en"/>
        </w:rPr>
      </w:pPr>
      <w:r>
        <w:rPr>
          <w:lang w:val="en"/>
        </w:rPr>
        <w:t xml:space="preserve">A </w:t>
      </w:r>
      <w:proofErr w:type="spellStart"/>
      <w:r>
        <w:rPr>
          <w:lang w:val="en"/>
        </w:rPr>
        <w:t>toric</w:t>
      </w:r>
      <w:proofErr w:type="spellEnd"/>
      <w:r>
        <w:rPr>
          <w:lang w:val="en"/>
        </w:rPr>
        <w:t xml:space="preserve"> symmetry is applied in order to represent the scene in the middle of an agroforestry stand consisting of several identical interacting scenes, thus eliminating artificial edge effects.</w:t>
      </w:r>
    </w:p>
    <w:p w:rsidR="007B198B" w:rsidRDefault="007B198B" w:rsidP="007B198B">
      <w:pPr>
        <w:rPr>
          <w:lang w:val="en"/>
        </w:rPr>
      </w:pPr>
    </w:p>
    <w:p w:rsidR="007B198B" w:rsidRDefault="007B198B" w:rsidP="007B198B">
      <w:r>
        <w:t xml:space="preserve">Soil spatial resolution is not only based on structural characteristics, but also on a </w:t>
      </w:r>
      <w:r w:rsidRPr="009502A2">
        <w:t>maximum</w:t>
      </w:r>
      <w:r>
        <w:t xml:space="preserve"> thickness of soil suitable for the water extraction and the cellular automata module for tree root </w:t>
      </w:r>
      <w:r w:rsidR="002F6326">
        <w:t>growth:</w:t>
      </w:r>
      <w:r>
        <w:t xml:space="preserve"> the voxels. </w:t>
      </w:r>
      <w:r w:rsidR="002F6326">
        <w:t xml:space="preserve">The voxels maximum size is fixed but in order to </w:t>
      </w:r>
      <w:proofErr w:type="spellStart"/>
      <w:r w:rsidR="002F6326">
        <w:t>repect</w:t>
      </w:r>
      <w:proofErr w:type="spellEnd"/>
      <w:r w:rsidR="002F6326">
        <w:t xml:space="preserve"> layers soil characteristics, some voxels can be smaller. </w:t>
      </w:r>
    </w:p>
    <w:p w:rsidR="002F6326" w:rsidRDefault="002F6326" w:rsidP="007B198B"/>
    <w:p w:rsidR="002F6326" w:rsidRDefault="002F6326" w:rsidP="007B198B">
      <w:pPr>
        <w:rPr>
          <w:i/>
          <w:iCs/>
        </w:rPr>
      </w:pPr>
      <w:r>
        <w:t xml:space="preserve">STICS crop model run with soil </w:t>
      </w:r>
      <w:proofErr w:type="spellStart"/>
      <w:r>
        <w:t>pedologic</w:t>
      </w:r>
      <w:proofErr w:type="spellEnd"/>
      <w:r>
        <w:t xml:space="preserve"> layers divided in 1cm </w:t>
      </w:r>
      <w:proofErr w:type="spellStart"/>
      <w:r>
        <w:t>minicouches</w:t>
      </w:r>
      <w:proofErr w:type="spellEnd"/>
      <w:r>
        <w:t xml:space="preserve">. </w:t>
      </w:r>
      <w:r w:rsidR="00BB2ADA">
        <w:t xml:space="preserve">Every day STICS mini-couches will be </w:t>
      </w:r>
      <w:proofErr w:type="spellStart"/>
      <w:r w:rsidR="00BB2ADA">
        <w:t>agregated</w:t>
      </w:r>
      <w:proofErr w:type="spellEnd"/>
      <w:r w:rsidR="00BB2ADA">
        <w:t xml:space="preserve"> in Hi-</w:t>
      </w:r>
      <w:proofErr w:type="spellStart"/>
      <w:r w:rsidR="00BB2ADA">
        <w:t>sAFe</w:t>
      </w:r>
      <w:proofErr w:type="spellEnd"/>
      <w:r w:rsidR="00BB2ADA">
        <w:t xml:space="preserve"> voxel to import water and nitrogen balance executed in STICS model.</w:t>
      </w:r>
    </w:p>
    <w:p w:rsidR="007B198B" w:rsidRDefault="007B198B" w:rsidP="007B198B"/>
    <w:p w:rsidR="007B198B" w:rsidRDefault="007B198B" w:rsidP="007B198B">
      <w:pPr>
        <w:jc w:val="center"/>
      </w:pPr>
      <w:r>
        <w:rPr>
          <w:noProof/>
          <w:lang w:val="fr-FR" w:eastAsia="fr-FR"/>
        </w:rPr>
        <w:drawing>
          <wp:inline distT="0" distB="0" distL="0" distR="0" wp14:anchorId="103B3FC0" wp14:editId="4C09624B">
            <wp:extent cx="3924300" cy="36671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3667125"/>
                    </a:xfrm>
                    <a:prstGeom prst="rect">
                      <a:avLst/>
                    </a:prstGeom>
                    <a:noFill/>
                    <a:ln>
                      <a:noFill/>
                    </a:ln>
                  </pic:spPr>
                </pic:pic>
              </a:graphicData>
            </a:graphic>
          </wp:inline>
        </w:drawing>
      </w:r>
    </w:p>
    <w:p w:rsidR="007B198B" w:rsidRDefault="007B198B" w:rsidP="007B198B">
      <w:pPr>
        <w:pStyle w:val="Lgende"/>
        <w:jc w:val="center"/>
      </w:pPr>
      <w:bookmarkStart w:id="4" w:name="_Toc451259651"/>
      <w:r>
        <w:t xml:space="preserve">Figure </w:t>
      </w:r>
      <w:fldSimple w:instr=" SEQ Figure \* ARABIC ">
        <w:r w:rsidR="00FB3C71">
          <w:rPr>
            <w:noProof/>
          </w:rPr>
          <w:t>2</w:t>
        </w:r>
      </w:fldSimple>
      <w:r>
        <w:t>: Definition of terms used in modules describing soil processes</w:t>
      </w:r>
      <w:bookmarkEnd w:id="4"/>
    </w:p>
    <w:p w:rsidR="007B198B" w:rsidRDefault="007B198B" w:rsidP="007B198B">
      <w:pPr>
        <w:rPr>
          <w:lang w:val="en"/>
        </w:rPr>
      </w:pPr>
    </w:p>
    <w:p w:rsidR="00337CDA" w:rsidRDefault="00337CDA" w:rsidP="009502A2"/>
    <w:p w:rsidR="00BB2ADA" w:rsidRDefault="00BB2ADA" w:rsidP="00BB2ADA">
      <w:pPr>
        <w:pStyle w:val="Titre1"/>
      </w:pPr>
      <w:r>
        <w:lastRenderedPageBreak/>
        <w:t>Hi-sAFe loop</w:t>
      </w:r>
    </w:p>
    <w:p w:rsidR="00A6041F" w:rsidRDefault="00A6041F" w:rsidP="00A6041F"/>
    <w:p w:rsidR="00A6041F" w:rsidRDefault="00476CCD" w:rsidP="00A6041F">
      <w:r>
        <w:t>In batch mode, Hi-sAFe simulations are managed by the simulation file (*.sim)</w:t>
      </w:r>
    </w:p>
    <w:p w:rsidR="00476CCD" w:rsidRPr="00A6041F" w:rsidRDefault="00476CCD" w:rsidP="00A6041F">
      <w:r>
        <w:t>In this file the user give le plot file name (*.</w:t>
      </w:r>
      <w:proofErr w:type="spellStart"/>
      <w:r>
        <w:t>pld</w:t>
      </w:r>
      <w:proofErr w:type="spellEnd"/>
      <w:r>
        <w:t xml:space="preserve">), the </w:t>
      </w:r>
      <w:proofErr w:type="spellStart"/>
      <w:r>
        <w:t>climat</w:t>
      </w:r>
      <w:proofErr w:type="spellEnd"/>
      <w:r>
        <w:t xml:space="preserve"> file name (*.</w:t>
      </w:r>
      <w:proofErr w:type="spellStart"/>
      <w:r>
        <w:t>wth</w:t>
      </w:r>
      <w:proofErr w:type="spellEnd"/>
      <w:r>
        <w:t>), the number of simulation and the crop rotation design (*.</w:t>
      </w:r>
      <w:proofErr w:type="spellStart"/>
      <w:r>
        <w:t>plt</w:t>
      </w:r>
      <w:proofErr w:type="spellEnd"/>
      <w:r>
        <w:t xml:space="preserve"> and *.</w:t>
      </w:r>
      <w:proofErr w:type="spellStart"/>
      <w:r>
        <w:t>itk</w:t>
      </w:r>
      <w:proofErr w:type="spellEnd"/>
      <w:r>
        <w:t xml:space="preserve">). </w:t>
      </w:r>
    </w:p>
    <w:p w:rsidR="003C3261" w:rsidRDefault="003C3261" w:rsidP="003C3261"/>
    <w:p w:rsidR="003C3261" w:rsidRDefault="003C3261" w:rsidP="003C3261"/>
    <w:p w:rsidR="003C3261" w:rsidRDefault="00476CCD" w:rsidP="003C3261">
      <w:pPr>
        <w:jc w:val="center"/>
      </w:pPr>
      <w:r>
        <w:rPr>
          <w:noProof/>
          <w:lang w:val="fr-FR" w:eastAsia="fr-FR"/>
        </w:rPr>
        <w:drawing>
          <wp:inline distT="0" distB="0" distL="0" distR="0">
            <wp:extent cx="5728970" cy="516699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5166995"/>
                    </a:xfrm>
                    <a:prstGeom prst="rect">
                      <a:avLst/>
                    </a:prstGeom>
                    <a:noFill/>
                    <a:ln>
                      <a:noFill/>
                    </a:ln>
                  </pic:spPr>
                </pic:pic>
              </a:graphicData>
            </a:graphic>
          </wp:inline>
        </w:drawing>
      </w:r>
    </w:p>
    <w:p w:rsidR="00BB2ADA" w:rsidRDefault="003C3261" w:rsidP="003C3261">
      <w:pPr>
        <w:pStyle w:val="Lgende"/>
        <w:jc w:val="center"/>
      </w:pPr>
      <w:r>
        <w:t xml:space="preserve">Figure </w:t>
      </w:r>
      <w:fldSimple w:instr=" SEQ Figure \* ARABIC ">
        <w:r w:rsidR="00FB3C71">
          <w:rPr>
            <w:noProof/>
          </w:rPr>
          <w:t>3</w:t>
        </w:r>
      </w:fldSimple>
      <w:r>
        <w:t xml:space="preserve">: </w:t>
      </w:r>
      <w:r w:rsidRPr="00BE7E31">
        <w:t>Hi-sAFe simulation</w:t>
      </w:r>
      <w:r w:rsidR="00A6041F">
        <w:t xml:space="preserve"> </w:t>
      </w:r>
      <w:r w:rsidRPr="00BE7E31">
        <w:t>loop (in batch mode)</w:t>
      </w:r>
    </w:p>
    <w:p w:rsidR="007A65BB" w:rsidRDefault="007A65BB" w:rsidP="007A65BB"/>
    <w:p w:rsidR="007A65BB" w:rsidRDefault="007A65BB" w:rsidP="007A65BB"/>
    <w:p w:rsidR="007A65BB" w:rsidRDefault="007A65BB" w:rsidP="007A65BB">
      <w:r>
        <w:t xml:space="preserve">At daily time step, interaction between tree </w:t>
      </w:r>
      <w:r w:rsidR="00720AD3">
        <w:t>model and</w:t>
      </w:r>
      <w:r>
        <w:t xml:space="preserve"> crop model </w:t>
      </w:r>
      <w:r w:rsidR="00720AD3">
        <w:t>can be resumed like this</w:t>
      </w:r>
      <w:r>
        <w:t>:</w:t>
      </w:r>
    </w:p>
    <w:p w:rsidR="007A65BB" w:rsidRDefault="007A65BB" w:rsidP="00720AD3">
      <w:pPr>
        <w:pStyle w:val="Paragraphedeliste"/>
        <w:numPr>
          <w:ilvl w:val="0"/>
          <w:numId w:val="27"/>
        </w:numPr>
      </w:pPr>
      <w:r>
        <w:t>Hi</w:t>
      </w:r>
      <w:r w:rsidR="00720AD3">
        <w:t>-sAF</w:t>
      </w:r>
      <w:r>
        <w:t xml:space="preserve">e provide light and rain </w:t>
      </w:r>
      <w:proofErr w:type="spellStart"/>
      <w:r>
        <w:t>incided</w:t>
      </w:r>
      <w:proofErr w:type="spellEnd"/>
      <w:r>
        <w:t xml:space="preserve"> on each cell of crop (climatic </w:t>
      </w:r>
      <w:proofErr w:type="spellStart"/>
      <w:r>
        <w:t>enties</w:t>
      </w:r>
      <w:proofErr w:type="spellEnd"/>
      <w:r>
        <w:t xml:space="preserve"> less tree interception)</w:t>
      </w:r>
    </w:p>
    <w:p w:rsidR="007A65BB" w:rsidRDefault="007A65BB" w:rsidP="00720AD3">
      <w:pPr>
        <w:pStyle w:val="Paragraphedeliste"/>
        <w:numPr>
          <w:ilvl w:val="0"/>
          <w:numId w:val="27"/>
        </w:numPr>
      </w:pPr>
      <w:r>
        <w:t>Stics provide crop water and nitrogen demand</w:t>
      </w:r>
    </w:p>
    <w:p w:rsidR="007A65BB" w:rsidRDefault="00720AD3" w:rsidP="00720AD3">
      <w:pPr>
        <w:pStyle w:val="Paragraphedeliste"/>
        <w:numPr>
          <w:ilvl w:val="0"/>
          <w:numId w:val="27"/>
        </w:numPr>
      </w:pPr>
      <w:r>
        <w:t xml:space="preserve">Hi-sAFe </w:t>
      </w:r>
      <w:r w:rsidR="007A65BB">
        <w:t>provide tree and crop water and nitrogen extraction in each mini-</w:t>
      </w:r>
      <w:proofErr w:type="spellStart"/>
      <w:r w:rsidR="007A65BB">
        <w:t>couche</w:t>
      </w:r>
      <w:proofErr w:type="spellEnd"/>
    </w:p>
    <w:p w:rsidR="00720AD3" w:rsidRDefault="00720AD3" w:rsidP="00720AD3">
      <w:pPr>
        <w:pStyle w:val="Paragraphedeliste"/>
        <w:numPr>
          <w:ilvl w:val="0"/>
          <w:numId w:val="27"/>
        </w:numPr>
      </w:pPr>
      <w:r>
        <w:t>Stics provide new water and nitrogen balance in the soil</w:t>
      </w:r>
    </w:p>
    <w:p w:rsidR="007A65BB" w:rsidRDefault="007A65BB" w:rsidP="007A65BB"/>
    <w:p w:rsidR="007A65BB" w:rsidRDefault="007A65BB" w:rsidP="007A65BB"/>
    <w:p w:rsidR="007A65BB" w:rsidRPr="007A65BB" w:rsidRDefault="007A65BB" w:rsidP="007A65BB"/>
    <w:p w:rsidR="00BB2ADA" w:rsidRDefault="00404752" w:rsidP="00BB2ADA">
      <w:r>
        <w:rPr>
          <w:noProof/>
          <w:lang w:val="fr-FR" w:eastAsia="fr-FR"/>
        </w:rPr>
        <w:drawing>
          <wp:inline distT="0" distB="0" distL="0" distR="0">
            <wp:extent cx="5266055" cy="53873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055" cy="5387340"/>
                    </a:xfrm>
                    <a:prstGeom prst="rect">
                      <a:avLst/>
                    </a:prstGeom>
                    <a:noFill/>
                    <a:ln>
                      <a:noFill/>
                    </a:ln>
                  </pic:spPr>
                </pic:pic>
              </a:graphicData>
            </a:graphic>
          </wp:inline>
        </w:drawing>
      </w:r>
    </w:p>
    <w:p w:rsidR="00BB2ADA" w:rsidRDefault="00BB2ADA" w:rsidP="00BB2ADA">
      <w:pPr>
        <w:pStyle w:val="Lgende"/>
        <w:jc w:val="center"/>
      </w:pPr>
      <w:r>
        <w:t xml:space="preserve">Figure </w:t>
      </w:r>
      <w:fldSimple w:instr=" SEQ Figure \* ARABIC ">
        <w:r w:rsidR="00FB3C71">
          <w:rPr>
            <w:noProof/>
          </w:rPr>
          <w:t>4</w:t>
        </w:r>
      </w:fldSimple>
      <w:r>
        <w:t>: Hi-sAFe daily loop</w:t>
      </w:r>
    </w:p>
    <w:p w:rsidR="00E6612C" w:rsidRDefault="00E6612C" w:rsidP="00E6612C"/>
    <w:p w:rsidR="00E6612C" w:rsidRDefault="00404752" w:rsidP="00E6612C">
      <w:r>
        <w:t>3</w:t>
      </w:r>
      <w:r w:rsidR="00E6612C">
        <w:t xml:space="preserve"> modules have been </w:t>
      </w:r>
      <w:proofErr w:type="spellStart"/>
      <w:r w:rsidR="00E6612C">
        <w:t>developped</w:t>
      </w:r>
      <w:proofErr w:type="spellEnd"/>
      <w:r w:rsidR="00E6612C">
        <w:t xml:space="preserve"> in Hi-</w:t>
      </w:r>
      <w:proofErr w:type="spellStart"/>
      <w:r w:rsidR="00E6612C">
        <w:t>sAFE</w:t>
      </w:r>
      <w:proofErr w:type="spellEnd"/>
      <w:r w:rsidR="00E6612C">
        <w:t xml:space="preserve"> for </w:t>
      </w:r>
    </w:p>
    <w:p w:rsidR="00E6612C" w:rsidRDefault="00E6612C" w:rsidP="00E6612C">
      <w:pPr>
        <w:pStyle w:val="Paragraphedeliste"/>
        <w:numPr>
          <w:ilvl w:val="0"/>
          <w:numId w:val="28"/>
        </w:numPr>
      </w:pPr>
      <w:r>
        <w:t>Converting voxels to mini-couches (</w:t>
      </w:r>
      <w:proofErr w:type="spellStart"/>
      <w:r>
        <w:t>desagregation</w:t>
      </w:r>
      <w:proofErr w:type="spellEnd"/>
      <w:r>
        <w:t>) for tree water and nitrogen extraction and for crop water and nitrogen extraction</w:t>
      </w:r>
      <w:r w:rsidR="00404752">
        <w:t xml:space="preserve"> after water and nitrogen </w:t>
      </w:r>
      <w:proofErr w:type="spellStart"/>
      <w:r w:rsidR="00404752">
        <w:t>compition</w:t>
      </w:r>
      <w:proofErr w:type="spellEnd"/>
      <w:r w:rsidR="00404752">
        <w:t xml:space="preserve"> module execution</w:t>
      </w:r>
      <w:r>
        <w:t xml:space="preserve">. </w:t>
      </w:r>
    </w:p>
    <w:p w:rsidR="00E6612C" w:rsidRDefault="00E6612C" w:rsidP="00E6612C">
      <w:pPr>
        <w:pStyle w:val="Paragraphedeliste"/>
        <w:numPr>
          <w:ilvl w:val="0"/>
          <w:numId w:val="28"/>
        </w:numPr>
      </w:pPr>
      <w:r>
        <w:t>Converting mini-couches to voxels (</w:t>
      </w:r>
      <w:proofErr w:type="spellStart"/>
      <w:r>
        <w:t>agregation</w:t>
      </w:r>
      <w:proofErr w:type="spellEnd"/>
      <w:r>
        <w:t xml:space="preserve">) for </w:t>
      </w:r>
      <w:r w:rsidR="00ED06DE">
        <w:t xml:space="preserve">soil evaporation, </w:t>
      </w:r>
      <w:r>
        <w:t>water content, nitrogen concentration (no3 and nh4) and crop root density</w:t>
      </w:r>
      <w:r w:rsidR="00404752">
        <w:t xml:space="preserve"> after crop growth and water </w:t>
      </w:r>
      <w:proofErr w:type="spellStart"/>
      <w:r w:rsidR="00404752">
        <w:t>transferts</w:t>
      </w:r>
      <w:proofErr w:type="spellEnd"/>
      <w:r w:rsidR="00404752">
        <w:t xml:space="preserve"> </w:t>
      </w:r>
      <w:proofErr w:type="spellStart"/>
      <w:r w:rsidR="00404752">
        <w:t>calcultation</w:t>
      </w:r>
      <w:proofErr w:type="spellEnd"/>
      <w:r w:rsidR="00404752">
        <w:t xml:space="preserve"> in soil</w:t>
      </w:r>
      <w:r>
        <w:t>.</w:t>
      </w:r>
    </w:p>
    <w:p w:rsidR="00404752" w:rsidRDefault="00404752" w:rsidP="00404752">
      <w:pPr>
        <w:pStyle w:val="Paragraphedeliste"/>
        <w:numPr>
          <w:ilvl w:val="0"/>
          <w:numId w:val="28"/>
        </w:numPr>
      </w:pPr>
      <w:r>
        <w:t>Converting mini-couches to voxels (</w:t>
      </w:r>
      <w:proofErr w:type="spellStart"/>
      <w:r>
        <w:t>agregation</w:t>
      </w:r>
      <w:proofErr w:type="spellEnd"/>
      <w:r>
        <w:t xml:space="preserve">) for soil nitrogen concentration (no3 and nh4) after N </w:t>
      </w:r>
      <w:proofErr w:type="spellStart"/>
      <w:r>
        <w:t>transfert</w:t>
      </w:r>
      <w:proofErr w:type="spellEnd"/>
      <w:r>
        <w:t xml:space="preserve"> in soil</w:t>
      </w:r>
    </w:p>
    <w:p w:rsidR="00404752" w:rsidRDefault="00404752" w:rsidP="00404752">
      <w:pPr>
        <w:pStyle w:val="Paragraphedeliste"/>
      </w:pPr>
    </w:p>
    <w:p w:rsidR="001634AC" w:rsidRPr="00E6612C" w:rsidRDefault="001634AC" w:rsidP="00201A41">
      <w:pPr>
        <w:ind w:left="360"/>
      </w:pPr>
    </w:p>
    <w:p w:rsidR="00E6612C" w:rsidRPr="00E6612C" w:rsidRDefault="00E6612C" w:rsidP="00E6612C"/>
    <w:p w:rsidR="001D4AE8" w:rsidRDefault="009379BF" w:rsidP="001D4AE8">
      <w:pPr>
        <w:pStyle w:val="Titre1"/>
        <w:rPr>
          <w:lang w:val="fr-FR"/>
        </w:rPr>
      </w:pPr>
      <w:proofErr w:type="spellStart"/>
      <w:r>
        <w:rPr>
          <w:lang w:val="fr-FR"/>
        </w:rPr>
        <w:lastRenderedPageBreak/>
        <w:t>Details</w:t>
      </w:r>
      <w:proofErr w:type="spellEnd"/>
      <w:r>
        <w:rPr>
          <w:lang w:val="fr-FR"/>
        </w:rPr>
        <w:t xml:space="preserve"> about </w:t>
      </w:r>
      <w:proofErr w:type="spellStart"/>
      <w:r>
        <w:rPr>
          <w:lang w:val="fr-FR"/>
        </w:rPr>
        <w:t>c</w:t>
      </w:r>
      <w:r w:rsidR="001D4AE8">
        <w:rPr>
          <w:lang w:val="fr-FR"/>
        </w:rPr>
        <w:t>oupling</w:t>
      </w:r>
      <w:proofErr w:type="spellEnd"/>
      <w:r w:rsidR="001D4AE8">
        <w:rPr>
          <w:lang w:val="fr-FR"/>
        </w:rPr>
        <w:t xml:space="preserve"> </w:t>
      </w:r>
      <w:proofErr w:type="spellStart"/>
      <w:r w:rsidR="001D4AE8">
        <w:rPr>
          <w:lang w:val="fr-FR"/>
        </w:rPr>
        <w:t>with</w:t>
      </w:r>
      <w:proofErr w:type="spellEnd"/>
      <w:r w:rsidR="001D4AE8">
        <w:rPr>
          <w:lang w:val="fr-FR"/>
        </w:rPr>
        <w:t xml:space="preserve"> STICS</w:t>
      </w:r>
    </w:p>
    <w:p w:rsidR="001D4AE8" w:rsidRDefault="0032770F" w:rsidP="0032770F">
      <w:pPr>
        <w:pStyle w:val="Titre2"/>
        <w:rPr>
          <w:lang w:val="fr-FR"/>
        </w:rPr>
      </w:pPr>
      <w:proofErr w:type="spellStart"/>
      <w:r>
        <w:rPr>
          <w:lang w:val="fr-FR"/>
        </w:rPr>
        <w:t>Technical</w:t>
      </w:r>
      <w:proofErr w:type="spellEnd"/>
      <w:r>
        <w:rPr>
          <w:lang w:val="fr-FR"/>
        </w:rPr>
        <w:t xml:space="preserve"> solution</w:t>
      </w:r>
    </w:p>
    <w:p w:rsidR="001C753D" w:rsidRDefault="001C753D" w:rsidP="001D4AE8">
      <w:pPr>
        <w:rPr>
          <w:lang w:val="en"/>
        </w:rPr>
      </w:pPr>
      <w:r>
        <w:rPr>
          <w:lang w:val="en"/>
        </w:rPr>
        <w:t>Java Native Access (J.N.A) library allows linking Java code with any other native langu</w:t>
      </w:r>
      <w:r w:rsidR="009D1F0F">
        <w:rPr>
          <w:lang w:val="en"/>
        </w:rPr>
        <w:t xml:space="preserve">age called C, C ++, Assembler, </w:t>
      </w:r>
      <w:proofErr w:type="gramStart"/>
      <w:r w:rsidR="009D1F0F">
        <w:rPr>
          <w:lang w:val="en"/>
        </w:rPr>
        <w:t>F</w:t>
      </w:r>
      <w:r>
        <w:rPr>
          <w:lang w:val="en"/>
        </w:rPr>
        <w:t>ortran</w:t>
      </w:r>
      <w:proofErr w:type="gramEnd"/>
      <w:r>
        <w:rPr>
          <w:lang w:val="en"/>
        </w:rPr>
        <w:t xml:space="preserve"> etc... STICS</w:t>
      </w:r>
      <w:r w:rsidR="009D1F0F">
        <w:rPr>
          <w:lang w:val="en"/>
        </w:rPr>
        <w:t xml:space="preserve"> F</w:t>
      </w:r>
      <w:r>
        <w:rPr>
          <w:lang w:val="en"/>
        </w:rPr>
        <w:t xml:space="preserve">ortran </w:t>
      </w:r>
      <w:r w:rsidR="009D1F0F">
        <w:rPr>
          <w:lang w:val="en"/>
        </w:rPr>
        <w:t xml:space="preserve">code </w:t>
      </w:r>
      <w:r>
        <w:rPr>
          <w:lang w:val="en"/>
        </w:rPr>
        <w:t>has been compiled as .</w:t>
      </w:r>
      <w:proofErr w:type="spellStart"/>
      <w:r>
        <w:rPr>
          <w:lang w:val="en"/>
        </w:rPr>
        <w:t>dll</w:t>
      </w:r>
      <w:proofErr w:type="spellEnd"/>
      <w:r>
        <w:rPr>
          <w:lang w:val="en"/>
        </w:rPr>
        <w:t xml:space="preserve"> (windows) or .so (Linux) or .</w:t>
      </w:r>
      <w:proofErr w:type="spellStart"/>
      <w:r>
        <w:rPr>
          <w:lang w:val="en"/>
        </w:rPr>
        <w:t>DyLib</w:t>
      </w:r>
      <w:proofErr w:type="spellEnd"/>
      <w:r>
        <w:rPr>
          <w:lang w:val="en"/>
        </w:rPr>
        <w:t xml:space="preserve"> (</w:t>
      </w:r>
      <w:proofErr w:type="spellStart"/>
      <w:r>
        <w:rPr>
          <w:lang w:val="en"/>
        </w:rPr>
        <w:t>MacOS</w:t>
      </w:r>
      <w:proofErr w:type="spellEnd"/>
      <w:r>
        <w:rPr>
          <w:lang w:val="en"/>
        </w:rPr>
        <w:t>) and then placed in a specific directory of CAPSIS</w:t>
      </w:r>
    </w:p>
    <w:p w:rsidR="001C753D" w:rsidRPr="0035240F" w:rsidRDefault="001C753D" w:rsidP="001C753D">
      <w:pPr>
        <w:pStyle w:val="Paragraphedeliste"/>
        <w:numPr>
          <w:ilvl w:val="0"/>
          <w:numId w:val="29"/>
        </w:numPr>
        <w:rPr>
          <w:lang w:val="en-US"/>
        </w:rPr>
      </w:pPr>
      <w:r w:rsidRPr="0035240F">
        <w:rPr>
          <w:lang w:val="en-US"/>
        </w:rPr>
        <w:t>Capsis4/</w:t>
      </w:r>
      <w:proofErr w:type="spellStart"/>
      <w:r w:rsidRPr="0035240F">
        <w:rPr>
          <w:lang w:val="en-US"/>
        </w:rPr>
        <w:t>ext</w:t>
      </w:r>
      <w:proofErr w:type="spellEnd"/>
      <w:r w:rsidRPr="0035240F">
        <w:rPr>
          <w:lang w:val="en-US"/>
        </w:rPr>
        <w:t xml:space="preserve">/Windows </w:t>
      </w:r>
      <w:r>
        <w:rPr>
          <w:lang w:val="en-US"/>
        </w:rPr>
        <w:t>for 3</w:t>
      </w:r>
      <w:r w:rsidRPr="0035240F">
        <w:rPr>
          <w:lang w:val="en-US"/>
        </w:rPr>
        <w:t>2 bits</w:t>
      </w:r>
      <w:r>
        <w:rPr>
          <w:lang w:val="en-US"/>
        </w:rPr>
        <w:t xml:space="preserve"> windows PC</w:t>
      </w:r>
    </w:p>
    <w:p w:rsidR="001C753D" w:rsidRPr="0035240F" w:rsidRDefault="001C753D" w:rsidP="001C753D">
      <w:pPr>
        <w:pStyle w:val="Paragraphedeliste"/>
        <w:numPr>
          <w:ilvl w:val="0"/>
          <w:numId w:val="29"/>
        </w:numPr>
        <w:rPr>
          <w:lang w:val="en-US"/>
        </w:rPr>
      </w:pPr>
      <w:r w:rsidRPr="0035240F">
        <w:rPr>
          <w:lang w:val="en-US"/>
        </w:rPr>
        <w:t>Capsis4/</w:t>
      </w:r>
      <w:proofErr w:type="spellStart"/>
      <w:r w:rsidRPr="0035240F">
        <w:rPr>
          <w:lang w:val="en-US"/>
        </w:rPr>
        <w:t>ext</w:t>
      </w:r>
      <w:proofErr w:type="spellEnd"/>
      <w:r w:rsidRPr="0035240F">
        <w:rPr>
          <w:lang w:val="en-US"/>
        </w:rPr>
        <w:t xml:space="preserve">/Windows64 </w:t>
      </w:r>
      <w:r>
        <w:rPr>
          <w:lang w:val="en-US"/>
        </w:rPr>
        <w:t>for 64</w:t>
      </w:r>
      <w:r w:rsidRPr="0035240F">
        <w:rPr>
          <w:lang w:val="en-US"/>
        </w:rPr>
        <w:t xml:space="preserve"> bits</w:t>
      </w:r>
      <w:r>
        <w:rPr>
          <w:lang w:val="en-US"/>
        </w:rPr>
        <w:t xml:space="preserve"> windows PC</w:t>
      </w:r>
    </w:p>
    <w:p w:rsidR="001C753D" w:rsidRPr="0008124E" w:rsidRDefault="001C753D" w:rsidP="001C753D">
      <w:pPr>
        <w:pStyle w:val="Paragraphedeliste"/>
        <w:numPr>
          <w:ilvl w:val="0"/>
          <w:numId w:val="29"/>
        </w:numPr>
      </w:pPr>
      <w:r w:rsidRPr="0008124E">
        <w:t>Capsis4/</w:t>
      </w:r>
      <w:proofErr w:type="spellStart"/>
      <w:r w:rsidRPr="0008124E">
        <w:t>ext</w:t>
      </w:r>
      <w:proofErr w:type="spellEnd"/>
      <w:r w:rsidRPr="0008124E">
        <w:t xml:space="preserve">/Linux </w:t>
      </w:r>
      <w:r>
        <w:rPr>
          <w:lang w:val="en-US"/>
        </w:rPr>
        <w:t>for 3</w:t>
      </w:r>
      <w:r w:rsidRPr="0035240F">
        <w:rPr>
          <w:lang w:val="en-US"/>
        </w:rPr>
        <w:t>2 bits</w:t>
      </w:r>
      <w:r>
        <w:rPr>
          <w:lang w:val="en-US"/>
        </w:rPr>
        <w:t xml:space="preserve"> </w:t>
      </w:r>
      <w:proofErr w:type="spellStart"/>
      <w:r>
        <w:rPr>
          <w:lang w:val="en-US"/>
        </w:rPr>
        <w:t>linux</w:t>
      </w:r>
      <w:proofErr w:type="spellEnd"/>
      <w:r>
        <w:rPr>
          <w:lang w:val="en-US"/>
        </w:rPr>
        <w:t xml:space="preserve"> PC</w:t>
      </w:r>
    </w:p>
    <w:p w:rsidR="001C753D" w:rsidRPr="0008124E" w:rsidRDefault="001C753D" w:rsidP="001C753D">
      <w:pPr>
        <w:pStyle w:val="Paragraphedeliste"/>
        <w:numPr>
          <w:ilvl w:val="0"/>
          <w:numId w:val="29"/>
        </w:numPr>
      </w:pPr>
      <w:r w:rsidRPr="0008124E">
        <w:t>Capsis4/</w:t>
      </w:r>
      <w:proofErr w:type="spellStart"/>
      <w:r w:rsidRPr="0008124E">
        <w:t>ext</w:t>
      </w:r>
      <w:proofErr w:type="spellEnd"/>
      <w:r w:rsidRPr="0008124E">
        <w:t xml:space="preserve">/Linux64 </w:t>
      </w:r>
      <w:r>
        <w:rPr>
          <w:lang w:val="en-US"/>
        </w:rPr>
        <w:t>for 3</w:t>
      </w:r>
      <w:r w:rsidRPr="0035240F">
        <w:rPr>
          <w:lang w:val="en-US"/>
        </w:rPr>
        <w:t>2 bits</w:t>
      </w:r>
      <w:r>
        <w:rPr>
          <w:lang w:val="en-US"/>
        </w:rPr>
        <w:t xml:space="preserve"> </w:t>
      </w:r>
      <w:proofErr w:type="spellStart"/>
      <w:r>
        <w:rPr>
          <w:lang w:val="en-US"/>
        </w:rPr>
        <w:t>linux</w:t>
      </w:r>
      <w:proofErr w:type="spellEnd"/>
      <w:r>
        <w:rPr>
          <w:lang w:val="en-US"/>
        </w:rPr>
        <w:t xml:space="preserve"> PC</w:t>
      </w:r>
    </w:p>
    <w:p w:rsidR="001C753D" w:rsidRPr="0008124E" w:rsidRDefault="001C753D" w:rsidP="001C753D">
      <w:pPr>
        <w:pStyle w:val="Paragraphedeliste"/>
        <w:numPr>
          <w:ilvl w:val="0"/>
          <w:numId w:val="29"/>
        </w:numPr>
      </w:pPr>
      <w:r w:rsidRPr="0008124E">
        <w:t>Capsis4/</w:t>
      </w:r>
      <w:proofErr w:type="spellStart"/>
      <w:r w:rsidRPr="0008124E">
        <w:t>ext</w:t>
      </w:r>
      <w:proofErr w:type="spellEnd"/>
      <w:r w:rsidRPr="0008124E">
        <w:t>/</w:t>
      </w:r>
      <w:proofErr w:type="spellStart"/>
      <w:r w:rsidRPr="0008124E">
        <w:t>MacosX</w:t>
      </w:r>
      <w:proofErr w:type="spellEnd"/>
      <w:r w:rsidRPr="0008124E">
        <w:t xml:space="preserve"> </w:t>
      </w:r>
      <w:r>
        <w:t>for</w:t>
      </w:r>
      <w:r w:rsidRPr="0008124E">
        <w:t xml:space="preserve"> Mac OS</w:t>
      </w:r>
      <w:r>
        <w:t xml:space="preserve"> PC</w:t>
      </w:r>
    </w:p>
    <w:p w:rsidR="006F6BC0" w:rsidRDefault="00B97CC5" w:rsidP="006F6BC0">
      <w:r>
        <w:rPr>
          <w:lang w:val="en"/>
        </w:rPr>
        <w:t xml:space="preserve">The memory space between Java and </w:t>
      </w:r>
      <w:proofErr w:type="gramStart"/>
      <w:r>
        <w:rPr>
          <w:lang w:val="en"/>
        </w:rPr>
        <w:t>Fortran</w:t>
      </w:r>
      <w:proofErr w:type="gramEnd"/>
      <w:r>
        <w:rPr>
          <w:lang w:val="en"/>
        </w:rPr>
        <w:t xml:space="preserve"> is automatically shared. Thus, a Java object can be used in the </w:t>
      </w:r>
      <w:proofErr w:type="gramStart"/>
      <w:r>
        <w:rPr>
          <w:lang w:val="en"/>
        </w:rPr>
        <w:t>Fortran</w:t>
      </w:r>
      <w:proofErr w:type="gramEnd"/>
      <w:r>
        <w:rPr>
          <w:lang w:val="en"/>
        </w:rPr>
        <w:t xml:space="preserve"> code without copying the datasets </w:t>
      </w:r>
      <w:r w:rsidR="0032770F">
        <w:rPr>
          <w:rStyle w:val="shorttext"/>
          <w:lang w:val="en"/>
        </w:rPr>
        <w:t xml:space="preserve">under the condition </w:t>
      </w:r>
      <w:r>
        <w:rPr>
          <w:lang w:val="en"/>
        </w:rPr>
        <w:t>that it is described exactly in the same way on both sides: fields of the same types and of the same leng</w:t>
      </w:r>
      <w:r w:rsidR="0032770F">
        <w:rPr>
          <w:lang w:val="en"/>
        </w:rPr>
        <w:t>ths organized in the same order</w:t>
      </w:r>
      <w:r>
        <w:rPr>
          <w:lang w:val="en"/>
        </w:rPr>
        <w:t>.</w:t>
      </w:r>
      <w:r w:rsidR="00AD0F15">
        <w:rPr>
          <w:lang w:val="en"/>
        </w:rPr>
        <w:t xml:space="preserve"> Then, f</w:t>
      </w:r>
      <w:r w:rsidR="006F6BC0">
        <w:t>or each object in STICS, a mirror obj</w:t>
      </w:r>
      <w:r w:rsidR="00AD0F15">
        <w:t>ect has been created in Hi-sAFe.</w:t>
      </w:r>
    </w:p>
    <w:p w:rsidR="00AD0F15" w:rsidRPr="006F6BC0" w:rsidRDefault="00AD0F15" w:rsidP="006F6BC0"/>
    <w:tbl>
      <w:tblPr>
        <w:tblStyle w:val="Grilledutableau"/>
        <w:tblW w:w="0" w:type="auto"/>
        <w:tblLook w:val="04A0" w:firstRow="1" w:lastRow="0" w:firstColumn="1" w:lastColumn="0" w:noHBand="0" w:noVBand="1"/>
      </w:tblPr>
      <w:tblGrid>
        <w:gridCol w:w="2628"/>
        <w:gridCol w:w="3859"/>
        <w:gridCol w:w="2552"/>
      </w:tblGrid>
      <w:tr w:rsidR="008D00C5" w:rsidRPr="000D1EC7" w:rsidTr="006F6BC0">
        <w:tc>
          <w:tcPr>
            <w:tcW w:w="2628" w:type="dxa"/>
            <w:shd w:val="clear" w:color="auto" w:fill="ACB9CA" w:themeFill="text2" w:themeFillTint="66"/>
          </w:tcPr>
          <w:p w:rsidR="008D00C5" w:rsidRPr="000D1EC7" w:rsidRDefault="008D00C5" w:rsidP="006F6BC0">
            <w:pPr>
              <w:rPr>
                <w:b/>
                <w:szCs w:val="22"/>
              </w:rPr>
            </w:pPr>
            <w:r w:rsidRPr="000D1EC7">
              <w:rPr>
                <w:b/>
                <w:szCs w:val="22"/>
              </w:rPr>
              <w:t>STICS objet</w:t>
            </w:r>
          </w:p>
        </w:tc>
        <w:tc>
          <w:tcPr>
            <w:tcW w:w="3859" w:type="dxa"/>
            <w:shd w:val="clear" w:color="auto" w:fill="ACB9CA" w:themeFill="text2" w:themeFillTint="66"/>
          </w:tcPr>
          <w:p w:rsidR="008D00C5" w:rsidRPr="000D1EC7" w:rsidRDefault="008D00C5" w:rsidP="006F6BC0">
            <w:pPr>
              <w:rPr>
                <w:b/>
                <w:szCs w:val="22"/>
              </w:rPr>
            </w:pPr>
            <w:r w:rsidRPr="000D1EC7">
              <w:rPr>
                <w:b/>
                <w:szCs w:val="22"/>
              </w:rPr>
              <w:t>Description</w:t>
            </w:r>
          </w:p>
        </w:tc>
        <w:tc>
          <w:tcPr>
            <w:tcW w:w="2552" w:type="dxa"/>
            <w:shd w:val="clear" w:color="auto" w:fill="ACB9CA" w:themeFill="text2" w:themeFillTint="66"/>
          </w:tcPr>
          <w:p w:rsidR="008D00C5" w:rsidRPr="000D1EC7" w:rsidRDefault="003A6E63" w:rsidP="006F6BC0">
            <w:pPr>
              <w:rPr>
                <w:b/>
                <w:szCs w:val="22"/>
              </w:rPr>
            </w:pPr>
            <w:r w:rsidRPr="000D1EC7">
              <w:rPr>
                <w:b/>
                <w:szCs w:val="22"/>
              </w:rPr>
              <w:t>Hi-sAFe object</w:t>
            </w:r>
          </w:p>
        </w:tc>
      </w:tr>
      <w:tr w:rsidR="008D00C5" w:rsidRPr="000D1EC7" w:rsidTr="006F6BC0">
        <w:tc>
          <w:tcPr>
            <w:tcW w:w="2628" w:type="dxa"/>
          </w:tcPr>
          <w:p w:rsidR="008D00C5" w:rsidRPr="000D1EC7" w:rsidRDefault="008D00C5" w:rsidP="006F6BC0">
            <w:pPr>
              <w:rPr>
                <w:szCs w:val="22"/>
              </w:rPr>
            </w:pPr>
            <w:proofErr w:type="spellStart"/>
            <w:r w:rsidRPr="000D1EC7">
              <w:rPr>
                <w:szCs w:val="22"/>
              </w:rPr>
              <w:t>Parametre_generaux</w:t>
            </w:r>
            <w:proofErr w:type="spellEnd"/>
          </w:p>
        </w:tc>
        <w:tc>
          <w:tcPr>
            <w:tcW w:w="3859" w:type="dxa"/>
          </w:tcPr>
          <w:p w:rsidR="008D00C5" w:rsidRPr="000D1EC7" w:rsidRDefault="003A6E63" w:rsidP="006F6BC0">
            <w:pPr>
              <w:rPr>
                <w:szCs w:val="22"/>
              </w:rPr>
            </w:pPr>
            <w:r w:rsidRPr="000D1EC7">
              <w:rPr>
                <w:szCs w:val="22"/>
              </w:rPr>
              <w:t>General parameters</w:t>
            </w:r>
          </w:p>
        </w:tc>
        <w:tc>
          <w:tcPr>
            <w:tcW w:w="2552" w:type="dxa"/>
          </w:tcPr>
          <w:p w:rsidR="008D00C5" w:rsidRPr="000D1EC7" w:rsidRDefault="008D00C5" w:rsidP="006F6BC0">
            <w:pPr>
              <w:rPr>
                <w:szCs w:val="22"/>
              </w:rPr>
            </w:pPr>
            <w:proofErr w:type="spellStart"/>
            <w:r w:rsidRPr="000D1EC7">
              <w:rPr>
                <w:szCs w:val="22"/>
              </w:rPr>
              <w:t>SafeSticsParameters</w:t>
            </w:r>
            <w:proofErr w:type="spellEnd"/>
          </w:p>
        </w:tc>
      </w:tr>
      <w:tr w:rsidR="008D00C5" w:rsidRPr="000D1EC7" w:rsidTr="006F6BC0">
        <w:tc>
          <w:tcPr>
            <w:tcW w:w="2628" w:type="dxa"/>
          </w:tcPr>
          <w:p w:rsidR="008D00C5" w:rsidRPr="000D1EC7" w:rsidRDefault="008D00C5" w:rsidP="006F6BC0">
            <w:pPr>
              <w:rPr>
                <w:szCs w:val="22"/>
              </w:rPr>
            </w:pPr>
            <w:proofErr w:type="spellStart"/>
            <w:r w:rsidRPr="000D1EC7">
              <w:rPr>
                <w:szCs w:val="22"/>
              </w:rPr>
              <w:t>Stics_transit</w:t>
            </w:r>
            <w:proofErr w:type="spellEnd"/>
          </w:p>
        </w:tc>
        <w:tc>
          <w:tcPr>
            <w:tcW w:w="3859" w:type="dxa"/>
          </w:tcPr>
          <w:p w:rsidR="008D00C5" w:rsidRPr="000D1EC7" w:rsidRDefault="003A6E63" w:rsidP="006F6BC0">
            <w:pPr>
              <w:rPr>
                <w:szCs w:val="22"/>
              </w:rPr>
            </w:pPr>
            <w:r w:rsidRPr="000D1EC7">
              <w:rPr>
                <w:szCs w:val="22"/>
              </w:rPr>
              <w:t>Transition parameters</w:t>
            </w:r>
          </w:p>
        </w:tc>
        <w:tc>
          <w:tcPr>
            <w:tcW w:w="2552" w:type="dxa"/>
          </w:tcPr>
          <w:p w:rsidR="008D00C5" w:rsidRPr="000D1EC7" w:rsidRDefault="008D00C5" w:rsidP="006F6BC0">
            <w:pPr>
              <w:rPr>
                <w:szCs w:val="22"/>
              </w:rPr>
            </w:pPr>
            <w:proofErr w:type="spellStart"/>
            <w:r w:rsidRPr="000D1EC7">
              <w:rPr>
                <w:szCs w:val="22"/>
              </w:rPr>
              <w:t>SafeSticsTransit</w:t>
            </w:r>
            <w:proofErr w:type="spellEnd"/>
          </w:p>
        </w:tc>
      </w:tr>
      <w:tr w:rsidR="008D00C5" w:rsidRPr="000D1EC7" w:rsidTr="006F6BC0">
        <w:tc>
          <w:tcPr>
            <w:tcW w:w="2628" w:type="dxa"/>
          </w:tcPr>
          <w:p w:rsidR="008D00C5" w:rsidRPr="000D1EC7" w:rsidRDefault="008D00C5" w:rsidP="006F6BC0">
            <w:pPr>
              <w:rPr>
                <w:szCs w:val="22"/>
              </w:rPr>
            </w:pPr>
            <w:r w:rsidRPr="000D1EC7">
              <w:rPr>
                <w:szCs w:val="22"/>
              </w:rPr>
              <w:t>Station</w:t>
            </w:r>
          </w:p>
        </w:tc>
        <w:tc>
          <w:tcPr>
            <w:tcW w:w="3859" w:type="dxa"/>
          </w:tcPr>
          <w:p w:rsidR="008D00C5" w:rsidRPr="000D1EC7" w:rsidRDefault="003A6E63" w:rsidP="006F6BC0">
            <w:pPr>
              <w:rPr>
                <w:szCs w:val="22"/>
              </w:rPr>
            </w:pPr>
            <w:r w:rsidRPr="000D1EC7">
              <w:rPr>
                <w:szCs w:val="22"/>
              </w:rPr>
              <w:t>Climatic station parameters</w:t>
            </w:r>
          </w:p>
        </w:tc>
        <w:tc>
          <w:tcPr>
            <w:tcW w:w="2552" w:type="dxa"/>
          </w:tcPr>
          <w:p w:rsidR="008D00C5" w:rsidRPr="000D1EC7" w:rsidRDefault="008D00C5" w:rsidP="006F6BC0">
            <w:pPr>
              <w:rPr>
                <w:szCs w:val="22"/>
              </w:rPr>
            </w:pPr>
            <w:proofErr w:type="spellStart"/>
            <w:r w:rsidRPr="000D1EC7">
              <w:rPr>
                <w:szCs w:val="22"/>
              </w:rPr>
              <w:t>SafeSticsStation</w:t>
            </w:r>
            <w:proofErr w:type="spellEnd"/>
          </w:p>
        </w:tc>
      </w:tr>
      <w:tr w:rsidR="008D00C5" w:rsidRPr="000D1EC7" w:rsidTr="006F6BC0">
        <w:tc>
          <w:tcPr>
            <w:tcW w:w="2628" w:type="dxa"/>
          </w:tcPr>
          <w:p w:rsidR="008D00C5" w:rsidRPr="000D1EC7" w:rsidRDefault="008D00C5" w:rsidP="006F6BC0">
            <w:pPr>
              <w:rPr>
                <w:szCs w:val="22"/>
              </w:rPr>
            </w:pPr>
            <w:proofErr w:type="spellStart"/>
            <w:r w:rsidRPr="000D1EC7">
              <w:rPr>
                <w:szCs w:val="22"/>
              </w:rPr>
              <w:t>Climat</w:t>
            </w:r>
            <w:proofErr w:type="spellEnd"/>
          </w:p>
        </w:tc>
        <w:tc>
          <w:tcPr>
            <w:tcW w:w="3859" w:type="dxa"/>
          </w:tcPr>
          <w:p w:rsidR="008D00C5" w:rsidRPr="000D1EC7" w:rsidRDefault="003A6E63" w:rsidP="006F6BC0">
            <w:pPr>
              <w:rPr>
                <w:szCs w:val="22"/>
              </w:rPr>
            </w:pPr>
            <w:r w:rsidRPr="000D1EC7">
              <w:rPr>
                <w:szCs w:val="22"/>
              </w:rPr>
              <w:t>Weather data</w:t>
            </w:r>
          </w:p>
        </w:tc>
        <w:tc>
          <w:tcPr>
            <w:tcW w:w="2552" w:type="dxa"/>
          </w:tcPr>
          <w:p w:rsidR="008D00C5" w:rsidRPr="000D1EC7" w:rsidRDefault="008D00C5" w:rsidP="006F6BC0">
            <w:pPr>
              <w:rPr>
                <w:szCs w:val="22"/>
              </w:rPr>
            </w:pPr>
            <w:proofErr w:type="spellStart"/>
            <w:r w:rsidRPr="000D1EC7">
              <w:rPr>
                <w:szCs w:val="22"/>
              </w:rPr>
              <w:t>SafeSticsClimat</w:t>
            </w:r>
            <w:proofErr w:type="spellEnd"/>
          </w:p>
        </w:tc>
      </w:tr>
      <w:tr w:rsidR="003A6E63" w:rsidRPr="000D1EC7" w:rsidTr="006F6BC0">
        <w:tc>
          <w:tcPr>
            <w:tcW w:w="2628" w:type="dxa"/>
          </w:tcPr>
          <w:p w:rsidR="003A6E63" w:rsidRPr="000D1EC7" w:rsidRDefault="003A6E63" w:rsidP="006F6BC0">
            <w:pPr>
              <w:rPr>
                <w:szCs w:val="22"/>
              </w:rPr>
            </w:pPr>
            <w:r w:rsidRPr="000D1EC7">
              <w:rPr>
                <w:szCs w:val="22"/>
              </w:rPr>
              <w:t>Sol</w:t>
            </w:r>
          </w:p>
        </w:tc>
        <w:tc>
          <w:tcPr>
            <w:tcW w:w="3859" w:type="dxa"/>
          </w:tcPr>
          <w:p w:rsidR="003A6E63" w:rsidRPr="000D1EC7" w:rsidRDefault="003A6E63" w:rsidP="006F6BC0">
            <w:pPr>
              <w:rPr>
                <w:szCs w:val="22"/>
              </w:rPr>
            </w:pPr>
            <w:r w:rsidRPr="000D1EC7">
              <w:rPr>
                <w:szCs w:val="22"/>
              </w:rPr>
              <w:t>Soil description</w:t>
            </w:r>
            <w:r w:rsidR="006F6BC0">
              <w:rPr>
                <w:szCs w:val="22"/>
              </w:rPr>
              <w:t xml:space="preserve"> and data</w:t>
            </w:r>
          </w:p>
        </w:tc>
        <w:tc>
          <w:tcPr>
            <w:tcW w:w="2552" w:type="dxa"/>
          </w:tcPr>
          <w:p w:rsidR="003A6E63" w:rsidRPr="000D1EC7" w:rsidRDefault="003A6E63" w:rsidP="006F6BC0">
            <w:pPr>
              <w:rPr>
                <w:szCs w:val="22"/>
              </w:rPr>
            </w:pPr>
            <w:proofErr w:type="spellStart"/>
            <w:r w:rsidRPr="000D1EC7">
              <w:rPr>
                <w:szCs w:val="22"/>
              </w:rPr>
              <w:t>SafeSticsSoil</w:t>
            </w:r>
            <w:proofErr w:type="spellEnd"/>
          </w:p>
        </w:tc>
      </w:tr>
      <w:tr w:rsidR="003A6E63" w:rsidRPr="000D1EC7" w:rsidTr="006F6BC0">
        <w:tc>
          <w:tcPr>
            <w:tcW w:w="2628" w:type="dxa"/>
          </w:tcPr>
          <w:p w:rsidR="003A6E63" w:rsidRPr="000D1EC7" w:rsidRDefault="003A6E63" w:rsidP="006F6BC0">
            <w:pPr>
              <w:rPr>
                <w:szCs w:val="22"/>
              </w:rPr>
            </w:pPr>
            <w:proofErr w:type="spellStart"/>
            <w:r w:rsidRPr="000D1EC7">
              <w:rPr>
                <w:szCs w:val="22"/>
              </w:rPr>
              <w:t>Plante</w:t>
            </w:r>
            <w:proofErr w:type="spellEnd"/>
          </w:p>
        </w:tc>
        <w:tc>
          <w:tcPr>
            <w:tcW w:w="3859" w:type="dxa"/>
          </w:tcPr>
          <w:p w:rsidR="003A6E63" w:rsidRPr="000D1EC7" w:rsidRDefault="003A6E63" w:rsidP="006F6BC0">
            <w:pPr>
              <w:rPr>
                <w:szCs w:val="22"/>
              </w:rPr>
            </w:pPr>
            <w:r w:rsidRPr="000D1EC7">
              <w:rPr>
                <w:szCs w:val="22"/>
              </w:rPr>
              <w:t>Plant parameters and data</w:t>
            </w:r>
          </w:p>
        </w:tc>
        <w:tc>
          <w:tcPr>
            <w:tcW w:w="2552" w:type="dxa"/>
          </w:tcPr>
          <w:p w:rsidR="003A6E63" w:rsidRPr="000D1EC7" w:rsidRDefault="003A6E63" w:rsidP="006F6BC0">
            <w:pPr>
              <w:rPr>
                <w:szCs w:val="22"/>
              </w:rPr>
            </w:pPr>
            <w:proofErr w:type="spellStart"/>
            <w:r w:rsidRPr="000D1EC7">
              <w:rPr>
                <w:szCs w:val="22"/>
              </w:rPr>
              <w:t>SafeSticsCrop</w:t>
            </w:r>
            <w:proofErr w:type="spellEnd"/>
          </w:p>
        </w:tc>
      </w:tr>
      <w:tr w:rsidR="003A6E63" w:rsidRPr="000D1EC7" w:rsidTr="006F6BC0">
        <w:tc>
          <w:tcPr>
            <w:tcW w:w="2628" w:type="dxa"/>
          </w:tcPr>
          <w:p w:rsidR="003A6E63" w:rsidRPr="000D1EC7" w:rsidRDefault="003A6E63" w:rsidP="006F6BC0">
            <w:pPr>
              <w:rPr>
                <w:szCs w:val="22"/>
              </w:rPr>
            </w:pPr>
            <w:proofErr w:type="spellStart"/>
            <w:r w:rsidRPr="000D1EC7">
              <w:rPr>
                <w:szCs w:val="22"/>
              </w:rPr>
              <w:t>Itineraire_technique</w:t>
            </w:r>
            <w:proofErr w:type="spellEnd"/>
          </w:p>
        </w:tc>
        <w:tc>
          <w:tcPr>
            <w:tcW w:w="3859" w:type="dxa"/>
          </w:tcPr>
          <w:p w:rsidR="003A6E63" w:rsidRPr="000D1EC7" w:rsidRDefault="003A6E63" w:rsidP="003A6E63">
            <w:pPr>
              <w:rPr>
                <w:szCs w:val="22"/>
              </w:rPr>
            </w:pPr>
            <w:r w:rsidRPr="000D1EC7">
              <w:rPr>
                <w:szCs w:val="22"/>
              </w:rPr>
              <w:t>Plant technical interventions data</w:t>
            </w:r>
          </w:p>
        </w:tc>
        <w:tc>
          <w:tcPr>
            <w:tcW w:w="2552" w:type="dxa"/>
          </w:tcPr>
          <w:p w:rsidR="003A6E63" w:rsidRPr="000D1EC7" w:rsidRDefault="003A6E63" w:rsidP="003A6E63">
            <w:pPr>
              <w:rPr>
                <w:szCs w:val="22"/>
              </w:rPr>
            </w:pPr>
            <w:proofErr w:type="spellStart"/>
            <w:r w:rsidRPr="000D1EC7">
              <w:rPr>
                <w:szCs w:val="22"/>
              </w:rPr>
              <w:t>SafeSticsItk</w:t>
            </w:r>
            <w:proofErr w:type="spellEnd"/>
          </w:p>
        </w:tc>
      </w:tr>
      <w:tr w:rsidR="003A6E63" w:rsidRPr="000D1EC7" w:rsidTr="006F6BC0">
        <w:tc>
          <w:tcPr>
            <w:tcW w:w="2628" w:type="dxa"/>
          </w:tcPr>
          <w:p w:rsidR="003A6E63" w:rsidRPr="000D1EC7" w:rsidRDefault="003A6E63" w:rsidP="006F6BC0">
            <w:pPr>
              <w:rPr>
                <w:szCs w:val="22"/>
              </w:rPr>
            </w:pPr>
            <w:proofErr w:type="spellStart"/>
            <w:r w:rsidRPr="000D1EC7">
              <w:rPr>
                <w:szCs w:val="22"/>
              </w:rPr>
              <w:t>Stics_commun</w:t>
            </w:r>
            <w:proofErr w:type="spellEnd"/>
          </w:p>
        </w:tc>
        <w:tc>
          <w:tcPr>
            <w:tcW w:w="3859" w:type="dxa"/>
          </w:tcPr>
          <w:p w:rsidR="003A6E63" w:rsidRPr="000D1EC7" w:rsidRDefault="003A6E63" w:rsidP="006F6BC0">
            <w:pPr>
              <w:rPr>
                <w:szCs w:val="22"/>
              </w:rPr>
            </w:pPr>
            <w:proofErr w:type="spellStart"/>
            <w:r w:rsidRPr="000D1EC7">
              <w:rPr>
                <w:szCs w:val="22"/>
              </w:rPr>
              <w:t>Stics</w:t>
            </w:r>
            <w:proofErr w:type="spellEnd"/>
            <w:r w:rsidRPr="000D1EC7">
              <w:rPr>
                <w:szCs w:val="22"/>
              </w:rPr>
              <w:t xml:space="preserve"> </w:t>
            </w:r>
            <w:proofErr w:type="spellStart"/>
            <w:r w:rsidRPr="000D1EC7">
              <w:rPr>
                <w:szCs w:val="22"/>
              </w:rPr>
              <w:t>commun</w:t>
            </w:r>
            <w:proofErr w:type="spellEnd"/>
            <w:r w:rsidRPr="000D1EC7">
              <w:rPr>
                <w:szCs w:val="22"/>
              </w:rPr>
              <w:t xml:space="preserve"> data</w:t>
            </w:r>
          </w:p>
        </w:tc>
        <w:tc>
          <w:tcPr>
            <w:tcW w:w="2552" w:type="dxa"/>
          </w:tcPr>
          <w:p w:rsidR="003A6E63" w:rsidRPr="000D1EC7" w:rsidRDefault="003A6E63" w:rsidP="006F6BC0">
            <w:pPr>
              <w:rPr>
                <w:szCs w:val="22"/>
              </w:rPr>
            </w:pPr>
            <w:proofErr w:type="spellStart"/>
            <w:r w:rsidRPr="000D1EC7">
              <w:rPr>
                <w:szCs w:val="22"/>
              </w:rPr>
              <w:t>SafeSticsCommun</w:t>
            </w:r>
            <w:proofErr w:type="spellEnd"/>
          </w:p>
        </w:tc>
      </w:tr>
    </w:tbl>
    <w:p w:rsidR="008D00C5" w:rsidRDefault="003A6E63" w:rsidP="003A6E63">
      <w:pPr>
        <w:pStyle w:val="Lgende"/>
        <w:jc w:val="center"/>
        <w:rPr>
          <w:lang w:val="fr-FR"/>
        </w:rPr>
      </w:pPr>
      <w:r>
        <w:t xml:space="preserve">Table </w:t>
      </w:r>
      <w:fldSimple w:instr=" SEQ Table \* ARABIC ">
        <w:r w:rsidR="00FB3C71">
          <w:rPr>
            <w:noProof/>
          </w:rPr>
          <w:t>1</w:t>
        </w:r>
      </w:fldSimple>
      <w:r>
        <w:t xml:space="preserve">: </w:t>
      </w:r>
      <w:r w:rsidR="00F570FB">
        <w:t>O</w:t>
      </w:r>
      <w:r>
        <w:t>bject name mapping</w:t>
      </w:r>
      <w:r w:rsidR="00F570FB">
        <w:t xml:space="preserve"> between STICS and Hi-sAFe</w:t>
      </w:r>
    </w:p>
    <w:p w:rsidR="00213FA9" w:rsidRDefault="00213FA9" w:rsidP="001D4AE8">
      <w:pPr>
        <w:rPr>
          <w:lang w:val="en"/>
        </w:rPr>
      </w:pPr>
      <w:r>
        <w:rPr>
          <w:lang w:val="en"/>
        </w:rPr>
        <w:t>Entry point</w:t>
      </w:r>
      <w:r w:rsidR="006F6BC0">
        <w:rPr>
          <w:lang w:val="en"/>
        </w:rPr>
        <w:t>s</w:t>
      </w:r>
      <w:r>
        <w:rPr>
          <w:lang w:val="en"/>
        </w:rPr>
        <w:t xml:space="preserve"> in STICS are methods called from Hi-sAFe model</w:t>
      </w:r>
      <w:r w:rsidR="00F570FB">
        <w:rPr>
          <w:lang w:val="en"/>
        </w:rPr>
        <w:t xml:space="preserve"> via JNA library process</w:t>
      </w:r>
      <w:r>
        <w:rPr>
          <w:lang w:val="en"/>
        </w:rPr>
        <w:t xml:space="preserve">. </w:t>
      </w:r>
      <w:r w:rsidR="00D130AC">
        <w:rPr>
          <w:lang w:val="en"/>
        </w:rPr>
        <w:t xml:space="preserve">All these methods are described in </w:t>
      </w:r>
      <w:proofErr w:type="spellStart"/>
      <w:r w:rsidR="006F6BC0" w:rsidRPr="006F6BC0">
        <w:rPr>
          <w:b/>
          <w:lang w:val="en"/>
        </w:rPr>
        <w:t>Safe</w:t>
      </w:r>
      <w:r w:rsidR="00D130AC" w:rsidRPr="006F6BC0">
        <w:rPr>
          <w:b/>
          <w:lang w:val="en"/>
        </w:rPr>
        <w:t>TestJNA</w:t>
      </w:r>
      <w:proofErr w:type="spellEnd"/>
      <w:r w:rsidR="00F570FB">
        <w:rPr>
          <w:lang w:val="en"/>
        </w:rPr>
        <w:t xml:space="preserve"> class in Hi-</w:t>
      </w:r>
      <w:proofErr w:type="spellStart"/>
      <w:r w:rsidR="00F570FB">
        <w:rPr>
          <w:lang w:val="en"/>
        </w:rPr>
        <w:t>sAFe</w:t>
      </w:r>
      <w:proofErr w:type="spellEnd"/>
      <w:r w:rsidR="00F570FB">
        <w:rPr>
          <w:lang w:val="en"/>
        </w:rPr>
        <w:t>.</w:t>
      </w:r>
    </w:p>
    <w:p w:rsidR="00D130AC" w:rsidRDefault="00D130AC" w:rsidP="001D4AE8">
      <w:pPr>
        <w:rPr>
          <w:lang w:val="en"/>
        </w:rPr>
      </w:pPr>
    </w:p>
    <w:tbl>
      <w:tblPr>
        <w:tblStyle w:val="Grilledutableau"/>
        <w:tblW w:w="0" w:type="auto"/>
        <w:tblLook w:val="04A0" w:firstRow="1" w:lastRow="0" w:firstColumn="1" w:lastColumn="0" w:noHBand="0" w:noVBand="1"/>
      </w:tblPr>
      <w:tblGrid>
        <w:gridCol w:w="2660"/>
        <w:gridCol w:w="6379"/>
      </w:tblGrid>
      <w:tr w:rsidR="00D130AC" w:rsidRPr="000D1EC7" w:rsidTr="002E45DC">
        <w:tc>
          <w:tcPr>
            <w:tcW w:w="2660" w:type="dxa"/>
            <w:shd w:val="clear" w:color="auto" w:fill="ACB9CA" w:themeFill="text2" w:themeFillTint="66"/>
          </w:tcPr>
          <w:p w:rsidR="00D130AC" w:rsidRPr="000D1EC7" w:rsidRDefault="00D130AC" w:rsidP="000D1EC7">
            <w:pPr>
              <w:rPr>
                <w:b/>
                <w:lang w:val="en"/>
              </w:rPr>
            </w:pPr>
            <w:r w:rsidRPr="000D1EC7">
              <w:rPr>
                <w:b/>
                <w:lang w:val="en"/>
              </w:rPr>
              <w:t>Method name</w:t>
            </w:r>
          </w:p>
        </w:tc>
        <w:tc>
          <w:tcPr>
            <w:tcW w:w="6379" w:type="dxa"/>
            <w:shd w:val="clear" w:color="auto" w:fill="ACB9CA" w:themeFill="text2" w:themeFillTint="66"/>
          </w:tcPr>
          <w:p w:rsidR="00D130AC" w:rsidRPr="000D1EC7" w:rsidRDefault="00D130AC" w:rsidP="001D4AE8">
            <w:pPr>
              <w:rPr>
                <w:b/>
                <w:lang w:val="en"/>
              </w:rPr>
            </w:pPr>
            <w:r w:rsidRPr="000D1EC7">
              <w:rPr>
                <w:b/>
                <w:lang w:val="en"/>
              </w:rPr>
              <w:t>Description</w:t>
            </w:r>
          </w:p>
        </w:tc>
      </w:tr>
      <w:tr w:rsidR="00D130AC" w:rsidTr="002E45DC">
        <w:tc>
          <w:tcPr>
            <w:tcW w:w="2660" w:type="dxa"/>
          </w:tcPr>
          <w:p w:rsidR="00D130AC" w:rsidRDefault="00D130AC" w:rsidP="000D1EC7">
            <w:pPr>
              <w:rPr>
                <w:lang w:val="en"/>
              </w:rPr>
            </w:pPr>
            <w:proofErr w:type="spellStart"/>
            <w:r>
              <w:rPr>
                <w:lang w:val="en"/>
              </w:rPr>
              <w:t>verifParam</w:t>
            </w:r>
            <w:proofErr w:type="spellEnd"/>
          </w:p>
        </w:tc>
        <w:tc>
          <w:tcPr>
            <w:tcW w:w="6379" w:type="dxa"/>
          </w:tcPr>
          <w:p w:rsidR="00D130AC" w:rsidRDefault="00F570FB" w:rsidP="001D4AE8">
            <w:pPr>
              <w:rPr>
                <w:lang w:val="en"/>
              </w:rPr>
            </w:pPr>
            <w:r>
              <w:rPr>
                <w:lang w:val="en"/>
              </w:rPr>
              <w:t>G</w:t>
            </w:r>
            <w:r w:rsidR="00D130AC">
              <w:rPr>
                <w:lang w:val="en"/>
              </w:rPr>
              <w:t>eneral parameters</w:t>
            </w:r>
            <w:r>
              <w:rPr>
                <w:lang w:val="en"/>
              </w:rPr>
              <w:t xml:space="preserve"> </w:t>
            </w:r>
            <w:proofErr w:type="spellStart"/>
            <w:r>
              <w:rPr>
                <w:lang w:val="en"/>
              </w:rPr>
              <w:t>initialisation</w:t>
            </w:r>
            <w:proofErr w:type="spellEnd"/>
            <w:r>
              <w:rPr>
                <w:lang w:val="en"/>
              </w:rPr>
              <w:t xml:space="preserve"> and verification</w:t>
            </w:r>
          </w:p>
        </w:tc>
      </w:tr>
      <w:tr w:rsidR="00D130AC" w:rsidTr="002E45DC">
        <w:tc>
          <w:tcPr>
            <w:tcW w:w="2660" w:type="dxa"/>
          </w:tcPr>
          <w:p w:rsidR="00D130AC" w:rsidRDefault="00D130AC" w:rsidP="000D1EC7">
            <w:pPr>
              <w:rPr>
                <w:lang w:val="en"/>
              </w:rPr>
            </w:pPr>
            <w:proofErr w:type="spellStart"/>
            <w:r>
              <w:rPr>
                <w:lang w:val="en"/>
              </w:rPr>
              <w:t>verifPlant</w:t>
            </w:r>
            <w:proofErr w:type="spellEnd"/>
          </w:p>
        </w:tc>
        <w:tc>
          <w:tcPr>
            <w:tcW w:w="6379" w:type="dxa"/>
          </w:tcPr>
          <w:p w:rsidR="00D130AC" w:rsidRDefault="00F570FB" w:rsidP="00D130AC">
            <w:pPr>
              <w:rPr>
                <w:lang w:val="en"/>
              </w:rPr>
            </w:pPr>
            <w:r>
              <w:rPr>
                <w:lang w:val="en"/>
              </w:rPr>
              <w:t>P</w:t>
            </w:r>
            <w:r w:rsidR="00D130AC">
              <w:rPr>
                <w:lang w:val="en"/>
              </w:rPr>
              <w:t>lant parameters</w:t>
            </w:r>
            <w:r>
              <w:rPr>
                <w:lang w:val="en"/>
              </w:rPr>
              <w:t xml:space="preserve"> </w:t>
            </w:r>
            <w:proofErr w:type="spellStart"/>
            <w:r>
              <w:rPr>
                <w:lang w:val="en"/>
              </w:rPr>
              <w:t>initialisation</w:t>
            </w:r>
            <w:proofErr w:type="spellEnd"/>
            <w:r>
              <w:rPr>
                <w:lang w:val="en"/>
              </w:rPr>
              <w:t xml:space="preserve"> and verification</w:t>
            </w:r>
          </w:p>
        </w:tc>
      </w:tr>
      <w:tr w:rsidR="00D130AC" w:rsidTr="002E45DC">
        <w:tc>
          <w:tcPr>
            <w:tcW w:w="2660" w:type="dxa"/>
          </w:tcPr>
          <w:p w:rsidR="00D130AC" w:rsidRDefault="00D130AC" w:rsidP="000D1EC7">
            <w:pPr>
              <w:rPr>
                <w:lang w:val="en"/>
              </w:rPr>
            </w:pPr>
            <w:proofErr w:type="spellStart"/>
            <w:r>
              <w:rPr>
                <w:lang w:val="en"/>
              </w:rPr>
              <w:t>initClimat</w:t>
            </w:r>
            <w:proofErr w:type="spellEnd"/>
          </w:p>
        </w:tc>
        <w:tc>
          <w:tcPr>
            <w:tcW w:w="6379" w:type="dxa"/>
          </w:tcPr>
          <w:p w:rsidR="00D130AC" w:rsidRDefault="00F570FB" w:rsidP="00F570FB">
            <w:pPr>
              <w:rPr>
                <w:lang w:val="en"/>
              </w:rPr>
            </w:pPr>
            <w:r>
              <w:rPr>
                <w:lang w:val="en"/>
              </w:rPr>
              <w:t>C</w:t>
            </w:r>
            <w:r w:rsidR="00D130AC">
              <w:rPr>
                <w:lang w:val="en"/>
              </w:rPr>
              <w:t>limat</w:t>
            </w:r>
            <w:r>
              <w:rPr>
                <w:lang w:val="en"/>
              </w:rPr>
              <w:t>ic</w:t>
            </w:r>
            <w:r w:rsidR="00D130AC">
              <w:rPr>
                <w:lang w:val="en"/>
              </w:rPr>
              <w:t xml:space="preserve"> data</w:t>
            </w:r>
            <w:r>
              <w:rPr>
                <w:lang w:val="en"/>
              </w:rPr>
              <w:t xml:space="preserve"> </w:t>
            </w:r>
            <w:proofErr w:type="spellStart"/>
            <w:r>
              <w:rPr>
                <w:lang w:val="en"/>
              </w:rPr>
              <w:t>initialisation</w:t>
            </w:r>
            <w:proofErr w:type="spellEnd"/>
            <w:r>
              <w:rPr>
                <w:lang w:val="en"/>
              </w:rPr>
              <w:t xml:space="preserve"> and verification</w:t>
            </w:r>
          </w:p>
        </w:tc>
      </w:tr>
      <w:tr w:rsidR="00D130AC" w:rsidTr="002E45DC">
        <w:tc>
          <w:tcPr>
            <w:tcW w:w="2660" w:type="dxa"/>
          </w:tcPr>
          <w:p w:rsidR="00D130AC" w:rsidRDefault="00D130AC" w:rsidP="000D1EC7">
            <w:pPr>
              <w:rPr>
                <w:lang w:val="en"/>
              </w:rPr>
            </w:pPr>
            <w:proofErr w:type="spellStart"/>
            <w:r>
              <w:rPr>
                <w:lang w:eastAsia="en-US"/>
              </w:rPr>
              <w:t>initBoucleAnnuelle</w:t>
            </w:r>
            <w:proofErr w:type="spellEnd"/>
          </w:p>
        </w:tc>
        <w:tc>
          <w:tcPr>
            <w:tcW w:w="6379" w:type="dxa"/>
          </w:tcPr>
          <w:p w:rsidR="00D130AC" w:rsidRDefault="00D130AC" w:rsidP="00D130AC">
            <w:pPr>
              <w:rPr>
                <w:lang w:val="en"/>
              </w:rPr>
            </w:pPr>
            <w:proofErr w:type="spellStart"/>
            <w:r>
              <w:rPr>
                <w:lang w:val="en"/>
              </w:rPr>
              <w:t>Initialisation</w:t>
            </w:r>
            <w:proofErr w:type="spellEnd"/>
            <w:r>
              <w:rPr>
                <w:lang w:val="en"/>
              </w:rPr>
              <w:t xml:space="preserve"> of year loop</w:t>
            </w:r>
          </w:p>
        </w:tc>
      </w:tr>
      <w:tr w:rsidR="00D130AC" w:rsidTr="002E45DC">
        <w:tc>
          <w:tcPr>
            <w:tcW w:w="2660" w:type="dxa"/>
          </w:tcPr>
          <w:p w:rsidR="00D130AC" w:rsidRDefault="00D130AC" w:rsidP="000D1EC7">
            <w:pPr>
              <w:rPr>
                <w:lang w:val="en"/>
              </w:rPr>
            </w:pPr>
            <w:r>
              <w:rPr>
                <w:lang w:eastAsia="en-US"/>
              </w:rPr>
              <w:t>boucleJour1</w:t>
            </w:r>
          </w:p>
        </w:tc>
        <w:tc>
          <w:tcPr>
            <w:tcW w:w="6379" w:type="dxa"/>
          </w:tcPr>
          <w:p w:rsidR="00D130AC" w:rsidRDefault="00D130AC" w:rsidP="006F6BC0">
            <w:pPr>
              <w:rPr>
                <w:lang w:val="en"/>
              </w:rPr>
            </w:pPr>
            <w:r>
              <w:rPr>
                <w:lang w:val="en"/>
              </w:rPr>
              <w:t>Daily loop part I</w:t>
            </w:r>
          </w:p>
        </w:tc>
      </w:tr>
      <w:tr w:rsidR="00D130AC" w:rsidTr="002E45DC">
        <w:tc>
          <w:tcPr>
            <w:tcW w:w="2660" w:type="dxa"/>
          </w:tcPr>
          <w:p w:rsidR="00D130AC" w:rsidRDefault="00D130AC" w:rsidP="000D1EC7">
            <w:pPr>
              <w:rPr>
                <w:lang w:val="en"/>
              </w:rPr>
            </w:pPr>
            <w:r>
              <w:rPr>
                <w:lang w:eastAsia="en-US"/>
              </w:rPr>
              <w:t>boucleJour2</w:t>
            </w:r>
          </w:p>
        </w:tc>
        <w:tc>
          <w:tcPr>
            <w:tcW w:w="6379" w:type="dxa"/>
          </w:tcPr>
          <w:p w:rsidR="00D130AC" w:rsidRDefault="00D130AC" w:rsidP="006F6BC0">
            <w:pPr>
              <w:rPr>
                <w:lang w:val="en"/>
              </w:rPr>
            </w:pPr>
            <w:r>
              <w:rPr>
                <w:lang w:val="en"/>
              </w:rPr>
              <w:t>Daily loop part II</w:t>
            </w:r>
          </w:p>
        </w:tc>
      </w:tr>
      <w:tr w:rsidR="00D130AC" w:rsidTr="002E45DC">
        <w:tc>
          <w:tcPr>
            <w:tcW w:w="2660" w:type="dxa"/>
          </w:tcPr>
          <w:p w:rsidR="00D130AC" w:rsidRDefault="00D130AC" w:rsidP="000D1EC7">
            <w:pPr>
              <w:rPr>
                <w:lang w:val="en"/>
              </w:rPr>
            </w:pPr>
            <w:proofErr w:type="spellStart"/>
            <w:r>
              <w:rPr>
                <w:lang w:eastAsia="en-US"/>
              </w:rPr>
              <w:t>finBoucleAnnuelle</w:t>
            </w:r>
            <w:proofErr w:type="spellEnd"/>
          </w:p>
        </w:tc>
        <w:tc>
          <w:tcPr>
            <w:tcW w:w="6379" w:type="dxa"/>
          </w:tcPr>
          <w:p w:rsidR="00D130AC" w:rsidRDefault="00D130AC" w:rsidP="001D4AE8">
            <w:pPr>
              <w:rPr>
                <w:lang w:val="en"/>
              </w:rPr>
            </w:pPr>
            <w:r>
              <w:rPr>
                <w:lang w:val="en"/>
              </w:rPr>
              <w:t>End of year loop</w:t>
            </w:r>
          </w:p>
        </w:tc>
      </w:tr>
    </w:tbl>
    <w:p w:rsidR="00D130AC" w:rsidRDefault="006F6BC0" w:rsidP="006F6BC0">
      <w:pPr>
        <w:pStyle w:val="Lgende"/>
        <w:jc w:val="center"/>
        <w:rPr>
          <w:lang w:val="en"/>
        </w:rPr>
      </w:pPr>
      <w:r>
        <w:t xml:space="preserve">Table </w:t>
      </w:r>
      <w:fldSimple w:instr=" SEQ Table \* ARABIC ">
        <w:r w:rsidR="00FB3C71">
          <w:rPr>
            <w:noProof/>
          </w:rPr>
          <w:t>2</w:t>
        </w:r>
      </w:fldSimple>
      <w:r>
        <w:t>: STICS entry points in Hi-sAFe</w:t>
      </w:r>
    </w:p>
    <w:p w:rsidR="00D130AC" w:rsidRDefault="00D130AC" w:rsidP="006F6BC0">
      <w:pPr>
        <w:pStyle w:val="Titre2"/>
        <w:rPr>
          <w:lang w:val="en"/>
        </w:rPr>
      </w:pPr>
      <w:r>
        <w:rPr>
          <w:rFonts w:ascii="Consolas" w:hAnsi="Consolas" w:cs="Consolas"/>
          <w:color w:val="000000"/>
          <w:sz w:val="20"/>
          <w:szCs w:val="20"/>
          <w:lang w:eastAsia="en-US"/>
        </w:rPr>
        <w:tab/>
        <w:t xml:space="preserve"> </w:t>
      </w:r>
      <w:r w:rsidR="00DA6171">
        <w:rPr>
          <w:lang w:val="en"/>
        </w:rPr>
        <w:t>Stics adaptation</w:t>
      </w:r>
    </w:p>
    <w:p w:rsidR="001D4AE8" w:rsidRDefault="001D4AE8" w:rsidP="001D4AE8">
      <w:pPr>
        <w:rPr>
          <w:lang w:val="en"/>
        </w:rPr>
      </w:pPr>
      <w:r>
        <w:rPr>
          <w:lang w:val="en"/>
        </w:rPr>
        <w:t xml:space="preserve">The idea was to leave the code of STICS relatively intact so that it could benefit from future versions, but it has appeared over time that to satisfy the specifications of Hi-sAFe, this code is finally deeply reworked. The changes made are justified by </w:t>
      </w:r>
      <w:r w:rsidR="00D3355A">
        <w:rPr>
          <w:lang w:val="en"/>
        </w:rPr>
        <w:t>four</w:t>
      </w:r>
      <w:r>
        <w:rPr>
          <w:lang w:val="en"/>
        </w:rPr>
        <w:t xml:space="preserve"> main </w:t>
      </w:r>
      <w:r w:rsidR="001C753D">
        <w:rPr>
          <w:lang w:val="en"/>
        </w:rPr>
        <w:t>objectives:</w:t>
      </w:r>
    </w:p>
    <w:p w:rsidR="0054020C" w:rsidRPr="0054020C" w:rsidRDefault="0054020C" w:rsidP="0054020C">
      <w:pPr>
        <w:pStyle w:val="Paragraphedeliste"/>
        <w:numPr>
          <w:ilvl w:val="0"/>
          <w:numId w:val="31"/>
        </w:numPr>
        <w:rPr>
          <w:lang w:val="en"/>
        </w:rPr>
      </w:pPr>
      <w:r w:rsidRPr="0054020C">
        <w:rPr>
          <w:lang w:val="en"/>
        </w:rPr>
        <w:t>Suppression of parameters files reading</w:t>
      </w:r>
    </w:p>
    <w:p w:rsidR="0054020C" w:rsidRDefault="0054020C" w:rsidP="0054020C">
      <w:pPr>
        <w:pStyle w:val="Paragraphedeliste"/>
        <w:numPr>
          <w:ilvl w:val="0"/>
          <w:numId w:val="31"/>
        </w:numPr>
        <w:rPr>
          <w:lang w:val="en"/>
        </w:rPr>
      </w:pPr>
      <w:r w:rsidRPr="0054020C">
        <w:rPr>
          <w:lang w:val="en"/>
        </w:rPr>
        <w:lastRenderedPageBreak/>
        <w:t xml:space="preserve">Modifying </w:t>
      </w:r>
      <w:proofErr w:type="spellStart"/>
      <w:r w:rsidRPr="0054020C">
        <w:rPr>
          <w:lang w:val="en"/>
        </w:rPr>
        <w:t>annuel</w:t>
      </w:r>
      <w:proofErr w:type="spellEnd"/>
      <w:r w:rsidRPr="0054020C">
        <w:rPr>
          <w:lang w:val="en"/>
        </w:rPr>
        <w:t xml:space="preserve"> and daily loop</w:t>
      </w:r>
    </w:p>
    <w:p w:rsidR="0054020C" w:rsidRPr="0054020C" w:rsidRDefault="0054020C" w:rsidP="0054020C">
      <w:pPr>
        <w:pStyle w:val="Paragraphedeliste"/>
        <w:numPr>
          <w:ilvl w:val="0"/>
          <w:numId w:val="31"/>
        </w:numPr>
        <w:rPr>
          <w:lang w:val="en"/>
        </w:rPr>
      </w:pPr>
      <w:r w:rsidRPr="0054020C">
        <w:rPr>
          <w:lang w:val="en"/>
        </w:rPr>
        <w:t>Insert tree interaction (light, water and nitrogen)</w:t>
      </w:r>
    </w:p>
    <w:p w:rsidR="0054020C" w:rsidRDefault="0054020C" w:rsidP="001D4AE8">
      <w:pPr>
        <w:rPr>
          <w:lang w:val="en"/>
        </w:rPr>
      </w:pPr>
      <w:r>
        <w:rPr>
          <w:lang w:val="en"/>
        </w:rPr>
        <w:t xml:space="preserve">STICS code modification is described in detail in </w:t>
      </w:r>
      <w:r w:rsidR="00917772">
        <w:rPr>
          <w:lang w:val="en"/>
        </w:rPr>
        <w:t>th</w:t>
      </w:r>
      <w:r w:rsidR="00190015">
        <w:rPr>
          <w:lang w:val="en"/>
        </w:rPr>
        <w:t>is document</w:t>
      </w:r>
      <w:r w:rsidR="00917772">
        <w:rPr>
          <w:lang w:val="en"/>
        </w:rPr>
        <w:t xml:space="preserve">: </w:t>
      </w:r>
      <w:r w:rsidR="00917772" w:rsidRPr="00917772">
        <w:rPr>
          <w:lang w:val="en"/>
        </w:rPr>
        <w:t xml:space="preserve">livrable-12 </w:t>
      </w:r>
      <w:proofErr w:type="spellStart"/>
      <w:r w:rsidR="00917772" w:rsidRPr="00917772">
        <w:rPr>
          <w:lang w:val="en"/>
        </w:rPr>
        <w:t>Couplage</w:t>
      </w:r>
      <w:proofErr w:type="spellEnd"/>
      <w:r w:rsidR="00917772" w:rsidRPr="00917772">
        <w:rPr>
          <w:lang w:val="en"/>
        </w:rPr>
        <w:t xml:space="preserve"> nouvelle version de STICS</w:t>
      </w:r>
      <w:r w:rsidR="00917772">
        <w:rPr>
          <w:lang w:val="en"/>
        </w:rPr>
        <w:t>.</w:t>
      </w:r>
    </w:p>
    <w:p w:rsidR="001D4AE8" w:rsidRDefault="001D4AE8" w:rsidP="001D4AE8">
      <w:pPr>
        <w:rPr>
          <w:lang w:val="fr-FR"/>
        </w:rPr>
      </w:pPr>
    </w:p>
    <w:p w:rsidR="001D4AE8" w:rsidRDefault="00D97217" w:rsidP="00DA6171">
      <w:pPr>
        <w:pStyle w:val="Titre3"/>
        <w:rPr>
          <w:rStyle w:val="shorttext"/>
          <w:lang w:val="en"/>
        </w:rPr>
      </w:pPr>
      <w:proofErr w:type="spellStart"/>
      <w:r>
        <w:rPr>
          <w:rStyle w:val="shorttext"/>
          <w:lang w:val="en"/>
        </w:rPr>
        <w:t>Supression</w:t>
      </w:r>
      <w:proofErr w:type="spellEnd"/>
      <w:r>
        <w:rPr>
          <w:rStyle w:val="shorttext"/>
          <w:lang w:val="en"/>
        </w:rPr>
        <w:t xml:space="preserve"> of parameters files reading</w:t>
      </w:r>
    </w:p>
    <w:p w:rsidR="00542EDB" w:rsidRDefault="00542EDB" w:rsidP="00542EDB">
      <w:pPr>
        <w:rPr>
          <w:lang w:val="en"/>
        </w:rPr>
      </w:pPr>
      <w:r>
        <w:rPr>
          <w:lang w:val="en"/>
        </w:rPr>
        <w:t xml:space="preserve">All input and parameters files reading </w:t>
      </w:r>
      <w:r w:rsidR="00F67E27">
        <w:rPr>
          <w:lang w:val="en"/>
        </w:rPr>
        <w:t>are done in H</w:t>
      </w:r>
      <w:r>
        <w:rPr>
          <w:lang w:val="en"/>
        </w:rPr>
        <w:t xml:space="preserve">i-sAFe. All reading methods have been disconnected </w:t>
      </w:r>
      <w:r w:rsidR="00C21AE5">
        <w:rPr>
          <w:lang w:val="en"/>
        </w:rPr>
        <w:t>from</w:t>
      </w:r>
      <w:r>
        <w:rPr>
          <w:lang w:val="en"/>
        </w:rPr>
        <w:t xml:space="preserve"> STICS </w:t>
      </w:r>
      <w:proofErr w:type="spellStart"/>
      <w:r w:rsidR="00F67E27">
        <w:rPr>
          <w:lang w:val="en"/>
        </w:rPr>
        <w:t>initialisation</w:t>
      </w:r>
      <w:proofErr w:type="spellEnd"/>
      <w:r>
        <w:rPr>
          <w:lang w:val="en"/>
        </w:rPr>
        <w:t xml:space="preserve"> program</w:t>
      </w:r>
      <w:r w:rsidR="00917772">
        <w:rPr>
          <w:lang w:val="en"/>
        </w:rPr>
        <w:t xml:space="preserve"> (but not removed from the STICS code source)</w:t>
      </w:r>
      <w:r>
        <w:rPr>
          <w:lang w:val="en"/>
        </w:rPr>
        <w:t>.</w:t>
      </w:r>
    </w:p>
    <w:p w:rsidR="006A1A55" w:rsidRPr="00EF326E" w:rsidRDefault="006A1A55" w:rsidP="006A1A55">
      <w:pPr>
        <w:rPr>
          <w:lang w:val="en"/>
        </w:rPr>
      </w:pPr>
      <w:r>
        <w:rPr>
          <w:lang w:val="en"/>
        </w:rPr>
        <w:t xml:space="preserve">STICS is designed to link several years of simulations with different crops if needed. The technical solution </w:t>
      </w:r>
      <w:proofErr w:type="spellStart"/>
      <w:r>
        <w:rPr>
          <w:lang w:val="en"/>
        </w:rPr>
        <w:t>choosen</w:t>
      </w:r>
      <w:proofErr w:type="spellEnd"/>
      <w:r>
        <w:rPr>
          <w:lang w:val="en"/>
        </w:rPr>
        <w:t xml:space="preserve"> by STICS team is to store </w:t>
      </w:r>
      <w:proofErr w:type="spellStart"/>
      <w:r>
        <w:rPr>
          <w:lang w:val="en"/>
        </w:rPr>
        <w:t>usefull</w:t>
      </w:r>
      <w:proofErr w:type="spellEnd"/>
      <w:r>
        <w:rPr>
          <w:lang w:val="en"/>
        </w:rPr>
        <w:t xml:space="preserve"> output data at the end of a simulation in a text file and to read it as entry for the next year.  We have decided to remove this text file (call </w:t>
      </w:r>
      <w:proofErr w:type="spellStart"/>
      <w:r>
        <w:rPr>
          <w:lang w:val="en"/>
        </w:rPr>
        <w:t>recup.tmp</w:t>
      </w:r>
      <w:proofErr w:type="spellEnd"/>
      <w:r>
        <w:rPr>
          <w:lang w:val="en"/>
        </w:rPr>
        <w:t>) to replace it by memory storage in a Hi-</w:t>
      </w:r>
      <w:proofErr w:type="spellStart"/>
      <w:r>
        <w:rPr>
          <w:lang w:val="en"/>
        </w:rPr>
        <w:t>sAFe</w:t>
      </w:r>
      <w:proofErr w:type="spellEnd"/>
      <w:r>
        <w:rPr>
          <w:lang w:val="en"/>
        </w:rPr>
        <w:t xml:space="preserve"> object: </w:t>
      </w:r>
      <w:proofErr w:type="spellStart"/>
      <w:r w:rsidRPr="000F43E0">
        <w:rPr>
          <w:b/>
        </w:rPr>
        <w:t>SafeSticsReinit</w:t>
      </w:r>
      <w:proofErr w:type="spellEnd"/>
      <w:r w:rsidRPr="000F43E0">
        <w:t>. This object contains all soil variables needed to link 2 simulations</w:t>
      </w:r>
      <w:proofErr w:type="gramStart"/>
      <w:r w:rsidRPr="000F43E0">
        <w:t>.</w:t>
      </w:r>
      <w:r w:rsidRPr="00EF326E">
        <w:t>.</w:t>
      </w:r>
      <w:proofErr w:type="gramEnd"/>
      <w:r w:rsidRPr="00EF326E">
        <w:t xml:space="preserve"> </w:t>
      </w:r>
    </w:p>
    <w:p w:rsidR="00542EDB" w:rsidRDefault="00542EDB" w:rsidP="00542EDB">
      <w:pPr>
        <w:rPr>
          <w:lang w:val="en"/>
        </w:rPr>
      </w:pPr>
    </w:p>
    <w:tbl>
      <w:tblPr>
        <w:tblStyle w:val="Grilledutableau"/>
        <w:tblW w:w="0" w:type="auto"/>
        <w:tblLook w:val="04A0" w:firstRow="1" w:lastRow="0" w:firstColumn="1" w:lastColumn="0" w:noHBand="0" w:noVBand="1"/>
      </w:tblPr>
      <w:tblGrid>
        <w:gridCol w:w="3055"/>
        <w:gridCol w:w="3055"/>
        <w:gridCol w:w="3056"/>
      </w:tblGrid>
      <w:tr w:rsidR="00F67E27" w:rsidRPr="00F67E27" w:rsidTr="004904D3">
        <w:tc>
          <w:tcPr>
            <w:tcW w:w="3055" w:type="dxa"/>
            <w:shd w:val="clear" w:color="auto" w:fill="ACB9CA" w:themeFill="text2" w:themeFillTint="66"/>
          </w:tcPr>
          <w:p w:rsidR="00F67E27" w:rsidRPr="00F67E27" w:rsidRDefault="006D5D2E" w:rsidP="00883769">
            <w:pPr>
              <w:jc w:val="left"/>
              <w:rPr>
                <w:b/>
                <w:sz w:val="20"/>
                <w:szCs w:val="20"/>
              </w:rPr>
            </w:pPr>
            <w:r>
              <w:rPr>
                <w:b/>
                <w:sz w:val="20"/>
                <w:szCs w:val="20"/>
              </w:rPr>
              <w:t xml:space="preserve">STICS </w:t>
            </w:r>
            <w:proofErr w:type="spellStart"/>
            <w:r>
              <w:rPr>
                <w:b/>
                <w:sz w:val="20"/>
                <w:szCs w:val="20"/>
              </w:rPr>
              <w:t>o</w:t>
            </w:r>
            <w:r w:rsidR="00F67E27" w:rsidRPr="00F67E27">
              <w:rPr>
                <w:b/>
                <w:sz w:val="20"/>
                <w:szCs w:val="20"/>
              </w:rPr>
              <w:t>ject</w:t>
            </w:r>
            <w:proofErr w:type="spellEnd"/>
          </w:p>
        </w:tc>
        <w:tc>
          <w:tcPr>
            <w:tcW w:w="3055" w:type="dxa"/>
            <w:shd w:val="clear" w:color="auto" w:fill="ACB9CA" w:themeFill="text2" w:themeFillTint="66"/>
          </w:tcPr>
          <w:p w:rsidR="00F67E27" w:rsidRPr="00F67E27" w:rsidRDefault="00F67E27" w:rsidP="00F67E27">
            <w:pPr>
              <w:jc w:val="left"/>
              <w:rPr>
                <w:b/>
                <w:sz w:val="20"/>
                <w:szCs w:val="20"/>
              </w:rPr>
            </w:pPr>
            <w:r w:rsidRPr="00F67E27">
              <w:rPr>
                <w:b/>
                <w:sz w:val="20"/>
                <w:szCs w:val="20"/>
              </w:rPr>
              <w:t>Fortran disconnected method</w:t>
            </w:r>
          </w:p>
        </w:tc>
        <w:tc>
          <w:tcPr>
            <w:tcW w:w="3056" w:type="dxa"/>
            <w:shd w:val="clear" w:color="auto" w:fill="ACB9CA" w:themeFill="text2" w:themeFillTint="66"/>
          </w:tcPr>
          <w:p w:rsidR="00F67E27" w:rsidRPr="00F67E27" w:rsidRDefault="00F67E27" w:rsidP="00F67E27">
            <w:pPr>
              <w:jc w:val="left"/>
              <w:rPr>
                <w:b/>
                <w:sz w:val="20"/>
                <w:szCs w:val="20"/>
              </w:rPr>
            </w:pPr>
            <w:r w:rsidRPr="00F67E27">
              <w:rPr>
                <w:b/>
                <w:sz w:val="20"/>
                <w:szCs w:val="20"/>
              </w:rPr>
              <w:t>JAVA replacing method</w:t>
            </w:r>
            <w:r w:rsidR="006A1A55">
              <w:rPr>
                <w:b/>
                <w:sz w:val="20"/>
                <w:szCs w:val="20"/>
              </w:rPr>
              <w:t xml:space="preserve"> or object</w:t>
            </w:r>
          </w:p>
        </w:tc>
      </w:tr>
      <w:tr w:rsidR="00F67E27" w:rsidRPr="00CE1B61" w:rsidTr="004904D3">
        <w:tc>
          <w:tcPr>
            <w:tcW w:w="3055" w:type="dxa"/>
          </w:tcPr>
          <w:p w:rsidR="00F67E27" w:rsidRPr="00CE1B61" w:rsidRDefault="00F67E27" w:rsidP="004904D3">
            <w:pPr>
              <w:rPr>
                <w:sz w:val="20"/>
                <w:szCs w:val="20"/>
              </w:rPr>
            </w:pPr>
            <w:r>
              <w:rPr>
                <w:sz w:val="20"/>
                <w:szCs w:val="20"/>
              </w:rPr>
              <w:t>General parameters</w:t>
            </w:r>
          </w:p>
        </w:tc>
        <w:tc>
          <w:tcPr>
            <w:tcW w:w="3055" w:type="dxa"/>
          </w:tcPr>
          <w:p w:rsidR="00F67E27" w:rsidRPr="00CE1B61" w:rsidRDefault="00F67E27" w:rsidP="004904D3">
            <w:pPr>
              <w:rPr>
                <w:sz w:val="20"/>
                <w:szCs w:val="20"/>
              </w:rPr>
            </w:pPr>
            <w:r w:rsidRPr="00CE1B61">
              <w:rPr>
                <w:sz w:val="20"/>
                <w:szCs w:val="20"/>
              </w:rPr>
              <w:t>Lecture_Parametres_V6</w:t>
            </w:r>
          </w:p>
        </w:tc>
        <w:tc>
          <w:tcPr>
            <w:tcW w:w="3056" w:type="dxa"/>
          </w:tcPr>
          <w:p w:rsidR="00F67E27" w:rsidRPr="00102CC6" w:rsidRDefault="00F67E27" w:rsidP="004904D3">
            <w:pPr>
              <w:rPr>
                <w:sz w:val="20"/>
                <w:szCs w:val="20"/>
              </w:rPr>
            </w:pPr>
            <w:proofErr w:type="spellStart"/>
            <w:r w:rsidRPr="00102CC6">
              <w:rPr>
                <w:rFonts w:cs="Consolas"/>
                <w:sz w:val="20"/>
                <w:szCs w:val="20"/>
                <w:lang w:eastAsia="en-US"/>
              </w:rPr>
              <w:t>SafeSticsParamFormat.load</w:t>
            </w:r>
            <w:proofErr w:type="spellEnd"/>
          </w:p>
        </w:tc>
      </w:tr>
      <w:tr w:rsidR="00F67E27" w:rsidRPr="00CE1B61" w:rsidTr="004904D3">
        <w:tc>
          <w:tcPr>
            <w:tcW w:w="3055" w:type="dxa"/>
          </w:tcPr>
          <w:p w:rsidR="00F67E27" w:rsidRPr="00CE1B61" w:rsidRDefault="00F67E27" w:rsidP="004904D3">
            <w:pPr>
              <w:rPr>
                <w:sz w:val="20"/>
                <w:szCs w:val="20"/>
              </w:rPr>
            </w:pPr>
            <w:r>
              <w:rPr>
                <w:sz w:val="20"/>
                <w:szCs w:val="20"/>
              </w:rPr>
              <w:t>Soil parameters</w:t>
            </w:r>
          </w:p>
        </w:tc>
        <w:tc>
          <w:tcPr>
            <w:tcW w:w="3055" w:type="dxa"/>
          </w:tcPr>
          <w:p w:rsidR="00F67E27" w:rsidRPr="00CE1B61" w:rsidRDefault="00F67E27" w:rsidP="004904D3">
            <w:pPr>
              <w:rPr>
                <w:sz w:val="20"/>
                <w:szCs w:val="20"/>
              </w:rPr>
            </w:pPr>
            <w:r w:rsidRPr="00CE1B61">
              <w:rPr>
                <w:sz w:val="20"/>
                <w:szCs w:val="20"/>
              </w:rPr>
              <w:t>Sol_lecture_V6</w:t>
            </w:r>
          </w:p>
        </w:tc>
        <w:tc>
          <w:tcPr>
            <w:tcW w:w="3056" w:type="dxa"/>
          </w:tcPr>
          <w:p w:rsidR="00F67E27" w:rsidRPr="00102CC6" w:rsidRDefault="00F67E27" w:rsidP="004904D3">
            <w:pPr>
              <w:rPr>
                <w:sz w:val="20"/>
                <w:szCs w:val="20"/>
              </w:rPr>
            </w:pPr>
            <w:proofErr w:type="spellStart"/>
            <w:r w:rsidRPr="00102CC6">
              <w:rPr>
                <w:rFonts w:cs="Consolas"/>
                <w:sz w:val="20"/>
                <w:szCs w:val="20"/>
                <w:lang w:eastAsia="en-US"/>
              </w:rPr>
              <w:t>SafeInventory.load</w:t>
            </w:r>
            <w:proofErr w:type="spellEnd"/>
          </w:p>
        </w:tc>
      </w:tr>
      <w:tr w:rsidR="00F67E27" w:rsidRPr="00CE1B61" w:rsidTr="004904D3">
        <w:tc>
          <w:tcPr>
            <w:tcW w:w="3055" w:type="dxa"/>
          </w:tcPr>
          <w:p w:rsidR="00F67E27" w:rsidRPr="00CE1B61" w:rsidRDefault="00F67E27" w:rsidP="004904D3">
            <w:pPr>
              <w:rPr>
                <w:sz w:val="20"/>
                <w:szCs w:val="20"/>
              </w:rPr>
            </w:pPr>
            <w:r>
              <w:rPr>
                <w:sz w:val="20"/>
                <w:szCs w:val="20"/>
              </w:rPr>
              <w:t>Climate</w:t>
            </w:r>
          </w:p>
        </w:tc>
        <w:tc>
          <w:tcPr>
            <w:tcW w:w="3055" w:type="dxa"/>
          </w:tcPr>
          <w:p w:rsidR="00F67E27" w:rsidRPr="00CE1B61" w:rsidRDefault="00F67E27" w:rsidP="004904D3">
            <w:pPr>
              <w:rPr>
                <w:sz w:val="20"/>
                <w:szCs w:val="20"/>
              </w:rPr>
            </w:pPr>
            <w:proofErr w:type="spellStart"/>
            <w:r w:rsidRPr="00CE1B61">
              <w:rPr>
                <w:sz w:val="20"/>
                <w:szCs w:val="20"/>
              </w:rPr>
              <w:t>Climat_lire_fichier</w:t>
            </w:r>
            <w:proofErr w:type="spellEnd"/>
          </w:p>
        </w:tc>
        <w:tc>
          <w:tcPr>
            <w:tcW w:w="3056" w:type="dxa"/>
          </w:tcPr>
          <w:p w:rsidR="00F67E27" w:rsidRPr="00102CC6" w:rsidRDefault="00F67E27" w:rsidP="004904D3">
            <w:pPr>
              <w:rPr>
                <w:sz w:val="20"/>
                <w:szCs w:val="20"/>
              </w:rPr>
            </w:pPr>
            <w:proofErr w:type="spellStart"/>
            <w:r w:rsidRPr="00102CC6">
              <w:rPr>
                <w:rFonts w:cs="Consolas"/>
                <w:sz w:val="20"/>
                <w:szCs w:val="20"/>
                <w:lang w:eastAsia="en-US"/>
              </w:rPr>
              <w:t>SafeClimatFormat.load</w:t>
            </w:r>
            <w:proofErr w:type="spellEnd"/>
          </w:p>
        </w:tc>
      </w:tr>
      <w:tr w:rsidR="00F67E27" w:rsidRPr="00CE1B61" w:rsidTr="004904D3">
        <w:tc>
          <w:tcPr>
            <w:tcW w:w="3055" w:type="dxa"/>
          </w:tcPr>
          <w:p w:rsidR="00F67E27" w:rsidRPr="00CE1B61" w:rsidRDefault="00F67E27" w:rsidP="004904D3">
            <w:pPr>
              <w:rPr>
                <w:sz w:val="20"/>
                <w:szCs w:val="20"/>
              </w:rPr>
            </w:pPr>
            <w:r>
              <w:rPr>
                <w:sz w:val="20"/>
                <w:szCs w:val="20"/>
              </w:rPr>
              <w:t>Plant parameters</w:t>
            </w:r>
          </w:p>
        </w:tc>
        <w:tc>
          <w:tcPr>
            <w:tcW w:w="3055" w:type="dxa"/>
          </w:tcPr>
          <w:p w:rsidR="00F67E27" w:rsidRPr="00CE1B61" w:rsidRDefault="00F67E27" w:rsidP="004904D3">
            <w:pPr>
              <w:rPr>
                <w:sz w:val="20"/>
                <w:szCs w:val="20"/>
              </w:rPr>
            </w:pPr>
            <w:r w:rsidRPr="00CE1B61">
              <w:rPr>
                <w:sz w:val="20"/>
                <w:szCs w:val="20"/>
              </w:rPr>
              <w:t>Plante_lecture-V6</w:t>
            </w:r>
          </w:p>
        </w:tc>
        <w:tc>
          <w:tcPr>
            <w:tcW w:w="3056" w:type="dxa"/>
          </w:tcPr>
          <w:p w:rsidR="00F67E27" w:rsidRPr="00102CC6" w:rsidRDefault="00F67E27" w:rsidP="004904D3">
            <w:pPr>
              <w:rPr>
                <w:sz w:val="20"/>
                <w:szCs w:val="20"/>
              </w:rPr>
            </w:pPr>
            <w:proofErr w:type="spellStart"/>
            <w:r w:rsidRPr="00102CC6">
              <w:rPr>
                <w:rFonts w:cs="Consolas"/>
                <w:sz w:val="20"/>
                <w:szCs w:val="20"/>
                <w:lang w:eastAsia="en-US"/>
              </w:rPr>
              <w:t>SafeSticsCropFormat.load</w:t>
            </w:r>
            <w:proofErr w:type="spellEnd"/>
          </w:p>
        </w:tc>
      </w:tr>
      <w:tr w:rsidR="005539D5" w:rsidRPr="00CE1B61" w:rsidTr="0089070D">
        <w:tc>
          <w:tcPr>
            <w:tcW w:w="3055" w:type="dxa"/>
          </w:tcPr>
          <w:p w:rsidR="005539D5" w:rsidRPr="00CE1B61" w:rsidRDefault="005539D5" w:rsidP="0089070D">
            <w:pPr>
              <w:rPr>
                <w:sz w:val="20"/>
                <w:szCs w:val="20"/>
              </w:rPr>
            </w:pPr>
            <w:r>
              <w:rPr>
                <w:sz w:val="20"/>
                <w:szCs w:val="20"/>
              </w:rPr>
              <w:t xml:space="preserve">Plant </w:t>
            </w:r>
            <w:proofErr w:type="spellStart"/>
            <w:r>
              <w:rPr>
                <w:sz w:val="20"/>
                <w:szCs w:val="20"/>
              </w:rPr>
              <w:t>itk</w:t>
            </w:r>
            <w:proofErr w:type="spellEnd"/>
          </w:p>
        </w:tc>
        <w:tc>
          <w:tcPr>
            <w:tcW w:w="3055" w:type="dxa"/>
          </w:tcPr>
          <w:p w:rsidR="005539D5" w:rsidRPr="00CE1B61" w:rsidRDefault="005539D5" w:rsidP="0089070D">
            <w:pPr>
              <w:rPr>
                <w:sz w:val="20"/>
                <w:szCs w:val="20"/>
              </w:rPr>
            </w:pPr>
            <w:r w:rsidRPr="00CE1B61">
              <w:rPr>
                <w:sz w:val="20"/>
                <w:szCs w:val="20"/>
              </w:rPr>
              <w:t>ITK_lecture_V6</w:t>
            </w:r>
          </w:p>
        </w:tc>
        <w:tc>
          <w:tcPr>
            <w:tcW w:w="3056" w:type="dxa"/>
          </w:tcPr>
          <w:p w:rsidR="005539D5" w:rsidRPr="00102CC6" w:rsidRDefault="005539D5" w:rsidP="0089070D">
            <w:pPr>
              <w:rPr>
                <w:sz w:val="20"/>
                <w:szCs w:val="20"/>
              </w:rPr>
            </w:pPr>
            <w:proofErr w:type="spellStart"/>
            <w:r w:rsidRPr="00102CC6">
              <w:rPr>
                <w:rFonts w:cs="Consolas"/>
                <w:sz w:val="20"/>
                <w:szCs w:val="20"/>
                <w:lang w:eastAsia="en-US"/>
              </w:rPr>
              <w:t>SafeSticsItkFormat.load</w:t>
            </w:r>
            <w:proofErr w:type="spellEnd"/>
          </w:p>
        </w:tc>
      </w:tr>
      <w:tr w:rsidR="00F67E27" w:rsidRPr="00CE1B61" w:rsidTr="004904D3">
        <w:tc>
          <w:tcPr>
            <w:tcW w:w="3055" w:type="dxa"/>
          </w:tcPr>
          <w:p w:rsidR="00F67E27" w:rsidRPr="00CE1B61" w:rsidRDefault="006A1A55" w:rsidP="006A1A55">
            <w:pPr>
              <w:rPr>
                <w:sz w:val="20"/>
                <w:szCs w:val="20"/>
              </w:rPr>
            </w:pPr>
            <w:proofErr w:type="spellStart"/>
            <w:r>
              <w:rPr>
                <w:sz w:val="20"/>
                <w:szCs w:val="20"/>
              </w:rPr>
              <w:t>Recup.tmp</w:t>
            </w:r>
            <w:proofErr w:type="spellEnd"/>
            <w:r>
              <w:rPr>
                <w:sz w:val="20"/>
                <w:szCs w:val="20"/>
              </w:rPr>
              <w:t xml:space="preserve"> (text file)</w:t>
            </w:r>
          </w:p>
        </w:tc>
        <w:tc>
          <w:tcPr>
            <w:tcW w:w="3055" w:type="dxa"/>
          </w:tcPr>
          <w:p w:rsidR="00F67E27" w:rsidRDefault="005539D5" w:rsidP="004904D3">
            <w:pPr>
              <w:rPr>
                <w:sz w:val="20"/>
                <w:szCs w:val="20"/>
              </w:rPr>
            </w:pPr>
            <w:proofErr w:type="spellStart"/>
            <w:r w:rsidRPr="006A1A55">
              <w:rPr>
                <w:sz w:val="20"/>
                <w:szCs w:val="20"/>
              </w:rPr>
              <w:t>Lecture_DonneesCyclePrecedent</w:t>
            </w:r>
            <w:proofErr w:type="spellEnd"/>
          </w:p>
          <w:p w:rsidR="006A1A55" w:rsidRPr="006A1A55" w:rsidRDefault="006A1A55" w:rsidP="004904D3">
            <w:pPr>
              <w:rPr>
                <w:sz w:val="20"/>
                <w:szCs w:val="20"/>
              </w:rPr>
            </w:pPr>
            <w:proofErr w:type="spellStart"/>
            <w:r w:rsidRPr="006A1A55">
              <w:rPr>
                <w:sz w:val="20"/>
                <w:szCs w:val="20"/>
              </w:rPr>
              <w:t>Ecriture_DonneesFinDeCycle</w:t>
            </w:r>
            <w:proofErr w:type="spellEnd"/>
          </w:p>
        </w:tc>
        <w:tc>
          <w:tcPr>
            <w:tcW w:w="3056" w:type="dxa"/>
          </w:tcPr>
          <w:p w:rsidR="00F67E27" w:rsidRPr="006A1A55" w:rsidRDefault="006A1A55" w:rsidP="004904D3">
            <w:pPr>
              <w:rPr>
                <w:sz w:val="20"/>
                <w:szCs w:val="20"/>
              </w:rPr>
            </w:pPr>
            <w:proofErr w:type="spellStart"/>
            <w:r w:rsidRPr="006A1A55">
              <w:t>SafeSticsReinit</w:t>
            </w:r>
            <w:proofErr w:type="spellEnd"/>
          </w:p>
        </w:tc>
      </w:tr>
    </w:tbl>
    <w:p w:rsidR="00F67E27" w:rsidRPr="00542EDB" w:rsidRDefault="00897323" w:rsidP="00897323">
      <w:pPr>
        <w:pStyle w:val="Lgende"/>
        <w:jc w:val="center"/>
        <w:rPr>
          <w:lang w:val="en"/>
        </w:rPr>
      </w:pPr>
      <w:r>
        <w:t xml:space="preserve">Table </w:t>
      </w:r>
      <w:fldSimple w:instr=" SEQ Table \* ARABIC ">
        <w:r w:rsidR="00FB3C71">
          <w:rPr>
            <w:noProof/>
          </w:rPr>
          <w:t>3</w:t>
        </w:r>
      </w:fldSimple>
      <w:r>
        <w:t>: List of STICS reading method</w:t>
      </w:r>
    </w:p>
    <w:p w:rsidR="001D4AE8" w:rsidRDefault="00D45BD1" w:rsidP="00DA6171">
      <w:pPr>
        <w:pStyle w:val="Titre3"/>
        <w:rPr>
          <w:lang w:val="en"/>
        </w:rPr>
      </w:pPr>
      <w:r>
        <w:rPr>
          <w:lang w:val="en"/>
        </w:rPr>
        <w:t xml:space="preserve">Modifying </w:t>
      </w:r>
      <w:r w:rsidR="00897323">
        <w:rPr>
          <w:lang w:val="en"/>
        </w:rPr>
        <w:t xml:space="preserve">annual </w:t>
      </w:r>
      <w:r w:rsidR="00D97217">
        <w:rPr>
          <w:lang w:val="en"/>
        </w:rPr>
        <w:t>and daily loop</w:t>
      </w:r>
    </w:p>
    <w:p w:rsidR="00C21AE5" w:rsidRDefault="00C21AE5" w:rsidP="00C21AE5">
      <w:pPr>
        <w:rPr>
          <w:lang w:val="en"/>
        </w:rPr>
      </w:pPr>
      <w:r>
        <w:rPr>
          <w:lang w:val="en"/>
        </w:rPr>
        <w:t>Hi-sAFe operates on a daily time step and therefore must control the execution of STICS for the same time step.</w:t>
      </w:r>
      <w:r w:rsidRPr="00C21AE5">
        <w:rPr>
          <w:lang w:val="en"/>
        </w:rPr>
        <w:t xml:space="preserve"> </w:t>
      </w:r>
      <w:r>
        <w:rPr>
          <w:lang w:val="en"/>
        </w:rPr>
        <w:t xml:space="preserve">STICS also runs on a daily time step, but its execution is planned with an uninterrupted annual loop launched either from a graphical interface allowing the entry of the simulation options, or in BATCH mode thanks to a file containing these same options of simulations. The annual STICS loop has therefore been </w:t>
      </w:r>
      <w:r w:rsidR="00917772">
        <w:rPr>
          <w:lang w:val="en"/>
        </w:rPr>
        <w:t>removed</w:t>
      </w:r>
      <w:r>
        <w:rPr>
          <w:lang w:val="en"/>
        </w:rPr>
        <w:t xml:space="preserve"> in order to make possible a day-to-day execution, with all simulation options managed in Hi-sAFe (start and end dates, number of simulation days, choice of climate file, species, and technical itineraries). The daily loop was also cut in </w:t>
      </w:r>
      <w:r w:rsidR="00897323">
        <w:rPr>
          <w:lang w:val="en"/>
        </w:rPr>
        <w:t>2 parts</w:t>
      </w:r>
      <w:r>
        <w:rPr>
          <w:lang w:val="en"/>
        </w:rPr>
        <w:t xml:space="preserve"> to allow the introduction of the interaction with the trees in Hi-sAFe.</w:t>
      </w:r>
    </w:p>
    <w:p w:rsidR="000B5F96" w:rsidRPr="00C21AE5" w:rsidRDefault="000B5F96" w:rsidP="00C21AE5">
      <w:pPr>
        <w:rPr>
          <w:lang w:val="en"/>
        </w:rPr>
      </w:pPr>
    </w:p>
    <w:tbl>
      <w:tblPr>
        <w:tblStyle w:val="Grilledutableau"/>
        <w:tblW w:w="0" w:type="auto"/>
        <w:tblLook w:val="04A0" w:firstRow="1" w:lastRow="0" w:firstColumn="1" w:lastColumn="0" w:noHBand="0" w:noVBand="1"/>
      </w:tblPr>
      <w:tblGrid>
        <w:gridCol w:w="3055"/>
        <w:gridCol w:w="6125"/>
      </w:tblGrid>
      <w:tr w:rsidR="000B5F96" w:rsidRPr="00F67E27" w:rsidTr="000B5F96">
        <w:tc>
          <w:tcPr>
            <w:tcW w:w="3055" w:type="dxa"/>
            <w:shd w:val="clear" w:color="auto" w:fill="ACB9CA" w:themeFill="text2" w:themeFillTint="66"/>
          </w:tcPr>
          <w:p w:rsidR="000B5F96" w:rsidRPr="00F67E27" w:rsidRDefault="000B5F96" w:rsidP="004904D3">
            <w:pPr>
              <w:jc w:val="left"/>
              <w:rPr>
                <w:b/>
                <w:sz w:val="20"/>
                <w:szCs w:val="20"/>
              </w:rPr>
            </w:pPr>
            <w:r>
              <w:rPr>
                <w:b/>
                <w:sz w:val="20"/>
                <w:szCs w:val="20"/>
              </w:rPr>
              <w:t>STICS method</w:t>
            </w:r>
          </w:p>
        </w:tc>
        <w:tc>
          <w:tcPr>
            <w:tcW w:w="6125" w:type="dxa"/>
            <w:shd w:val="clear" w:color="auto" w:fill="ACB9CA" w:themeFill="text2" w:themeFillTint="66"/>
          </w:tcPr>
          <w:p w:rsidR="000B5F96" w:rsidRPr="00F67E27" w:rsidRDefault="000B5F96" w:rsidP="004904D3">
            <w:pPr>
              <w:jc w:val="left"/>
              <w:rPr>
                <w:b/>
                <w:sz w:val="20"/>
                <w:szCs w:val="20"/>
              </w:rPr>
            </w:pPr>
            <w:r>
              <w:rPr>
                <w:b/>
                <w:sz w:val="20"/>
                <w:szCs w:val="20"/>
              </w:rPr>
              <w:t>Description</w:t>
            </w:r>
          </w:p>
        </w:tc>
      </w:tr>
      <w:tr w:rsidR="00897323" w:rsidRPr="00897323" w:rsidTr="000B5F96">
        <w:tc>
          <w:tcPr>
            <w:tcW w:w="3055" w:type="dxa"/>
          </w:tcPr>
          <w:p w:rsidR="000B5F96" w:rsidRPr="00897323" w:rsidRDefault="00897323" w:rsidP="00897323">
            <w:proofErr w:type="spellStart"/>
            <w:r>
              <w:rPr>
                <w:lang w:eastAsia="en-US"/>
              </w:rPr>
              <w:t>c</w:t>
            </w:r>
            <w:r w:rsidRPr="00897323">
              <w:rPr>
                <w:lang w:eastAsia="en-US"/>
              </w:rPr>
              <w:t>limatSousAbri</w:t>
            </w:r>
            <w:proofErr w:type="spellEnd"/>
          </w:p>
        </w:tc>
        <w:tc>
          <w:tcPr>
            <w:tcW w:w="6125" w:type="dxa"/>
          </w:tcPr>
          <w:p w:rsidR="000B5F96" w:rsidRPr="004D7F9B" w:rsidRDefault="009D19C1" w:rsidP="004D7F9B">
            <w:r w:rsidRPr="004D7F9B">
              <w:rPr>
                <w:lang w:eastAsia="en-US"/>
              </w:rPr>
              <w:t>calculate climate under shelter</w:t>
            </w:r>
          </w:p>
        </w:tc>
      </w:tr>
      <w:tr w:rsidR="00897323" w:rsidRPr="00897323" w:rsidTr="000B5F96">
        <w:tc>
          <w:tcPr>
            <w:tcW w:w="3055" w:type="dxa"/>
          </w:tcPr>
          <w:p w:rsidR="000B5F96" w:rsidRPr="00897323" w:rsidRDefault="00897323" w:rsidP="00897323">
            <w:proofErr w:type="spellStart"/>
            <w:r w:rsidRPr="00897323">
              <w:rPr>
                <w:lang w:eastAsia="en-US"/>
              </w:rPr>
              <w:t>photpd</w:t>
            </w:r>
            <w:proofErr w:type="spellEnd"/>
          </w:p>
        </w:tc>
        <w:tc>
          <w:tcPr>
            <w:tcW w:w="6125" w:type="dxa"/>
          </w:tcPr>
          <w:p w:rsidR="000B5F96" w:rsidRPr="004D7F9B" w:rsidRDefault="009D19C1" w:rsidP="004D7F9B">
            <w:r w:rsidRPr="004D7F9B">
              <w:rPr>
                <w:lang w:eastAsia="en-US"/>
              </w:rPr>
              <w:t xml:space="preserve">calculates daily </w:t>
            </w:r>
            <w:proofErr w:type="spellStart"/>
            <w:r w:rsidRPr="004D7F9B">
              <w:rPr>
                <w:lang w:eastAsia="en-US"/>
              </w:rPr>
              <w:t>daylength</w:t>
            </w:r>
            <w:proofErr w:type="spellEnd"/>
            <w:r w:rsidRPr="004D7F9B">
              <w:rPr>
                <w:lang w:eastAsia="en-US"/>
              </w:rPr>
              <w:t xml:space="preserve"> and photoperiod</w:t>
            </w:r>
          </w:p>
        </w:tc>
      </w:tr>
      <w:tr w:rsidR="00897323" w:rsidRPr="00897323" w:rsidTr="000B5F96">
        <w:tc>
          <w:tcPr>
            <w:tcW w:w="3055" w:type="dxa"/>
          </w:tcPr>
          <w:p w:rsidR="000B5F96" w:rsidRPr="00897323" w:rsidRDefault="00897323" w:rsidP="00897323">
            <w:proofErr w:type="spellStart"/>
            <w:r w:rsidRPr="00897323">
              <w:rPr>
                <w:lang w:eastAsia="en-US"/>
              </w:rPr>
              <w:t>laidev</w:t>
            </w:r>
            <w:proofErr w:type="spellEnd"/>
          </w:p>
        </w:tc>
        <w:tc>
          <w:tcPr>
            <w:tcW w:w="6125" w:type="dxa"/>
          </w:tcPr>
          <w:p w:rsidR="000B5F96" w:rsidRPr="004D7F9B" w:rsidRDefault="009D19C1" w:rsidP="004D7F9B">
            <w:r w:rsidRPr="004D7F9B">
              <w:rPr>
                <w:lang w:eastAsia="en-US"/>
              </w:rPr>
              <w:t>leaf area growth</w:t>
            </w:r>
          </w:p>
        </w:tc>
      </w:tr>
      <w:tr w:rsidR="00897323" w:rsidRPr="00897323" w:rsidTr="000B5F96">
        <w:tc>
          <w:tcPr>
            <w:tcW w:w="3055" w:type="dxa"/>
          </w:tcPr>
          <w:p w:rsidR="000B5F96" w:rsidRPr="00897323" w:rsidRDefault="00897323" w:rsidP="00897323">
            <w:proofErr w:type="spellStart"/>
            <w:r w:rsidRPr="00897323">
              <w:rPr>
                <w:lang w:eastAsia="en-US"/>
              </w:rPr>
              <w:t>croissance</w:t>
            </w:r>
            <w:proofErr w:type="spellEnd"/>
          </w:p>
        </w:tc>
        <w:tc>
          <w:tcPr>
            <w:tcW w:w="6125" w:type="dxa"/>
          </w:tcPr>
          <w:p w:rsidR="000B5F96" w:rsidRPr="004D7F9B" w:rsidRDefault="009D19C1" w:rsidP="004D7F9B">
            <w:r w:rsidRPr="004D7F9B">
              <w:rPr>
                <w:lang w:eastAsia="en-US"/>
              </w:rPr>
              <w:t>crop growth simulation</w:t>
            </w:r>
          </w:p>
        </w:tc>
      </w:tr>
      <w:tr w:rsidR="00897323" w:rsidRPr="00897323" w:rsidTr="004904D3">
        <w:tc>
          <w:tcPr>
            <w:tcW w:w="3055" w:type="dxa"/>
          </w:tcPr>
          <w:p w:rsidR="00897323" w:rsidRPr="00897323" w:rsidRDefault="00897323" w:rsidP="00897323">
            <w:proofErr w:type="spellStart"/>
            <w:r w:rsidRPr="00897323">
              <w:rPr>
                <w:lang w:eastAsia="en-US"/>
              </w:rPr>
              <w:t>detassement</w:t>
            </w:r>
            <w:proofErr w:type="spellEnd"/>
          </w:p>
        </w:tc>
        <w:tc>
          <w:tcPr>
            <w:tcW w:w="6125" w:type="dxa"/>
          </w:tcPr>
          <w:p w:rsidR="00897323" w:rsidRPr="004D7F9B" w:rsidRDefault="00D314A6" w:rsidP="004D7F9B">
            <w:r w:rsidRPr="004D7F9B">
              <w:rPr>
                <w:lang w:eastAsia="en-US"/>
              </w:rPr>
              <w:t>Soil tillage implement</w:t>
            </w:r>
          </w:p>
        </w:tc>
      </w:tr>
      <w:tr w:rsidR="00897323" w:rsidRPr="00897323" w:rsidTr="004904D3">
        <w:tc>
          <w:tcPr>
            <w:tcW w:w="3055" w:type="dxa"/>
          </w:tcPr>
          <w:p w:rsidR="00897323" w:rsidRPr="00897323" w:rsidRDefault="00897323" w:rsidP="00897323">
            <w:proofErr w:type="spellStart"/>
            <w:r w:rsidRPr="00897323">
              <w:rPr>
                <w:lang w:eastAsia="en-US"/>
              </w:rPr>
              <w:t>decisionsemis</w:t>
            </w:r>
            <w:proofErr w:type="spellEnd"/>
          </w:p>
        </w:tc>
        <w:tc>
          <w:tcPr>
            <w:tcW w:w="6125" w:type="dxa"/>
          </w:tcPr>
          <w:p w:rsidR="00897323" w:rsidRPr="004D7F9B" w:rsidRDefault="00D314A6" w:rsidP="004D7F9B">
            <w:r w:rsidRPr="004D7F9B">
              <w:rPr>
                <w:lang w:eastAsia="en-US"/>
              </w:rPr>
              <w:t>calculation of the sowing date</w:t>
            </w:r>
          </w:p>
        </w:tc>
      </w:tr>
      <w:tr w:rsidR="00897323" w:rsidRPr="00897323" w:rsidTr="004904D3">
        <w:tc>
          <w:tcPr>
            <w:tcW w:w="3055" w:type="dxa"/>
          </w:tcPr>
          <w:p w:rsidR="00897323" w:rsidRPr="00897323" w:rsidRDefault="00897323" w:rsidP="00897323">
            <w:proofErr w:type="spellStart"/>
            <w:r w:rsidRPr="00897323">
              <w:rPr>
                <w:lang w:eastAsia="en-US"/>
              </w:rPr>
              <w:t>decisionrecolte</w:t>
            </w:r>
            <w:proofErr w:type="spellEnd"/>
          </w:p>
        </w:tc>
        <w:tc>
          <w:tcPr>
            <w:tcW w:w="6125" w:type="dxa"/>
          </w:tcPr>
          <w:p w:rsidR="00897323" w:rsidRPr="004D7F9B" w:rsidRDefault="00D314A6" w:rsidP="004D7F9B">
            <w:r w:rsidRPr="004D7F9B">
              <w:rPr>
                <w:lang w:eastAsia="en-US"/>
              </w:rPr>
              <w:t>calculation of the decision of harvest</w:t>
            </w:r>
          </w:p>
        </w:tc>
      </w:tr>
      <w:tr w:rsidR="00897323" w:rsidRPr="00897323" w:rsidTr="004904D3">
        <w:tc>
          <w:tcPr>
            <w:tcW w:w="3055" w:type="dxa"/>
          </w:tcPr>
          <w:p w:rsidR="00897323" w:rsidRPr="00897323" w:rsidRDefault="00897323" w:rsidP="00897323">
            <w:proofErr w:type="spellStart"/>
            <w:r w:rsidRPr="00897323">
              <w:rPr>
                <w:lang w:eastAsia="en-US"/>
              </w:rPr>
              <w:t>tassesemisrecolte</w:t>
            </w:r>
            <w:proofErr w:type="spellEnd"/>
          </w:p>
        </w:tc>
        <w:tc>
          <w:tcPr>
            <w:tcW w:w="6125" w:type="dxa"/>
          </w:tcPr>
          <w:p w:rsidR="00897323" w:rsidRPr="004D7F9B" w:rsidRDefault="00D314A6" w:rsidP="004D7F9B">
            <w:r w:rsidRPr="004D7F9B">
              <w:rPr>
                <w:lang w:eastAsia="en-US"/>
              </w:rPr>
              <w:t>compaction of the soil</w:t>
            </w:r>
          </w:p>
        </w:tc>
      </w:tr>
      <w:tr w:rsidR="00897323" w:rsidRPr="00897323" w:rsidTr="004904D3">
        <w:tc>
          <w:tcPr>
            <w:tcW w:w="3055" w:type="dxa"/>
          </w:tcPr>
          <w:p w:rsidR="00897323" w:rsidRPr="00897323" w:rsidRDefault="00897323" w:rsidP="00897323">
            <w:proofErr w:type="spellStart"/>
            <w:r w:rsidRPr="00897323">
              <w:rPr>
                <w:lang w:eastAsia="en-US"/>
              </w:rPr>
              <w:t>apports</w:t>
            </w:r>
            <w:proofErr w:type="spellEnd"/>
          </w:p>
        </w:tc>
        <w:tc>
          <w:tcPr>
            <w:tcW w:w="6125" w:type="dxa"/>
          </w:tcPr>
          <w:p w:rsidR="00897323" w:rsidRPr="004D7F9B" w:rsidRDefault="00D314A6" w:rsidP="004D7F9B">
            <w:r w:rsidRPr="004D7F9B">
              <w:t xml:space="preserve">Water and fertilisation </w:t>
            </w:r>
            <w:r w:rsidRPr="004D7F9B">
              <w:rPr>
                <w:lang w:eastAsia="en-US"/>
              </w:rPr>
              <w:t>supplies</w:t>
            </w:r>
          </w:p>
        </w:tc>
      </w:tr>
      <w:tr w:rsidR="00897323" w:rsidRPr="00897323" w:rsidTr="004904D3">
        <w:tc>
          <w:tcPr>
            <w:tcW w:w="3055" w:type="dxa"/>
          </w:tcPr>
          <w:p w:rsidR="00897323" w:rsidRPr="00897323" w:rsidRDefault="00897323" w:rsidP="00897323">
            <w:proofErr w:type="spellStart"/>
            <w:r w:rsidRPr="00897323">
              <w:rPr>
                <w:lang w:eastAsia="en-US"/>
              </w:rPr>
              <w:t>etatsurf</w:t>
            </w:r>
            <w:proofErr w:type="spellEnd"/>
          </w:p>
        </w:tc>
        <w:tc>
          <w:tcPr>
            <w:tcW w:w="6125" w:type="dxa"/>
          </w:tcPr>
          <w:p w:rsidR="00897323" w:rsidRPr="004D7F9B" w:rsidRDefault="00D314A6" w:rsidP="004D7F9B">
            <w:r w:rsidRPr="004D7F9B">
              <w:rPr>
                <w:lang w:eastAsia="en-US"/>
              </w:rPr>
              <w:t>interception of water by mulch</w:t>
            </w:r>
          </w:p>
        </w:tc>
      </w:tr>
      <w:tr w:rsidR="00897323" w:rsidRPr="00897323" w:rsidTr="004904D3">
        <w:tc>
          <w:tcPr>
            <w:tcW w:w="3055" w:type="dxa"/>
          </w:tcPr>
          <w:p w:rsidR="00897323" w:rsidRPr="00897323" w:rsidRDefault="00897323" w:rsidP="00897323">
            <w:proofErr w:type="spellStart"/>
            <w:r w:rsidRPr="00897323">
              <w:rPr>
                <w:lang w:eastAsia="en-US"/>
              </w:rPr>
              <w:lastRenderedPageBreak/>
              <w:t>volatorg</w:t>
            </w:r>
            <w:proofErr w:type="spellEnd"/>
          </w:p>
        </w:tc>
        <w:tc>
          <w:tcPr>
            <w:tcW w:w="6125" w:type="dxa"/>
          </w:tcPr>
          <w:p w:rsidR="00897323" w:rsidRPr="004D7F9B" w:rsidRDefault="00D314A6" w:rsidP="004D7F9B">
            <w:r w:rsidRPr="004D7F9B">
              <w:rPr>
                <w:lang w:eastAsia="en-US"/>
              </w:rPr>
              <w:t>Ammonia volatilization</w:t>
            </w:r>
          </w:p>
        </w:tc>
      </w:tr>
      <w:tr w:rsidR="00897323" w:rsidRPr="00897323" w:rsidTr="004904D3">
        <w:tc>
          <w:tcPr>
            <w:tcW w:w="3055" w:type="dxa"/>
          </w:tcPr>
          <w:p w:rsidR="00897323" w:rsidRPr="00897323" w:rsidRDefault="00897323" w:rsidP="00897323">
            <w:r w:rsidRPr="00897323">
              <w:rPr>
                <w:lang w:eastAsia="en-US"/>
              </w:rPr>
              <w:t>mineral</w:t>
            </w:r>
          </w:p>
        </w:tc>
        <w:tc>
          <w:tcPr>
            <w:tcW w:w="6125" w:type="dxa"/>
          </w:tcPr>
          <w:p w:rsidR="00897323" w:rsidRPr="004D7F9B" w:rsidRDefault="00D314A6" w:rsidP="004D7F9B">
            <w:r w:rsidRPr="004D7F9B">
              <w:rPr>
                <w:lang w:eastAsia="en-US"/>
              </w:rPr>
              <w:t>Calculation of nitrification, OM decomposition and N mineralization-immobilization</w:t>
            </w:r>
          </w:p>
        </w:tc>
      </w:tr>
      <w:tr w:rsidR="00897323" w:rsidRPr="00897323" w:rsidTr="004904D3">
        <w:tc>
          <w:tcPr>
            <w:tcW w:w="3055" w:type="dxa"/>
          </w:tcPr>
          <w:p w:rsidR="00897323" w:rsidRPr="00897323" w:rsidRDefault="00897323" w:rsidP="00897323">
            <w:proofErr w:type="spellStart"/>
            <w:r w:rsidRPr="00897323">
              <w:rPr>
                <w:lang w:eastAsia="en-US"/>
              </w:rPr>
              <w:t>nitrif</w:t>
            </w:r>
            <w:proofErr w:type="spellEnd"/>
          </w:p>
        </w:tc>
        <w:tc>
          <w:tcPr>
            <w:tcW w:w="6125" w:type="dxa"/>
          </w:tcPr>
          <w:p w:rsidR="00897323" w:rsidRPr="004D7F9B" w:rsidRDefault="00D314A6" w:rsidP="004D7F9B">
            <w:r w:rsidRPr="004D7F9B">
              <w:rPr>
                <w:lang w:eastAsia="en-US"/>
              </w:rPr>
              <w:t>Calculation of nitrification</w:t>
            </w:r>
          </w:p>
        </w:tc>
      </w:tr>
      <w:tr w:rsidR="00897323" w:rsidRPr="00897323" w:rsidTr="004904D3">
        <w:tc>
          <w:tcPr>
            <w:tcW w:w="3055" w:type="dxa"/>
          </w:tcPr>
          <w:p w:rsidR="00897323" w:rsidRPr="00897323" w:rsidRDefault="00897323" w:rsidP="00897323">
            <w:proofErr w:type="spellStart"/>
            <w:r w:rsidRPr="00897323">
              <w:rPr>
                <w:lang w:eastAsia="en-US"/>
              </w:rPr>
              <w:t>denit</w:t>
            </w:r>
            <w:proofErr w:type="spellEnd"/>
          </w:p>
        </w:tc>
        <w:tc>
          <w:tcPr>
            <w:tcW w:w="6125" w:type="dxa"/>
          </w:tcPr>
          <w:p w:rsidR="00897323" w:rsidRPr="004D7F9B" w:rsidRDefault="00D314A6" w:rsidP="004D7F9B">
            <w:r w:rsidRPr="004D7F9B">
              <w:rPr>
                <w:lang w:eastAsia="en-US"/>
              </w:rPr>
              <w:t>Calculation of denitrification</w:t>
            </w:r>
          </w:p>
        </w:tc>
      </w:tr>
      <w:tr w:rsidR="00897323" w:rsidRPr="00897323" w:rsidTr="004904D3">
        <w:tc>
          <w:tcPr>
            <w:tcW w:w="3055" w:type="dxa"/>
          </w:tcPr>
          <w:p w:rsidR="00897323" w:rsidRPr="00897323" w:rsidRDefault="00897323" w:rsidP="00897323">
            <w:proofErr w:type="spellStart"/>
            <w:r w:rsidRPr="00897323">
              <w:rPr>
                <w:lang w:eastAsia="en-US"/>
              </w:rPr>
              <w:t>besoinsEnEauDeLaPlante</w:t>
            </w:r>
            <w:proofErr w:type="spellEnd"/>
          </w:p>
        </w:tc>
        <w:tc>
          <w:tcPr>
            <w:tcW w:w="6125" w:type="dxa"/>
          </w:tcPr>
          <w:p w:rsidR="00897323" w:rsidRPr="004D7F9B" w:rsidRDefault="00D314A6" w:rsidP="004D7F9B">
            <w:r w:rsidRPr="004D7F9B">
              <w:rPr>
                <w:lang w:eastAsia="en-US"/>
              </w:rPr>
              <w:t>potential evaporation of the soil and maximum plant transpiration calculation</w:t>
            </w:r>
          </w:p>
        </w:tc>
      </w:tr>
      <w:tr w:rsidR="00897323" w:rsidRPr="00897323" w:rsidTr="004904D3">
        <w:tc>
          <w:tcPr>
            <w:tcW w:w="3055" w:type="dxa"/>
          </w:tcPr>
          <w:p w:rsidR="00897323" w:rsidRPr="00897323" w:rsidRDefault="00897323" w:rsidP="00897323">
            <w:proofErr w:type="spellStart"/>
            <w:r w:rsidRPr="00897323">
              <w:rPr>
                <w:lang w:eastAsia="en-US"/>
              </w:rPr>
              <w:t>offrnodu</w:t>
            </w:r>
            <w:proofErr w:type="spellEnd"/>
          </w:p>
        </w:tc>
        <w:tc>
          <w:tcPr>
            <w:tcW w:w="6125" w:type="dxa"/>
          </w:tcPr>
          <w:p w:rsidR="00897323" w:rsidRPr="004D7F9B" w:rsidRDefault="00D314A6" w:rsidP="004D7F9B">
            <w:r w:rsidRPr="004D7F9B">
              <w:rPr>
                <w:lang w:eastAsia="en-US"/>
              </w:rPr>
              <w:t>nitrogen fixation by legumes calculation</w:t>
            </w:r>
          </w:p>
        </w:tc>
      </w:tr>
      <w:tr w:rsidR="00897323" w:rsidRPr="00897323" w:rsidTr="004904D3">
        <w:tc>
          <w:tcPr>
            <w:tcW w:w="3055" w:type="dxa"/>
          </w:tcPr>
          <w:p w:rsidR="00897323" w:rsidRPr="00897323" w:rsidRDefault="00897323" w:rsidP="00897323">
            <w:proofErr w:type="spellStart"/>
            <w:r w:rsidRPr="00897323">
              <w:rPr>
                <w:lang w:eastAsia="en-US"/>
              </w:rPr>
              <w:t>bNpl</w:t>
            </w:r>
            <w:proofErr w:type="spellEnd"/>
          </w:p>
        </w:tc>
        <w:tc>
          <w:tcPr>
            <w:tcW w:w="6125" w:type="dxa"/>
          </w:tcPr>
          <w:p w:rsidR="00897323" w:rsidRPr="004D7F9B" w:rsidRDefault="00D314A6" w:rsidP="004D7F9B">
            <w:r w:rsidRPr="004D7F9B">
              <w:rPr>
                <w:lang w:eastAsia="en-US"/>
              </w:rPr>
              <w:t>crop N demand calculation</w:t>
            </w:r>
          </w:p>
        </w:tc>
      </w:tr>
      <w:tr w:rsidR="00897323" w:rsidRPr="00897323" w:rsidTr="004904D3">
        <w:tc>
          <w:tcPr>
            <w:tcW w:w="3055" w:type="dxa"/>
          </w:tcPr>
          <w:p w:rsidR="00897323" w:rsidRPr="00897323" w:rsidRDefault="00897323" w:rsidP="00897323">
            <w:proofErr w:type="spellStart"/>
            <w:r w:rsidRPr="00897323">
              <w:rPr>
                <w:lang w:eastAsia="en-US"/>
              </w:rPr>
              <w:t>lixiv</w:t>
            </w:r>
            <w:proofErr w:type="spellEnd"/>
          </w:p>
        </w:tc>
        <w:tc>
          <w:tcPr>
            <w:tcW w:w="6125" w:type="dxa"/>
          </w:tcPr>
          <w:p w:rsidR="00897323" w:rsidRPr="004D7F9B" w:rsidRDefault="00D314A6" w:rsidP="004D7F9B">
            <w:r w:rsidRPr="004D7F9B">
              <w:rPr>
                <w:lang w:eastAsia="en-US"/>
              </w:rPr>
              <w:t>water and nitrate transfers in soil</w:t>
            </w:r>
          </w:p>
        </w:tc>
      </w:tr>
    </w:tbl>
    <w:p w:rsidR="001D4AE8" w:rsidRDefault="00897323" w:rsidP="00897323">
      <w:pPr>
        <w:pStyle w:val="Lgende"/>
        <w:jc w:val="center"/>
      </w:pPr>
      <w:r>
        <w:t xml:space="preserve">Table </w:t>
      </w:r>
      <w:fldSimple w:instr=" SEQ Table \* ARABIC ">
        <w:r w:rsidR="00FB3C71">
          <w:rPr>
            <w:noProof/>
          </w:rPr>
          <w:t>4</w:t>
        </w:r>
      </w:fldSimple>
      <w:r>
        <w:t>: List of STICS methods (daily loop part I)</w:t>
      </w:r>
    </w:p>
    <w:p w:rsidR="004D7F9B" w:rsidRDefault="004D7F9B" w:rsidP="004D7F9B"/>
    <w:tbl>
      <w:tblPr>
        <w:tblStyle w:val="Grilledutableau"/>
        <w:tblW w:w="0" w:type="auto"/>
        <w:tblLook w:val="04A0" w:firstRow="1" w:lastRow="0" w:firstColumn="1" w:lastColumn="0" w:noHBand="0" w:noVBand="1"/>
      </w:tblPr>
      <w:tblGrid>
        <w:gridCol w:w="3055"/>
        <w:gridCol w:w="6125"/>
      </w:tblGrid>
      <w:tr w:rsidR="004D7F9B" w:rsidRPr="00F67E27" w:rsidTr="004904D3">
        <w:tc>
          <w:tcPr>
            <w:tcW w:w="3055" w:type="dxa"/>
            <w:shd w:val="clear" w:color="auto" w:fill="ACB9CA" w:themeFill="text2" w:themeFillTint="66"/>
          </w:tcPr>
          <w:p w:rsidR="004D7F9B" w:rsidRPr="00F67E27" w:rsidRDefault="004D7F9B" w:rsidP="004904D3">
            <w:pPr>
              <w:jc w:val="left"/>
              <w:rPr>
                <w:b/>
                <w:sz w:val="20"/>
                <w:szCs w:val="20"/>
              </w:rPr>
            </w:pPr>
            <w:r>
              <w:rPr>
                <w:b/>
                <w:sz w:val="20"/>
                <w:szCs w:val="20"/>
              </w:rPr>
              <w:t>STICS method</w:t>
            </w:r>
          </w:p>
        </w:tc>
        <w:tc>
          <w:tcPr>
            <w:tcW w:w="6125" w:type="dxa"/>
            <w:shd w:val="clear" w:color="auto" w:fill="ACB9CA" w:themeFill="text2" w:themeFillTint="66"/>
          </w:tcPr>
          <w:p w:rsidR="004D7F9B" w:rsidRPr="00F67E27" w:rsidRDefault="004D7F9B" w:rsidP="004904D3">
            <w:pPr>
              <w:jc w:val="left"/>
              <w:rPr>
                <w:b/>
                <w:sz w:val="20"/>
                <w:szCs w:val="20"/>
              </w:rPr>
            </w:pPr>
            <w:r>
              <w:rPr>
                <w:b/>
                <w:sz w:val="20"/>
                <w:szCs w:val="20"/>
              </w:rPr>
              <w:t>Description</w:t>
            </w:r>
          </w:p>
        </w:tc>
      </w:tr>
      <w:tr w:rsidR="004D7F9B" w:rsidRPr="00897323" w:rsidTr="004904D3">
        <w:tc>
          <w:tcPr>
            <w:tcW w:w="3055" w:type="dxa"/>
          </w:tcPr>
          <w:p w:rsidR="004D7F9B" w:rsidRPr="004D7F9B" w:rsidRDefault="004D7F9B" w:rsidP="004D7F9B">
            <w:proofErr w:type="spellStart"/>
            <w:r w:rsidRPr="004D7F9B">
              <w:rPr>
                <w:lang w:eastAsia="en-US"/>
              </w:rPr>
              <w:t>transpi</w:t>
            </w:r>
            <w:proofErr w:type="spellEnd"/>
          </w:p>
        </w:tc>
        <w:tc>
          <w:tcPr>
            <w:tcW w:w="6125" w:type="dxa"/>
          </w:tcPr>
          <w:p w:rsidR="004D7F9B" w:rsidRPr="002C46E1" w:rsidRDefault="002C46E1" w:rsidP="002C46E1">
            <w:proofErr w:type="spellStart"/>
            <w:r w:rsidRPr="002C46E1">
              <w:rPr>
                <w:lang w:eastAsia="en-US"/>
              </w:rPr>
              <w:t>Tranpiration</w:t>
            </w:r>
            <w:proofErr w:type="spellEnd"/>
            <w:r w:rsidRPr="002C46E1">
              <w:rPr>
                <w:lang w:eastAsia="en-US"/>
              </w:rPr>
              <w:t xml:space="preserve"> of the crop calculation</w:t>
            </w:r>
          </w:p>
        </w:tc>
      </w:tr>
      <w:tr w:rsidR="004D7F9B" w:rsidRPr="00897323" w:rsidTr="004904D3">
        <w:tc>
          <w:tcPr>
            <w:tcW w:w="3055" w:type="dxa"/>
          </w:tcPr>
          <w:p w:rsidR="004D7F9B" w:rsidRPr="004D7F9B" w:rsidRDefault="004D7F9B" w:rsidP="004D7F9B">
            <w:proofErr w:type="spellStart"/>
            <w:r w:rsidRPr="004D7F9B">
              <w:rPr>
                <w:lang w:eastAsia="en-US"/>
              </w:rPr>
              <w:t>offreN</w:t>
            </w:r>
            <w:proofErr w:type="spellEnd"/>
          </w:p>
        </w:tc>
        <w:tc>
          <w:tcPr>
            <w:tcW w:w="6125" w:type="dxa"/>
          </w:tcPr>
          <w:p w:rsidR="004D7F9B" w:rsidRPr="002C46E1" w:rsidRDefault="002C46E1" w:rsidP="002C46E1">
            <w:r>
              <w:rPr>
                <w:lang w:eastAsia="en-US"/>
              </w:rPr>
              <w:t>M</w:t>
            </w:r>
            <w:r w:rsidRPr="002C46E1">
              <w:rPr>
                <w:lang w:eastAsia="en-US"/>
              </w:rPr>
              <w:t>aximum amount of mineral N that the soil can deliver</w:t>
            </w:r>
          </w:p>
        </w:tc>
      </w:tr>
      <w:tr w:rsidR="004D7F9B" w:rsidRPr="00897323" w:rsidTr="004904D3">
        <w:tc>
          <w:tcPr>
            <w:tcW w:w="3055" w:type="dxa"/>
          </w:tcPr>
          <w:p w:rsidR="004D7F9B" w:rsidRPr="004D7F9B" w:rsidRDefault="004D7F9B" w:rsidP="004D7F9B">
            <w:proofErr w:type="spellStart"/>
            <w:r w:rsidRPr="004D7F9B">
              <w:rPr>
                <w:lang w:eastAsia="en-US"/>
              </w:rPr>
              <w:t>absoN</w:t>
            </w:r>
            <w:proofErr w:type="spellEnd"/>
          </w:p>
        </w:tc>
        <w:tc>
          <w:tcPr>
            <w:tcW w:w="6125" w:type="dxa"/>
          </w:tcPr>
          <w:p w:rsidR="004D7F9B" w:rsidRPr="002C46E1" w:rsidRDefault="002C46E1" w:rsidP="002C46E1">
            <w:r>
              <w:rPr>
                <w:lang w:eastAsia="en-US"/>
              </w:rPr>
              <w:t>T</w:t>
            </w:r>
            <w:r w:rsidRPr="002C46E1">
              <w:rPr>
                <w:lang w:eastAsia="en-US"/>
              </w:rPr>
              <w:t>he actual N uptake calculation</w:t>
            </w:r>
          </w:p>
        </w:tc>
      </w:tr>
      <w:tr w:rsidR="004D7F9B" w:rsidRPr="00897323" w:rsidTr="004904D3">
        <w:tc>
          <w:tcPr>
            <w:tcW w:w="3055" w:type="dxa"/>
          </w:tcPr>
          <w:p w:rsidR="004D7F9B" w:rsidRPr="004D7F9B" w:rsidRDefault="004D7F9B" w:rsidP="004D7F9B">
            <w:proofErr w:type="spellStart"/>
            <w:r w:rsidRPr="004D7F9B">
              <w:rPr>
                <w:lang w:eastAsia="en-US"/>
              </w:rPr>
              <w:t>majNsol</w:t>
            </w:r>
            <w:proofErr w:type="spellEnd"/>
          </w:p>
        </w:tc>
        <w:tc>
          <w:tcPr>
            <w:tcW w:w="6125" w:type="dxa"/>
          </w:tcPr>
          <w:p w:rsidR="004D7F9B" w:rsidRPr="002C46E1" w:rsidRDefault="002C46E1" w:rsidP="002C46E1">
            <w:r>
              <w:rPr>
                <w:lang w:eastAsia="en-US"/>
              </w:rPr>
              <w:t>U</w:t>
            </w:r>
            <w:r w:rsidRPr="002C46E1">
              <w:rPr>
                <w:lang w:eastAsia="en-US"/>
              </w:rPr>
              <w:t>pdates the elementary layer nitrogen and ammonium contents</w:t>
            </w:r>
          </w:p>
        </w:tc>
      </w:tr>
      <w:tr w:rsidR="004D7F9B" w:rsidRPr="00897323" w:rsidTr="004904D3">
        <w:tc>
          <w:tcPr>
            <w:tcW w:w="3055" w:type="dxa"/>
          </w:tcPr>
          <w:p w:rsidR="004D7F9B" w:rsidRPr="004D7F9B" w:rsidRDefault="004D7F9B" w:rsidP="004D7F9B">
            <w:proofErr w:type="spellStart"/>
            <w:r w:rsidRPr="004D7F9B">
              <w:rPr>
                <w:lang w:eastAsia="en-US"/>
              </w:rPr>
              <w:t>stressEau</w:t>
            </w:r>
            <w:proofErr w:type="spellEnd"/>
          </w:p>
        </w:tc>
        <w:tc>
          <w:tcPr>
            <w:tcW w:w="6125" w:type="dxa"/>
          </w:tcPr>
          <w:p w:rsidR="004D7F9B" w:rsidRPr="002C46E1" w:rsidRDefault="002C46E1" w:rsidP="002C46E1">
            <w:r w:rsidRPr="002C46E1">
              <w:rPr>
                <w:lang w:eastAsia="en-US"/>
              </w:rPr>
              <w:t>Water stress indices calculation</w:t>
            </w:r>
          </w:p>
        </w:tc>
      </w:tr>
      <w:tr w:rsidR="004D7F9B" w:rsidRPr="00897323" w:rsidTr="004904D3">
        <w:tc>
          <w:tcPr>
            <w:tcW w:w="3055" w:type="dxa"/>
          </w:tcPr>
          <w:p w:rsidR="004D7F9B" w:rsidRPr="004D7F9B" w:rsidRDefault="004D7F9B" w:rsidP="004D7F9B">
            <w:proofErr w:type="spellStart"/>
            <w:r w:rsidRPr="004D7F9B">
              <w:rPr>
                <w:lang w:eastAsia="en-US"/>
              </w:rPr>
              <w:t>stressN</w:t>
            </w:r>
            <w:proofErr w:type="spellEnd"/>
          </w:p>
        </w:tc>
        <w:tc>
          <w:tcPr>
            <w:tcW w:w="6125" w:type="dxa"/>
          </w:tcPr>
          <w:p w:rsidR="004D7F9B" w:rsidRPr="002C46E1" w:rsidRDefault="002C46E1" w:rsidP="002C46E1">
            <w:r w:rsidRPr="002C46E1">
              <w:rPr>
                <w:lang w:eastAsia="en-US"/>
              </w:rPr>
              <w:t>Nitrogen deficiency calculation</w:t>
            </w:r>
          </w:p>
        </w:tc>
      </w:tr>
      <w:tr w:rsidR="004D7F9B" w:rsidRPr="00897323" w:rsidTr="004904D3">
        <w:tc>
          <w:tcPr>
            <w:tcW w:w="3055" w:type="dxa"/>
          </w:tcPr>
          <w:p w:rsidR="004D7F9B" w:rsidRPr="004D7F9B" w:rsidRDefault="004D7F9B" w:rsidP="004D7F9B">
            <w:proofErr w:type="spellStart"/>
            <w:r w:rsidRPr="004D7F9B">
              <w:rPr>
                <w:lang w:eastAsia="en-US"/>
              </w:rPr>
              <w:t>Ngrain</w:t>
            </w:r>
            <w:proofErr w:type="spellEnd"/>
          </w:p>
        </w:tc>
        <w:tc>
          <w:tcPr>
            <w:tcW w:w="6125" w:type="dxa"/>
          </w:tcPr>
          <w:p w:rsidR="004D7F9B" w:rsidRPr="002C46E1" w:rsidRDefault="002C46E1" w:rsidP="002C46E1">
            <w:r>
              <w:rPr>
                <w:lang w:eastAsia="en-US"/>
              </w:rPr>
              <w:t>B</w:t>
            </w:r>
            <w:r w:rsidRPr="002C46E1">
              <w:rPr>
                <w:lang w:eastAsia="en-US"/>
              </w:rPr>
              <w:t>iochemical composition of the harvested organ calculation</w:t>
            </w:r>
          </w:p>
        </w:tc>
      </w:tr>
      <w:tr w:rsidR="004D7F9B" w:rsidRPr="00897323" w:rsidTr="004904D3">
        <w:tc>
          <w:tcPr>
            <w:tcW w:w="3055" w:type="dxa"/>
          </w:tcPr>
          <w:p w:rsidR="004D7F9B" w:rsidRPr="004D7F9B" w:rsidRDefault="004D7F9B" w:rsidP="004D7F9B">
            <w:proofErr w:type="spellStart"/>
            <w:r w:rsidRPr="004D7F9B">
              <w:rPr>
                <w:lang w:eastAsia="en-US"/>
              </w:rPr>
              <w:t>excesdeau</w:t>
            </w:r>
            <w:proofErr w:type="spellEnd"/>
          </w:p>
        </w:tc>
        <w:tc>
          <w:tcPr>
            <w:tcW w:w="6125" w:type="dxa"/>
          </w:tcPr>
          <w:p w:rsidR="004D7F9B" w:rsidRPr="002C46E1" w:rsidRDefault="002C46E1" w:rsidP="002C46E1">
            <w:r>
              <w:rPr>
                <w:lang w:eastAsia="en-US"/>
              </w:rPr>
              <w:t>W</w:t>
            </w:r>
            <w:r w:rsidR="00DA7EE0" w:rsidRPr="002C46E1">
              <w:rPr>
                <w:lang w:eastAsia="en-US"/>
              </w:rPr>
              <w:t>aterlogging and corresponding stress indices calculation</w:t>
            </w:r>
          </w:p>
        </w:tc>
      </w:tr>
      <w:tr w:rsidR="004D7F9B" w:rsidRPr="00897323" w:rsidTr="004904D3">
        <w:tc>
          <w:tcPr>
            <w:tcW w:w="3055" w:type="dxa"/>
          </w:tcPr>
          <w:p w:rsidR="004D7F9B" w:rsidRPr="004D7F9B" w:rsidRDefault="004D7F9B" w:rsidP="004D7F9B">
            <w:proofErr w:type="spellStart"/>
            <w:r w:rsidRPr="004D7F9B">
              <w:rPr>
                <w:lang w:eastAsia="en-US"/>
              </w:rPr>
              <w:t>caltcult</w:t>
            </w:r>
            <w:proofErr w:type="spellEnd"/>
          </w:p>
        </w:tc>
        <w:tc>
          <w:tcPr>
            <w:tcW w:w="6125" w:type="dxa"/>
          </w:tcPr>
          <w:p w:rsidR="004D7F9B" w:rsidRPr="002C46E1" w:rsidRDefault="002C46E1" w:rsidP="002C46E1">
            <w:r>
              <w:rPr>
                <w:lang w:eastAsia="en-US"/>
              </w:rPr>
              <w:t>C</w:t>
            </w:r>
            <w:r w:rsidR="004D7F9B" w:rsidRPr="002C46E1">
              <w:rPr>
                <w:lang w:eastAsia="en-US"/>
              </w:rPr>
              <w:t>rop temperature calculation</w:t>
            </w:r>
          </w:p>
        </w:tc>
      </w:tr>
      <w:tr w:rsidR="004D7F9B" w:rsidRPr="00897323" w:rsidTr="004904D3">
        <w:tc>
          <w:tcPr>
            <w:tcW w:w="3055" w:type="dxa"/>
          </w:tcPr>
          <w:p w:rsidR="004D7F9B" w:rsidRPr="004D7F9B" w:rsidRDefault="004D7F9B" w:rsidP="004D7F9B">
            <w:proofErr w:type="spellStart"/>
            <w:r w:rsidRPr="004D7F9B">
              <w:rPr>
                <w:lang w:eastAsia="en-US"/>
              </w:rPr>
              <w:t>tempsol</w:t>
            </w:r>
            <w:proofErr w:type="spellEnd"/>
          </w:p>
        </w:tc>
        <w:tc>
          <w:tcPr>
            <w:tcW w:w="6125" w:type="dxa"/>
          </w:tcPr>
          <w:p w:rsidR="004D7F9B" w:rsidRPr="002C46E1" w:rsidRDefault="002C46E1" w:rsidP="002C46E1">
            <w:r>
              <w:rPr>
                <w:lang w:eastAsia="en-US"/>
              </w:rPr>
              <w:t>S</w:t>
            </w:r>
            <w:r w:rsidR="004D7F9B" w:rsidRPr="002C46E1">
              <w:rPr>
                <w:lang w:eastAsia="en-US"/>
              </w:rPr>
              <w:t>oil temperature calculation</w:t>
            </w:r>
          </w:p>
        </w:tc>
      </w:tr>
      <w:tr w:rsidR="004D7F9B" w:rsidRPr="00897323" w:rsidTr="004904D3">
        <w:tc>
          <w:tcPr>
            <w:tcW w:w="3055" w:type="dxa"/>
          </w:tcPr>
          <w:p w:rsidR="004D7F9B" w:rsidRPr="004D7F9B" w:rsidRDefault="004D7F9B" w:rsidP="004D7F9B">
            <w:proofErr w:type="spellStart"/>
            <w:r w:rsidRPr="004D7F9B">
              <w:rPr>
                <w:lang w:eastAsia="en-US"/>
              </w:rPr>
              <w:t>humcouv</w:t>
            </w:r>
            <w:proofErr w:type="spellEnd"/>
          </w:p>
        </w:tc>
        <w:tc>
          <w:tcPr>
            <w:tcW w:w="6125" w:type="dxa"/>
          </w:tcPr>
          <w:p w:rsidR="004D7F9B" w:rsidRPr="002C46E1" w:rsidRDefault="002C46E1" w:rsidP="002C46E1">
            <w:r>
              <w:rPr>
                <w:lang w:eastAsia="en-US"/>
              </w:rPr>
              <w:t>D</w:t>
            </w:r>
            <w:r w:rsidR="004D7F9B" w:rsidRPr="002C46E1">
              <w:rPr>
                <w:lang w:eastAsia="en-US"/>
              </w:rPr>
              <w:t>aily average of the canopy moisture calculation</w:t>
            </w:r>
          </w:p>
        </w:tc>
      </w:tr>
      <w:tr w:rsidR="004D7F9B" w:rsidRPr="00897323" w:rsidTr="004904D3">
        <w:tc>
          <w:tcPr>
            <w:tcW w:w="3055" w:type="dxa"/>
          </w:tcPr>
          <w:p w:rsidR="004D7F9B" w:rsidRPr="004D7F9B" w:rsidRDefault="004D7F9B" w:rsidP="004D7F9B">
            <w:proofErr w:type="spellStart"/>
            <w:r w:rsidRPr="004D7F9B">
              <w:rPr>
                <w:lang w:eastAsia="en-US"/>
              </w:rPr>
              <w:t>photpd</w:t>
            </w:r>
            <w:proofErr w:type="spellEnd"/>
          </w:p>
        </w:tc>
        <w:tc>
          <w:tcPr>
            <w:tcW w:w="6125" w:type="dxa"/>
          </w:tcPr>
          <w:p w:rsidR="004D7F9B" w:rsidRPr="002C46E1" w:rsidRDefault="002C46E1" w:rsidP="002C46E1">
            <w:r>
              <w:rPr>
                <w:lang w:eastAsia="en-US"/>
              </w:rPr>
              <w:t>C</w:t>
            </w:r>
            <w:r w:rsidR="004D7F9B" w:rsidRPr="002C46E1">
              <w:rPr>
                <w:lang w:eastAsia="en-US"/>
              </w:rPr>
              <w:t>urrent photoperiod calculation</w:t>
            </w:r>
          </w:p>
        </w:tc>
      </w:tr>
      <w:tr w:rsidR="004D7F9B" w:rsidRPr="00897323" w:rsidTr="004904D3">
        <w:tc>
          <w:tcPr>
            <w:tcW w:w="3055" w:type="dxa"/>
          </w:tcPr>
          <w:p w:rsidR="004D7F9B" w:rsidRPr="004D7F9B" w:rsidRDefault="004D7F9B" w:rsidP="004D7F9B">
            <w:proofErr w:type="spellStart"/>
            <w:r w:rsidRPr="004D7F9B">
              <w:rPr>
                <w:lang w:eastAsia="en-US"/>
              </w:rPr>
              <w:t>humheure</w:t>
            </w:r>
            <w:proofErr w:type="spellEnd"/>
          </w:p>
        </w:tc>
        <w:tc>
          <w:tcPr>
            <w:tcW w:w="6125" w:type="dxa"/>
          </w:tcPr>
          <w:p w:rsidR="004D7F9B" w:rsidRPr="002C46E1" w:rsidRDefault="002C46E1" w:rsidP="002C46E1">
            <w:r>
              <w:rPr>
                <w:lang w:eastAsia="en-US"/>
              </w:rPr>
              <w:t>H</w:t>
            </w:r>
            <w:r w:rsidR="004D7F9B" w:rsidRPr="002C46E1">
              <w:rPr>
                <w:lang w:eastAsia="en-US"/>
              </w:rPr>
              <w:t>ourly reconstitution of microclimate state variables</w:t>
            </w:r>
          </w:p>
        </w:tc>
      </w:tr>
      <w:tr w:rsidR="004D7F9B" w:rsidRPr="00897323" w:rsidTr="004904D3">
        <w:tc>
          <w:tcPr>
            <w:tcW w:w="3055" w:type="dxa"/>
          </w:tcPr>
          <w:p w:rsidR="004D7F9B" w:rsidRPr="004D7F9B" w:rsidRDefault="004D7F9B" w:rsidP="004D7F9B">
            <w:proofErr w:type="spellStart"/>
            <w:r w:rsidRPr="004D7F9B">
              <w:rPr>
                <w:lang w:eastAsia="en-US"/>
              </w:rPr>
              <w:t>cumAOetAS</w:t>
            </w:r>
            <w:proofErr w:type="spellEnd"/>
          </w:p>
        </w:tc>
        <w:tc>
          <w:tcPr>
            <w:tcW w:w="6125" w:type="dxa"/>
          </w:tcPr>
          <w:p w:rsidR="004D7F9B" w:rsidRPr="002C46E1" w:rsidRDefault="002C46E1" w:rsidP="002C46E1">
            <w:r>
              <w:rPr>
                <w:lang w:eastAsia="en-US"/>
              </w:rPr>
              <w:t>C</w:t>
            </w:r>
            <w:r w:rsidR="004D7F9B" w:rsidRPr="002C46E1">
              <w:rPr>
                <w:lang w:eastAsia="en-US"/>
              </w:rPr>
              <w:t>ombines the state variables shade and sun</w:t>
            </w:r>
          </w:p>
        </w:tc>
      </w:tr>
      <w:tr w:rsidR="004D7F9B" w:rsidRPr="00897323" w:rsidTr="004904D3">
        <w:tc>
          <w:tcPr>
            <w:tcW w:w="3055" w:type="dxa"/>
          </w:tcPr>
          <w:p w:rsidR="004D7F9B" w:rsidRPr="004D7F9B" w:rsidRDefault="004D7F9B" w:rsidP="004D7F9B">
            <w:proofErr w:type="spellStart"/>
            <w:r w:rsidRPr="004D7F9B">
              <w:rPr>
                <w:lang w:eastAsia="en-US"/>
              </w:rPr>
              <w:t>GestionDesCoupes</w:t>
            </w:r>
            <w:proofErr w:type="spellEnd"/>
          </w:p>
        </w:tc>
        <w:tc>
          <w:tcPr>
            <w:tcW w:w="6125" w:type="dxa"/>
          </w:tcPr>
          <w:p w:rsidR="004D7F9B" w:rsidRPr="002C46E1" w:rsidRDefault="004D7F9B" w:rsidP="002C46E1">
            <w:r w:rsidRPr="002C46E1">
              <w:t>Cutting process for perennial crops</w:t>
            </w:r>
          </w:p>
        </w:tc>
      </w:tr>
      <w:tr w:rsidR="004D7F9B" w:rsidRPr="00897323" w:rsidTr="004904D3">
        <w:tc>
          <w:tcPr>
            <w:tcW w:w="3055" w:type="dxa"/>
          </w:tcPr>
          <w:p w:rsidR="004D7F9B" w:rsidRPr="004D7F9B" w:rsidRDefault="004D7F9B" w:rsidP="004D7F9B">
            <w:proofErr w:type="spellStart"/>
            <w:r w:rsidRPr="004D7F9B">
              <w:rPr>
                <w:lang w:eastAsia="en-US"/>
              </w:rPr>
              <w:t>dynamictalle</w:t>
            </w:r>
            <w:proofErr w:type="spellEnd"/>
          </w:p>
        </w:tc>
        <w:tc>
          <w:tcPr>
            <w:tcW w:w="6125" w:type="dxa"/>
          </w:tcPr>
          <w:p w:rsidR="004D7F9B" w:rsidRPr="002C46E1" w:rsidRDefault="002C46E1" w:rsidP="002C46E1">
            <w:r>
              <w:rPr>
                <w:lang w:eastAsia="en-US"/>
              </w:rPr>
              <w:t>S</w:t>
            </w:r>
            <w:r w:rsidR="004D7F9B" w:rsidRPr="002C46E1">
              <w:rPr>
                <w:lang w:eastAsia="en-US"/>
              </w:rPr>
              <w:t xml:space="preserve">imulation de la </w:t>
            </w:r>
            <w:proofErr w:type="spellStart"/>
            <w:r w:rsidR="004D7F9B" w:rsidRPr="002C46E1">
              <w:rPr>
                <w:lang w:eastAsia="en-US"/>
              </w:rPr>
              <w:t>dynamique</w:t>
            </w:r>
            <w:proofErr w:type="spellEnd"/>
            <w:r w:rsidR="004D7F9B" w:rsidRPr="002C46E1">
              <w:rPr>
                <w:lang w:eastAsia="en-US"/>
              </w:rPr>
              <w:t xml:space="preserve"> des </w:t>
            </w:r>
            <w:proofErr w:type="spellStart"/>
            <w:r w:rsidR="004D7F9B" w:rsidRPr="002C46E1">
              <w:rPr>
                <w:lang w:eastAsia="en-US"/>
              </w:rPr>
              <w:t>talles</w:t>
            </w:r>
            <w:proofErr w:type="spellEnd"/>
            <w:r w:rsidR="004D7F9B" w:rsidRPr="002C46E1">
              <w:rPr>
                <w:lang w:eastAsia="en-US"/>
              </w:rPr>
              <w:t xml:space="preserve"> d'un </w:t>
            </w:r>
            <w:proofErr w:type="spellStart"/>
            <w:r w:rsidR="004D7F9B" w:rsidRPr="002C46E1">
              <w:rPr>
                <w:lang w:eastAsia="en-US"/>
              </w:rPr>
              <w:t>couvert</w:t>
            </w:r>
            <w:proofErr w:type="spellEnd"/>
          </w:p>
        </w:tc>
      </w:tr>
    </w:tbl>
    <w:p w:rsidR="004D7F9B" w:rsidRPr="004D7F9B" w:rsidRDefault="004D7F9B" w:rsidP="004D7F9B">
      <w:pPr>
        <w:pStyle w:val="Lgende"/>
        <w:jc w:val="center"/>
      </w:pPr>
      <w:r>
        <w:t xml:space="preserve">Table </w:t>
      </w:r>
      <w:fldSimple w:instr=" SEQ Table \* ARABIC ">
        <w:r w:rsidR="00FB3C71">
          <w:rPr>
            <w:noProof/>
          </w:rPr>
          <w:t>5</w:t>
        </w:r>
      </w:fldSimple>
      <w:r>
        <w:t>: List of STICS method (daily loop part II)</w:t>
      </w:r>
    </w:p>
    <w:p w:rsidR="001D4AE8" w:rsidRDefault="00D45BD1" w:rsidP="00DA6171">
      <w:pPr>
        <w:pStyle w:val="Titre3"/>
        <w:rPr>
          <w:lang w:val="en"/>
        </w:rPr>
      </w:pPr>
      <w:r>
        <w:rPr>
          <w:lang w:val="en"/>
        </w:rPr>
        <w:t>Insert</w:t>
      </w:r>
      <w:r w:rsidR="00D97217">
        <w:rPr>
          <w:lang w:val="en"/>
        </w:rPr>
        <w:t xml:space="preserve"> tree </w:t>
      </w:r>
      <w:r w:rsidR="00897323">
        <w:rPr>
          <w:lang w:val="en"/>
        </w:rPr>
        <w:t>interaction</w:t>
      </w:r>
    </w:p>
    <w:p w:rsidR="001D4AE8" w:rsidRPr="00770FF5" w:rsidRDefault="00897323" w:rsidP="001D4AE8">
      <w:pPr>
        <w:rPr>
          <w:lang w:val="en"/>
        </w:rPr>
      </w:pPr>
      <w:r>
        <w:rPr>
          <w:lang w:val="en"/>
        </w:rPr>
        <w:t>Tree interacts with</w:t>
      </w:r>
      <w:r w:rsidR="000B5F96">
        <w:rPr>
          <w:lang w:val="en"/>
        </w:rPr>
        <w:t xml:space="preserve"> crop </w:t>
      </w:r>
      <w:r>
        <w:rPr>
          <w:lang w:val="en"/>
        </w:rPr>
        <w:t>because of</w:t>
      </w:r>
      <w:r w:rsidR="000B5F96">
        <w:rPr>
          <w:lang w:val="en"/>
        </w:rPr>
        <w:t>:</w:t>
      </w:r>
    </w:p>
    <w:p w:rsidR="001D4AE8" w:rsidRPr="000B5F96" w:rsidRDefault="000B5F96" w:rsidP="000B5F96">
      <w:pPr>
        <w:pStyle w:val="Paragraphedeliste"/>
        <w:numPr>
          <w:ilvl w:val="0"/>
          <w:numId w:val="30"/>
        </w:numPr>
        <w:rPr>
          <w:lang w:val="fr-FR"/>
        </w:rPr>
      </w:pPr>
      <w:r w:rsidRPr="000B5F96">
        <w:rPr>
          <w:lang w:val="fr-FR"/>
        </w:rPr>
        <w:t>Light interception</w:t>
      </w:r>
    </w:p>
    <w:p w:rsidR="000B5F96" w:rsidRPr="000B5F96" w:rsidRDefault="000B5F96" w:rsidP="000B5F96">
      <w:pPr>
        <w:pStyle w:val="Paragraphedeliste"/>
        <w:numPr>
          <w:ilvl w:val="0"/>
          <w:numId w:val="30"/>
        </w:numPr>
        <w:rPr>
          <w:lang w:val="fr-FR"/>
        </w:rPr>
      </w:pPr>
      <w:r w:rsidRPr="000B5F96">
        <w:rPr>
          <w:lang w:val="fr-FR"/>
        </w:rPr>
        <w:t>Rain interception</w:t>
      </w:r>
    </w:p>
    <w:p w:rsidR="000B5F96" w:rsidRPr="000B5F96" w:rsidRDefault="000B5F96" w:rsidP="000B5F96">
      <w:pPr>
        <w:pStyle w:val="Paragraphedeliste"/>
        <w:numPr>
          <w:ilvl w:val="0"/>
          <w:numId w:val="30"/>
        </w:numPr>
        <w:rPr>
          <w:lang w:val="fr-FR"/>
        </w:rPr>
      </w:pPr>
      <w:r w:rsidRPr="000B5F96">
        <w:rPr>
          <w:lang w:val="fr-FR"/>
        </w:rPr>
        <w:t>ETP modification</w:t>
      </w:r>
    </w:p>
    <w:p w:rsidR="000B5F96" w:rsidRDefault="000B5F96" w:rsidP="000B5F96">
      <w:pPr>
        <w:pStyle w:val="Paragraphedeliste"/>
        <w:numPr>
          <w:ilvl w:val="0"/>
          <w:numId w:val="30"/>
        </w:numPr>
        <w:rPr>
          <w:lang w:val="fr-FR"/>
        </w:rPr>
      </w:pPr>
      <w:r w:rsidRPr="000B5F96">
        <w:rPr>
          <w:lang w:val="fr-FR"/>
        </w:rPr>
        <w:t xml:space="preserve">Water and </w:t>
      </w:r>
      <w:proofErr w:type="spellStart"/>
      <w:r w:rsidRPr="000B5F96">
        <w:rPr>
          <w:lang w:val="fr-FR"/>
        </w:rPr>
        <w:t>nitrogen</w:t>
      </w:r>
      <w:proofErr w:type="spellEnd"/>
      <w:r w:rsidRPr="000B5F96">
        <w:rPr>
          <w:lang w:val="fr-FR"/>
        </w:rPr>
        <w:t xml:space="preserve"> extraction </w:t>
      </w:r>
    </w:p>
    <w:p w:rsidR="00190015" w:rsidRPr="00190015" w:rsidRDefault="00190015" w:rsidP="00190015">
      <w:pPr>
        <w:ind w:left="360"/>
        <w:rPr>
          <w:lang w:val="fr-FR"/>
        </w:rPr>
      </w:pPr>
    </w:p>
    <w:p w:rsidR="00CA6BBD" w:rsidRDefault="00CE5000" w:rsidP="00CA6BBD">
      <w:pPr>
        <w:rPr>
          <w:lang w:val="fr-FR"/>
        </w:rPr>
      </w:pPr>
      <w:proofErr w:type="spellStart"/>
      <w:r>
        <w:rPr>
          <w:lang w:val="fr-FR"/>
        </w:rPr>
        <w:t>Some</w:t>
      </w:r>
      <w:proofErr w:type="spellEnd"/>
      <w:r>
        <w:rPr>
          <w:lang w:val="fr-FR"/>
        </w:rPr>
        <w:t xml:space="preserve"> interaction are </w:t>
      </w:r>
      <w:proofErr w:type="spellStart"/>
      <w:r>
        <w:rPr>
          <w:lang w:val="fr-FR"/>
        </w:rPr>
        <w:t>simulated</w:t>
      </w:r>
      <w:proofErr w:type="spellEnd"/>
      <w:r>
        <w:rPr>
          <w:lang w:val="fr-FR"/>
        </w:rPr>
        <w:t xml:space="preserve"> by </w:t>
      </w:r>
      <w:proofErr w:type="spellStart"/>
      <w:r>
        <w:rPr>
          <w:lang w:val="fr-FR"/>
        </w:rPr>
        <w:t>updating</w:t>
      </w:r>
      <w:proofErr w:type="spellEnd"/>
      <w:r>
        <w:rPr>
          <w:lang w:val="fr-FR"/>
        </w:rPr>
        <w:t xml:space="preserve"> </w:t>
      </w:r>
      <w:proofErr w:type="spellStart"/>
      <w:r>
        <w:rPr>
          <w:lang w:val="fr-FR"/>
        </w:rPr>
        <w:t>directly</w:t>
      </w:r>
      <w:proofErr w:type="spellEnd"/>
      <w:r>
        <w:rPr>
          <w:lang w:val="fr-FR"/>
        </w:rPr>
        <w:t xml:space="preserve"> </w:t>
      </w:r>
      <w:proofErr w:type="spellStart"/>
      <w:r>
        <w:rPr>
          <w:lang w:val="fr-FR"/>
        </w:rPr>
        <w:t>some</w:t>
      </w:r>
      <w:proofErr w:type="spellEnd"/>
      <w:r>
        <w:rPr>
          <w:lang w:val="fr-FR"/>
        </w:rPr>
        <w:t xml:space="preserve"> variable in </w:t>
      </w:r>
      <w:r w:rsidR="002E45DC">
        <w:rPr>
          <w:lang w:val="fr-FR"/>
        </w:rPr>
        <w:t xml:space="preserve">STICS </w:t>
      </w:r>
      <w:proofErr w:type="spellStart"/>
      <w:r w:rsidR="002E45DC">
        <w:rPr>
          <w:lang w:val="fr-FR"/>
        </w:rPr>
        <w:t>object</w:t>
      </w:r>
      <w:proofErr w:type="spellEnd"/>
      <w:r w:rsidR="002E45DC">
        <w:rPr>
          <w:lang w:val="fr-FR"/>
        </w:rPr>
        <w:t> (JAVA code):</w:t>
      </w:r>
      <w:r w:rsidR="00D32F8F">
        <w:rPr>
          <w:lang w:val="fr-FR"/>
        </w:rPr>
        <w:t xml:space="preserve"> </w:t>
      </w:r>
    </w:p>
    <w:p w:rsidR="004904D3" w:rsidRDefault="004904D3" w:rsidP="00CA6BBD">
      <w:pPr>
        <w:rPr>
          <w:lang w:val="fr-FR"/>
        </w:rPr>
      </w:pPr>
    </w:p>
    <w:tbl>
      <w:tblPr>
        <w:tblStyle w:val="Grilledutableau"/>
        <w:tblW w:w="9180" w:type="dxa"/>
        <w:tblLook w:val="04A0" w:firstRow="1" w:lastRow="0" w:firstColumn="1" w:lastColumn="0" w:noHBand="0" w:noVBand="1"/>
      </w:tblPr>
      <w:tblGrid>
        <w:gridCol w:w="1607"/>
        <w:gridCol w:w="6298"/>
        <w:gridCol w:w="1275"/>
      </w:tblGrid>
      <w:tr w:rsidR="002E45DC" w:rsidRPr="004904D3" w:rsidTr="002E45DC">
        <w:tc>
          <w:tcPr>
            <w:tcW w:w="1607" w:type="dxa"/>
            <w:shd w:val="clear" w:color="auto" w:fill="ACB9CA" w:themeFill="text2" w:themeFillTint="66"/>
          </w:tcPr>
          <w:p w:rsidR="002E45DC" w:rsidRPr="004904D3" w:rsidRDefault="002E45DC" w:rsidP="006A5328">
            <w:pPr>
              <w:rPr>
                <w:b/>
                <w:lang w:val="fr-FR"/>
              </w:rPr>
            </w:pPr>
            <w:r w:rsidRPr="004904D3">
              <w:rPr>
                <w:b/>
                <w:lang w:val="fr-FR"/>
              </w:rPr>
              <w:t>STICS variable</w:t>
            </w:r>
          </w:p>
        </w:tc>
        <w:tc>
          <w:tcPr>
            <w:tcW w:w="6298" w:type="dxa"/>
            <w:shd w:val="clear" w:color="auto" w:fill="ACB9CA" w:themeFill="text2" w:themeFillTint="66"/>
          </w:tcPr>
          <w:p w:rsidR="002E45DC" w:rsidRPr="004904D3" w:rsidRDefault="002E45DC" w:rsidP="004904D3">
            <w:pPr>
              <w:jc w:val="left"/>
              <w:rPr>
                <w:b/>
                <w:lang w:val="fr-FR"/>
              </w:rPr>
            </w:pPr>
            <w:r>
              <w:rPr>
                <w:b/>
                <w:lang w:val="fr-FR"/>
              </w:rPr>
              <w:t>Description</w:t>
            </w:r>
          </w:p>
        </w:tc>
        <w:tc>
          <w:tcPr>
            <w:tcW w:w="1275" w:type="dxa"/>
            <w:shd w:val="clear" w:color="auto" w:fill="ACB9CA" w:themeFill="text2" w:themeFillTint="66"/>
          </w:tcPr>
          <w:p w:rsidR="002E45DC" w:rsidRPr="004904D3" w:rsidRDefault="002E45DC" w:rsidP="00CA6BBD">
            <w:pPr>
              <w:rPr>
                <w:b/>
                <w:lang w:val="fr-FR"/>
              </w:rPr>
            </w:pPr>
            <w:r w:rsidRPr="004904D3">
              <w:rPr>
                <w:b/>
                <w:lang w:val="fr-FR"/>
              </w:rPr>
              <w:t>Unit</w:t>
            </w:r>
          </w:p>
        </w:tc>
      </w:tr>
      <w:tr w:rsidR="002E45DC" w:rsidTr="002E45DC">
        <w:tc>
          <w:tcPr>
            <w:tcW w:w="1607" w:type="dxa"/>
          </w:tcPr>
          <w:p w:rsidR="002E45DC" w:rsidRDefault="002E45DC" w:rsidP="006A5328">
            <w:pPr>
              <w:rPr>
                <w:lang w:val="fr-FR"/>
              </w:rPr>
            </w:pPr>
            <w:proofErr w:type="spellStart"/>
            <w:r>
              <w:rPr>
                <w:lang w:val="fr-FR"/>
              </w:rPr>
              <w:t>sticsClimat.trg</w:t>
            </w:r>
            <w:proofErr w:type="spellEnd"/>
          </w:p>
        </w:tc>
        <w:tc>
          <w:tcPr>
            <w:tcW w:w="6298" w:type="dxa"/>
          </w:tcPr>
          <w:p w:rsidR="002E45DC" w:rsidRDefault="002E45DC" w:rsidP="004904D3">
            <w:pPr>
              <w:jc w:val="left"/>
              <w:rPr>
                <w:lang w:val="fr-FR"/>
              </w:rPr>
            </w:pPr>
            <w:r>
              <w:rPr>
                <w:lang w:val="fr-FR"/>
              </w:rPr>
              <w:t xml:space="preserve">Global radiation (climat input) – radiation </w:t>
            </w:r>
            <w:proofErr w:type="spellStart"/>
            <w:r>
              <w:rPr>
                <w:lang w:val="fr-FR"/>
              </w:rPr>
              <w:t>intercepted</w:t>
            </w:r>
            <w:proofErr w:type="spellEnd"/>
            <w:r>
              <w:rPr>
                <w:lang w:val="fr-FR"/>
              </w:rPr>
              <w:t xml:space="preserve"> by </w:t>
            </w:r>
            <w:proofErr w:type="spellStart"/>
            <w:r>
              <w:rPr>
                <w:lang w:val="fr-FR"/>
              </w:rPr>
              <w:t>trees</w:t>
            </w:r>
            <w:proofErr w:type="spellEnd"/>
            <w:r>
              <w:rPr>
                <w:lang w:val="fr-FR"/>
              </w:rPr>
              <w:t xml:space="preserve"> </w:t>
            </w:r>
          </w:p>
        </w:tc>
        <w:tc>
          <w:tcPr>
            <w:tcW w:w="1275" w:type="dxa"/>
          </w:tcPr>
          <w:p w:rsidR="002E45DC" w:rsidRDefault="002E45DC" w:rsidP="004904D3">
            <w:pPr>
              <w:rPr>
                <w:lang w:val="fr-FR"/>
              </w:rPr>
            </w:pPr>
            <w:r w:rsidRPr="004904D3">
              <w:rPr>
                <w:lang w:eastAsia="en-US"/>
              </w:rPr>
              <w:t>MJ m-2</w:t>
            </w:r>
          </w:p>
        </w:tc>
      </w:tr>
      <w:tr w:rsidR="002E45DC" w:rsidTr="002E45DC">
        <w:tc>
          <w:tcPr>
            <w:tcW w:w="1607" w:type="dxa"/>
          </w:tcPr>
          <w:p w:rsidR="002E45DC" w:rsidRDefault="002E45DC" w:rsidP="006A5328">
            <w:pPr>
              <w:rPr>
                <w:lang w:val="fr-FR"/>
              </w:rPr>
            </w:pPr>
            <w:proofErr w:type="spellStart"/>
            <w:r>
              <w:rPr>
                <w:lang w:val="fr-FR"/>
              </w:rPr>
              <w:t>sticsClimat.trr</w:t>
            </w:r>
            <w:proofErr w:type="spellEnd"/>
          </w:p>
        </w:tc>
        <w:tc>
          <w:tcPr>
            <w:tcW w:w="6298" w:type="dxa"/>
          </w:tcPr>
          <w:p w:rsidR="002E45DC" w:rsidRDefault="002E45DC" w:rsidP="004904D3">
            <w:pPr>
              <w:jc w:val="left"/>
              <w:rPr>
                <w:lang w:val="fr-FR"/>
              </w:rPr>
            </w:pPr>
            <w:r>
              <w:rPr>
                <w:lang w:val="fr-FR"/>
              </w:rPr>
              <w:t xml:space="preserve">Rain (climat input) – </w:t>
            </w:r>
            <w:proofErr w:type="spellStart"/>
            <w:r>
              <w:rPr>
                <w:lang w:val="fr-FR"/>
              </w:rPr>
              <w:t>rain</w:t>
            </w:r>
            <w:proofErr w:type="spellEnd"/>
            <w:r>
              <w:rPr>
                <w:lang w:val="fr-FR"/>
              </w:rPr>
              <w:t xml:space="preserve"> </w:t>
            </w:r>
            <w:proofErr w:type="spellStart"/>
            <w:r>
              <w:rPr>
                <w:lang w:val="fr-FR"/>
              </w:rPr>
              <w:t>intercepted</w:t>
            </w:r>
            <w:proofErr w:type="spellEnd"/>
            <w:r>
              <w:rPr>
                <w:lang w:val="fr-FR"/>
              </w:rPr>
              <w:t xml:space="preserve"> by </w:t>
            </w:r>
            <w:proofErr w:type="spellStart"/>
            <w:r>
              <w:rPr>
                <w:lang w:val="fr-FR"/>
              </w:rPr>
              <w:t>trees</w:t>
            </w:r>
            <w:proofErr w:type="spellEnd"/>
          </w:p>
        </w:tc>
        <w:tc>
          <w:tcPr>
            <w:tcW w:w="1275" w:type="dxa"/>
          </w:tcPr>
          <w:p w:rsidR="002E45DC" w:rsidRDefault="002E45DC" w:rsidP="00CA6BBD">
            <w:pPr>
              <w:rPr>
                <w:lang w:val="fr-FR"/>
              </w:rPr>
            </w:pPr>
            <w:r>
              <w:rPr>
                <w:lang w:val="fr-FR"/>
              </w:rPr>
              <w:t>mm</w:t>
            </w:r>
          </w:p>
        </w:tc>
      </w:tr>
      <w:tr w:rsidR="002E45DC" w:rsidTr="002E45DC">
        <w:tc>
          <w:tcPr>
            <w:tcW w:w="1607" w:type="dxa"/>
          </w:tcPr>
          <w:p w:rsidR="002E45DC" w:rsidRDefault="002E45DC" w:rsidP="006A5328">
            <w:pPr>
              <w:rPr>
                <w:lang w:val="fr-FR"/>
              </w:rPr>
            </w:pPr>
            <w:proofErr w:type="spellStart"/>
            <w:r>
              <w:rPr>
                <w:lang w:val="fr-FR"/>
              </w:rPr>
              <w:t>sticsClimat.tetp</w:t>
            </w:r>
            <w:proofErr w:type="spellEnd"/>
          </w:p>
        </w:tc>
        <w:tc>
          <w:tcPr>
            <w:tcW w:w="6298" w:type="dxa"/>
          </w:tcPr>
          <w:p w:rsidR="002E45DC" w:rsidRDefault="002E45DC" w:rsidP="0089070D">
            <w:pPr>
              <w:jc w:val="left"/>
              <w:rPr>
                <w:lang w:val="fr-FR"/>
              </w:rPr>
            </w:pPr>
            <w:r>
              <w:rPr>
                <w:lang w:val="fr-FR"/>
              </w:rPr>
              <w:t xml:space="preserve">ETP (climat input) </w:t>
            </w:r>
            <w:proofErr w:type="spellStart"/>
            <w:r>
              <w:rPr>
                <w:lang w:val="fr-FR"/>
              </w:rPr>
              <w:t>influenced</w:t>
            </w:r>
            <w:proofErr w:type="spellEnd"/>
            <w:r>
              <w:rPr>
                <w:lang w:val="fr-FR"/>
              </w:rPr>
              <w:t xml:space="preserve"> by </w:t>
            </w:r>
            <w:proofErr w:type="spellStart"/>
            <w:r>
              <w:rPr>
                <w:lang w:val="fr-FR"/>
              </w:rPr>
              <w:t>trees</w:t>
            </w:r>
            <w:proofErr w:type="spellEnd"/>
          </w:p>
        </w:tc>
        <w:tc>
          <w:tcPr>
            <w:tcW w:w="1275" w:type="dxa"/>
          </w:tcPr>
          <w:p w:rsidR="002E45DC" w:rsidRDefault="002E45DC" w:rsidP="0089070D">
            <w:pPr>
              <w:rPr>
                <w:lang w:val="fr-FR"/>
              </w:rPr>
            </w:pPr>
            <w:r>
              <w:rPr>
                <w:lang w:val="fr-FR"/>
              </w:rPr>
              <w:t>mm</w:t>
            </w:r>
          </w:p>
        </w:tc>
      </w:tr>
      <w:tr w:rsidR="002E45DC" w:rsidTr="002E45DC">
        <w:tc>
          <w:tcPr>
            <w:tcW w:w="1607" w:type="dxa"/>
          </w:tcPr>
          <w:p w:rsidR="002E45DC" w:rsidRDefault="002E45DC" w:rsidP="006A5328">
            <w:pPr>
              <w:rPr>
                <w:lang w:val="fr-FR"/>
              </w:rPr>
            </w:pPr>
            <w:proofErr w:type="spellStart"/>
            <w:r w:rsidRPr="005B518D">
              <w:lastRenderedPageBreak/>
              <w:t>sticsCrop</w:t>
            </w:r>
            <w:r w:rsidRPr="00386FBC">
              <w:rPr>
                <w:rFonts w:ascii="Consolas" w:hAnsi="Consolas" w:cs="Consolas"/>
                <w:color w:val="000000"/>
                <w:sz w:val="20"/>
                <w:szCs w:val="20"/>
                <w:lang w:eastAsia="en-US"/>
              </w:rPr>
              <w:t>.</w:t>
            </w:r>
            <w:r w:rsidRPr="005B518D">
              <w:t>epz</w:t>
            </w:r>
            <w:proofErr w:type="spellEnd"/>
          </w:p>
        </w:tc>
        <w:tc>
          <w:tcPr>
            <w:tcW w:w="6298" w:type="dxa"/>
          </w:tcPr>
          <w:p w:rsidR="002E45DC" w:rsidRDefault="002E45DC" w:rsidP="0089070D">
            <w:pPr>
              <w:jc w:val="left"/>
              <w:rPr>
                <w:lang w:val="fr-FR"/>
              </w:rPr>
            </w:pPr>
            <w:proofErr w:type="spellStart"/>
            <w:r>
              <w:rPr>
                <w:lang w:val="fr-FR"/>
              </w:rPr>
              <w:t>Crop</w:t>
            </w:r>
            <w:proofErr w:type="spellEnd"/>
            <w:r>
              <w:rPr>
                <w:lang w:val="fr-FR"/>
              </w:rPr>
              <w:t xml:space="preserve"> water </w:t>
            </w:r>
            <w:proofErr w:type="spellStart"/>
            <w:r>
              <w:rPr>
                <w:lang w:val="fr-FR"/>
              </w:rPr>
              <w:t>uptake</w:t>
            </w:r>
            <w:proofErr w:type="spellEnd"/>
          </w:p>
        </w:tc>
        <w:tc>
          <w:tcPr>
            <w:tcW w:w="1275" w:type="dxa"/>
          </w:tcPr>
          <w:p w:rsidR="002E45DC" w:rsidRDefault="002E45DC" w:rsidP="0089070D">
            <w:pPr>
              <w:rPr>
                <w:lang w:val="fr-FR"/>
              </w:rPr>
            </w:pPr>
            <w:r>
              <w:rPr>
                <w:lang w:val="fr-FR"/>
              </w:rPr>
              <w:t>mm</w:t>
            </w:r>
          </w:p>
        </w:tc>
      </w:tr>
      <w:tr w:rsidR="002E45DC" w:rsidTr="002E45DC">
        <w:tc>
          <w:tcPr>
            <w:tcW w:w="1607" w:type="dxa"/>
          </w:tcPr>
          <w:p w:rsidR="002E45DC" w:rsidRDefault="002E45DC" w:rsidP="006A5328">
            <w:pPr>
              <w:rPr>
                <w:lang w:val="fr-FR"/>
              </w:rPr>
            </w:pPr>
            <w:proofErr w:type="spellStart"/>
            <w:r w:rsidRPr="00386FBC">
              <w:t>sticsCrop</w:t>
            </w:r>
            <w:r w:rsidRPr="00386FBC">
              <w:rPr>
                <w:rFonts w:ascii="Consolas" w:hAnsi="Consolas" w:cs="Consolas"/>
                <w:color w:val="000000"/>
                <w:sz w:val="20"/>
                <w:szCs w:val="20"/>
                <w:lang w:eastAsia="en-US"/>
              </w:rPr>
              <w:t>.</w:t>
            </w:r>
            <w:r w:rsidRPr="005B518D">
              <w:t>absz</w:t>
            </w:r>
            <w:proofErr w:type="spellEnd"/>
          </w:p>
        </w:tc>
        <w:tc>
          <w:tcPr>
            <w:tcW w:w="6298" w:type="dxa"/>
          </w:tcPr>
          <w:p w:rsidR="002E45DC" w:rsidRDefault="002E45DC" w:rsidP="00E602F2">
            <w:pPr>
              <w:jc w:val="left"/>
              <w:rPr>
                <w:lang w:val="fr-FR"/>
              </w:rPr>
            </w:pPr>
            <w:proofErr w:type="spellStart"/>
            <w:r>
              <w:rPr>
                <w:lang w:val="fr-FR"/>
              </w:rPr>
              <w:t>Crop</w:t>
            </w:r>
            <w:proofErr w:type="spellEnd"/>
            <w:r>
              <w:rPr>
                <w:lang w:val="fr-FR"/>
              </w:rPr>
              <w:t xml:space="preserve"> </w:t>
            </w:r>
            <w:proofErr w:type="spellStart"/>
            <w:r>
              <w:rPr>
                <w:lang w:val="fr-FR"/>
              </w:rPr>
              <w:t>nitrogen</w:t>
            </w:r>
            <w:proofErr w:type="spellEnd"/>
            <w:r>
              <w:rPr>
                <w:lang w:val="fr-FR"/>
              </w:rPr>
              <w:t xml:space="preserve"> </w:t>
            </w:r>
            <w:proofErr w:type="spellStart"/>
            <w:r>
              <w:rPr>
                <w:lang w:val="fr-FR"/>
              </w:rPr>
              <w:t>uptake</w:t>
            </w:r>
            <w:proofErr w:type="spellEnd"/>
          </w:p>
        </w:tc>
        <w:tc>
          <w:tcPr>
            <w:tcW w:w="1275" w:type="dxa"/>
          </w:tcPr>
          <w:p w:rsidR="002E45DC" w:rsidRDefault="002E45DC" w:rsidP="0089070D">
            <w:pPr>
              <w:rPr>
                <w:lang w:val="fr-FR"/>
              </w:rPr>
            </w:pPr>
            <w:r>
              <w:rPr>
                <w:lang w:val="fr-FR"/>
              </w:rPr>
              <w:t>Kg ha-1</w:t>
            </w:r>
          </w:p>
        </w:tc>
      </w:tr>
    </w:tbl>
    <w:p w:rsidR="004904D3" w:rsidRPr="00CA6BBD" w:rsidRDefault="004904D3" w:rsidP="00CA6BBD">
      <w:pPr>
        <w:rPr>
          <w:lang w:val="fr-FR"/>
        </w:rPr>
      </w:pPr>
    </w:p>
    <w:p w:rsidR="00337CDA" w:rsidRDefault="00D32F8F" w:rsidP="004904D3">
      <w:r>
        <w:t xml:space="preserve">Other interactions have been </w:t>
      </w:r>
      <w:proofErr w:type="spellStart"/>
      <w:r>
        <w:t>introducted</w:t>
      </w:r>
      <w:proofErr w:type="spellEnd"/>
      <w:r>
        <w:t xml:space="preserve"> with new parameters i</w:t>
      </w:r>
      <w:r w:rsidR="002656AC">
        <w:t>n STICS methods</w:t>
      </w:r>
      <w:r w:rsidR="002E45DC">
        <w:t xml:space="preserve"> (</w:t>
      </w:r>
      <w:proofErr w:type="spellStart"/>
      <w:proofErr w:type="gramStart"/>
      <w:r w:rsidR="002E45DC">
        <w:t>fortran</w:t>
      </w:r>
      <w:proofErr w:type="spellEnd"/>
      <w:proofErr w:type="gramEnd"/>
      <w:r w:rsidR="002E45DC">
        <w:t xml:space="preserve"> code)</w:t>
      </w:r>
      <w:r>
        <w:t>:</w:t>
      </w:r>
    </w:p>
    <w:p w:rsidR="004904D3" w:rsidRDefault="004904D3" w:rsidP="004904D3"/>
    <w:tbl>
      <w:tblPr>
        <w:tblStyle w:val="Grilledutableau"/>
        <w:tblW w:w="0" w:type="auto"/>
        <w:tblLook w:val="04A0" w:firstRow="1" w:lastRow="0" w:firstColumn="1" w:lastColumn="0" w:noHBand="0" w:noVBand="1"/>
      </w:tblPr>
      <w:tblGrid>
        <w:gridCol w:w="3227"/>
        <w:gridCol w:w="1701"/>
        <w:gridCol w:w="3118"/>
        <w:gridCol w:w="1134"/>
      </w:tblGrid>
      <w:tr w:rsidR="00D32F8F" w:rsidRPr="004904D3" w:rsidTr="002E45DC">
        <w:tc>
          <w:tcPr>
            <w:tcW w:w="3227" w:type="dxa"/>
            <w:shd w:val="clear" w:color="auto" w:fill="ACB9CA" w:themeFill="text2" w:themeFillTint="66"/>
          </w:tcPr>
          <w:p w:rsidR="00D32F8F" w:rsidRPr="004904D3" w:rsidRDefault="00D32F8F" w:rsidP="006A5328">
            <w:pPr>
              <w:jc w:val="left"/>
              <w:rPr>
                <w:b/>
                <w:lang w:val="fr-FR"/>
              </w:rPr>
            </w:pPr>
            <w:r>
              <w:rPr>
                <w:b/>
                <w:lang w:val="fr-FR"/>
              </w:rPr>
              <w:t xml:space="preserve">STICS </w:t>
            </w:r>
            <w:proofErr w:type="spellStart"/>
            <w:r>
              <w:rPr>
                <w:b/>
                <w:lang w:val="fr-FR"/>
              </w:rPr>
              <w:t>method</w:t>
            </w:r>
            <w:proofErr w:type="spellEnd"/>
          </w:p>
        </w:tc>
        <w:tc>
          <w:tcPr>
            <w:tcW w:w="1701" w:type="dxa"/>
            <w:shd w:val="clear" w:color="auto" w:fill="ACB9CA" w:themeFill="text2" w:themeFillTint="66"/>
          </w:tcPr>
          <w:p w:rsidR="00D32F8F" w:rsidRPr="004904D3" w:rsidRDefault="00D32F8F" w:rsidP="00690C5F">
            <w:pPr>
              <w:jc w:val="left"/>
              <w:rPr>
                <w:b/>
                <w:lang w:val="fr-FR"/>
              </w:rPr>
            </w:pPr>
            <w:r>
              <w:rPr>
                <w:b/>
                <w:lang w:val="fr-FR"/>
              </w:rPr>
              <w:t xml:space="preserve">New </w:t>
            </w:r>
            <w:proofErr w:type="spellStart"/>
            <w:r>
              <w:rPr>
                <w:b/>
                <w:lang w:val="fr-FR"/>
              </w:rPr>
              <w:t>parameter</w:t>
            </w:r>
            <w:proofErr w:type="spellEnd"/>
          </w:p>
        </w:tc>
        <w:tc>
          <w:tcPr>
            <w:tcW w:w="3118" w:type="dxa"/>
            <w:shd w:val="clear" w:color="auto" w:fill="ACB9CA" w:themeFill="text2" w:themeFillTint="66"/>
          </w:tcPr>
          <w:p w:rsidR="00D32F8F" w:rsidRPr="004904D3" w:rsidRDefault="00D32F8F" w:rsidP="00690C5F">
            <w:pPr>
              <w:jc w:val="left"/>
              <w:rPr>
                <w:b/>
                <w:lang w:val="fr-FR"/>
              </w:rPr>
            </w:pPr>
            <w:r>
              <w:rPr>
                <w:b/>
                <w:lang w:val="fr-FR"/>
              </w:rPr>
              <w:t>Description</w:t>
            </w:r>
          </w:p>
        </w:tc>
        <w:tc>
          <w:tcPr>
            <w:tcW w:w="1134" w:type="dxa"/>
            <w:shd w:val="clear" w:color="auto" w:fill="ACB9CA" w:themeFill="text2" w:themeFillTint="66"/>
          </w:tcPr>
          <w:p w:rsidR="00D32F8F" w:rsidRPr="004904D3" w:rsidRDefault="00D32F8F" w:rsidP="00690C5F">
            <w:pPr>
              <w:jc w:val="left"/>
              <w:rPr>
                <w:b/>
                <w:lang w:val="fr-FR"/>
              </w:rPr>
            </w:pPr>
            <w:r w:rsidRPr="004904D3">
              <w:rPr>
                <w:b/>
                <w:lang w:val="fr-FR"/>
              </w:rPr>
              <w:t>Unit</w:t>
            </w:r>
          </w:p>
        </w:tc>
      </w:tr>
      <w:tr w:rsidR="00D32F8F" w:rsidTr="002E45DC">
        <w:tc>
          <w:tcPr>
            <w:tcW w:w="3227" w:type="dxa"/>
          </w:tcPr>
          <w:p w:rsidR="00D32F8F" w:rsidRDefault="00D32F8F" w:rsidP="006A5328">
            <w:pPr>
              <w:jc w:val="left"/>
              <w:rPr>
                <w:lang w:eastAsia="en-US"/>
              </w:rPr>
            </w:pPr>
            <w:r w:rsidRPr="002E45DC">
              <w:rPr>
                <w:b/>
                <w:lang w:eastAsia="en-US"/>
              </w:rPr>
              <w:t>Stics_Jour2</w:t>
            </w:r>
            <w:r>
              <w:rPr>
                <w:lang w:eastAsia="en-US"/>
              </w:rPr>
              <w:t xml:space="preserve"> : daily loop II</w:t>
            </w:r>
          </w:p>
          <w:p w:rsidR="00D32F8F" w:rsidRDefault="00D32F8F" w:rsidP="006A5328">
            <w:pPr>
              <w:jc w:val="left"/>
              <w:rPr>
                <w:lang w:eastAsia="en-US"/>
              </w:rPr>
            </w:pPr>
            <w:proofErr w:type="spellStart"/>
            <w:r w:rsidRPr="002E45DC">
              <w:rPr>
                <w:b/>
                <w:lang w:eastAsia="en-US"/>
              </w:rPr>
              <w:t>Transpi</w:t>
            </w:r>
            <w:proofErr w:type="spellEnd"/>
            <w:r>
              <w:rPr>
                <w:lang w:eastAsia="en-US"/>
              </w:rPr>
              <w:t xml:space="preserve"> : crop water uptake calculation</w:t>
            </w:r>
          </w:p>
          <w:p w:rsidR="00D32F8F" w:rsidRDefault="00D32F8F" w:rsidP="006A5328">
            <w:pPr>
              <w:jc w:val="left"/>
              <w:rPr>
                <w:lang w:eastAsia="en-US"/>
              </w:rPr>
            </w:pPr>
            <w:proofErr w:type="spellStart"/>
            <w:r w:rsidRPr="002E45DC">
              <w:rPr>
                <w:b/>
                <w:lang w:eastAsia="en-US"/>
              </w:rPr>
              <w:t>absoN</w:t>
            </w:r>
            <w:proofErr w:type="spellEnd"/>
            <w:r>
              <w:rPr>
                <w:lang w:eastAsia="en-US"/>
              </w:rPr>
              <w:t xml:space="preserve"> : crop nitrogen </w:t>
            </w:r>
            <w:proofErr w:type="spellStart"/>
            <w:r>
              <w:rPr>
                <w:lang w:eastAsia="en-US"/>
              </w:rPr>
              <w:t>utake</w:t>
            </w:r>
            <w:proofErr w:type="spellEnd"/>
            <w:r>
              <w:rPr>
                <w:lang w:eastAsia="en-US"/>
              </w:rPr>
              <w:t xml:space="preserve"> calculation</w:t>
            </w:r>
          </w:p>
          <w:p w:rsidR="00D32F8F" w:rsidRDefault="00D32F8F" w:rsidP="006A5328">
            <w:pPr>
              <w:jc w:val="left"/>
              <w:rPr>
                <w:lang w:eastAsia="en-US"/>
              </w:rPr>
            </w:pPr>
            <w:proofErr w:type="spellStart"/>
            <w:r w:rsidRPr="002E45DC">
              <w:rPr>
                <w:b/>
                <w:lang w:eastAsia="en-US"/>
              </w:rPr>
              <w:t>stressEau</w:t>
            </w:r>
            <w:proofErr w:type="spellEnd"/>
            <w:r>
              <w:rPr>
                <w:lang w:eastAsia="en-US"/>
              </w:rPr>
              <w:t xml:space="preserve"> : crop water stress calculation</w:t>
            </w:r>
          </w:p>
          <w:p w:rsidR="00D32F8F" w:rsidRPr="00690C5F" w:rsidRDefault="00D32F8F" w:rsidP="006A5328">
            <w:pPr>
              <w:jc w:val="left"/>
              <w:rPr>
                <w:lang w:eastAsia="en-US"/>
              </w:rPr>
            </w:pPr>
            <w:proofErr w:type="spellStart"/>
            <w:r w:rsidRPr="002E45DC">
              <w:rPr>
                <w:b/>
                <w:lang w:eastAsia="en-US"/>
              </w:rPr>
              <w:t>stress</w:t>
            </w:r>
            <w:r w:rsidR="002E45DC">
              <w:rPr>
                <w:b/>
                <w:lang w:eastAsia="en-US"/>
              </w:rPr>
              <w:t>N</w:t>
            </w:r>
            <w:proofErr w:type="spellEnd"/>
            <w:r>
              <w:rPr>
                <w:lang w:eastAsia="en-US"/>
              </w:rPr>
              <w:t xml:space="preserve"> : crop nitrogen stress calculation</w:t>
            </w:r>
          </w:p>
        </w:tc>
        <w:tc>
          <w:tcPr>
            <w:tcW w:w="1701" w:type="dxa"/>
          </w:tcPr>
          <w:p w:rsidR="00D32F8F" w:rsidRPr="00690C5F" w:rsidRDefault="00D32F8F" w:rsidP="00690C5F">
            <w:pPr>
              <w:jc w:val="left"/>
              <w:rPr>
                <w:lang w:eastAsia="en-US"/>
              </w:rPr>
            </w:pPr>
            <w:proofErr w:type="spellStart"/>
            <w:r w:rsidRPr="00690C5F">
              <w:rPr>
                <w:lang w:eastAsia="en-US"/>
              </w:rPr>
              <w:t>hisafeInfluence</w:t>
            </w:r>
            <w:proofErr w:type="spellEnd"/>
          </w:p>
        </w:tc>
        <w:tc>
          <w:tcPr>
            <w:tcW w:w="3118" w:type="dxa"/>
          </w:tcPr>
          <w:p w:rsidR="00D32F8F" w:rsidRDefault="00D32F8F" w:rsidP="00690C5F">
            <w:pPr>
              <w:jc w:val="left"/>
              <w:rPr>
                <w:lang w:val="fr-FR"/>
              </w:rPr>
            </w:pPr>
            <w:proofErr w:type="spellStart"/>
            <w:r>
              <w:rPr>
                <w:lang w:val="fr-FR"/>
              </w:rPr>
              <w:t>Indicates</w:t>
            </w:r>
            <w:proofErr w:type="spellEnd"/>
            <w:r>
              <w:rPr>
                <w:lang w:val="fr-FR"/>
              </w:rPr>
              <w:t xml:space="preserve"> if water and </w:t>
            </w:r>
            <w:proofErr w:type="spellStart"/>
            <w:r>
              <w:rPr>
                <w:lang w:val="fr-FR"/>
              </w:rPr>
              <w:t>nitrogen</w:t>
            </w:r>
            <w:proofErr w:type="spellEnd"/>
            <w:r>
              <w:rPr>
                <w:lang w:val="fr-FR"/>
              </w:rPr>
              <w:t xml:space="preserve"> extraction </w:t>
            </w:r>
            <w:proofErr w:type="spellStart"/>
            <w:r>
              <w:rPr>
                <w:lang w:val="fr-FR"/>
              </w:rPr>
              <w:t>is</w:t>
            </w:r>
            <w:proofErr w:type="spellEnd"/>
            <w:r>
              <w:rPr>
                <w:lang w:val="fr-FR"/>
              </w:rPr>
              <w:t xml:space="preserve"> </w:t>
            </w:r>
            <w:proofErr w:type="spellStart"/>
            <w:r>
              <w:rPr>
                <w:lang w:val="fr-FR"/>
              </w:rPr>
              <w:t>computed</w:t>
            </w:r>
            <w:proofErr w:type="spellEnd"/>
            <w:r>
              <w:rPr>
                <w:lang w:val="fr-FR"/>
              </w:rPr>
              <w:t xml:space="preserve"> by Hisafe </w:t>
            </w:r>
          </w:p>
        </w:tc>
        <w:tc>
          <w:tcPr>
            <w:tcW w:w="1134" w:type="dxa"/>
          </w:tcPr>
          <w:p w:rsidR="00D32F8F" w:rsidRDefault="002E45DC" w:rsidP="00690C5F">
            <w:pPr>
              <w:jc w:val="left"/>
              <w:rPr>
                <w:lang w:eastAsia="en-US"/>
              </w:rPr>
            </w:pPr>
            <w:r>
              <w:rPr>
                <w:lang w:eastAsia="en-US"/>
              </w:rPr>
              <w:t>t</w:t>
            </w:r>
            <w:r w:rsidR="00D32F8F">
              <w:rPr>
                <w:lang w:eastAsia="en-US"/>
              </w:rPr>
              <w:t>rue/false</w:t>
            </w:r>
          </w:p>
        </w:tc>
      </w:tr>
      <w:tr w:rsidR="00D32F8F" w:rsidTr="002E45DC">
        <w:tc>
          <w:tcPr>
            <w:tcW w:w="3227" w:type="dxa"/>
          </w:tcPr>
          <w:p w:rsidR="00D32F8F" w:rsidRDefault="00D32F8F" w:rsidP="006A5328">
            <w:pPr>
              <w:jc w:val="left"/>
              <w:rPr>
                <w:lang w:eastAsia="en-US"/>
              </w:rPr>
            </w:pPr>
            <w:r w:rsidRPr="002E45DC">
              <w:rPr>
                <w:b/>
                <w:lang w:eastAsia="en-US"/>
              </w:rPr>
              <w:t>Stics_Jour2</w:t>
            </w:r>
            <w:r>
              <w:rPr>
                <w:lang w:eastAsia="en-US"/>
              </w:rPr>
              <w:t xml:space="preserve"> : daily loop II</w:t>
            </w:r>
          </w:p>
          <w:p w:rsidR="00D32F8F" w:rsidRPr="00690C5F" w:rsidRDefault="00D32F8F" w:rsidP="006A5328">
            <w:pPr>
              <w:jc w:val="left"/>
              <w:rPr>
                <w:lang w:eastAsia="en-US"/>
              </w:rPr>
            </w:pPr>
            <w:proofErr w:type="spellStart"/>
            <w:r w:rsidRPr="002E45DC">
              <w:rPr>
                <w:b/>
                <w:lang w:eastAsia="en-US"/>
              </w:rPr>
              <w:t>Calrnet</w:t>
            </w:r>
            <w:proofErr w:type="spellEnd"/>
            <w:r>
              <w:rPr>
                <w:lang w:eastAsia="en-US"/>
              </w:rPr>
              <w:t xml:space="preserve">: </w:t>
            </w:r>
            <w:r w:rsidRPr="00690C5F">
              <w:rPr>
                <w:lang w:eastAsia="en-US"/>
              </w:rPr>
              <w:t>net radiation</w:t>
            </w:r>
            <w:r>
              <w:rPr>
                <w:lang w:eastAsia="en-US"/>
              </w:rPr>
              <w:t xml:space="preserve"> calculation</w:t>
            </w:r>
          </w:p>
          <w:p w:rsidR="00D32F8F" w:rsidRPr="00690C5F" w:rsidRDefault="00D32F8F" w:rsidP="006A5328">
            <w:pPr>
              <w:jc w:val="left"/>
              <w:rPr>
                <w:lang w:eastAsia="en-US"/>
              </w:rPr>
            </w:pPr>
            <w:proofErr w:type="spellStart"/>
            <w:r w:rsidRPr="002E45DC">
              <w:rPr>
                <w:b/>
                <w:lang w:eastAsia="en-US"/>
              </w:rPr>
              <w:t>Caltcult</w:t>
            </w:r>
            <w:proofErr w:type="spellEnd"/>
            <w:r>
              <w:rPr>
                <w:lang w:eastAsia="en-US"/>
              </w:rPr>
              <w:t xml:space="preserve">: </w:t>
            </w:r>
            <w:r w:rsidRPr="00690C5F">
              <w:rPr>
                <w:lang w:eastAsia="en-US"/>
              </w:rPr>
              <w:t xml:space="preserve">crop temperature calculation </w:t>
            </w:r>
          </w:p>
          <w:p w:rsidR="00D32F8F" w:rsidRDefault="00D32F8F" w:rsidP="006A5328">
            <w:pPr>
              <w:jc w:val="left"/>
              <w:rPr>
                <w:lang w:val="fr-FR"/>
              </w:rPr>
            </w:pPr>
          </w:p>
        </w:tc>
        <w:tc>
          <w:tcPr>
            <w:tcW w:w="1701" w:type="dxa"/>
          </w:tcPr>
          <w:p w:rsidR="00D32F8F" w:rsidRDefault="00D32F8F" w:rsidP="00690C5F">
            <w:pPr>
              <w:jc w:val="left"/>
              <w:rPr>
                <w:lang w:val="fr-FR"/>
              </w:rPr>
            </w:pPr>
            <w:proofErr w:type="spellStart"/>
            <w:r w:rsidRPr="00690C5F">
              <w:rPr>
                <w:lang w:eastAsia="en-US"/>
              </w:rPr>
              <w:t>cellvisibleSky</w:t>
            </w:r>
            <w:proofErr w:type="spellEnd"/>
          </w:p>
        </w:tc>
        <w:tc>
          <w:tcPr>
            <w:tcW w:w="3118" w:type="dxa"/>
          </w:tcPr>
          <w:p w:rsidR="00D32F8F" w:rsidRDefault="00D32F8F" w:rsidP="00690C5F">
            <w:pPr>
              <w:jc w:val="left"/>
              <w:rPr>
                <w:lang w:val="fr-FR"/>
              </w:rPr>
            </w:pPr>
            <w:proofErr w:type="spellStart"/>
            <w:r>
              <w:rPr>
                <w:lang w:val="fr-FR"/>
              </w:rPr>
              <w:t>Percentage</w:t>
            </w:r>
            <w:proofErr w:type="spellEnd"/>
            <w:r>
              <w:rPr>
                <w:lang w:val="fr-FR"/>
              </w:rPr>
              <w:t xml:space="preserve"> of  visible </w:t>
            </w:r>
            <w:proofErr w:type="spellStart"/>
            <w:r>
              <w:rPr>
                <w:lang w:val="fr-FR"/>
              </w:rPr>
              <w:t>sky</w:t>
            </w:r>
            <w:proofErr w:type="spellEnd"/>
            <w:r>
              <w:rPr>
                <w:lang w:val="fr-FR"/>
              </w:rPr>
              <w:t xml:space="preserve">  on the </w:t>
            </w:r>
            <w:proofErr w:type="spellStart"/>
            <w:r>
              <w:rPr>
                <w:lang w:val="fr-FR"/>
              </w:rPr>
              <w:t>crop</w:t>
            </w:r>
            <w:proofErr w:type="spellEnd"/>
          </w:p>
        </w:tc>
        <w:tc>
          <w:tcPr>
            <w:tcW w:w="1134" w:type="dxa"/>
          </w:tcPr>
          <w:p w:rsidR="00D32F8F" w:rsidRDefault="00D32F8F" w:rsidP="00690C5F">
            <w:pPr>
              <w:jc w:val="left"/>
              <w:rPr>
                <w:lang w:val="fr-FR"/>
              </w:rPr>
            </w:pPr>
            <w:r>
              <w:rPr>
                <w:lang w:eastAsia="en-US"/>
              </w:rPr>
              <w:t>%</w:t>
            </w:r>
          </w:p>
        </w:tc>
      </w:tr>
      <w:tr w:rsidR="00D32F8F" w:rsidTr="002E45DC">
        <w:tc>
          <w:tcPr>
            <w:tcW w:w="3227" w:type="dxa"/>
          </w:tcPr>
          <w:p w:rsidR="00D32F8F" w:rsidRDefault="00D32F8F" w:rsidP="006A5328">
            <w:pPr>
              <w:jc w:val="left"/>
              <w:rPr>
                <w:lang w:eastAsia="en-US"/>
              </w:rPr>
            </w:pPr>
            <w:r w:rsidRPr="002E45DC">
              <w:rPr>
                <w:b/>
                <w:lang w:eastAsia="en-US"/>
              </w:rPr>
              <w:t>Stics_Jour2</w:t>
            </w:r>
            <w:r>
              <w:rPr>
                <w:lang w:eastAsia="en-US"/>
              </w:rPr>
              <w:t>: daily loop II</w:t>
            </w:r>
          </w:p>
          <w:p w:rsidR="00D32F8F" w:rsidRPr="00690C5F" w:rsidRDefault="002E45DC" w:rsidP="006A5328">
            <w:pPr>
              <w:jc w:val="left"/>
              <w:rPr>
                <w:lang w:eastAsia="en-US"/>
              </w:rPr>
            </w:pPr>
            <w:proofErr w:type="spellStart"/>
            <w:r w:rsidRPr="002E45DC">
              <w:rPr>
                <w:b/>
                <w:lang w:eastAsia="en-US"/>
              </w:rPr>
              <w:t>Calrnet</w:t>
            </w:r>
            <w:proofErr w:type="spellEnd"/>
            <w:r w:rsidR="00D32F8F">
              <w:rPr>
                <w:lang w:eastAsia="en-US"/>
              </w:rPr>
              <w:t xml:space="preserve">: </w:t>
            </w:r>
            <w:r w:rsidR="00D32F8F" w:rsidRPr="00690C5F">
              <w:rPr>
                <w:lang w:eastAsia="en-US"/>
              </w:rPr>
              <w:t>net radiation calculation</w:t>
            </w:r>
          </w:p>
          <w:p w:rsidR="00D32F8F" w:rsidRPr="00690C5F" w:rsidRDefault="002E45DC" w:rsidP="006A5328">
            <w:pPr>
              <w:jc w:val="left"/>
              <w:rPr>
                <w:lang w:eastAsia="en-US"/>
              </w:rPr>
            </w:pPr>
            <w:proofErr w:type="spellStart"/>
            <w:r w:rsidRPr="002E45DC">
              <w:rPr>
                <w:b/>
                <w:lang w:eastAsia="en-US"/>
              </w:rPr>
              <w:t>Caltcult</w:t>
            </w:r>
            <w:proofErr w:type="spellEnd"/>
            <w:r w:rsidR="00D32F8F">
              <w:rPr>
                <w:lang w:eastAsia="en-US"/>
              </w:rPr>
              <w:t xml:space="preserve">: </w:t>
            </w:r>
            <w:r w:rsidR="00D32F8F" w:rsidRPr="00690C5F">
              <w:rPr>
                <w:lang w:eastAsia="en-US"/>
              </w:rPr>
              <w:t xml:space="preserve">crop temperature calculation </w:t>
            </w:r>
          </w:p>
          <w:p w:rsidR="00D32F8F" w:rsidRDefault="00D32F8F" w:rsidP="006A5328">
            <w:pPr>
              <w:jc w:val="left"/>
              <w:rPr>
                <w:lang w:val="fr-FR"/>
              </w:rPr>
            </w:pPr>
          </w:p>
        </w:tc>
        <w:tc>
          <w:tcPr>
            <w:tcW w:w="1701" w:type="dxa"/>
          </w:tcPr>
          <w:p w:rsidR="00D32F8F" w:rsidRDefault="00D32F8F" w:rsidP="0089070D">
            <w:pPr>
              <w:jc w:val="left"/>
              <w:rPr>
                <w:lang w:val="fr-FR"/>
              </w:rPr>
            </w:pPr>
            <w:proofErr w:type="spellStart"/>
            <w:r>
              <w:rPr>
                <w:lang w:eastAsia="en-US"/>
              </w:rPr>
              <w:t>cellTrg</w:t>
            </w:r>
            <w:proofErr w:type="spellEnd"/>
          </w:p>
        </w:tc>
        <w:tc>
          <w:tcPr>
            <w:tcW w:w="3118" w:type="dxa"/>
          </w:tcPr>
          <w:p w:rsidR="00D32F8F" w:rsidRDefault="00D32F8F" w:rsidP="0089070D">
            <w:pPr>
              <w:jc w:val="left"/>
              <w:rPr>
                <w:lang w:val="fr-FR"/>
              </w:rPr>
            </w:pPr>
            <w:proofErr w:type="spellStart"/>
            <w:r>
              <w:rPr>
                <w:lang w:val="fr-FR"/>
              </w:rPr>
              <w:t>Percentage</w:t>
            </w:r>
            <w:proofErr w:type="spellEnd"/>
            <w:r>
              <w:rPr>
                <w:lang w:val="fr-FR"/>
              </w:rPr>
              <w:t xml:space="preserve"> of  global radiation on the </w:t>
            </w:r>
            <w:proofErr w:type="spellStart"/>
            <w:r>
              <w:rPr>
                <w:lang w:val="fr-FR"/>
              </w:rPr>
              <w:t>crop</w:t>
            </w:r>
            <w:proofErr w:type="spellEnd"/>
          </w:p>
        </w:tc>
        <w:tc>
          <w:tcPr>
            <w:tcW w:w="1134" w:type="dxa"/>
          </w:tcPr>
          <w:p w:rsidR="00D32F8F" w:rsidRDefault="00D32F8F" w:rsidP="0089070D">
            <w:pPr>
              <w:jc w:val="left"/>
              <w:rPr>
                <w:lang w:val="fr-FR"/>
              </w:rPr>
            </w:pPr>
            <w:r>
              <w:rPr>
                <w:lang w:eastAsia="en-US"/>
              </w:rPr>
              <w:t>%</w:t>
            </w:r>
          </w:p>
        </w:tc>
      </w:tr>
    </w:tbl>
    <w:p w:rsidR="004904D3" w:rsidRDefault="004904D3" w:rsidP="004904D3"/>
    <w:p w:rsidR="00D32F8F" w:rsidRDefault="00D32F8F" w:rsidP="00D32F8F">
      <w:r>
        <w:t xml:space="preserve">Other interactions have been </w:t>
      </w:r>
      <w:proofErr w:type="spellStart"/>
      <w:r>
        <w:t>introducted</w:t>
      </w:r>
      <w:proofErr w:type="spellEnd"/>
      <w:r>
        <w:t xml:space="preserve"> with new variables in STICS object</w:t>
      </w:r>
      <w:r w:rsidR="002E45DC">
        <w:t xml:space="preserve"> (</w:t>
      </w:r>
      <w:proofErr w:type="spellStart"/>
      <w:r w:rsidR="002E45DC">
        <w:t>fortran</w:t>
      </w:r>
      <w:proofErr w:type="spellEnd"/>
      <w:r w:rsidR="002E45DC">
        <w:t xml:space="preserve"> code)</w:t>
      </w:r>
      <w:r>
        <w:t>:</w:t>
      </w:r>
    </w:p>
    <w:p w:rsidR="00D32F8F" w:rsidRDefault="00D32F8F" w:rsidP="004904D3"/>
    <w:tbl>
      <w:tblPr>
        <w:tblStyle w:val="Grilledutableau"/>
        <w:tblW w:w="0" w:type="auto"/>
        <w:tblLook w:val="04A0" w:firstRow="1" w:lastRow="0" w:firstColumn="1" w:lastColumn="0" w:noHBand="0" w:noVBand="1"/>
      </w:tblPr>
      <w:tblGrid>
        <w:gridCol w:w="3369"/>
        <w:gridCol w:w="1760"/>
        <w:gridCol w:w="2601"/>
        <w:gridCol w:w="1512"/>
      </w:tblGrid>
      <w:tr w:rsidR="00D32F8F" w:rsidRPr="004904D3" w:rsidTr="002E45DC">
        <w:tc>
          <w:tcPr>
            <w:tcW w:w="3369" w:type="dxa"/>
            <w:shd w:val="clear" w:color="auto" w:fill="ACB9CA" w:themeFill="text2" w:themeFillTint="66"/>
          </w:tcPr>
          <w:p w:rsidR="00D32F8F" w:rsidRPr="004904D3" w:rsidRDefault="00D32F8F" w:rsidP="00D32F8F">
            <w:pPr>
              <w:jc w:val="left"/>
              <w:rPr>
                <w:b/>
                <w:lang w:val="fr-FR"/>
              </w:rPr>
            </w:pPr>
            <w:r>
              <w:rPr>
                <w:b/>
                <w:lang w:val="fr-FR"/>
              </w:rPr>
              <w:t>STICS new variable</w:t>
            </w:r>
          </w:p>
        </w:tc>
        <w:tc>
          <w:tcPr>
            <w:tcW w:w="1760" w:type="dxa"/>
            <w:shd w:val="clear" w:color="auto" w:fill="ACB9CA" w:themeFill="text2" w:themeFillTint="66"/>
          </w:tcPr>
          <w:p w:rsidR="00D32F8F" w:rsidRPr="004904D3" w:rsidRDefault="00D32F8F" w:rsidP="006A5328">
            <w:pPr>
              <w:jc w:val="left"/>
              <w:rPr>
                <w:b/>
                <w:lang w:val="fr-FR"/>
              </w:rPr>
            </w:pPr>
            <w:r>
              <w:rPr>
                <w:b/>
                <w:lang w:val="fr-FR"/>
              </w:rPr>
              <w:t>Description</w:t>
            </w:r>
          </w:p>
        </w:tc>
        <w:tc>
          <w:tcPr>
            <w:tcW w:w="2601" w:type="dxa"/>
            <w:shd w:val="clear" w:color="auto" w:fill="ACB9CA" w:themeFill="text2" w:themeFillTint="66"/>
          </w:tcPr>
          <w:p w:rsidR="00D32F8F" w:rsidRPr="004904D3" w:rsidRDefault="00D32F8F" w:rsidP="00D32F8F">
            <w:pPr>
              <w:jc w:val="left"/>
              <w:rPr>
                <w:b/>
                <w:lang w:val="fr-FR"/>
              </w:rPr>
            </w:pPr>
            <w:r w:rsidRPr="004904D3">
              <w:rPr>
                <w:b/>
                <w:lang w:val="fr-FR"/>
              </w:rPr>
              <w:t xml:space="preserve">STICS </w:t>
            </w:r>
            <w:proofErr w:type="spellStart"/>
            <w:r>
              <w:rPr>
                <w:b/>
                <w:lang w:val="fr-FR"/>
              </w:rPr>
              <w:t>method</w:t>
            </w:r>
            <w:proofErr w:type="spellEnd"/>
            <w:r>
              <w:rPr>
                <w:b/>
                <w:lang w:val="fr-FR"/>
              </w:rPr>
              <w:t xml:space="preserve"> </w:t>
            </w:r>
            <w:proofErr w:type="spellStart"/>
            <w:r>
              <w:rPr>
                <w:b/>
                <w:lang w:val="fr-FR"/>
              </w:rPr>
              <w:t>using</w:t>
            </w:r>
            <w:proofErr w:type="spellEnd"/>
            <w:r>
              <w:rPr>
                <w:b/>
                <w:lang w:val="fr-FR"/>
              </w:rPr>
              <w:t xml:space="preserve"> </w:t>
            </w:r>
            <w:proofErr w:type="spellStart"/>
            <w:r>
              <w:rPr>
                <w:b/>
                <w:lang w:val="fr-FR"/>
              </w:rPr>
              <w:t>this</w:t>
            </w:r>
            <w:proofErr w:type="spellEnd"/>
            <w:r>
              <w:rPr>
                <w:b/>
                <w:lang w:val="fr-FR"/>
              </w:rPr>
              <w:t xml:space="preserve"> variable</w:t>
            </w:r>
          </w:p>
        </w:tc>
        <w:tc>
          <w:tcPr>
            <w:tcW w:w="1512" w:type="dxa"/>
            <w:shd w:val="clear" w:color="auto" w:fill="ACB9CA" w:themeFill="text2" w:themeFillTint="66"/>
          </w:tcPr>
          <w:p w:rsidR="00D32F8F" w:rsidRPr="004904D3" w:rsidRDefault="00D32F8F" w:rsidP="006A5328">
            <w:pPr>
              <w:jc w:val="left"/>
              <w:rPr>
                <w:b/>
                <w:lang w:val="fr-FR"/>
              </w:rPr>
            </w:pPr>
            <w:r w:rsidRPr="004904D3">
              <w:rPr>
                <w:b/>
                <w:lang w:val="fr-FR"/>
              </w:rPr>
              <w:t>Unit</w:t>
            </w:r>
          </w:p>
        </w:tc>
      </w:tr>
      <w:tr w:rsidR="00D32F8F" w:rsidTr="002E45DC">
        <w:tc>
          <w:tcPr>
            <w:tcW w:w="3369" w:type="dxa"/>
          </w:tcPr>
          <w:p w:rsidR="00D32F8F" w:rsidRPr="00386FBC" w:rsidRDefault="00D32F8F" w:rsidP="006A5328">
            <w:pPr>
              <w:jc w:val="left"/>
              <w:rPr>
                <w:lang w:eastAsia="en-US"/>
              </w:rPr>
            </w:pPr>
            <w:proofErr w:type="spellStart"/>
            <w:r w:rsidRPr="0061110C">
              <w:t>sticsCommun</w:t>
            </w:r>
            <w:r>
              <w:t>.</w:t>
            </w:r>
            <w:r w:rsidRPr="00386FBC">
              <w:rPr>
                <w:lang w:eastAsia="en-US"/>
              </w:rPr>
              <w:t>treeWaterUp</w:t>
            </w:r>
            <w:r>
              <w:rPr>
                <w:lang w:eastAsia="en-US"/>
              </w:rPr>
              <w:t>t</w:t>
            </w:r>
            <w:r w:rsidRPr="00386FBC">
              <w:rPr>
                <w:lang w:eastAsia="en-US"/>
              </w:rPr>
              <w:t>ake</w:t>
            </w:r>
            <w:proofErr w:type="spellEnd"/>
          </w:p>
        </w:tc>
        <w:tc>
          <w:tcPr>
            <w:tcW w:w="1760" w:type="dxa"/>
          </w:tcPr>
          <w:p w:rsidR="00D32F8F" w:rsidRDefault="00D32F8F" w:rsidP="006A5328">
            <w:pPr>
              <w:jc w:val="left"/>
              <w:rPr>
                <w:lang w:val="fr-FR"/>
              </w:rPr>
            </w:pPr>
            <w:proofErr w:type="spellStart"/>
            <w:r>
              <w:rPr>
                <w:lang w:val="fr-FR"/>
              </w:rPr>
              <w:t>Tree</w:t>
            </w:r>
            <w:proofErr w:type="spellEnd"/>
            <w:r>
              <w:rPr>
                <w:lang w:val="fr-FR"/>
              </w:rPr>
              <w:t xml:space="preserve"> water </w:t>
            </w:r>
            <w:proofErr w:type="spellStart"/>
            <w:r>
              <w:rPr>
                <w:lang w:val="fr-FR"/>
              </w:rPr>
              <w:t>uptake</w:t>
            </w:r>
            <w:proofErr w:type="spellEnd"/>
          </w:p>
        </w:tc>
        <w:tc>
          <w:tcPr>
            <w:tcW w:w="2601" w:type="dxa"/>
          </w:tcPr>
          <w:p w:rsidR="00D32F8F" w:rsidRPr="00690C5F" w:rsidRDefault="00D32F8F" w:rsidP="006A5328">
            <w:pPr>
              <w:jc w:val="left"/>
              <w:rPr>
                <w:lang w:eastAsia="en-US"/>
              </w:rPr>
            </w:pPr>
            <w:proofErr w:type="spellStart"/>
            <w:r w:rsidRPr="002E45DC">
              <w:rPr>
                <w:b/>
                <w:lang w:eastAsia="en-US"/>
              </w:rPr>
              <w:t>Lixiv</w:t>
            </w:r>
            <w:proofErr w:type="spellEnd"/>
            <w:r>
              <w:rPr>
                <w:lang w:eastAsia="en-US"/>
              </w:rPr>
              <w:t xml:space="preserve"> : water </w:t>
            </w:r>
            <w:proofErr w:type="spellStart"/>
            <w:r>
              <w:rPr>
                <w:lang w:eastAsia="en-US"/>
              </w:rPr>
              <w:t>transferts</w:t>
            </w:r>
            <w:proofErr w:type="spellEnd"/>
            <w:r>
              <w:rPr>
                <w:lang w:eastAsia="en-US"/>
              </w:rPr>
              <w:t xml:space="preserve"> in soil</w:t>
            </w:r>
          </w:p>
        </w:tc>
        <w:tc>
          <w:tcPr>
            <w:tcW w:w="1512" w:type="dxa"/>
          </w:tcPr>
          <w:p w:rsidR="00D32F8F" w:rsidRDefault="00D32F8F" w:rsidP="006A5328">
            <w:pPr>
              <w:jc w:val="left"/>
              <w:rPr>
                <w:lang w:eastAsia="en-US"/>
              </w:rPr>
            </w:pPr>
            <w:r>
              <w:rPr>
                <w:lang w:eastAsia="en-US"/>
              </w:rPr>
              <w:t>mm</w:t>
            </w:r>
          </w:p>
        </w:tc>
      </w:tr>
      <w:tr w:rsidR="00D32F8F" w:rsidTr="002E45DC">
        <w:tc>
          <w:tcPr>
            <w:tcW w:w="3369" w:type="dxa"/>
          </w:tcPr>
          <w:p w:rsidR="00D32F8F" w:rsidRDefault="00D32F8F" w:rsidP="006A5328">
            <w:pPr>
              <w:jc w:val="left"/>
              <w:rPr>
                <w:lang w:eastAsia="en-US"/>
              </w:rPr>
            </w:pPr>
            <w:proofErr w:type="spellStart"/>
            <w:r w:rsidRPr="0061110C">
              <w:t>sticsCommun</w:t>
            </w:r>
            <w:r>
              <w:t>.</w:t>
            </w:r>
            <w:r>
              <w:rPr>
                <w:lang w:eastAsia="en-US"/>
              </w:rPr>
              <w:t>treeNitrogenUptake</w:t>
            </w:r>
            <w:proofErr w:type="spellEnd"/>
          </w:p>
        </w:tc>
        <w:tc>
          <w:tcPr>
            <w:tcW w:w="1760" w:type="dxa"/>
          </w:tcPr>
          <w:p w:rsidR="00D32F8F" w:rsidRDefault="00D32F8F" w:rsidP="006A5328">
            <w:pPr>
              <w:jc w:val="left"/>
              <w:rPr>
                <w:lang w:val="fr-FR"/>
              </w:rPr>
            </w:pPr>
            <w:proofErr w:type="spellStart"/>
            <w:r>
              <w:rPr>
                <w:lang w:val="fr-FR"/>
              </w:rPr>
              <w:t>Tree</w:t>
            </w:r>
            <w:proofErr w:type="spellEnd"/>
            <w:r>
              <w:rPr>
                <w:lang w:val="fr-FR"/>
              </w:rPr>
              <w:t xml:space="preserve"> </w:t>
            </w:r>
            <w:proofErr w:type="spellStart"/>
            <w:r>
              <w:rPr>
                <w:lang w:val="fr-FR"/>
              </w:rPr>
              <w:t>nitrogen</w:t>
            </w:r>
            <w:proofErr w:type="spellEnd"/>
            <w:r>
              <w:rPr>
                <w:lang w:val="fr-FR"/>
              </w:rPr>
              <w:t xml:space="preserve"> </w:t>
            </w:r>
            <w:proofErr w:type="spellStart"/>
            <w:r>
              <w:rPr>
                <w:lang w:val="fr-FR"/>
              </w:rPr>
              <w:t>uptake</w:t>
            </w:r>
            <w:proofErr w:type="spellEnd"/>
          </w:p>
        </w:tc>
        <w:tc>
          <w:tcPr>
            <w:tcW w:w="2601" w:type="dxa"/>
          </w:tcPr>
          <w:p w:rsidR="00D32F8F" w:rsidRDefault="00D32F8F" w:rsidP="006A5328">
            <w:pPr>
              <w:jc w:val="left"/>
              <w:rPr>
                <w:lang w:val="fr-FR"/>
              </w:rPr>
            </w:pPr>
            <w:proofErr w:type="spellStart"/>
            <w:r w:rsidRPr="002E45DC">
              <w:rPr>
                <w:b/>
                <w:lang w:eastAsia="en-US"/>
              </w:rPr>
              <w:t>majNsol</w:t>
            </w:r>
            <w:proofErr w:type="spellEnd"/>
            <w:r>
              <w:rPr>
                <w:lang w:eastAsia="en-US"/>
              </w:rPr>
              <w:t xml:space="preserve"> :nitrogen extraction in soil</w:t>
            </w:r>
            <w:r>
              <w:rPr>
                <w:lang w:val="fr-FR"/>
              </w:rPr>
              <w:t xml:space="preserve"> </w:t>
            </w:r>
          </w:p>
        </w:tc>
        <w:tc>
          <w:tcPr>
            <w:tcW w:w="1512" w:type="dxa"/>
          </w:tcPr>
          <w:p w:rsidR="00D32F8F" w:rsidRDefault="00D32F8F" w:rsidP="006A5328">
            <w:pPr>
              <w:jc w:val="left"/>
              <w:rPr>
                <w:lang w:val="fr-FR"/>
              </w:rPr>
            </w:pPr>
            <w:r w:rsidRPr="00386FBC">
              <w:rPr>
                <w:lang w:eastAsia="en-US"/>
              </w:rPr>
              <w:t>kg.ha-1</w:t>
            </w:r>
          </w:p>
        </w:tc>
      </w:tr>
    </w:tbl>
    <w:p w:rsidR="00330839" w:rsidRDefault="00330839">
      <w:pPr>
        <w:spacing w:line="240" w:lineRule="auto"/>
        <w:jc w:val="left"/>
        <w:rPr>
          <w:rFonts w:ascii="Calibri" w:eastAsiaTheme="majorEastAsia" w:hAnsi="Calibri" w:cstheme="majorBidi"/>
          <w:b/>
          <w:sz w:val="24"/>
          <w:szCs w:val="26"/>
        </w:rPr>
      </w:pPr>
      <w:r>
        <w:br w:type="page"/>
      </w:r>
    </w:p>
    <w:p w:rsidR="0089070D" w:rsidRDefault="0089070D" w:rsidP="0089070D">
      <w:pPr>
        <w:pStyle w:val="Titre2"/>
      </w:pPr>
      <w:r>
        <w:lastRenderedPageBreak/>
        <w:t>STICS and HI-</w:t>
      </w:r>
      <w:proofErr w:type="spellStart"/>
      <w:r>
        <w:t>sAFe</w:t>
      </w:r>
      <w:proofErr w:type="spellEnd"/>
      <w:r>
        <w:t xml:space="preserve"> soil discretisation difference</w:t>
      </w:r>
    </w:p>
    <w:p w:rsidR="0089070D" w:rsidRDefault="0089070D" w:rsidP="0089070D">
      <w:r>
        <w:t xml:space="preserve">Soil in Hi-sAFe is divided in </w:t>
      </w:r>
      <w:proofErr w:type="spellStart"/>
      <w:r>
        <w:t>pedologic</w:t>
      </w:r>
      <w:proofErr w:type="spellEnd"/>
      <w:r>
        <w:t xml:space="preserve"> layers (5 max) sub-divided in voxels of variable thickness. Soil condition in each voxel is homogenous, it means that all state variables (water content, nitrogen concentration, plant root density etc</w:t>
      </w:r>
      <w:proofErr w:type="gramStart"/>
      <w:r>
        <w:t>..)</w:t>
      </w:r>
      <w:proofErr w:type="gramEnd"/>
      <w:r>
        <w:t xml:space="preserve"> have the same value.  STICS soil is composed of (1000 max) mini layers of 1cm and water and nitrogen budget is done on these mini-layers. </w:t>
      </w:r>
    </w:p>
    <w:p w:rsidR="0089070D" w:rsidRDefault="0089070D" w:rsidP="0089070D"/>
    <w:p w:rsidR="0089070D" w:rsidRDefault="0089070D" w:rsidP="0089070D"/>
    <w:p w:rsidR="0089070D" w:rsidRDefault="0089070D" w:rsidP="0089070D">
      <w:pPr>
        <w:pStyle w:val="Lgende"/>
        <w:jc w:val="center"/>
      </w:pPr>
      <w:r>
        <w:rPr>
          <w:noProof/>
          <w:lang w:val="fr-FR" w:eastAsia="fr-FR"/>
        </w:rPr>
        <w:drawing>
          <wp:inline distT="0" distB="0" distL="0" distR="0">
            <wp:extent cx="3209925" cy="2981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2981325"/>
                    </a:xfrm>
                    <a:prstGeom prst="rect">
                      <a:avLst/>
                    </a:prstGeom>
                    <a:noFill/>
                    <a:ln>
                      <a:noFill/>
                    </a:ln>
                  </pic:spPr>
                </pic:pic>
              </a:graphicData>
            </a:graphic>
          </wp:inline>
        </w:drawing>
      </w:r>
    </w:p>
    <w:p w:rsidR="0089070D" w:rsidRDefault="0089070D" w:rsidP="0089070D">
      <w:pPr>
        <w:pStyle w:val="Lgende"/>
        <w:jc w:val="center"/>
      </w:pPr>
      <w:r>
        <w:t xml:space="preserve">Figure </w:t>
      </w:r>
      <w:fldSimple w:instr=" SEQ Figure \* ARABIC ">
        <w:r w:rsidR="00FB3C71">
          <w:rPr>
            <w:noProof/>
          </w:rPr>
          <w:t>5</w:t>
        </w:r>
      </w:fldSimple>
      <w:r>
        <w:t>: Soil discretisation difference between Hi-sAFe and in STICS</w:t>
      </w:r>
    </w:p>
    <w:p w:rsidR="0089070D" w:rsidRDefault="0089070D" w:rsidP="0089070D"/>
    <w:p w:rsidR="0089070D" w:rsidRDefault="0089070D" w:rsidP="0089070D">
      <w:r>
        <w:t xml:space="preserve">Specific program have been written to disaggregate in one hand some Hi-sAFe results from voxel to mini-layers and to aggregate STICS results from mini-layers to voxels in another hand.  </w:t>
      </w:r>
    </w:p>
    <w:p w:rsidR="00CB1126" w:rsidRDefault="00CB1126" w:rsidP="0089070D"/>
    <w:p w:rsidR="00CB1126" w:rsidRPr="00CB1126" w:rsidRDefault="00CB1126" w:rsidP="0089070D">
      <w:pPr>
        <w:rPr>
          <w:b/>
          <w:lang w:eastAsia="en-US"/>
        </w:rPr>
      </w:pPr>
      <w:r w:rsidRPr="00CB1126">
        <w:rPr>
          <w:b/>
          <w:lang w:eastAsia="en-US"/>
        </w:rPr>
        <w:t xml:space="preserve">Method SafeCell.miniCouchesToVoxelsAfterStics1 </w:t>
      </w:r>
    </w:p>
    <w:p w:rsidR="00CB1126" w:rsidRDefault="00CB1126" w:rsidP="0089070D">
      <w:pPr>
        <w:rPr>
          <w:lang w:eastAsia="en-US"/>
        </w:rPr>
      </w:pPr>
      <w:proofErr w:type="spellStart"/>
      <w:r w:rsidRPr="0089070D">
        <w:rPr>
          <w:lang w:eastAsia="en-US"/>
        </w:rPr>
        <w:t>Agregation</w:t>
      </w:r>
      <w:proofErr w:type="spellEnd"/>
      <w:r>
        <w:rPr>
          <w:lang w:eastAsia="en-US"/>
        </w:rPr>
        <w:t xml:space="preserve"> of STICS </w:t>
      </w:r>
      <w:proofErr w:type="spellStart"/>
      <w:r w:rsidRPr="0089070D">
        <w:rPr>
          <w:lang w:eastAsia="en-US"/>
        </w:rPr>
        <w:t>minicouches</w:t>
      </w:r>
      <w:proofErr w:type="spellEnd"/>
      <w:r>
        <w:rPr>
          <w:lang w:eastAsia="en-US"/>
        </w:rPr>
        <w:t xml:space="preserve"> values in HISAFE </w:t>
      </w:r>
      <w:r w:rsidRPr="0089070D">
        <w:rPr>
          <w:lang w:eastAsia="en-US"/>
        </w:rPr>
        <w:t>voxels</w:t>
      </w:r>
      <w:r>
        <w:rPr>
          <w:lang w:eastAsia="en-US"/>
        </w:rPr>
        <w:t xml:space="preserve"> after STICS PART 1. </w:t>
      </w:r>
    </w:p>
    <w:p w:rsidR="00CB1126" w:rsidRDefault="00CB1126" w:rsidP="0089070D">
      <w:r>
        <w:rPr>
          <w:lang w:eastAsia="en-US"/>
        </w:rPr>
        <w:t>STICS variables treated are:</w:t>
      </w:r>
    </w:p>
    <w:p w:rsidR="0089070D" w:rsidRDefault="0089070D" w:rsidP="004904D3"/>
    <w:tbl>
      <w:tblPr>
        <w:tblStyle w:val="Grilledutableau"/>
        <w:tblW w:w="0" w:type="auto"/>
        <w:tblLook w:val="04A0" w:firstRow="1" w:lastRow="0" w:firstColumn="1" w:lastColumn="0" w:noHBand="0" w:noVBand="1"/>
      </w:tblPr>
      <w:tblGrid>
        <w:gridCol w:w="2660"/>
        <w:gridCol w:w="4138"/>
        <w:gridCol w:w="2444"/>
      </w:tblGrid>
      <w:tr w:rsidR="0089070D" w:rsidRPr="0089070D" w:rsidTr="00CB1126">
        <w:tc>
          <w:tcPr>
            <w:tcW w:w="2660" w:type="dxa"/>
            <w:shd w:val="clear" w:color="auto" w:fill="ACB9CA" w:themeFill="text2" w:themeFillTint="66"/>
          </w:tcPr>
          <w:p w:rsidR="0089070D" w:rsidRPr="0089070D" w:rsidRDefault="00CB1126" w:rsidP="004904D3">
            <w:pPr>
              <w:rPr>
                <w:b/>
              </w:rPr>
            </w:pPr>
            <w:r>
              <w:rPr>
                <w:b/>
              </w:rPr>
              <w:t>Stics variable</w:t>
            </w:r>
          </w:p>
        </w:tc>
        <w:tc>
          <w:tcPr>
            <w:tcW w:w="4138" w:type="dxa"/>
            <w:shd w:val="clear" w:color="auto" w:fill="ACB9CA" w:themeFill="text2" w:themeFillTint="66"/>
          </w:tcPr>
          <w:p w:rsidR="0089070D" w:rsidRPr="0089070D" w:rsidRDefault="0089070D" w:rsidP="004904D3">
            <w:pPr>
              <w:rPr>
                <w:b/>
              </w:rPr>
            </w:pPr>
            <w:r w:rsidRPr="0089070D">
              <w:rPr>
                <w:b/>
              </w:rPr>
              <w:t>Description</w:t>
            </w:r>
          </w:p>
        </w:tc>
        <w:tc>
          <w:tcPr>
            <w:tcW w:w="2444" w:type="dxa"/>
            <w:shd w:val="clear" w:color="auto" w:fill="ACB9CA" w:themeFill="text2" w:themeFillTint="66"/>
          </w:tcPr>
          <w:p w:rsidR="0089070D" w:rsidRPr="0089070D" w:rsidRDefault="00CB1126" w:rsidP="004904D3">
            <w:pPr>
              <w:rPr>
                <w:b/>
              </w:rPr>
            </w:pPr>
            <w:r>
              <w:rPr>
                <w:b/>
              </w:rPr>
              <w:t>Hi-sAFe</w:t>
            </w:r>
            <w:r w:rsidR="0089070D" w:rsidRPr="0089070D">
              <w:rPr>
                <w:b/>
              </w:rPr>
              <w:t xml:space="preserve"> variables</w:t>
            </w:r>
          </w:p>
        </w:tc>
      </w:tr>
      <w:tr w:rsidR="0089070D" w:rsidTr="00CB1126">
        <w:tc>
          <w:tcPr>
            <w:tcW w:w="2660" w:type="dxa"/>
          </w:tcPr>
          <w:p w:rsidR="0089070D" w:rsidRPr="00CB1126" w:rsidRDefault="00CB1126" w:rsidP="00CB1126">
            <w:proofErr w:type="spellStart"/>
            <w:r w:rsidRPr="00CB1126">
              <w:rPr>
                <w:lang w:eastAsia="en-US"/>
              </w:rPr>
              <w:t>sticsCommun</w:t>
            </w:r>
            <w:r w:rsidRPr="00CB1126">
              <w:rPr>
                <w:color w:val="000000"/>
                <w:lang w:eastAsia="en-US"/>
              </w:rPr>
              <w:t>.HUR</w:t>
            </w:r>
            <w:proofErr w:type="spellEnd"/>
          </w:p>
        </w:tc>
        <w:tc>
          <w:tcPr>
            <w:tcW w:w="4138" w:type="dxa"/>
          </w:tcPr>
          <w:p w:rsidR="0089070D" w:rsidRPr="00CB1126" w:rsidRDefault="00CB1126" w:rsidP="00CB1126">
            <w:r>
              <w:rPr>
                <w:lang w:eastAsia="en-US"/>
              </w:rPr>
              <w:t xml:space="preserve">Soil humidity in </w:t>
            </w:r>
            <w:r w:rsidRPr="00CB1126">
              <w:rPr>
                <w:lang w:eastAsia="en-US"/>
              </w:rPr>
              <w:t>%</w:t>
            </w:r>
          </w:p>
        </w:tc>
        <w:tc>
          <w:tcPr>
            <w:tcW w:w="2444" w:type="dxa"/>
          </w:tcPr>
          <w:p w:rsidR="0089070D" w:rsidRDefault="00CB1126" w:rsidP="00CB1126">
            <w:proofErr w:type="spellStart"/>
            <w:r w:rsidRPr="00CB1126">
              <w:t>Voxel.Theta</w:t>
            </w:r>
            <w:proofErr w:type="spellEnd"/>
          </w:p>
        </w:tc>
      </w:tr>
      <w:tr w:rsidR="0089070D" w:rsidTr="00CB1126">
        <w:tc>
          <w:tcPr>
            <w:tcW w:w="2660" w:type="dxa"/>
            <w:shd w:val="clear" w:color="auto" w:fill="auto"/>
          </w:tcPr>
          <w:p w:rsidR="0089070D" w:rsidRPr="00CB1126" w:rsidRDefault="00CB1126" w:rsidP="00CB1126">
            <w:proofErr w:type="spellStart"/>
            <w:r w:rsidRPr="00CB1126">
              <w:rPr>
                <w:lang w:eastAsia="en-US"/>
              </w:rPr>
              <w:t>sticsCommun</w:t>
            </w:r>
            <w:r w:rsidRPr="00CB1126">
              <w:rPr>
                <w:color w:val="000000"/>
                <w:lang w:eastAsia="en-US"/>
              </w:rPr>
              <w:t>.esz</w:t>
            </w:r>
            <w:proofErr w:type="spellEnd"/>
          </w:p>
        </w:tc>
        <w:tc>
          <w:tcPr>
            <w:tcW w:w="4138" w:type="dxa"/>
            <w:shd w:val="clear" w:color="auto" w:fill="auto"/>
          </w:tcPr>
          <w:p w:rsidR="0089070D" w:rsidRPr="00CB1126" w:rsidRDefault="00CB1126" w:rsidP="00CB1126">
            <w:r w:rsidRPr="00CB1126">
              <w:rPr>
                <w:lang w:eastAsia="en-US"/>
              </w:rPr>
              <w:t>Soil evaporation in mm</w:t>
            </w:r>
            <w:r w:rsidRPr="00CB1126">
              <w:rPr>
                <w:lang w:eastAsia="en-US"/>
              </w:rPr>
              <w:tab/>
            </w:r>
          </w:p>
        </w:tc>
        <w:tc>
          <w:tcPr>
            <w:tcW w:w="2444" w:type="dxa"/>
            <w:shd w:val="clear" w:color="auto" w:fill="auto"/>
          </w:tcPr>
          <w:p w:rsidR="0089070D" w:rsidRDefault="00CB1126" w:rsidP="00CB1126">
            <w:proofErr w:type="spellStart"/>
            <w:r w:rsidRPr="00CB1126">
              <w:t>Voxel.evaporation</w:t>
            </w:r>
            <w:proofErr w:type="spellEnd"/>
          </w:p>
        </w:tc>
      </w:tr>
      <w:tr w:rsidR="00CB1126" w:rsidTr="00CB1126">
        <w:tc>
          <w:tcPr>
            <w:tcW w:w="2660" w:type="dxa"/>
          </w:tcPr>
          <w:p w:rsidR="00CB1126" w:rsidRPr="0089070D" w:rsidRDefault="00CB1126" w:rsidP="006A5328">
            <w:proofErr w:type="spellStart"/>
            <w:r w:rsidRPr="00CB1126">
              <w:rPr>
                <w:lang w:eastAsia="en-US"/>
              </w:rPr>
              <w:t>sticsCommun</w:t>
            </w:r>
            <w:r w:rsidRPr="00CB1126">
              <w:rPr>
                <w:color w:val="000000"/>
                <w:lang w:eastAsia="en-US"/>
              </w:rPr>
              <w:t>.tsol</w:t>
            </w:r>
            <w:proofErr w:type="spellEnd"/>
          </w:p>
        </w:tc>
        <w:tc>
          <w:tcPr>
            <w:tcW w:w="4138" w:type="dxa"/>
          </w:tcPr>
          <w:p w:rsidR="00CB1126" w:rsidRDefault="00CB1126" w:rsidP="006A5328">
            <w:r>
              <w:t>Soil temperature in °C</w:t>
            </w:r>
          </w:p>
        </w:tc>
        <w:tc>
          <w:tcPr>
            <w:tcW w:w="2444" w:type="dxa"/>
          </w:tcPr>
          <w:p w:rsidR="00CB1126" w:rsidRDefault="00CB1126" w:rsidP="006A5328">
            <w:proofErr w:type="spellStart"/>
            <w:r>
              <w:t>Voxel.soilTemprature</w:t>
            </w:r>
            <w:proofErr w:type="spellEnd"/>
          </w:p>
        </w:tc>
      </w:tr>
      <w:tr w:rsidR="00CB1126" w:rsidTr="00CB1126">
        <w:tc>
          <w:tcPr>
            <w:tcW w:w="2660" w:type="dxa"/>
          </w:tcPr>
          <w:p w:rsidR="00CB1126" w:rsidRPr="00CB1126" w:rsidRDefault="00CB1126" w:rsidP="00CB1126">
            <w:proofErr w:type="spellStart"/>
            <w:r w:rsidRPr="00CB1126">
              <w:rPr>
                <w:lang w:eastAsia="en-US"/>
              </w:rPr>
              <w:t>sticsSoil</w:t>
            </w:r>
            <w:r w:rsidRPr="00CB1126">
              <w:rPr>
                <w:color w:val="000000"/>
                <w:lang w:eastAsia="en-US"/>
              </w:rPr>
              <w:t>.nit</w:t>
            </w:r>
            <w:proofErr w:type="spellEnd"/>
          </w:p>
        </w:tc>
        <w:tc>
          <w:tcPr>
            <w:tcW w:w="4138" w:type="dxa"/>
          </w:tcPr>
          <w:p w:rsidR="00CB1126" w:rsidRPr="00CB1126" w:rsidRDefault="00CB1126" w:rsidP="00CB1126">
            <w:r w:rsidRPr="00CB1126">
              <w:t>Soil no3 kg N ha-1</w:t>
            </w:r>
            <w:r w:rsidRPr="00CB1126">
              <w:tab/>
            </w:r>
          </w:p>
        </w:tc>
        <w:tc>
          <w:tcPr>
            <w:tcW w:w="2444" w:type="dxa"/>
          </w:tcPr>
          <w:p w:rsidR="00CB1126" w:rsidRDefault="00CB1126" w:rsidP="00CB1126">
            <w:r w:rsidRPr="00CB1126">
              <w:t>Voxel.</w:t>
            </w:r>
            <w:r>
              <w:t>no3Stock</w:t>
            </w:r>
          </w:p>
        </w:tc>
      </w:tr>
      <w:tr w:rsidR="0089070D" w:rsidTr="00CB1126">
        <w:tc>
          <w:tcPr>
            <w:tcW w:w="2660" w:type="dxa"/>
          </w:tcPr>
          <w:p w:rsidR="0089070D" w:rsidRPr="00CB1126" w:rsidRDefault="00CB1126" w:rsidP="00CB1126">
            <w:proofErr w:type="spellStart"/>
            <w:r w:rsidRPr="00CB1126">
              <w:rPr>
                <w:lang w:eastAsia="en-US"/>
              </w:rPr>
              <w:t>sticsSoil</w:t>
            </w:r>
            <w:r w:rsidRPr="00CB1126">
              <w:rPr>
                <w:color w:val="000000"/>
                <w:lang w:eastAsia="en-US"/>
              </w:rPr>
              <w:t>.amm</w:t>
            </w:r>
            <w:proofErr w:type="spellEnd"/>
          </w:p>
        </w:tc>
        <w:tc>
          <w:tcPr>
            <w:tcW w:w="4138" w:type="dxa"/>
          </w:tcPr>
          <w:p w:rsidR="0089070D" w:rsidRPr="00CB1126" w:rsidRDefault="00CB1126" w:rsidP="00CB1126">
            <w:r w:rsidRPr="00CB1126">
              <w:t>Soil nh4 kg N ha-1</w:t>
            </w:r>
            <w:r w:rsidRPr="00CB1126">
              <w:rPr>
                <w:color w:val="3F7F5F"/>
                <w:lang w:eastAsia="en-US"/>
              </w:rPr>
              <w:tab/>
            </w:r>
          </w:p>
        </w:tc>
        <w:tc>
          <w:tcPr>
            <w:tcW w:w="2444" w:type="dxa"/>
          </w:tcPr>
          <w:p w:rsidR="0089070D" w:rsidRDefault="00CB1126" w:rsidP="00CB1126">
            <w:r w:rsidRPr="00CB1126">
              <w:t>Voxel.</w:t>
            </w:r>
            <w:r>
              <w:t>nh4Stock</w:t>
            </w:r>
          </w:p>
        </w:tc>
      </w:tr>
    </w:tbl>
    <w:p w:rsidR="0089070D" w:rsidRDefault="0089070D" w:rsidP="004904D3"/>
    <w:p w:rsidR="00330839" w:rsidRDefault="00330839" w:rsidP="00312A30">
      <w:pPr>
        <w:rPr>
          <w:b/>
          <w:lang w:eastAsia="en-US"/>
        </w:rPr>
      </w:pPr>
    </w:p>
    <w:p w:rsidR="00330839" w:rsidRDefault="00330839" w:rsidP="00312A30">
      <w:pPr>
        <w:rPr>
          <w:b/>
          <w:lang w:eastAsia="en-US"/>
        </w:rPr>
      </w:pPr>
    </w:p>
    <w:p w:rsidR="00330839" w:rsidRDefault="00330839" w:rsidP="00312A30">
      <w:pPr>
        <w:rPr>
          <w:b/>
          <w:lang w:eastAsia="en-US"/>
        </w:rPr>
      </w:pPr>
    </w:p>
    <w:p w:rsidR="00330839" w:rsidRDefault="00330839" w:rsidP="00312A30">
      <w:pPr>
        <w:rPr>
          <w:b/>
          <w:lang w:eastAsia="en-US"/>
        </w:rPr>
      </w:pPr>
    </w:p>
    <w:p w:rsidR="00330839" w:rsidRDefault="00330839" w:rsidP="00312A30">
      <w:pPr>
        <w:rPr>
          <w:b/>
          <w:lang w:eastAsia="en-US"/>
        </w:rPr>
      </w:pPr>
    </w:p>
    <w:p w:rsidR="00312A30" w:rsidRPr="00CB1126" w:rsidRDefault="00312A30" w:rsidP="00312A30">
      <w:pPr>
        <w:rPr>
          <w:b/>
          <w:lang w:eastAsia="en-US"/>
        </w:rPr>
      </w:pPr>
      <w:r w:rsidRPr="00CB1126">
        <w:rPr>
          <w:b/>
          <w:lang w:eastAsia="en-US"/>
        </w:rPr>
        <w:lastRenderedPageBreak/>
        <w:t xml:space="preserve">Method SafeCell.miniCouchesToVoxelsAfterStics2 </w:t>
      </w:r>
    </w:p>
    <w:p w:rsidR="00312A30" w:rsidRDefault="00312A30" w:rsidP="00312A30">
      <w:pPr>
        <w:rPr>
          <w:lang w:eastAsia="en-US"/>
        </w:rPr>
      </w:pPr>
      <w:proofErr w:type="spellStart"/>
      <w:r w:rsidRPr="0089070D">
        <w:rPr>
          <w:lang w:eastAsia="en-US"/>
        </w:rPr>
        <w:t>Agregation</w:t>
      </w:r>
      <w:proofErr w:type="spellEnd"/>
      <w:r>
        <w:rPr>
          <w:lang w:eastAsia="en-US"/>
        </w:rPr>
        <w:t xml:space="preserve"> of STICS </w:t>
      </w:r>
      <w:proofErr w:type="spellStart"/>
      <w:r w:rsidRPr="0089070D">
        <w:rPr>
          <w:lang w:eastAsia="en-US"/>
        </w:rPr>
        <w:t>minicouches</w:t>
      </w:r>
      <w:proofErr w:type="spellEnd"/>
      <w:r>
        <w:rPr>
          <w:lang w:eastAsia="en-US"/>
        </w:rPr>
        <w:t xml:space="preserve"> values in HISAFE </w:t>
      </w:r>
      <w:r w:rsidRPr="0089070D">
        <w:rPr>
          <w:lang w:eastAsia="en-US"/>
        </w:rPr>
        <w:t>voxels</w:t>
      </w:r>
      <w:r>
        <w:rPr>
          <w:lang w:eastAsia="en-US"/>
        </w:rPr>
        <w:t xml:space="preserve"> after STICS PART 2. </w:t>
      </w:r>
    </w:p>
    <w:p w:rsidR="00312A30" w:rsidRDefault="00312A30" w:rsidP="00312A30">
      <w:r>
        <w:rPr>
          <w:lang w:eastAsia="en-US"/>
        </w:rPr>
        <w:t>STICS variables treated are:</w:t>
      </w:r>
    </w:p>
    <w:p w:rsidR="00312A30" w:rsidRDefault="00312A30" w:rsidP="00312A30"/>
    <w:tbl>
      <w:tblPr>
        <w:tblStyle w:val="Grilledutableau"/>
        <w:tblW w:w="0" w:type="auto"/>
        <w:tblLook w:val="04A0" w:firstRow="1" w:lastRow="0" w:firstColumn="1" w:lastColumn="0" w:noHBand="0" w:noVBand="1"/>
      </w:tblPr>
      <w:tblGrid>
        <w:gridCol w:w="2660"/>
        <w:gridCol w:w="4138"/>
        <w:gridCol w:w="2444"/>
      </w:tblGrid>
      <w:tr w:rsidR="00312A30" w:rsidRPr="0089070D" w:rsidTr="006A5328">
        <w:tc>
          <w:tcPr>
            <w:tcW w:w="2660" w:type="dxa"/>
            <w:shd w:val="clear" w:color="auto" w:fill="ACB9CA" w:themeFill="text2" w:themeFillTint="66"/>
          </w:tcPr>
          <w:p w:rsidR="00312A30" w:rsidRPr="0089070D" w:rsidRDefault="00312A30" w:rsidP="006A5328">
            <w:pPr>
              <w:rPr>
                <w:b/>
              </w:rPr>
            </w:pPr>
            <w:r>
              <w:rPr>
                <w:b/>
              </w:rPr>
              <w:t>Stics variable</w:t>
            </w:r>
          </w:p>
        </w:tc>
        <w:tc>
          <w:tcPr>
            <w:tcW w:w="4138" w:type="dxa"/>
            <w:shd w:val="clear" w:color="auto" w:fill="ACB9CA" w:themeFill="text2" w:themeFillTint="66"/>
          </w:tcPr>
          <w:p w:rsidR="00312A30" w:rsidRPr="0089070D" w:rsidRDefault="00312A30" w:rsidP="006A5328">
            <w:pPr>
              <w:rPr>
                <w:b/>
              </w:rPr>
            </w:pPr>
            <w:r w:rsidRPr="0089070D">
              <w:rPr>
                <w:b/>
              </w:rPr>
              <w:t>Description</w:t>
            </w:r>
          </w:p>
        </w:tc>
        <w:tc>
          <w:tcPr>
            <w:tcW w:w="2444" w:type="dxa"/>
            <w:shd w:val="clear" w:color="auto" w:fill="ACB9CA" w:themeFill="text2" w:themeFillTint="66"/>
          </w:tcPr>
          <w:p w:rsidR="00312A30" w:rsidRPr="0089070D" w:rsidRDefault="00312A30" w:rsidP="006A5328">
            <w:pPr>
              <w:rPr>
                <w:b/>
              </w:rPr>
            </w:pPr>
            <w:r>
              <w:rPr>
                <w:b/>
              </w:rPr>
              <w:t>Hi-sAFe</w:t>
            </w:r>
            <w:r w:rsidRPr="0089070D">
              <w:rPr>
                <w:b/>
              </w:rPr>
              <w:t xml:space="preserve"> variables</w:t>
            </w:r>
          </w:p>
        </w:tc>
      </w:tr>
      <w:tr w:rsidR="00312A30" w:rsidTr="006A5328">
        <w:tc>
          <w:tcPr>
            <w:tcW w:w="2660" w:type="dxa"/>
          </w:tcPr>
          <w:p w:rsidR="00312A30" w:rsidRPr="00CB1126" w:rsidRDefault="00312A30" w:rsidP="006A5328">
            <w:proofErr w:type="spellStart"/>
            <w:r w:rsidRPr="00CB1126">
              <w:rPr>
                <w:lang w:eastAsia="en-US"/>
              </w:rPr>
              <w:t>sticsSoil</w:t>
            </w:r>
            <w:r w:rsidRPr="00CB1126">
              <w:rPr>
                <w:color w:val="000000"/>
                <w:lang w:eastAsia="en-US"/>
              </w:rPr>
              <w:t>.nit</w:t>
            </w:r>
            <w:proofErr w:type="spellEnd"/>
          </w:p>
        </w:tc>
        <w:tc>
          <w:tcPr>
            <w:tcW w:w="4138" w:type="dxa"/>
          </w:tcPr>
          <w:p w:rsidR="00312A30" w:rsidRPr="00CB1126" w:rsidRDefault="00312A30" w:rsidP="006A5328">
            <w:r w:rsidRPr="00CB1126">
              <w:t>Soil no3 kg N ha-1</w:t>
            </w:r>
            <w:r w:rsidRPr="00CB1126">
              <w:tab/>
            </w:r>
          </w:p>
        </w:tc>
        <w:tc>
          <w:tcPr>
            <w:tcW w:w="2444" w:type="dxa"/>
          </w:tcPr>
          <w:p w:rsidR="00312A30" w:rsidRDefault="00312A30" w:rsidP="006A5328">
            <w:r w:rsidRPr="00CB1126">
              <w:t>Voxel.</w:t>
            </w:r>
            <w:r>
              <w:t>no3Stock</w:t>
            </w:r>
          </w:p>
        </w:tc>
      </w:tr>
      <w:tr w:rsidR="00312A30" w:rsidTr="006A5328">
        <w:tc>
          <w:tcPr>
            <w:tcW w:w="2660" w:type="dxa"/>
          </w:tcPr>
          <w:p w:rsidR="00312A30" w:rsidRPr="00CB1126" w:rsidRDefault="00312A30" w:rsidP="006A5328">
            <w:proofErr w:type="spellStart"/>
            <w:r w:rsidRPr="00CB1126">
              <w:rPr>
                <w:lang w:eastAsia="en-US"/>
              </w:rPr>
              <w:t>sticsSoil</w:t>
            </w:r>
            <w:r w:rsidRPr="00CB1126">
              <w:rPr>
                <w:color w:val="000000"/>
                <w:lang w:eastAsia="en-US"/>
              </w:rPr>
              <w:t>.amm</w:t>
            </w:r>
            <w:proofErr w:type="spellEnd"/>
          </w:p>
        </w:tc>
        <w:tc>
          <w:tcPr>
            <w:tcW w:w="4138" w:type="dxa"/>
          </w:tcPr>
          <w:p w:rsidR="00312A30" w:rsidRPr="00CB1126" w:rsidRDefault="00312A30" w:rsidP="006A5328">
            <w:r w:rsidRPr="00CB1126">
              <w:t>Soil nh4 kg N ha-1</w:t>
            </w:r>
            <w:r w:rsidRPr="00CB1126">
              <w:rPr>
                <w:color w:val="3F7F5F"/>
                <w:lang w:eastAsia="en-US"/>
              </w:rPr>
              <w:tab/>
            </w:r>
          </w:p>
        </w:tc>
        <w:tc>
          <w:tcPr>
            <w:tcW w:w="2444" w:type="dxa"/>
          </w:tcPr>
          <w:p w:rsidR="00312A30" w:rsidRDefault="00312A30" w:rsidP="006A5328">
            <w:r w:rsidRPr="00CB1126">
              <w:t>Voxel.</w:t>
            </w:r>
            <w:r>
              <w:t>nh4Stock</w:t>
            </w:r>
          </w:p>
        </w:tc>
      </w:tr>
    </w:tbl>
    <w:p w:rsidR="00312A30" w:rsidRDefault="00312A30" w:rsidP="00312A30"/>
    <w:p w:rsidR="0061110C" w:rsidRPr="00CB1126" w:rsidRDefault="0061110C" w:rsidP="0061110C">
      <w:pPr>
        <w:rPr>
          <w:b/>
          <w:lang w:eastAsia="en-US"/>
        </w:rPr>
      </w:pPr>
      <w:r w:rsidRPr="00CB1126">
        <w:rPr>
          <w:b/>
          <w:lang w:eastAsia="en-US"/>
        </w:rPr>
        <w:t xml:space="preserve">Method </w:t>
      </w:r>
      <w:proofErr w:type="spellStart"/>
      <w:r w:rsidRPr="00CB1126">
        <w:rPr>
          <w:b/>
          <w:lang w:eastAsia="en-US"/>
        </w:rPr>
        <w:t>SafeCell.</w:t>
      </w:r>
      <w:r w:rsidRPr="00312A30">
        <w:rPr>
          <w:b/>
        </w:rPr>
        <w:t>voxelsToMiniCouches</w:t>
      </w:r>
      <w:proofErr w:type="spellEnd"/>
    </w:p>
    <w:p w:rsidR="0061110C" w:rsidRDefault="0061110C" w:rsidP="0061110C">
      <w:pPr>
        <w:rPr>
          <w:lang w:eastAsia="en-US"/>
        </w:rPr>
      </w:pPr>
      <w:proofErr w:type="spellStart"/>
      <w:r>
        <w:rPr>
          <w:lang w:eastAsia="en-US"/>
        </w:rPr>
        <w:t>Desa</w:t>
      </w:r>
      <w:r w:rsidRPr="0089070D">
        <w:rPr>
          <w:lang w:eastAsia="en-US"/>
        </w:rPr>
        <w:t>gregation</w:t>
      </w:r>
      <w:proofErr w:type="spellEnd"/>
      <w:r>
        <w:rPr>
          <w:lang w:eastAsia="en-US"/>
        </w:rPr>
        <w:t xml:space="preserve"> of HISAFE </w:t>
      </w:r>
      <w:r w:rsidRPr="0089070D">
        <w:rPr>
          <w:lang w:eastAsia="en-US"/>
        </w:rPr>
        <w:t>voxels</w:t>
      </w:r>
      <w:r>
        <w:rPr>
          <w:lang w:eastAsia="en-US"/>
        </w:rPr>
        <w:t xml:space="preserve"> in STICS </w:t>
      </w:r>
      <w:proofErr w:type="spellStart"/>
      <w:r w:rsidRPr="0089070D">
        <w:rPr>
          <w:lang w:eastAsia="en-US"/>
        </w:rPr>
        <w:t>minicouches</w:t>
      </w:r>
      <w:proofErr w:type="spellEnd"/>
      <w:r>
        <w:rPr>
          <w:lang w:eastAsia="en-US"/>
        </w:rPr>
        <w:t xml:space="preserve"> values in after water and nitrogen repartition. </w:t>
      </w:r>
    </w:p>
    <w:p w:rsidR="0061110C" w:rsidRDefault="0061110C" w:rsidP="0061110C">
      <w:r>
        <w:rPr>
          <w:lang w:eastAsia="en-US"/>
        </w:rPr>
        <w:t>Hi-sAFe variables treated are:</w:t>
      </w:r>
    </w:p>
    <w:p w:rsidR="0061110C" w:rsidRDefault="0061110C" w:rsidP="0061110C"/>
    <w:tbl>
      <w:tblPr>
        <w:tblStyle w:val="Grilledutableau"/>
        <w:tblW w:w="0" w:type="auto"/>
        <w:tblLook w:val="04A0" w:firstRow="1" w:lastRow="0" w:firstColumn="1" w:lastColumn="0" w:noHBand="0" w:noVBand="1"/>
      </w:tblPr>
      <w:tblGrid>
        <w:gridCol w:w="2599"/>
        <w:gridCol w:w="3461"/>
        <w:gridCol w:w="3182"/>
      </w:tblGrid>
      <w:tr w:rsidR="0061110C" w:rsidRPr="0061110C" w:rsidTr="006A5328">
        <w:tc>
          <w:tcPr>
            <w:tcW w:w="2518" w:type="dxa"/>
            <w:shd w:val="clear" w:color="auto" w:fill="ACB9CA" w:themeFill="text2" w:themeFillTint="66"/>
          </w:tcPr>
          <w:p w:rsidR="0061110C" w:rsidRPr="0061110C" w:rsidRDefault="0061110C" w:rsidP="006A5328">
            <w:pPr>
              <w:rPr>
                <w:b/>
              </w:rPr>
            </w:pPr>
            <w:r w:rsidRPr="0061110C">
              <w:rPr>
                <w:b/>
              </w:rPr>
              <w:t>Hi-sAFe variable</w:t>
            </w:r>
          </w:p>
        </w:tc>
        <w:tc>
          <w:tcPr>
            <w:tcW w:w="3539" w:type="dxa"/>
            <w:shd w:val="clear" w:color="auto" w:fill="ACB9CA" w:themeFill="text2" w:themeFillTint="66"/>
          </w:tcPr>
          <w:p w:rsidR="0061110C" w:rsidRPr="0061110C" w:rsidRDefault="0061110C" w:rsidP="006A5328">
            <w:pPr>
              <w:rPr>
                <w:b/>
              </w:rPr>
            </w:pPr>
            <w:r w:rsidRPr="0061110C">
              <w:rPr>
                <w:b/>
              </w:rPr>
              <w:t>Description</w:t>
            </w:r>
          </w:p>
        </w:tc>
        <w:tc>
          <w:tcPr>
            <w:tcW w:w="3185" w:type="dxa"/>
            <w:shd w:val="clear" w:color="auto" w:fill="ACB9CA" w:themeFill="text2" w:themeFillTint="66"/>
          </w:tcPr>
          <w:p w:rsidR="0061110C" w:rsidRPr="0061110C" w:rsidRDefault="0061110C" w:rsidP="006A5328">
            <w:pPr>
              <w:rPr>
                <w:b/>
              </w:rPr>
            </w:pPr>
            <w:r w:rsidRPr="0061110C">
              <w:rPr>
                <w:b/>
              </w:rPr>
              <w:t>STICS variables</w:t>
            </w:r>
          </w:p>
        </w:tc>
      </w:tr>
      <w:tr w:rsidR="0061110C" w:rsidRPr="0061110C" w:rsidTr="006A5328">
        <w:tc>
          <w:tcPr>
            <w:tcW w:w="2518" w:type="dxa"/>
          </w:tcPr>
          <w:p w:rsidR="0061110C" w:rsidRPr="0061110C" w:rsidRDefault="0061110C" w:rsidP="006A5328">
            <w:pPr>
              <w:rPr>
                <w:rFonts w:ascii="Consolas" w:hAnsi="Consolas" w:cs="Consolas"/>
                <w:color w:val="6A3E3E"/>
                <w:sz w:val="20"/>
                <w:szCs w:val="20"/>
                <w:lang w:eastAsia="en-US"/>
              </w:rPr>
            </w:pPr>
            <w:proofErr w:type="spellStart"/>
            <w:r w:rsidRPr="0061110C">
              <w:t>voxel</w:t>
            </w:r>
            <w:r>
              <w:rPr>
                <w:rFonts w:ascii="Consolas" w:hAnsi="Consolas" w:cs="Consolas"/>
                <w:color w:val="000000"/>
                <w:sz w:val="20"/>
                <w:szCs w:val="20"/>
                <w:lang w:eastAsia="en-US"/>
              </w:rPr>
              <w:t>.</w:t>
            </w:r>
            <w:r w:rsidRPr="0061110C">
              <w:t>treeWaterUptake</w:t>
            </w:r>
            <w:proofErr w:type="spellEnd"/>
          </w:p>
        </w:tc>
        <w:tc>
          <w:tcPr>
            <w:tcW w:w="3539" w:type="dxa"/>
          </w:tcPr>
          <w:p w:rsidR="0061110C" w:rsidRPr="0061110C" w:rsidRDefault="0061110C" w:rsidP="006A5328">
            <w:r>
              <w:t>Tree</w:t>
            </w:r>
            <w:r w:rsidRPr="0061110C">
              <w:t xml:space="preserve"> water uptake in </w:t>
            </w:r>
            <w:proofErr w:type="spellStart"/>
            <w:r w:rsidRPr="0061110C">
              <w:t>liters</w:t>
            </w:r>
            <w:proofErr w:type="spellEnd"/>
            <w:r w:rsidRPr="0061110C">
              <w:tab/>
            </w:r>
          </w:p>
        </w:tc>
        <w:tc>
          <w:tcPr>
            <w:tcW w:w="3185" w:type="dxa"/>
          </w:tcPr>
          <w:p w:rsidR="0061110C" w:rsidRPr="0061110C" w:rsidRDefault="0061110C" w:rsidP="006A5328">
            <w:pPr>
              <w:rPr>
                <w:rFonts w:ascii="Consolas" w:hAnsi="Consolas" w:cs="Consolas"/>
                <w:color w:val="6A3E3E"/>
                <w:sz w:val="20"/>
                <w:szCs w:val="20"/>
                <w:lang w:eastAsia="en-US"/>
              </w:rPr>
            </w:pPr>
            <w:proofErr w:type="spellStart"/>
            <w:r w:rsidRPr="0061110C">
              <w:t>sticsCommun</w:t>
            </w:r>
            <w:r w:rsidRPr="0061110C">
              <w:rPr>
                <w:rFonts w:ascii="Consolas" w:hAnsi="Consolas" w:cs="Consolas"/>
                <w:color w:val="000000"/>
                <w:sz w:val="20"/>
                <w:szCs w:val="20"/>
                <w:lang w:eastAsia="en-US"/>
              </w:rPr>
              <w:t>.</w:t>
            </w:r>
            <w:r w:rsidRPr="0061110C">
              <w:t>treeWaterUptake</w:t>
            </w:r>
            <w:proofErr w:type="spellEnd"/>
          </w:p>
        </w:tc>
      </w:tr>
      <w:tr w:rsidR="0061110C" w:rsidTr="006A5328">
        <w:tc>
          <w:tcPr>
            <w:tcW w:w="2518" w:type="dxa"/>
          </w:tcPr>
          <w:p w:rsidR="0061110C" w:rsidRPr="0061110C" w:rsidRDefault="0061110C" w:rsidP="006A5328">
            <w:pPr>
              <w:rPr>
                <w:rFonts w:ascii="Consolas" w:hAnsi="Consolas" w:cs="Consolas"/>
                <w:color w:val="6A3E3E"/>
                <w:sz w:val="20"/>
                <w:szCs w:val="20"/>
                <w:lang w:eastAsia="en-US"/>
              </w:rPr>
            </w:pPr>
            <w:proofErr w:type="spellStart"/>
            <w:r w:rsidRPr="0061110C">
              <w:t>voxel</w:t>
            </w:r>
            <w:r>
              <w:rPr>
                <w:rFonts w:ascii="Consolas" w:hAnsi="Consolas" w:cs="Consolas"/>
                <w:color w:val="000000"/>
                <w:sz w:val="20"/>
                <w:szCs w:val="20"/>
                <w:lang w:eastAsia="en-US"/>
              </w:rPr>
              <w:t>.</w:t>
            </w:r>
            <w:r w:rsidRPr="0061110C">
              <w:t>treeNitrogenUptake</w:t>
            </w:r>
            <w:proofErr w:type="spellEnd"/>
          </w:p>
        </w:tc>
        <w:tc>
          <w:tcPr>
            <w:tcW w:w="3539" w:type="dxa"/>
          </w:tcPr>
          <w:p w:rsidR="0061110C" w:rsidRPr="0061110C" w:rsidRDefault="0061110C" w:rsidP="006A5328">
            <w:r>
              <w:t>Tree</w:t>
            </w:r>
            <w:r w:rsidRPr="0061110C">
              <w:t xml:space="preserve"> </w:t>
            </w:r>
            <w:r>
              <w:t>nitrogen</w:t>
            </w:r>
            <w:r w:rsidRPr="0061110C">
              <w:t xml:space="preserve"> uptake </w:t>
            </w:r>
            <w:r>
              <w:t>in kg</w:t>
            </w:r>
            <w:r w:rsidRPr="0061110C">
              <w:t xml:space="preserve"> N ha-1</w:t>
            </w:r>
          </w:p>
        </w:tc>
        <w:tc>
          <w:tcPr>
            <w:tcW w:w="3185" w:type="dxa"/>
          </w:tcPr>
          <w:p w:rsidR="0061110C" w:rsidRPr="0061110C" w:rsidRDefault="0061110C" w:rsidP="006A5328">
            <w:pPr>
              <w:rPr>
                <w:rFonts w:ascii="Consolas" w:hAnsi="Consolas" w:cs="Consolas"/>
                <w:color w:val="6A3E3E"/>
                <w:sz w:val="20"/>
                <w:szCs w:val="20"/>
                <w:lang w:eastAsia="en-US"/>
              </w:rPr>
            </w:pPr>
            <w:proofErr w:type="spellStart"/>
            <w:r w:rsidRPr="0061110C">
              <w:t>sticsCommun</w:t>
            </w:r>
            <w:r w:rsidRPr="0061110C">
              <w:rPr>
                <w:rFonts w:ascii="Consolas" w:hAnsi="Consolas" w:cs="Consolas"/>
                <w:color w:val="000000"/>
                <w:sz w:val="20"/>
                <w:szCs w:val="20"/>
                <w:lang w:eastAsia="en-US"/>
              </w:rPr>
              <w:t>.</w:t>
            </w:r>
            <w:r w:rsidRPr="0061110C">
              <w:t>treeWaterUptake</w:t>
            </w:r>
            <w:proofErr w:type="spellEnd"/>
          </w:p>
        </w:tc>
      </w:tr>
      <w:tr w:rsidR="0061110C" w:rsidRPr="0061110C" w:rsidTr="006A5328">
        <w:tc>
          <w:tcPr>
            <w:tcW w:w="2518" w:type="dxa"/>
          </w:tcPr>
          <w:p w:rsidR="0061110C" w:rsidRPr="0061110C" w:rsidRDefault="0061110C" w:rsidP="006A5328">
            <w:proofErr w:type="spellStart"/>
            <w:r>
              <w:rPr>
                <w:lang w:eastAsia="en-US"/>
              </w:rPr>
              <w:t>voxel.</w:t>
            </w:r>
            <w:r w:rsidRPr="0061110C">
              <w:rPr>
                <w:lang w:eastAsia="en-US"/>
              </w:rPr>
              <w:t>cropWaterUptake</w:t>
            </w:r>
            <w:proofErr w:type="spellEnd"/>
          </w:p>
        </w:tc>
        <w:tc>
          <w:tcPr>
            <w:tcW w:w="3539" w:type="dxa"/>
          </w:tcPr>
          <w:p w:rsidR="0061110C" w:rsidRPr="0061110C" w:rsidRDefault="0061110C" w:rsidP="006A5328">
            <w:r w:rsidRPr="0061110C">
              <w:t xml:space="preserve">Crop water uptake in </w:t>
            </w:r>
            <w:proofErr w:type="spellStart"/>
            <w:r w:rsidRPr="0061110C">
              <w:t>liters</w:t>
            </w:r>
            <w:proofErr w:type="spellEnd"/>
            <w:r w:rsidRPr="0061110C">
              <w:tab/>
            </w:r>
          </w:p>
        </w:tc>
        <w:tc>
          <w:tcPr>
            <w:tcW w:w="3185" w:type="dxa"/>
          </w:tcPr>
          <w:p w:rsidR="0061110C" w:rsidRPr="0061110C" w:rsidRDefault="0061110C" w:rsidP="006A5328">
            <w:proofErr w:type="spellStart"/>
            <w:r w:rsidRPr="0061110C">
              <w:t>sticsCrop</w:t>
            </w:r>
            <w:r w:rsidRPr="0061110C">
              <w:rPr>
                <w:rFonts w:ascii="Consolas" w:hAnsi="Consolas" w:cs="Consolas"/>
                <w:color w:val="000000"/>
                <w:sz w:val="20"/>
                <w:szCs w:val="20"/>
                <w:lang w:eastAsia="en-US"/>
              </w:rPr>
              <w:t>.</w:t>
            </w:r>
            <w:r w:rsidRPr="0061110C">
              <w:t>epz</w:t>
            </w:r>
            <w:proofErr w:type="spellEnd"/>
          </w:p>
        </w:tc>
      </w:tr>
      <w:tr w:rsidR="0061110C" w:rsidTr="006A5328">
        <w:tc>
          <w:tcPr>
            <w:tcW w:w="2518" w:type="dxa"/>
          </w:tcPr>
          <w:p w:rsidR="0061110C" w:rsidRPr="0061110C" w:rsidRDefault="0061110C" w:rsidP="006A5328">
            <w:proofErr w:type="spellStart"/>
            <w:r>
              <w:rPr>
                <w:lang w:eastAsia="en-US"/>
              </w:rPr>
              <w:t>voxel.</w:t>
            </w:r>
            <w:r w:rsidRPr="0061110C">
              <w:rPr>
                <w:lang w:eastAsia="en-US"/>
              </w:rPr>
              <w:t>cropNitrogenUptake</w:t>
            </w:r>
            <w:proofErr w:type="spellEnd"/>
          </w:p>
        </w:tc>
        <w:tc>
          <w:tcPr>
            <w:tcW w:w="3539" w:type="dxa"/>
          </w:tcPr>
          <w:p w:rsidR="0061110C" w:rsidRPr="0061110C" w:rsidRDefault="0061110C" w:rsidP="006A5328">
            <w:r w:rsidRPr="0061110C">
              <w:t xml:space="preserve">Crop </w:t>
            </w:r>
            <w:r>
              <w:t>nitrogen</w:t>
            </w:r>
            <w:r w:rsidRPr="0061110C">
              <w:t xml:space="preserve"> uptake</w:t>
            </w:r>
            <w:r>
              <w:t xml:space="preserve"> in kg</w:t>
            </w:r>
            <w:r w:rsidRPr="0061110C">
              <w:t xml:space="preserve"> N ha-1</w:t>
            </w:r>
          </w:p>
        </w:tc>
        <w:tc>
          <w:tcPr>
            <w:tcW w:w="3185" w:type="dxa"/>
          </w:tcPr>
          <w:p w:rsidR="0061110C" w:rsidRPr="0061110C" w:rsidRDefault="0061110C" w:rsidP="006A5328">
            <w:proofErr w:type="spellStart"/>
            <w:r w:rsidRPr="0061110C">
              <w:t>sticsCommun</w:t>
            </w:r>
            <w:r w:rsidRPr="0061110C">
              <w:rPr>
                <w:rFonts w:ascii="Consolas" w:hAnsi="Consolas" w:cs="Consolas"/>
                <w:color w:val="000000"/>
                <w:sz w:val="20"/>
                <w:szCs w:val="20"/>
                <w:lang w:eastAsia="en-US"/>
              </w:rPr>
              <w:t>.</w:t>
            </w:r>
            <w:r w:rsidRPr="0061110C">
              <w:t>absz</w:t>
            </w:r>
            <w:proofErr w:type="spellEnd"/>
          </w:p>
        </w:tc>
      </w:tr>
    </w:tbl>
    <w:p w:rsidR="0061110C" w:rsidRDefault="0061110C" w:rsidP="0061110C"/>
    <w:p w:rsidR="00EF326E" w:rsidRDefault="00EF326E" w:rsidP="0089070D"/>
    <w:p w:rsidR="00A62BD8" w:rsidRDefault="00A62BD8" w:rsidP="004904D3">
      <w:pPr>
        <w:pStyle w:val="Titre1"/>
      </w:pPr>
      <w:r>
        <w:lastRenderedPageBreak/>
        <w:t>Hi-sAFe architecture</w:t>
      </w:r>
    </w:p>
    <w:p w:rsidR="00A62BD8" w:rsidRDefault="00A62BD8" w:rsidP="00A62BD8">
      <w:pPr>
        <w:pStyle w:val="Titre2"/>
      </w:pPr>
      <w:r>
        <w:t xml:space="preserve">Capsis main classes  </w:t>
      </w:r>
    </w:p>
    <w:p w:rsidR="00A62BD8" w:rsidRDefault="00A62BD8" w:rsidP="00A62BD8">
      <w:r>
        <w:t xml:space="preserve">Capsis has </w:t>
      </w:r>
      <w:r w:rsidR="001E615B">
        <w:t>kernel</w:t>
      </w:r>
      <w:r>
        <w:t>/modules architecture with a separated pilot. Main feature is the possibility to specialise in different modules, all generic classes provided by the kernel.</w:t>
      </w:r>
    </w:p>
    <w:p w:rsidR="00A62BD8" w:rsidRDefault="00E34379" w:rsidP="00A62BD8">
      <w:r>
        <w:t>This organisation requires</w:t>
      </w:r>
      <w:r w:rsidR="00A62BD8">
        <w:t xml:space="preserve"> an oriented object language to take advantages of heritage mechanism. </w:t>
      </w:r>
    </w:p>
    <w:p w:rsidR="00A62BD8" w:rsidRDefault="00A62BD8" w:rsidP="00A62BD8"/>
    <w:p w:rsidR="00A62BD8" w:rsidRDefault="00A62BD8" w:rsidP="00A62BD8">
      <w:pPr>
        <w:jc w:val="center"/>
      </w:pPr>
      <w:r>
        <w:rPr>
          <w:noProof/>
          <w:lang w:val="fr-FR" w:eastAsia="fr-FR"/>
        </w:rPr>
        <w:drawing>
          <wp:anchor distT="0" distB="0" distL="114300" distR="114300" simplePos="0" relativeHeight="251659264" behindDoc="0" locked="0" layoutInCell="1" allowOverlap="1" wp14:anchorId="1F0CC445" wp14:editId="47D2498E">
            <wp:simplePos x="0" y="0"/>
            <wp:positionH relativeFrom="column">
              <wp:posOffset>0</wp:posOffset>
            </wp:positionH>
            <wp:positionV relativeFrom="paragraph">
              <wp:posOffset>21590</wp:posOffset>
            </wp:positionV>
            <wp:extent cx="5969000" cy="327787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000" cy="327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BD8" w:rsidRDefault="00A62BD8" w:rsidP="00A62BD8">
      <w:pPr>
        <w:pStyle w:val="Lgende"/>
        <w:jc w:val="center"/>
        <w:rPr>
          <w:lang w:val="fr-FR"/>
        </w:rPr>
      </w:pPr>
      <w:r>
        <w:rPr>
          <w:lang w:val="fr-FR"/>
        </w:rPr>
        <w:t xml:space="preserve">Figure </w:t>
      </w:r>
      <w:r>
        <w:fldChar w:fldCharType="begin"/>
      </w:r>
      <w:r>
        <w:rPr>
          <w:lang w:val="fr-FR"/>
        </w:rPr>
        <w:instrText xml:space="preserve"> SEQ Figure \* ARABIC </w:instrText>
      </w:r>
      <w:r>
        <w:fldChar w:fldCharType="separate"/>
      </w:r>
      <w:r w:rsidR="00FB3C71">
        <w:rPr>
          <w:noProof/>
          <w:lang w:val="fr-FR"/>
        </w:rPr>
        <w:t>6</w:t>
      </w:r>
      <w:r>
        <w:fldChar w:fldCharType="end"/>
      </w:r>
      <w:r>
        <w:rPr>
          <w:lang w:val="fr-FR"/>
        </w:rPr>
        <w:t xml:space="preserve"> : Hi-sAFe main classes diagramme</w:t>
      </w: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7938"/>
      </w:tblGrid>
      <w:tr w:rsidR="00A62BD8" w:rsidRPr="00180CB1" w:rsidTr="00180CB1">
        <w:tc>
          <w:tcPr>
            <w:tcW w:w="1488" w:type="dxa"/>
            <w:shd w:val="clear" w:color="auto" w:fill="ACB9CA" w:themeFill="text2" w:themeFillTint="66"/>
          </w:tcPr>
          <w:p w:rsidR="00A62BD8" w:rsidRPr="00180CB1" w:rsidRDefault="00A62BD8" w:rsidP="00A62BD8">
            <w:pPr>
              <w:rPr>
                <w:b/>
              </w:rPr>
            </w:pPr>
            <w:r w:rsidRPr="00180CB1">
              <w:rPr>
                <w:b/>
              </w:rPr>
              <w:t>Class</w:t>
            </w:r>
          </w:p>
        </w:tc>
        <w:tc>
          <w:tcPr>
            <w:tcW w:w="7938" w:type="dxa"/>
            <w:shd w:val="clear" w:color="auto" w:fill="ACB9CA" w:themeFill="text2" w:themeFillTint="66"/>
          </w:tcPr>
          <w:p w:rsidR="00A62BD8" w:rsidRPr="00180CB1" w:rsidRDefault="00A62BD8" w:rsidP="00A62BD8">
            <w:pPr>
              <w:rPr>
                <w:b/>
              </w:rPr>
            </w:pPr>
            <w:r w:rsidRPr="00180CB1">
              <w:rPr>
                <w:b/>
              </w:rPr>
              <w:t>Description</w:t>
            </w:r>
          </w:p>
        </w:tc>
      </w:tr>
      <w:tr w:rsidR="00A62BD8" w:rsidTr="0060100C">
        <w:tc>
          <w:tcPr>
            <w:tcW w:w="1488" w:type="dxa"/>
          </w:tcPr>
          <w:p w:rsidR="00A62BD8" w:rsidRDefault="00A62BD8" w:rsidP="00A62BD8">
            <w:r>
              <w:t>Session</w:t>
            </w:r>
          </w:p>
        </w:tc>
        <w:tc>
          <w:tcPr>
            <w:tcW w:w="7938" w:type="dxa"/>
          </w:tcPr>
          <w:p w:rsidR="00A62BD8" w:rsidRDefault="00A62BD8" w:rsidP="00A62BD8">
            <w:r>
              <w:t>Class supporting the user working session that can be entirely saved on disk. One session can include different scenarios</w:t>
            </w:r>
          </w:p>
        </w:tc>
      </w:tr>
      <w:tr w:rsidR="00A62BD8" w:rsidTr="0060100C">
        <w:tc>
          <w:tcPr>
            <w:tcW w:w="1488" w:type="dxa"/>
          </w:tcPr>
          <w:p w:rsidR="00A62BD8" w:rsidRDefault="00A62BD8" w:rsidP="00A62BD8">
            <w:r>
              <w:t>Scenario</w:t>
            </w:r>
          </w:p>
        </w:tc>
        <w:tc>
          <w:tcPr>
            <w:tcW w:w="7938" w:type="dxa"/>
          </w:tcPr>
          <w:p w:rsidR="00A62BD8" w:rsidRDefault="00A62BD8" w:rsidP="00A62BD8">
            <w:r>
              <w:t>Class su</w:t>
            </w:r>
            <w:r w:rsidR="00E04705">
              <w:t>pporting one running simulation</w:t>
            </w:r>
            <w:r>
              <w:t>: model choice, duration of simulation, collection of steps etc...</w:t>
            </w:r>
          </w:p>
        </w:tc>
      </w:tr>
      <w:tr w:rsidR="00A62BD8" w:rsidTr="0060100C">
        <w:tc>
          <w:tcPr>
            <w:tcW w:w="1488" w:type="dxa"/>
          </w:tcPr>
          <w:p w:rsidR="00A62BD8" w:rsidRDefault="00A62BD8" w:rsidP="00A62BD8">
            <w:r>
              <w:t>Step</w:t>
            </w:r>
          </w:p>
        </w:tc>
        <w:tc>
          <w:tcPr>
            <w:tcW w:w="7938" w:type="dxa"/>
          </w:tcPr>
          <w:p w:rsidR="00A62BD8" w:rsidRDefault="00A62BD8" w:rsidP="00A62BD8">
            <w:r>
              <w:t xml:space="preserve">Visible step of the simulation depending of the modeller choice (can be different of computing step).  </w:t>
            </w:r>
          </w:p>
          <w:p w:rsidR="00A62BD8" w:rsidRDefault="00A62BD8" w:rsidP="00A62BD8">
            <w:r>
              <w:t>All states variables of the model can be inspected step by step with graphical or text viewers.</w:t>
            </w:r>
          </w:p>
        </w:tc>
      </w:tr>
      <w:tr w:rsidR="00A62BD8" w:rsidTr="0060100C">
        <w:tc>
          <w:tcPr>
            <w:tcW w:w="1488" w:type="dxa"/>
          </w:tcPr>
          <w:p w:rsidR="00A62BD8" w:rsidRDefault="00A62BD8" w:rsidP="00A62BD8">
            <w:proofErr w:type="spellStart"/>
            <w:r>
              <w:t>Gmodel</w:t>
            </w:r>
            <w:proofErr w:type="spellEnd"/>
          </w:p>
        </w:tc>
        <w:tc>
          <w:tcPr>
            <w:tcW w:w="7938" w:type="dxa"/>
          </w:tcPr>
          <w:p w:rsidR="00A62BD8" w:rsidRDefault="00A62BD8" w:rsidP="00A62BD8">
            <w:r>
              <w:t>Principal model class containing the generic execution loop for initialisation and evolution processing.</w:t>
            </w:r>
          </w:p>
        </w:tc>
      </w:tr>
      <w:tr w:rsidR="00A62BD8" w:rsidTr="0060100C">
        <w:tc>
          <w:tcPr>
            <w:tcW w:w="1488" w:type="dxa"/>
          </w:tcPr>
          <w:p w:rsidR="00A62BD8" w:rsidRDefault="00A62BD8" w:rsidP="00A62BD8">
            <w:proofErr w:type="spellStart"/>
            <w:r>
              <w:t>GStand</w:t>
            </w:r>
            <w:proofErr w:type="spellEnd"/>
          </w:p>
        </w:tc>
        <w:tc>
          <w:tcPr>
            <w:tcW w:w="7938" w:type="dxa"/>
          </w:tcPr>
          <w:p w:rsidR="00A62BD8" w:rsidRDefault="00A62BD8" w:rsidP="00A62BD8">
            <w:r>
              <w:t>Generic stand composed of a collection of trees</w:t>
            </w:r>
          </w:p>
        </w:tc>
      </w:tr>
      <w:tr w:rsidR="00A62BD8" w:rsidTr="0060100C">
        <w:tc>
          <w:tcPr>
            <w:tcW w:w="1488" w:type="dxa"/>
          </w:tcPr>
          <w:p w:rsidR="00A62BD8" w:rsidRDefault="00A62BD8" w:rsidP="00A62BD8">
            <w:proofErr w:type="spellStart"/>
            <w:r>
              <w:t>GTree</w:t>
            </w:r>
            <w:proofErr w:type="spellEnd"/>
          </w:p>
        </w:tc>
        <w:tc>
          <w:tcPr>
            <w:tcW w:w="7938" w:type="dxa"/>
          </w:tcPr>
          <w:p w:rsidR="00A62BD8" w:rsidRDefault="00A62BD8" w:rsidP="00A62BD8">
            <w:r>
              <w:t xml:space="preserve">Contains generic state variables relative to an individual tree (age, height, </w:t>
            </w:r>
            <w:proofErr w:type="spellStart"/>
            <w:r>
              <w:t>dbh</w:t>
            </w:r>
            <w:proofErr w:type="spellEnd"/>
            <w:r>
              <w:t>)</w:t>
            </w:r>
          </w:p>
        </w:tc>
      </w:tr>
      <w:tr w:rsidR="00A62BD8" w:rsidTr="0060100C">
        <w:tc>
          <w:tcPr>
            <w:tcW w:w="1488" w:type="dxa"/>
          </w:tcPr>
          <w:p w:rsidR="00A62BD8" w:rsidRDefault="00A62BD8" w:rsidP="00A62BD8">
            <w:proofErr w:type="spellStart"/>
            <w:r>
              <w:t>GPlot</w:t>
            </w:r>
            <w:proofErr w:type="spellEnd"/>
          </w:p>
        </w:tc>
        <w:tc>
          <w:tcPr>
            <w:tcW w:w="7938" w:type="dxa"/>
          </w:tcPr>
          <w:p w:rsidR="00A62BD8" w:rsidRDefault="00A62BD8" w:rsidP="00A62BD8">
            <w:r>
              <w:t>Generic spatial attributes of the desegregation of the stand</w:t>
            </w:r>
          </w:p>
        </w:tc>
      </w:tr>
      <w:tr w:rsidR="00A62BD8" w:rsidTr="0060100C">
        <w:tc>
          <w:tcPr>
            <w:tcW w:w="1488" w:type="dxa"/>
          </w:tcPr>
          <w:p w:rsidR="00A62BD8" w:rsidRDefault="00A62BD8" w:rsidP="00A62BD8">
            <w:proofErr w:type="spellStart"/>
            <w:r>
              <w:t>GCell</w:t>
            </w:r>
            <w:proofErr w:type="spellEnd"/>
          </w:p>
        </w:tc>
        <w:tc>
          <w:tcPr>
            <w:tcW w:w="7938" w:type="dxa"/>
          </w:tcPr>
          <w:p w:rsidR="00A62BD8" w:rsidRDefault="00A62BD8" w:rsidP="00A62BD8">
            <w:r>
              <w:t>Generic cells attributes of the plot (shape: any polygon is possible)</w:t>
            </w:r>
          </w:p>
        </w:tc>
      </w:tr>
    </w:tbl>
    <w:p w:rsidR="00A62BD8" w:rsidRDefault="00A62BD8" w:rsidP="00A62BD8"/>
    <w:p w:rsidR="00A62BD8" w:rsidRDefault="00A62BD8" w:rsidP="00A62BD8">
      <w:r>
        <w:t xml:space="preserve">Detailed CAPSIS documentation can be downloaded from </w:t>
      </w:r>
      <w:hyperlink r:id="rId23" w:history="1">
        <w:r w:rsidR="0060100C" w:rsidRPr="0060100C">
          <w:rPr>
            <w:rStyle w:val="Lienhypertexte"/>
          </w:rPr>
          <w:t>http://capsis.cirad.fr/capsis/documentation</w:t>
        </w:r>
      </w:hyperlink>
    </w:p>
    <w:p w:rsidR="00A62BD8" w:rsidRDefault="00A62BD8" w:rsidP="00A62BD8"/>
    <w:p w:rsidR="00A62BD8" w:rsidRDefault="00A62BD8" w:rsidP="00A62BD8">
      <w:pPr>
        <w:pStyle w:val="Titre2"/>
        <w:rPr>
          <w:lang w:val="fr-FR"/>
        </w:rPr>
      </w:pPr>
      <w:r>
        <w:rPr>
          <w:lang w:val="fr-FR"/>
        </w:rPr>
        <w:t xml:space="preserve">Hi-sAFe main classes </w:t>
      </w:r>
    </w:p>
    <w:p w:rsidR="00E10516" w:rsidRDefault="00E10516" w:rsidP="00A62BD8">
      <w:pPr>
        <w:rPr>
          <w:noProof/>
          <w:lang w:val="fr-FR" w:eastAsia="fr-FR"/>
        </w:rPr>
      </w:pPr>
    </w:p>
    <w:p w:rsidR="00E10516" w:rsidRDefault="00D06EEE" w:rsidP="00A62BD8">
      <w:pPr>
        <w:rPr>
          <w:noProof/>
          <w:lang w:val="fr-FR" w:eastAsia="fr-FR"/>
        </w:rPr>
      </w:pPr>
      <w:r>
        <w:rPr>
          <w:noProof/>
          <w:lang w:val="fr-FR" w:eastAsia="fr-FR"/>
        </w:rPr>
        <w:drawing>
          <wp:inline distT="0" distB="0" distL="0" distR="0" wp14:anchorId="695CB928" wp14:editId="253814F1">
            <wp:extent cx="5666740" cy="2542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6740" cy="2542540"/>
                    </a:xfrm>
                    <a:prstGeom prst="rect">
                      <a:avLst/>
                    </a:prstGeom>
                    <a:noFill/>
                  </pic:spPr>
                </pic:pic>
              </a:graphicData>
            </a:graphic>
          </wp:inline>
        </w:drawing>
      </w:r>
    </w:p>
    <w:p w:rsidR="00E10516" w:rsidRDefault="00E10516" w:rsidP="00A62BD8">
      <w:pPr>
        <w:rPr>
          <w:noProof/>
          <w:lang w:val="fr-FR" w:eastAsia="fr-FR"/>
        </w:rPr>
      </w:pPr>
    </w:p>
    <w:p w:rsidR="00E10516" w:rsidRDefault="00D06EEE" w:rsidP="00A62BD8">
      <w:pPr>
        <w:rPr>
          <w:noProof/>
          <w:lang w:val="fr-FR" w:eastAsia="fr-FR"/>
        </w:rPr>
      </w:pPr>
      <w:r>
        <w:rPr>
          <w:noProof/>
          <w:lang w:val="fr-FR" w:eastAsia="fr-FR"/>
        </w:rPr>
        <w:drawing>
          <wp:inline distT="0" distB="0" distL="0" distR="0" wp14:anchorId="73881A1E" wp14:editId="475EF66C">
            <wp:extent cx="4295140" cy="2314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140" cy="2314575"/>
                    </a:xfrm>
                    <a:prstGeom prst="rect">
                      <a:avLst/>
                    </a:prstGeom>
                    <a:noFill/>
                  </pic:spPr>
                </pic:pic>
              </a:graphicData>
            </a:graphic>
          </wp:inline>
        </w:drawing>
      </w:r>
      <w:r>
        <w:rPr>
          <w:noProof/>
          <w:lang w:val="fr-FR" w:eastAsia="fr-FR"/>
        </w:rPr>
        <w:drawing>
          <wp:inline distT="0" distB="0" distL="0" distR="0" wp14:anchorId="21205B16" wp14:editId="71532A43">
            <wp:extent cx="1400175" cy="8858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885825"/>
                    </a:xfrm>
                    <a:prstGeom prst="rect">
                      <a:avLst/>
                    </a:prstGeom>
                    <a:noFill/>
                  </pic:spPr>
                </pic:pic>
              </a:graphicData>
            </a:graphic>
          </wp:inline>
        </w:drawing>
      </w:r>
    </w:p>
    <w:p w:rsidR="00E10516" w:rsidRDefault="00E10516" w:rsidP="00A62BD8">
      <w:pPr>
        <w:rPr>
          <w:lang w:val="fr-FR"/>
        </w:rPr>
      </w:pPr>
    </w:p>
    <w:p w:rsidR="00A62BD8" w:rsidRDefault="00A62BD8" w:rsidP="00A62BD8">
      <w:pPr>
        <w:pStyle w:val="Lgende"/>
        <w:jc w:val="center"/>
        <w:rPr>
          <w:lang w:val="fr-FR"/>
        </w:rPr>
      </w:pPr>
      <w:r>
        <w:rPr>
          <w:lang w:val="fr-FR"/>
        </w:rPr>
        <w:t xml:space="preserve">Figure </w:t>
      </w:r>
      <w:r>
        <w:fldChar w:fldCharType="begin"/>
      </w:r>
      <w:r>
        <w:rPr>
          <w:lang w:val="fr-FR"/>
        </w:rPr>
        <w:instrText xml:space="preserve"> SEQ Figure \* ARABIC </w:instrText>
      </w:r>
      <w:r>
        <w:fldChar w:fldCharType="separate"/>
      </w:r>
      <w:r w:rsidR="00FB3C71">
        <w:rPr>
          <w:noProof/>
          <w:lang w:val="fr-FR"/>
        </w:rPr>
        <w:t>7</w:t>
      </w:r>
      <w:r>
        <w:fldChar w:fldCharType="end"/>
      </w:r>
      <w:r>
        <w:rPr>
          <w:lang w:val="fr-FR"/>
        </w:rPr>
        <w:t xml:space="preserve"> : Hi-sAFe main classes diagramme</w:t>
      </w:r>
    </w:p>
    <w:p w:rsidR="00A62BD8" w:rsidRDefault="00A62BD8" w:rsidP="00A62BD8">
      <w:pPr>
        <w:rPr>
          <w:lang w:val="fr-FR"/>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4820"/>
        <w:gridCol w:w="1984"/>
      </w:tblGrid>
      <w:tr w:rsidR="00A62BD8" w:rsidRPr="00180CB1" w:rsidTr="00180CB1">
        <w:tc>
          <w:tcPr>
            <w:tcW w:w="2480" w:type="dxa"/>
            <w:shd w:val="clear" w:color="auto" w:fill="ACB9CA" w:themeFill="text2" w:themeFillTint="66"/>
          </w:tcPr>
          <w:p w:rsidR="00A62BD8" w:rsidRPr="00180CB1" w:rsidRDefault="00A62BD8" w:rsidP="00A62BD8">
            <w:pPr>
              <w:rPr>
                <w:b/>
              </w:rPr>
            </w:pPr>
            <w:r w:rsidRPr="00180CB1">
              <w:rPr>
                <w:b/>
              </w:rPr>
              <w:t>Class</w:t>
            </w:r>
          </w:p>
        </w:tc>
        <w:tc>
          <w:tcPr>
            <w:tcW w:w="4820" w:type="dxa"/>
            <w:shd w:val="clear" w:color="auto" w:fill="ACB9CA" w:themeFill="text2" w:themeFillTint="66"/>
          </w:tcPr>
          <w:p w:rsidR="00A62BD8" w:rsidRPr="00180CB1" w:rsidRDefault="00A62BD8" w:rsidP="00180CB1">
            <w:pPr>
              <w:jc w:val="left"/>
              <w:rPr>
                <w:b/>
              </w:rPr>
            </w:pPr>
            <w:r w:rsidRPr="00180CB1">
              <w:rPr>
                <w:b/>
              </w:rPr>
              <w:t>Description</w:t>
            </w:r>
          </w:p>
        </w:tc>
        <w:tc>
          <w:tcPr>
            <w:tcW w:w="1984" w:type="dxa"/>
            <w:shd w:val="clear" w:color="auto" w:fill="ACB9CA" w:themeFill="text2" w:themeFillTint="66"/>
          </w:tcPr>
          <w:p w:rsidR="00A62BD8" w:rsidRPr="00180CB1" w:rsidRDefault="00A62BD8" w:rsidP="00A62BD8">
            <w:pPr>
              <w:rPr>
                <w:b/>
              </w:rPr>
            </w:pPr>
            <w:r w:rsidRPr="00180CB1">
              <w:rPr>
                <w:b/>
              </w:rPr>
              <w:t>CAPSIS generic class</w:t>
            </w:r>
          </w:p>
        </w:tc>
      </w:tr>
      <w:tr w:rsidR="006522CC" w:rsidTr="006F6BC0">
        <w:tc>
          <w:tcPr>
            <w:tcW w:w="2480" w:type="dxa"/>
          </w:tcPr>
          <w:p w:rsidR="006522CC" w:rsidRDefault="006522CC" w:rsidP="006F6BC0">
            <w:proofErr w:type="spellStart"/>
            <w:r>
              <w:t>SafeBeam</w:t>
            </w:r>
            <w:proofErr w:type="spellEnd"/>
          </w:p>
        </w:tc>
        <w:tc>
          <w:tcPr>
            <w:tcW w:w="4820" w:type="dxa"/>
          </w:tcPr>
          <w:p w:rsidR="006522CC" w:rsidRDefault="006522CC" w:rsidP="00180CB1">
            <w:pPr>
              <w:jc w:val="left"/>
            </w:pPr>
            <w:r>
              <w:t xml:space="preserve">Beam (direct of diffuse) composing a </w:t>
            </w:r>
            <w:proofErr w:type="spellStart"/>
            <w:r>
              <w:t>BeamSet</w:t>
            </w:r>
            <w:proofErr w:type="spellEnd"/>
            <w:r>
              <w:t xml:space="preserve"> </w:t>
            </w:r>
          </w:p>
        </w:tc>
        <w:tc>
          <w:tcPr>
            <w:tcW w:w="1984" w:type="dxa"/>
          </w:tcPr>
          <w:p w:rsidR="006522CC" w:rsidRDefault="006522CC" w:rsidP="006F6BC0">
            <w:proofErr w:type="spellStart"/>
            <w:r>
              <w:t>Gbeam</w:t>
            </w:r>
            <w:proofErr w:type="spellEnd"/>
          </w:p>
        </w:tc>
      </w:tr>
      <w:tr w:rsidR="006522CC" w:rsidTr="006F6BC0">
        <w:tc>
          <w:tcPr>
            <w:tcW w:w="2480" w:type="dxa"/>
          </w:tcPr>
          <w:p w:rsidR="006522CC" w:rsidRDefault="006522CC" w:rsidP="006F6BC0">
            <w:proofErr w:type="spellStart"/>
            <w:r>
              <w:t>SafeBeamSet</w:t>
            </w:r>
            <w:proofErr w:type="spellEnd"/>
          </w:p>
        </w:tc>
        <w:tc>
          <w:tcPr>
            <w:tcW w:w="4820" w:type="dxa"/>
          </w:tcPr>
          <w:p w:rsidR="006522CC" w:rsidRDefault="006522CC" w:rsidP="00180CB1">
            <w:pPr>
              <w:jc w:val="left"/>
            </w:pPr>
            <w:r>
              <w:t xml:space="preserve">Beam set for light processes. </w:t>
            </w:r>
          </w:p>
        </w:tc>
        <w:tc>
          <w:tcPr>
            <w:tcW w:w="1984" w:type="dxa"/>
          </w:tcPr>
          <w:p w:rsidR="006522CC" w:rsidRDefault="006522CC" w:rsidP="006F6BC0">
            <w:proofErr w:type="spellStart"/>
            <w:r>
              <w:t>GBeamSet</w:t>
            </w:r>
            <w:proofErr w:type="spellEnd"/>
          </w:p>
        </w:tc>
      </w:tr>
      <w:tr w:rsidR="006522CC" w:rsidTr="006F6BC0">
        <w:tc>
          <w:tcPr>
            <w:tcW w:w="2480" w:type="dxa"/>
          </w:tcPr>
          <w:p w:rsidR="006522CC" w:rsidRDefault="006522CC" w:rsidP="006F6BC0">
            <w:proofErr w:type="spellStart"/>
            <w:r>
              <w:t>SafeCell</w:t>
            </w:r>
            <w:proofErr w:type="spellEnd"/>
          </w:p>
        </w:tc>
        <w:tc>
          <w:tcPr>
            <w:tcW w:w="4820" w:type="dxa"/>
          </w:tcPr>
          <w:p w:rsidR="006522CC" w:rsidRDefault="006522CC" w:rsidP="00180CB1">
            <w:pPr>
              <w:jc w:val="left"/>
            </w:pPr>
            <w:r>
              <w:t xml:space="preserve">Square cells composing the plot. </w:t>
            </w:r>
          </w:p>
        </w:tc>
        <w:tc>
          <w:tcPr>
            <w:tcW w:w="1984" w:type="dxa"/>
          </w:tcPr>
          <w:p w:rsidR="006522CC" w:rsidRDefault="006522CC" w:rsidP="006F6BC0">
            <w:proofErr w:type="spellStart"/>
            <w:r>
              <w:t>SquareCell</w:t>
            </w:r>
            <w:proofErr w:type="spellEnd"/>
          </w:p>
        </w:tc>
      </w:tr>
      <w:tr w:rsidR="006522CC" w:rsidTr="006F6BC0">
        <w:tc>
          <w:tcPr>
            <w:tcW w:w="2480" w:type="dxa"/>
          </w:tcPr>
          <w:p w:rsidR="006522CC" w:rsidRDefault="006522CC" w:rsidP="006F6BC0">
            <w:proofErr w:type="spellStart"/>
            <w:r>
              <w:t>SafeCrop</w:t>
            </w:r>
            <w:proofErr w:type="spellEnd"/>
          </w:p>
        </w:tc>
        <w:tc>
          <w:tcPr>
            <w:tcW w:w="4820" w:type="dxa"/>
          </w:tcPr>
          <w:p w:rsidR="006522CC" w:rsidRDefault="006522CC" w:rsidP="00180CB1">
            <w:pPr>
              <w:jc w:val="left"/>
            </w:pPr>
            <w:r>
              <w:t xml:space="preserve">The crop on each cell  </w:t>
            </w:r>
          </w:p>
        </w:tc>
        <w:tc>
          <w:tcPr>
            <w:tcW w:w="1984" w:type="dxa"/>
          </w:tcPr>
          <w:p w:rsidR="006522CC" w:rsidRDefault="006522CC" w:rsidP="006F6BC0"/>
        </w:tc>
      </w:tr>
      <w:tr w:rsidR="006522CC" w:rsidTr="006F6BC0">
        <w:tc>
          <w:tcPr>
            <w:tcW w:w="2480" w:type="dxa"/>
          </w:tcPr>
          <w:p w:rsidR="006522CC" w:rsidRDefault="006522CC" w:rsidP="006F6BC0">
            <w:proofErr w:type="spellStart"/>
            <w:r>
              <w:t>SafeCropSpecies</w:t>
            </w:r>
            <w:proofErr w:type="spellEnd"/>
          </w:p>
        </w:tc>
        <w:tc>
          <w:tcPr>
            <w:tcW w:w="4820" w:type="dxa"/>
          </w:tcPr>
          <w:p w:rsidR="006522CC" w:rsidRDefault="006522CC" w:rsidP="00180CB1">
            <w:pPr>
              <w:jc w:val="left"/>
            </w:pPr>
            <w:r>
              <w:t xml:space="preserve">Parameters for crop species (one record by species). </w:t>
            </w:r>
          </w:p>
        </w:tc>
        <w:tc>
          <w:tcPr>
            <w:tcW w:w="1984" w:type="dxa"/>
          </w:tcPr>
          <w:p w:rsidR="006522CC" w:rsidRDefault="006522CC" w:rsidP="006F6BC0"/>
        </w:tc>
      </w:tr>
      <w:tr w:rsidR="006522CC" w:rsidTr="006F6BC0">
        <w:tc>
          <w:tcPr>
            <w:tcW w:w="2480" w:type="dxa"/>
          </w:tcPr>
          <w:p w:rsidR="006522CC" w:rsidRDefault="006522CC" w:rsidP="006F6BC0">
            <w:proofErr w:type="spellStart"/>
            <w:r>
              <w:t>SafeDailyClimat</w:t>
            </w:r>
            <w:proofErr w:type="spellEnd"/>
          </w:p>
        </w:tc>
        <w:tc>
          <w:tcPr>
            <w:tcW w:w="4820" w:type="dxa"/>
          </w:tcPr>
          <w:p w:rsidR="006522CC" w:rsidRDefault="006522CC" w:rsidP="00180CB1">
            <w:pPr>
              <w:jc w:val="left"/>
            </w:pPr>
            <w:r>
              <w:t xml:space="preserve">Daily macro-climate </w:t>
            </w:r>
            <w:proofErr w:type="gramStart"/>
            <w:r>
              <w:t>input  (</w:t>
            </w:r>
            <w:proofErr w:type="gramEnd"/>
            <w:r>
              <w:t>rain, temperatures, solar radiation...) during one simulation.</w:t>
            </w:r>
          </w:p>
        </w:tc>
        <w:tc>
          <w:tcPr>
            <w:tcW w:w="1984" w:type="dxa"/>
          </w:tcPr>
          <w:p w:rsidR="006522CC" w:rsidRDefault="006522CC" w:rsidP="006F6BC0"/>
        </w:tc>
      </w:tr>
      <w:tr w:rsidR="003547AC" w:rsidTr="006F6BC0">
        <w:tc>
          <w:tcPr>
            <w:tcW w:w="2480" w:type="dxa"/>
          </w:tcPr>
          <w:p w:rsidR="003547AC" w:rsidRDefault="003547AC" w:rsidP="006F6BC0">
            <w:proofErr w:type="spellStart"/>
            <w:r>
              <w:t>SafeCoarseRoot</w:t>
            </w:r>
            <w:proofErr w:type="spellEnd"/>
          </w:p>
        </w:tc>
        <w:tc>
          <w:tcPr>
            <w:tcW w:w="4820" w:type="dxa"/>
          </w:tcPr>
          <w:p w:rsidR="003547AC" w:rsidRDefault="003547AC" w:rsidP="00180CB1">
            <w:pPr>
              <w:jc w:val="left"/>
            </w:pPr>
            <w:r>
              <w:t xml:space="preserve">Objet for tree coarse root topology </w:t>
            </w:r>
          </w:p>
        </w:tc>
        <w:tc>
          <w:tcPr>
            <w:tcW w:w="1984" w:type="dxa"/>
          </w:tcPr>
          <w:p w:rsidR="003547AC" w:rsidRDefault="003547AC" w:rsidP="006F6BC0"/>
        </w:tc>
      </w:tr>
      <w:tr w:rsidR="006522CC" w:rsidTr="006F6BC0">
        <w:tc>
          <w:tcPr>
            <w:tcW w:w="2480" w:type="dxa"/>
          </w:tcPr>
          <w:p w:rsidR="006522CC" w:rsidRDefault="006522CC" w:rsidP="00A62BD8">
            <w:proofErr w:type="spellStart"/>
            <w:r>
              <w:t>SafeFineRoot</w:t>
            </w:r>
            <w:proofErr w:type="spellEnd"/>
          </w:p>
        </w:tc>
        <w:tc>
          <w:tcPr>
            <w:tcW w:w="4820" w:type="dxa"/>
          </w:tcPr>
          <w:p w:rsidR="006522CC" w:rsidRDefault="006522CC" w:rsidP="00180CB1">
            <w:pPr>
              <w:jc w:val="left"/>
            </w:pPr>
            <w:r>
              <w:t>Information about fine roots (tree or crop)</w:t>
            </w:r>
          </w:p>
        </w:tc>
        <w:tc>
          <w:tcPr>
            <w:tcW w:w="1984" w:type="dxa"/>
          </w:tcPr>
          <w:p w:rsidR="006522CC" w:rsidRDefault="006522CC" w:rsidP="00A62BD8"/>
        </w:tc>
      </w:tr>
      <w:tr w:rsidR="003547AC" w:rsidTr="006F6BC0">
        <w:tc>
          <w:tcPr>
            <w:tcW w:w="2480" w:type="dxa"/>
          </w:tcPr>
          <w:p w:rsidR="003547AC" w:rsidRDefault="003547AC" w:rsidP="006F6BC0">
            <w:proofErr w:type="spellStart"/>
            <w:r>
              <w:t>SafeEvolutionParameters</w:t>
            </w:r>
            <w:proofErr w:type="spellEnd"/>
          </w:p>
        </w:tc>
        <w:tc>
          <w:tcPr>
            <w:tcW w:w="4820" w:type="dxa"/>
          </w:tcPr>
          <w:p w:rsidR="003547AC" w:rsidRDefault="003547AC" w:rsidP="00180CB1">
            <w:pPr>
              <w:jc w:val="left"/>
            </w:pPr>
            <w:r>
              <w:t>Information useful for launching each simulation (dates, crops species, input file names)</w:t>
            </w:r>
          </w:p>
        </w:tc>
        <w:tc>
          <w:tcPr>
            <w:tcW w:w="1984" w:type="dxa"/>
          </w:tcPr>
          <w:p w:rsidR="003547AC" w:rsidRDefault="003547AC" w:rsidP="006F6BC0">
            <w:proofErr w:type="spellStart"/>
            <w:r>
              <w:t>GSettings</w:t>
            </w:r>
            <w:proofErr w:type="spellEnd"/>
          </w:p>
        </w:tc>
      </w:tr>
      <w:tr w:rsidR="006522CC" w:rsidTr="006F6BC0">
        <w:tc>
          <w:tcPr>
            <w:tcW w:w="2480" w:type="dxa"/>
          </w:tcPr>
          <w:p w:rsidR="006522CC" w:rsidRDefault="006522CC" w:rsidP="006522CC">
            <w:proofErr w:type="spellStart"/>
            <w:r>
              <w:lastRenderedPageBreak/>
              <w:t>SafeInitialParameters</w:t>
            </w:r>
            <w:proofErr w:type="spellEnd"/>
          </w:p>
        </w:tc>
        <w:tc>
          <w:tcPr>
            <w:tcW w:w="4820" w:type="dxa"/>
          </w:tcPr>
          <w:p w:rsidR="006522CC" w:rsidRDefault="006522CC" w:rsidP="00180CB1">
            <w:pPr>
              <w:jc w:val="left"/>
            </w:pPr>
          </w:p>
        </w:tc>
        <w:tc>
          <w:tcPr>
            <w:tcW w:w="1984" w:type="dxa"/>
          </w:tcPr>
          <w:p w:rsidR="006522CC" w:rsidRDefault="006522CC" w:rsidP="006F6BC0"/>
        </w:tc>
      </w:tr>
      <w:tr w:rsidR="006522CC" w:rsidRPr="003547AC" w:rsidTr="006F6BC0">
        <w:tc>
          <w:tcPr>
            <w:tcW w:w="2480" w:type="dxa"/>
          </w:tcPr>
          <w:p w:rsidR="006522CC" w:rsidRPr="003547AC" w:rsidRDefault="006522CC" w:rsidP="006F6BC0">
            <w:proofErr w:type="spellStart"/>
            <w:r w:rsidRPr="003547AC">
              <w:t>SafeInitialValues</w:t>
            </w:r>
            <w:proofErr w:type="spellEnd"/>
          </w:p>
        </w:tc>
        <w:tc>
          <w:tcPr>
            <w:tcW w:w="4820" w:type="dxa"/>
          </w:tcPr>
          <w:p w:rsidR="006522CC" w:rsidRPr="003547AC" w:rsidRDefault="006522CC" w:rsidP="00180CB1">
            <w:pPr>
              <w:jc w:val="left"/>
            </w:pPr>
            <w:r w:rsidRPr="003547AC">
              <w:t xml:space="preserve">Initial values (soil and trees) of the running simulation </w:t>
            </w:r>
          </w:p>
        </w:tc>
        <w:tc>
          <w:tcPr>
            <w:tcW w:w="1984" w:type="dxa"/>
          </w:tcPr>
          <w:p w:rsidR="006522CC" w:rsidRPr="003547AC" w:rsidRDefault="006522CC" w:rsidP="006F6BC0"/>
        </w:tc>
      </w:tr>
      <w:tr w:rsidR="006522CC" w:rsidTr="006F6BC0">
        <w:tc>
          <w:tcPr>
            <w:tcW w:w="2480" w:type="dxa"/>
          </w:tcPr>
          <w:p w:rsidR="006522CC" w:rsidRDefault="006522CC" w:rsidP="006F6BC0">
            <w:proofErr w:type="spellStart"/>
            <w:r>
              <w:t>SafeLayer</w:t>
            </w:r>
            <w:proofErr w:type="spellEnd"/>
          </w:p>
        </w:tc>
        <w:tc>
          <w:tcPr>
            <w:tcW w:w="4820" w:type="dxa"/>
          </w:tcPr>
          <w:p w:rsidR="006522CC" w:rsidRDefault="006522CC" w:rsidP="00180CB1">
            <w:pPr>
              <w:jc w:val="left"/>
            </w:pPr>
            <w:proofErr w:type="spellStart"/>
            <w:r>
              <w:t>Pedological</w:t>
            </w:r>
            <w:proofErr w:type="spellEnd"/>
            <w:r>
              <w:t xml:space="preserve"> layers of the soil (5 Max)</w:t>
            </w:r>
          </w:p>
        </w:tc>
        <w:tc>
          <w:tcPr>
            <w:tcW w:w="1984" w:type="dxa"/>
          </w:tcPr>
          <w:p w:rsidR="006522CC" w:rsidRDefault="006522CC" w:rsidP="006F6BC0"/>
        </w:tc>
      </w:tr>
      <w:tr w:rsidR="006522CC" w:rsidTr="006F6BC0">
        <w:tc>
          <w:tcPr>
            <w:tcW w:w="2480" w:type="dxa"/>
          </w:tcPr>
          <w:p w:rsidR="006522CC" w:rsidRDefault="006522CC" w:rsidP="006F6BC0">
            <w:proofErr w:type="spellStart"/>
            <w:r>
              <w:t>SafeMacroClimate</w:t>
            </w:r>
            <w:proofErr w:type="spellEnd"/>
          </w:p>
        </w:tc>
        <w:tc>
          <w:tcPr>
            <w:tcW w:w="4820" w:type="dxa"/>
          </w:tcPr>
          <w:p w:rsidR="006522CC" w:rsidRDefault="006522CC" w:rsidP="00180CB1">
            <w:pPr>
              <w:jc w:val="left"/>
            </w:pPr>
            <w:r>
              <w:t>Macro-climate data</w:t>
            </w:r>
          </w:p>
        </w:tc>
        <w:tc>
          <w:tcPr>
            <w:tcW w:w="1984" w:type="dxa"/>
          </w:tcPr>
          <w:p w:rsidR="006522CC" w:rsidRDefault="006522CC" w:rsidP="006F6BC0"/>
        </w:tc>
      </w:tr>
      <w:tr w:rsidR="00A62BD8" w:rsidTr="006F6BC0">
        <w:tc>
          <w:tcPr>
            <w:tcW w:w="2480" w:type="dxa"/>
          </w:tcPr>
          <w:p w:rsidR="00A62BD8" w:rsidRDefault="00A62BD8" w:rsidP="00A62BD8">
            <w:proofErr w:type="spellStart"/>
            <w:r>
              <w:t>SafeModel</w:t>
            </w:r>
            <w:proofErr w:type="spellEnd"/>
          </w:p>
        </w:tc>
        <w:tc>
          <w:tcPr>
            <w:tcW w:w="4820" w:type="dxa"/>
          </w:tcPr>
          <w:p w:rsidR="00A62BD8" w:rsidRDefault="00A62BD8" w:rsidP="00180CB1">
            <w:pPr>
              <w:jc w:val="left"/>
            </w:pPr>
            <w:r>
              <w:t xml:space="preserve">Principal class containing the execution loop for initialisation and evolution processing  </w:t>
            </w:r>
          </w:p>
        </w:tc>
        <w:tc>
          <w:tcPr>
            <w:tcW w:w="1984" w:type="dxa"/>
          </w:tcPr>
          <w:p w:rsidR="00A62BD8" w:rsidRDefault="00A62BD8" w:rsidP="00A62BD8">
            <w:proofErr w:type="spellStart"/>
            <w:r>
              <w:t>GModel</w:t>
            </w:r>
            <w:proofErr w:type="spellEnd"/>
          </w:p>
        </w:tc>
      </w:tr>
      <w:tr w:rsidR="006522CC" w:rsidTr="006F6BC0">
        <w:tc>
          <w:tcPr>
            <w:tcW w:w="2480" w:type="dxa"/>
          </w:tcPr>
          <w:p w:rsidR="006522CC" w:rsidRDefault="006522CC" w:rsidP="006F6BC0">
            <w:proofErr w:type="spellStart"/>
            <w:r>
              <w:t>SafePlot</w:t>
            </w:r>
            <w:proofErr w:type="spellEnd"/>
          </w:p>
        </w:tc>
        <w:tc>
          <w:tcPr>
            <w:tcW w:w="4820" w:type="dxa"/>
          </w:tcPr>
          <w:p w:rsidR="006522CC" w:rsidRDefault="006522CC" w:rsidP="00180CB1">
            <w:pPr>
              <w:jc w:val="left"/>
            </w:pPr>
            <w:r>
              <w:t xml:space="preserve">Spatial desegregation of the stand (rectangular grid composed of square cells) </w:t>
            </w:r>
          </w:p>
        </w:tc>
        <w:tc>
          <w:tcPr>
            <w:tcW w:w="1984" w:type="dxa"/>
          </w:tcPr>
          <w:p w:rsidR="006522CC" w:rsidRDefault="006522CC" w:rsidP="006F6BC0">
            <w:proofErr w:type="spellStart"/>
            <w:r>
              <w:t>RectangularPlot</w:t>
            </w:r>
            <w:proofErr w:type="spellEnd"/>
          </w:p>
        </w:tc>
      </w:tr>
      <w:tr w:rsidR="006522CC" w:rsidTr="006F6BC0">
        <w:tc>
          <w:tcPr>
            <w:tcW w:w="2480" w:type="dxa"/>
          </w:tcPr>
          <w:p w:rsidR="006522CC" w:rsidRDefault="006522CC" w:rsidP="006F6BC0">
            <w:proofErr w:type="spellStart"/>
            <w:r>
              <w:t>SafeSoil</w:t>
            </w:r>
            <w:proofErr w:type="spellEnd"/>
          </w:p>
        </w:tc>
        <w:tc>
          <w:tcPr>
            <w:tcW w:w="4820" w:type="dxa"/>
          </w:tcPr>
          <w:p w:rsidR="006522CC" w:rsidRDefault="006522CC" w:rsidP="00180CB1">
            <w:pPr>
              <w:jc w:val="left"/>
            </w:pPr>
            <w:r>
              <w:t xml:space="preserve">The soil (general data) </w:t>
            </w:r>
          </w:p>
        </w:tc>
        <w:tc>
          <w:tcPr>
            <w:tcW w:w="1984" w:type="dxa"/>
          </w:tcPr>
          <w:p w:rsidR="006522CC" w:rsidRDefault="006522CC" w:rsidP="006F6BC0"/>
        </w:tc>
      </w:tr>
      <w:tr w:rsidR="00A62BD8" w:rsidTr="006F6BC0">
        <w:tc>
          <w:tcPr>
            <w:tcW w:w="2480" w:type="dxa"/>
          </w:tcPr>
          <w:p w:rsidR="00A62BD8" w:rsidRDefault="00A62BD8" w:rsidP="00A62BD8">
            <w:proofErr w:type="spellStart"/>
            <w:r>
              <w:t>SafeStand</w:t>
            </w:r>
            <w:proofErr w:type="spellEnd"/>
          </w:p>
        </w:tc>
        <w:tc>
          <w:tcPr>
            <w:tcW w:w="4820" w:type="dxa"/>
          </w:tcPr>
          <w:p w:rsidR="00A62BD8" w:rsidRDefault="00A62BD8" w:rsidP="00180CB1">
            <w:pPr>
              <w:jc w:val="left"/>
            </w:pPr>
            <w:r>
              <w:t>The modelled stand as a collection of trees</w:t>
            </w:r>
          </w:p>
        </w:tc>
        <w:tc>
          <w:tcPr>
            <w:tcW w:w="1984" w:type="dxa"/>
          </w:tcPr>
          <w:p w:rsidR="00A62BD8" w:rsidRDefault="00A62BD8" w:rsidP="00A62BD8">
            <w:proofErr w:type="spellStart"/>
            <w:r>
              <w:t>GTCStand</w:t>
            </w:r>
            <w:proofErr w:type="spellEnd"/>
          </w:p>
        </w:tc>
      </w:tr>
      <w:tr w:rsidR="00A62BD8" w:rsidTr="006F6BC0">
        <w:tc>
          <w:tcPr>
            <w:tcW w:w="2480" w:type="dxa"/>
          </w:tcPr>
          <w:p w:rsidR="00A62BD8" w:rsidRDefault="00A62BD8" w:rsidP="00A62BD8">
            <w:proofErr w:type="spellStart"/>
            <w:r>
              <w:t>SafeTree</w:t>
            </w:r>
            <w:proofErr w:type="spellEnd"/>
          </w:p>
        </w:tc>
        <w:tc>
          <w:tcPr>
            <w:tcW w:w="4820" w:type="dxa"/>
          </w:tcPr>
          <w:p w:rsidR="00A62BD8" w:rsidRDefault="00A62BD8" w:rsidP="00180CB1">
            <w:pPr>
              <w:jc w:val="left"/>
            </w:pPr>
            <w:r>
              <w:t>Each tree composing the stand</w:t>
            </w:r>
          </w:p>
        </w:tc>
        <w:tc>
          <w:tcPr>
            <w:tcW w:w="1984" w:type="dxa"/>
          </w:tcPr>
          <w:p w:rsidR="00A62BD8" w:rsidRDefault="00A62BD8" w:rsidP="00A62BD8">
            <w:proofErr w:type="spellStart"/>
            <w:r>
              <w:t>GMaddTree</w:t>
            </w:r>
            <w:proofErr w:type="spellEnd"/>
          </w:p>
        </w:tc>
      </w:tr>
      <w:tr w:rsidR="00A62BD8" w:rsidTr="006F6BC0">
        <w:tc>
          <w:tcPr>
            <w:tcW w:w="2480" w:type="dxa"/>
          </w:tcPr>
          <w:p w:rsidR="00A62BD8" w:rsidRDefault="00A62BD8" w:rsidP="00A62BD8">
            <w:proofErr w:type="spellStart"/>
            <w:r>
              <w:t>SafeTreeSpecies</w:t>
            </w:r>
            <w:proofErr w:type="spellEnd"/>
          </w:p>
        </w:tc>
        <w:tc>
          <w:tcPr>
            <w:tcW w:w="4820" w:type="dxa"/>
          </w:tcPr>
          <w:p w:rsidR="00A62BD8" w:rsidRDefault="00A62BD8" w:rsidP="00180CB1">
            <w:pPr>
              <w:jc w:val="left"/>
            </w:pPr>
            <w:r>
              <w:t xml:space="preserve">Parameters for tree species (one record by species). </w:t>
            </w:r>
          </w:p>
        </w:tc>
        <w:tc>
          <w:tcPr>
            <w:tcW w:w="1984" w:type="dxa"/>
          </w:tcPr>
          <w:p w:rsidR="00A62BD8" w:rsidRDefault="00A62BD8" w:rsidP="00A62BD8"/>
        </w:tc>
      </w:tr>
      <w:tr w:rsidR="003547AC" w:rsidTr="006F6BC0">
        <w:tc>
          <w:tcPr>
            <w:tcW w:w="2480" w:type="dxa"/>
          </w:tcPr>
          <w:p w:rsidR="003547AC" w:rsidRDefault="003547AC" w:rsidP="006F6BC0">
            <w:proofErr w:type="spellStart"/>
            <w:r>
              <w:t>SafeVoxel</w:t>
            </w:r>
            <w:proofErr w:type="spellEnd"/>
          </w:p>
        </w:tc>
        <w:tc>
          <w:tcPr>
            <w:tcW w:w="4820" w:type="dxa"/>
          </w:tcPr>
          <w:p w:rsidR="003547AC" w:rsidRDefault="003547AC" w:rsidP="00180CB1">
            <w:pPr>
              <w:jc w:val="left"/>
            </w:pPr>
            <w:r>
              <w:t xml:space="preserve">3D volume of soil resulting from the intersection of a cell column and a soil layer. </w:t>
            </w:r>
          </w:p>
        </w:tc>
        <w:tc>
          <w:tcPr>
            <w:tcW w:w="1984" w:type="dxa"/>
          </w:tcPr>
          <w:p w:rsidR="003547AC" w:rsidRDefault="003547AC" w:rsidP="006F6BC0"/>
        </w:tc>
      </w:tr>
      <w:tr w:rsidR="00A62BD8" w:rsidTr="006F6BC0">
        <w:tc>
          <w:tcPr>
            <w:tcW w:w="2480" w:type="dxa"/>
          </w:tcPr>
          <w:p w:rsidR="00A62BD8" w:rsidRDefault="00A62BD8" w:rsidP="003547AC">
            <w:proofErr w:type="spellStart"/>
            <w:r>
              <w:t>SafeVoxel</w:t>
            </w:r>
            <w:r w:rsidR="003547AC">
              <w:t>Root</w:t>
            </w:r>
            <w:proofErr w:type="spellEnd"/>
          </w:p>
        </w:tc>
        <w:tc>
          <w:tcPr>
            <w:tcW w:w="4820" w:type="dxa"/>
          </w:tcPr>
          <w:p w:rsidR="00A62BD8" w:rsidRDefault="003547AC" w:rsidP="00180CB1">
            <w:pPr>
              <w:jc w:val="left"/>
            </w:pPr>
            <w:r>
              <w:t xml:space="preserve">Object linking a </w:t>
            </w:r>
            <w:proofErr w:type="spellStart"/>
            <w:r>
              <w:t>fineRoot</w:t>
            </w:r>
            <w:proofErr w:type="spellEnd"/>
            <w:r>
              <w:t xml:space="preserve"> object with relative rooted voxels.  </w:t>
            </w:r>
          </w:p>
        </w:tc>
        <w:tc>
          <w:tcPr>
            <w:tcW w:w="1984" w:type="dxa"/>
          </w:tcPr>
          <w:p w:rsidR="00A62BD8" w:rsidRDefault="00A62BD8" w:rsidP="00A62BD8"/>
        </w:tc>
      </w:tr>
    </w:tbl>
    <w:p w:rsidR="00B56EE2" w:rsidRDefault="00B56EE2">
      <w:pPr>
        <w:spacing w:line="240" w:lineRule="auto"/>
        <w:jc w:val="left"/>
        <w:rPr>
          <w:rFonts w:ascii="Calibri" w:eastAsiaTheme="majorEastAsia" w:hAnsi="Calibri" w:cstheme="majorBidi"/>
          <w:b/>
          <w:color w:val="000000" w:themeColor="text1"/>
          <w:sz w:val="24"/>
          <w:szCs w:val="32"/>
        </w:rPr>
      </w:pPr>
    </w:p>
    <w:p w:rsidR="0060100C" w:rsidRDefault="0060100C" w:rsidP="0060100C">
      <w:pPr>
        <w:rPr>
          <w:lang w:val="fr-FR"/>
        </w:rPr>
      </w:pPr>
    </w:p>
    <w:p w:rsidR="001D4AE8" w:rsidRDefault="001D4AE8" w:rsidP="001D4AE8">
      <w:pPr>
        <w:pStyle w:val="Titre2"/>
        <w:rPr>
          <w:lang w:val="fr-FR"/>
        </w:rPr>
      </w:pPr>
      <w:r>
        <w:rPr>
          <w:lang w:val="fr-FR"/>
        </w:rPr>
        <w:t>STICS classes</w:t>
      </w:r>
    </w:p>
    <w:p w:rsidR="00946BD3" w:rsidRPr="00946BD3" w:rsidRDefault="00946BD3" w:rsidP="00946BD3">
      <w:pPr>
        <w:rPr>
          <w:lang w:val="fr-FR"/>
        </w:rPr>
      </w:pPr>
      <w:proofErr w:type="spellStart"/>
      <w:r>
        <w:rPr>
          <w:lang w:val="fr-FR"/>
        </w:rPr>
        <w:t>These</w:t>
      </w:r>
      <w:proofErr w:type="spellEnd"/>
      <w:r>
        <w:rPr>
          <w:lang w:val="fr-FR"/>
        </w:rPr>
        <w:t xml:space="preserve"> classes are </w:t>
      </w:r>
      <w:proofErr w:type="spellStart"/>
      <w:r>
        <w:rPr>
          <w:lang w:val="fr-FR"/>
        </w:rPr>
        <w:t>used</w:t>
      </w:r>
      <w:proofErr w:type="spellEnd"/>
      <w:r>
        <w:rPr>
          <w:lang w:val="fr-FR"/>
        </w:rPr>
        <w:t xml:space="preserve"> to </w:t>
      </w:r>
      <w:proofErr w:type="spellStart"/>
      <w:r>
        <w:rPr>
          <w:lang w:val="fr-FR"/>
        </w:rPr>
        <w:t>link</w:t>
      </w:r>
      <w:proofErr w:type="spellEnd"/>
      <w:r>
        <w:rPr>
          <w:lang w:val="fr-FR"/>
        </w:rPr>
        <w:t xml:space="preserve"> Hi-</w:t>
      </w:r>
      <w:proofErr w:type="spellStart"/>
      <w:r>
        <w:rPr>
          <w:lang w:val="fr-FR"/>
        </w:rPr>
        <w:t>sAFE</w:t>
      </w:r>
      <w:proofErr w:type="spellEnd"/>
      <w:r>
        <w:rPr>
          <w:lang w:val="fr-FR"/>
        </w:rPr>
        <w:t xml:space="preserve"> and STICS. </w:t>
      </w:r>
      <w:proofErr w:type="spellStart"/>
      <w:r>
        <w:rPr>
          <w:lang w:val="fr-FR"/>
        </w:rPr>
        <w:t>Each</w:t>
      </w:r>
      <w:proofErr w:type="spellEnd"/>
      <w:r>
        <w:rPr>
          <w:lang w:val="fr-FR"/>
        </w:rPr>
        <w:t xml:space="preserve"> classe </w:t>
      </w:r>
      <w:proofErr w:type="spellStart"/>
      <w:r>
        <w:rPr>
          <w:lang w:val="fr-FR"/>
        </w:rPr>
        <w:t>is</w:t>
      </w:r>
      <w:proofErr w:type="spellEnd"/>
      <w:r>
        <w:rPr>
          <w:lang w:val="fr-FR"/>
        </w:rPr>
        <w:t xml:space="preserve"> </w:t>
      </w:r>
      <w:proofErr w:type="gramStart"/>
      <w:r>
        <w:rPr>
          <w:lang w:val="fr-FR"/>
        </w:rPr>
        <w:t>a</w:t>
      </w:r>
      <w:proofErr w:type="gramEnd"/>
      <w:r>
        <w:rPr>
          <w:lang w:val="fr-FR"/>
        </w:rPr>
        <w:t xml:space="preserve"> </w:t>
      </w:r>
      <w:proofErr w:type="spellStart"/>
      <w:r>
        <w:rPr>
          <w:lang w:val="fr-FR"/>
        </w:rPr>
        <w:t>mirror</w:t>
      </w:r>
      <w:proofErr w:type="spellEnd"/>
      <w:r>
        <w:rPr>
          <w:lang w:val="fr-FR"/>
        </w:rPr>
        <w:t xml:space="preserve"> of a STICS </w:t>
      </w:r>
      <w:proofErr w:type="spellStart"/>
      <w:r>
        <w:rPr>
          <w:lang w:val="fr-FR"/>
        </w:rPr>
        <w:t>object</w:t>
      </w:r>
      <w:proofErr w:type="spellEnd"/>
      <w:r>
        <w:rPr>
          <w:lang w:val="fr-FR"/>
        </w:rPr>
        <w:t xml:space="preserve"> in the fortran code.</w:t>
      </w:r>
    </w:p>
    <w:p w:rsidR="001D4AE8" w:rsidRDefault="001D4AE8" w:rsidP="001D4AE8">
      <w:pPr>
        <w:rPr>
          <w:lang w:val="fr-FR"/>
        </w:rPr>
      </w:pPr>
    </w:p>
    <w:tbl>
      <w:tblPr>
        <w:tblStyle w:val="Grilledutableau"/>
        <w:tblW w:w="0" w:type="auto"/>
        <w:tblLook w:val="04A0" w:firstRow="1" w:lastRow="0" w:firstColumn="1" w:lastColumn="0" w:noHBand="0" w:noVBand="1"/>
      </w:tblPr>
      <w:tblGrid>
        <w:gridCol w:w="2531"/>
        <w:gridCol w:w="3088"/>
        <w:gridCol w:w="3623"/>
      </w:tblGrid>
      <w:tr w:rsidR="00946BD3" w:rsidRPr="00EF326E" w:rsidTr="00946BD3">
        <w:tc>
          <w:tcPr>
            <w:tcW w:w="2531" w:type="dxa"/>
            <w:shd w:val="clear" w:color="auto" w:fill="ACB9CA" w:themeFill="text2" w:themeFillTint="66"/>
          </w:tcPr>
          <w:p w:rsidR="00946BD3" w:rsidRPr="00EF326E" w:rsidRDefault="00946BD3" w:rsidP="006F6BC0">
            <w:pPr>
              <w:rPr>
                <w:rFonts w:ascii="Calibri" w:eastAsiaTheme="majorEastAsia" w:hAnsi="Calibri" w:cstheme="majorBidi"/>
                <w:b/>
                <w:color w:val="000000" w:themeColor="text1"/>
                <w:sz w:val="24"/>
                <w:szCs w:val="32"/>
              </w:rPr>
            </w:pPr>
            <w:r w:rsidRPr="00EF326E">
              <w:rPr>
                <w:b/>
              </w:rPr>
              <w:t>Hi-sAFe class</w:t>
            </w:r>
          </w:p>
        </w:tc>
        <w:tc>
          <w:tcPr>
            <w:tcW w:w="3088" w:type="dxa"/>
            <w:shd w:val="clear" w:color="auto" w:fill="ACB9CA" w:themeFill="text2" w:themeFillTint="66"/>
          </w:tcPr>
          <w:p w:rsidR="00946BD3" w:rsidRPr="00EF326E" w:rsidRDefault="00946BD3" w:rsidP="00EF326E">
            <w:pPr>
              <w:rPr>
                <w:b/>
              </w:rPr>
            </w:pPr>
            <w:r w:rsidRPr="00EF326E">
              <w:rPr>
                <w:b/>
              </w:rPr>
              <w:t>STICS class</w:t>
            </w:r>
          </w:p>
        </w:tc>
        <w:tc>
          <w:tcPr>
            <w:tcW w:w="3623" w:type="dxa"/>
            <w:shd w:val="clear" w:color="auto" w:fill="ACB9CA" w:themeFill="text2" w:themeFillTint="66"/>
          </w:tcPr>
          <w:p w:rsidR="00946BD3" w:rsidRPr="00EF326E" w:rsidRDefault="00946BD3" w:rsidP="006F6BC0">
            <w:pPr>
              <w:rPr>
                <w:b/>
              </w:rPr>
            </w:pPr>
            <w:r w:rsidRPr="00EF326E">
              <w:rPr>
                <w:b/>
              </w:rPr>
              <w:t>Description</w:t>
            </w:r>
          </w:p>
        </w:tc>
      </w:tr>
      <w:tr w:rsidR="00946BD3" w:rsidTr="00946BD3">
        <w:tc>
          <w:tcPr>
            <w:tcW w:w="2531" w:type="dxa"/>
          </w:tcPr>
          <w:p w:rsidR="00946BD3" w:rsidRPr="006C489D" w:rsidRDefault="00946BD3" w:rsidP="006F6BC0">
            <w:pPr>
              <w:rPr>
                <w:rFonts w:ascii="Calibri" w:eastAsiaTheme="majorEastAsia" w:hAnsi="Calibri" w:cstheme="majorBidi"/>
                <w:color w:val="000000" w:themeColor="text1"/>
                <w:sz w:val="24"/>
                <w:szCs w:val="32"/>
              </w:rPr>
            </w:pPr>
            <w:proofErr w:type="spellStart"/>
            <w:r w:rsidRPr="006C489D">
              <w:rPr>
                <w:lang w:val="fr-FR" w:eastAsia="en-US"/>
              </w:rPr>
              <w:t>SafeSticsClimat</w:t>
            </w:r>
            <w:proofErr w:type="spellEnd"/>
          </w:p>
        </w:tc>
        <w:tc>
          <w:tcPr>
            <w:tcW w:w="3088" w:type="dxa"/>
          </w:tcPr>
          <w:p w:rsidR="00946BD3" w:rsidRPr="00EF326E" w:rsidRDefault="00946BD3" w:rsidP="00EF326E">
            <w:proofErr w:type="spellStart"/>
            <w:r w:rsidRPr="00EF326E">
              <w:t>Climat</w:t>
            </w:r>
            <w:proofErr w:type="spellEnd"/>
          </w:p>
        </w:tc>
        <w:tc>
          <w:tcPr>
            <w:tcW w:w="3623" w:type="dxa"/>
          </w:tcPr>
          <w:p w:rsidR="00946BD3" w:rsidRPr="006C489D" w:rsidRDefault="00946BD3" w:rsidP="006F6BC0">
            <w:r w:rsidRPr="006C489D">
              <w:t xml:space="preserve">Objet for storing STICS </w:t>
            </w:r>
            <w:proofErr w:type="spellStart"/>
            <w:r w:rsidRPr="006C489D">
              <w:t>climat</w:t>
            </w:r>
            <w:proofErr w:type="spellEnd"/>
            <w:r w:rsidRPr="006C489D">
              <w:t xml:space="preserve"> data </w:t>
            </w:r>
          </w:p>
        </w:tc>
      </w:tr>
      <w:tr w:rsidR="00946BD3" w:rsidTr="00946BD3">
        <w:tc>
          <w:tcPr>
            <w:tcW w:w="2531" w:type="dxa"/>
          </w:tcPr>
          <w:p w:rsidR="00946BD3" w:rsidRPr="006C489D" w:rsidRDefault="00946BD3" w:rsidP="006F6BC0">
            <w:pPr>
              <w:rPr>
                <w:rFonts w:ascii="Calibri" w:eastAsiaTheme="majorEastAsia" w:hAnsi="Calibri" w:cstheme="majorBidi"/>
                <w:color w:val="000000" w:themeColor="text1"/>
                <w:sz w:val="24"/>
                <w:szCs w:val="32"/>
              </w:rPr>
            </w:pPr>
            <w:proofErr w:type="spellStart"/>
            <w:r w:rsidRPr="006C489D">
              <w:rPr>
                <w:lang w:val="fr-FR" w:eastAsia="en-US"/>
              </w:rPr>
              <w:t>SafeSticsCommun</w:t>
            </w:r>
            <w:proofErr w:type="spellEnd"/>
          </w:p>
        </w:tc>
        <w:tc>
          <w:tcPr>
            <w:tcW w:w="3088" w:type="dxa"/>
          </w:tcPr>
          <w:p w:rsidR="00946BD3" w:rsidRPr="00EF326E" w:rsidRDefault="00946BD3" w:rsidP="00EF326E">
            <w:proofErr w:type="spellStart"/>
            <w:r w:rsidRPr="00EF326E">
              <w:rPr>
                <w:lang w:eastAsia="en-US"/>
              </w:rPr>
              <w:t>Stics_Communs</w:t>
            </w:r>
            <w:proofErr w:type="spellEnd"/>
          </w:p>
        </w:tc>
        <w:tc>
          <w:tcPr>
            <w:tcW w:w="3623" w:type="dxa"/>
          </w:tcPr>
          <w:p w:rsidR="00946BD3" w:rsidRPr="006C489D" w:rsidRDefault="00946BD3" w:rsidP="006F6BC0">
            <w:r w:rsidRPr="006C489D">
              <w:t xml:space="preserve">Objet for storing STICS </w:t>
            </w:r>
            <w:proofErr w:type="spellStart"/>
            <w:r w:rsidRPr="006C489D">
              <w:t>commun</w:t>
            </w:r>
            <w:proofErr w:type="spellEnd"/>
            <w:r w:rsidRPr="006C489D">
              <w:t xml:space="preserve"> data </w:t>
            </w:r>
          </w:p>
        </w:tc>
      </w:tr>
      <w:tr w:rsidR="00946BD3" w:rsidRPr="006C489D" w:rsidTr="00946BD3">
        <w:tc>
          <w:tcPr>
            <w:tcW w:w="2531" w:type="dxa"/>
          </w:tcPr>
          <w:p w:rsidR="00946BD3" w:rsidRPr="006C489D" w:rsidRDefault="00946BD3" w:rsidP="006F6BC0">
            <w:pPr>
              <w:rPr>
                <w:rFonts w:ascii="Calibri" w:eastAsiaTheme="majorEastAsia" w:hAnsi="Calibri" w:cstheme="majorBidi"/>
                <w:sz w:val="24"/>
                <w:szCs w:val="32"/>
              </w:rPr>
            </w:pPr>
            <w:proofErr w:type="spellStart"/>
            <w:r w:rsidRPr="006C489D">
              <w:rPr>
                <w:lang w:val="fr-FR" w:eastAsia="en-US"/>
              </w:rPr>
              <w:t>SafeSticsCrop</w:t>
            </w:r>
            <w:proofErr w:type="spellEnd"/>
          </w:p>
        </w:tc>
        <w:tc>
          <w:tcPr>
            <w:tcW w:w="3088" w:type="dxa"/>
          </w:tcPr>
          <w:p w:rsidR="00946BD3" w:rsidRPr="00EF326E" w:rsidRDefault="00946BD3" w:rsidP="00EF326E">
            <w:proofErr w:type="spellStart"/>
            <w:r w:rsidRPr="00EF326E">
              <w:rPr>
                <w:lang w:eastAsia="en-US"/>
              </w:rPr>
              <w:t>Plante</w:t>
            </w:r>
            <w:proofErr w:type="spellEnd"/>
          </w:p>
        </w:tc>
        <w:tc>
          <w:tcPr>
            <w:tcW w:w="3623" w:type="dxa"/>
          </w:tcPr>
          <w:p w:rsidR="00946BD3" w:rsidRPr="006C489D" w:rsidRDefault="00946BD3" w:rsidP="006F6BC0">
            <w:r w:rsidRPr="006C489D">
              <w:t xml:space="preserve">Objet for storing STICS crop data </w:t>
            </w:r>
          </w:p>
        </w:tc>
      </w:tr>
      <w:tr w:rsidR="00946BD3" w:rsidTr="00946BD3">
        <w:tc>
          <w:tcPr>
            <w:tcW w:w="2531" w:type="dxa"/>
          </w:tcPr>
          <w:p w:rsidR="00946BD3" w:rsidRPr="006C489D" w:rsidRDefault="00946BD3" w:rsidP="006F6BC0">
            <w:pPr>
              <w:rPr>
                <w:rFonts w:ascii="Calibri" w:eastAsiaTheme="majorEastAsia" w:hAnsi="Calibri" w:cstheme="majorBidi"/>
                <w:color w:val="000000" w:themeColor="text1"/>
                <w:sz w:val="24"/>
                <w:szCs w:val="32"/>
              </w:rPr>
            </w:pPr>
            <w:proofErr w:type="spellStart"/>
            <w:r w:rsidRPr="006C489D">
              <w:rPr>
                <w:lang w:val="fr-FR" w:eastAsia="en-US"/>
              </w:rPr>
              <w:t>SafeSticsItk</w:t>
            </w:r>
            <w:proofErr w:type="spellEnd"/>
          </w:p>
        </w:tc>
        <w:tc>
          <w:tcPr>
            <w:tcW w:w="3088" w:type="dxa"/>
          </w:tcPr>
          <w:p w:rsidR="00946BD3" w:rsidRPr="00EF326E" w:rsidRDefault="00946BD3" w:rsidP="00EF326E">
            <w:r w:rsidRPr="00EF326E">
              <w:rPr>
                <w:lang w:eastAsia="en-US"/>
              </w:rPr>
              <w:t>ITK</w:t>
            </w:r>
          </w:p>
        </w:tc>
        <w:tc>
          <w:tcPr>
            <w:tcW w:w="3623" w:type="dxa"/>
          </w:tcPr>
          <w:p w:rsidR="00946BD3" w:rsidRPr="006C489D" w:rsidRDefault="00946BD3" w:rsidP="006F6BC0">
            <w:r w:rsidRPr="006C489D">
              <w:t xml:space="preserve">Objet for storing STICS </w:t>
            </w:r>
            <w:proofErr w:type="spellStart"/>
            <w:r w:rsidRPr="006C489D">
              <w:t>itk</w:t>
            </w:r>
            <w:proofErr w:type="spellEnd"/>
            <w:r w:rsidRPr="006C489D">
              <w:t xml:space="preserve"> data </w:t>
            </w:r>
          </w:p>
        </w:tc>
      </w:tr>
      <w:tr w:rsidR="00946BD3" w:rsidTr="00946BD3">
        <w:tc>
          <w:tcPr>
            <w:tcW w:w="2531" w:type="dxa"/>
          </w:tcPr>
          <w:p w:rsidR="00946BD3" w:rsidRPr="006C489D" w:rsidRDefault="00946BD3" w:rsidP="006F6BC0">
            <w:pPr>
              <w:rPr>
                <w:rFonts w:ascii="Calibri" w:eastAsiaTheme="majorEastAsia" w:hAnsi="Calibri" w:cstheme="majorBidi"/>
                <w:color w:val="000000" w:themeColor="text1"/>
                <w:sz w:val="24"/>
                <w:szCs w:val="32"/>
              </w:rPr>
            </w:pPr>
            <w:proofErr w:type="spellStart"/>
            <w:r w:rsidRPr="006C489D">
              <w:rPr>
                <w:lang w:val="fr-FR" w:eastAsia="en-US"/>
              </w:rPr>
              <w:t>SafeSticsParameters</w:t>
            </w:r>
            <w:proofErr w:type="spellEnd"/>
          </w:p>
        </w:tc>
        <w:tc>
          <w:tcPr>
            <w:tcW w:w="3088" w:type="dxa"/>
          </w:tcPr>
          <w:p w:rsidR="00946BD3" w:rsidRPr="00EF326E" w:rsidRDefault="00EF326E" w:rsidP="00EF326E">
            <w:proofErr w:type="spellStart"/>
            <w:r w:rsidRPr="00EF326E">
              <w:rPr>
                <w:lang w:eastAsia="en-US"/>
              </w:rPr>
              <w:t>Parametres_Generaux</w:t>
            </w:r>
            <w:proofErr w:type="spellEnd"/>
          </w:p>
        </w:tc>
        <w:tc>
          <w:tcPr>
            <w:tcW w:w="3623" w:type="dxa"/>
          </w:tcPr>
          <w:p w:rsidR="00946BD3" w:rsidRPr="006C489D" w:rsidRDefault="00946BD3" w:rsidP="006F6BC0">
            <w:r w:rsidRPr="006C489D">
              <w:t xml:space="preserve">Objet for storing STICS general parameters data </w:t>
            </w:r>
          </w:p>
        </w:tc>
      </w:tr>
      <w:tr w:rsidR="00946BD3" w:rsidTr="00946BD3">
        <w:tc>
          <w:tcPr>
            <w:tcW w:w="2531" w:type="dxa"/>
          </w:tcPr>
          <w:p w:rsidR="00946BD3" w:rsidRPr="006C489D" w:rsidRDefault="00946BD3" w:rsidP="006F6BC0">
            <w:pPr>
              <w:rPr>
                <w:rFonts w:ascii="Calibri" w:eastAsiaTheme="majorEastAsia" w:hAnsi="Calibri" w:cstheme="majorBidi"/>
                <w:color w:val="000000" w:themeColor="text1"/>
                <w:sz w:val="24"/>
                <w:szCs w:val="32"/>
              </w:rPr>
            </w:pPr>
            <w:proofErr w:type="spellStart"/>
            <w:r w:rsidRPr="006C489D">
              <w:rPr>
                <w:lang w:val="fr-FR" w:eastAsia="en-US"/>
              </w:rPr>
              <w:t>SafeSticsSoil</w:t>
            </w:r>
            <w:proofErr w:type="spellEnd"/>
          </w:p>
        </w:tc>
        <w:tc>
          <w:tcPr>
            <w:tcW w:w="3088" w:type="dxa"/>
          </w:tcPr>
          <w:p w:rsidR="00946BD3" w:rsidRPr="00EF326E" w:rsidRDefault="00EF326E" w:rsidP="00EF326E">
            <w:r w:rsidRPr="00EF326E">
              <w:t>Sol</w:t>
            </w:r>
          </w:p>
        </w:tc>
        <w:tc>
          <w:tcPr>
            <w:tcW w:w="3623" w:type="dxa"/>
          </w:tcPr>
          <w:p w:rsidR="00946BD3" w:rsidRPr="006C489D" w:rsidRDefault="00946BD3" w:rsidP="006F6BC0">
            <w:r w:rsidRPr="006C489D">
              <w:t>Objet for storing STICS soil data</w:t>
            </w:r>
          </w:p>
        </w:tc>
      </w:tr>
      <w:tr w:rsidR="00946BD3" w:rsidTr="00946BD3">
        <w:tc>
          <w:tcPr>
            <w:tcW w:w="2531" w:type="dxa"/>
          </w:tcPr>
          <w:p w:rsidR="00946BD3" w:rsidRPr="006C489D" w:rsidRDefault="00946BD3" w:rsidP="006F6BC0">
            <w:pPr>
              <w:rPr>
                <w:rFonts w:ascii="Calibri" w:eastAsiaTheme="majorEastAsia" w:hAnsi="Calibri" w:cstheme="majorBidi"/>
                <w:color w:val="000000" w:themeColor="text1"/>
                <w:sz w:val="24"/>
                <w:szCs w:val="32"/>
              </w:rPr>
            </w:pPr>
            <w:proofErr w:type="spellStart"/>
            <w:r w:rsidRPr="006C489D">
              <w:rPr>
                <w:lang w:val="fr-FR" w:eastAsia="en-US"/>
              </w:rPr>
              <w:t>SafeSticsStation</w:t>
            </w:r>
            <w:proofErr w:type="spellEnd"/>
          </w:p>
        </w:tc>
        <w:tc>
          <w:tcPr>
            <w:tcW w:w="3088" w:type="dxa"/>
          </w:tcPr>
          <w:p w:rsidR="00946BD3" w:rsidRPr="00EF326E" w:rsidRDefault="00EF326E" w:rsidP="00EF326E">
            <w:r w:rsidRPr="00EF326E">
              <w:t>Station</w:t>
            </w:r>
          </w:p>
        </w:tc>
        <w:tc>
          <w:tcPr>
            <w:tcW w:w="3623" w:type="dxa"/>
          </w:tcPr>
          <w:p w:rsidR="00946BD3" w:rsidRPr="006C489D" w:rsidRDefault="00946BD3" w:rsidP="006F6BC0">
            <w:r w:rsidRPr="006C489D">
              <w:t xml:space="preserve">Objet for storing STICS station data </w:t>
            </w:r>
          </w:p>
        </w:tc>
      </w:tr>
      <w:tr w:rsidR="00946BD3" w:rsidTr="00946BD3">
        <w:tc>
          <w:tcPr>
            <w:tcW w:w="2531" w:type="dxa"/>
          </w:tcPr>
          <w:p w:rsidR="00946BD3" w:rsidRPr="006C489D" w:rsidRDefault="00946BD3" w:rsidP="006F6BC0">
            <w:pPr>
              <w:rPr>
                <w:lang w:val="fr-FR" w:eastAsia="en-US"/>
              </w:rPr>
            </w:pPr>
            <w:proofErr w:type="spellStart"/>
            <w:r w:rsidRPr="006C489D">
              <w:rPr>
                <w:lang w:val="fr-FR" w:eastAsia="en-US"/>
              </w:rPr>
              <w:t>SafeSticsTransit</w:t>
            </w:r>
            <w:proofErr w:type="spellEnd"/>
          </w:p>
        </w:tc>
        <w:tc>
          <w:tcPr>
            <w:tcW w:w="3088" w:type="dxa"/>
          </w:tcPr>
          <w:p w:rsidR="00946BD3" w:rsidRPr="00EF326E" w:rsidRDefault="00EF326E" w:rsidP="00EF326E">
            <w:proofErr w:type="spellStart"/>
            <w:r w:rsidRPr="00EF326E">
              <w:rPr>
                <w:lang w:eastAsia="en-US"/>
              </w:rPr>
              <w:t>Stics_Transit</w:t>
            </w:r>
            <w:proofErr w:type="spellEnd"/>
          </w:p>
        </w:tc>
        <w:tc>
          <w:tcPr>
            <w:tcW w:w="3623" w:type="dxa"/>
          </w:tcPr>
          <w:p w:rsidR="00946BD3" w:rsidRPr="006C489D" w:rsidRDefault="00946BD3" w:rsidP="006F6BC0">
            <w:r w:rsidRPr="006C489D">
              <w:t xml:space="preserve">Objet for storing STICS transit parameters data </w:t>
            </w:r>
          </w:p>
        </w:tc>
      </w:tr>
      <w:tr w:rsidR="00EF326E" w:rsidTr="0089070D">
        <w:tc>
          <w:tcPr>
            <w:tcW w:w="2531" w:type="dxa"/>
          </w:tcPr>
          <w:p w:rsidR="00EF326E" w:rsidRPr="006C489D" w:rsidRDefault="00EF326E" w:rsidP="0089070D">
            <w:pPr>
              <w:rPr>
                <w:rFonts w:ascii="Calibri" w:eastAsiaTheme="majorEastAsia" w:hAnsi="Calibri" w:cstheme="majorBidi"/>
                <w:color w:val="000000" w:themeColor="text1"/>
                <w:sz w:val="24"/>
                <w:szCs w:val="32"/>
              </w:rPr>
            </w:pPr>
            <w:proofErr w:type="spellStart"/>
            <w:r w:rsidRPr="006C489D">
              <w:rPr>
                <w:lang w:val="fr-FR" w:eastAsia="en-US"/>
              </w:rPr>
              <w:t>SafeSticsReinit</w:t>
            </w:r>
            <w:proofErr w:type="spellEnd"/>
          </w:p>
        </w:tc>
        <w:tc>
          <w:tcPr>
            <w:tcW w:w="3088" w:type="dxa"/>
          </w:tcPr>
          <w:p w:rsidR="00EF326E" w:rsidRPr="00EF326E" w:rsidRDefault="00EF326E" w:rsidP="00EF326E">
            <w:r>
              <w:t xml:space="preserve">Replace file </w:t>
            </w:r>
            <w:proofErr w:type="spellStart"/>
            <w:r w:rsidRPr="00EF326E">
              <w:t>recup.tmp</w:t>
            </w:r>
            <w:proofErr w:type="spellEnd"/>
          </w:p>
        </w:tc>
        <w:tc>
          <w:tcPr>
            <w:tcW w:w="3623" w:type="dxa"/>
          </w:tcPr>
          <w:p w:rsidR="00EF326E" w:rsidRPr="006C489D" w:rsidRDefault="00EF326E" w:rsidP="0089070D">
            <w:r w:rsidRPr="006C489D">
              <w:t xml:space="preserve">Objet for storing STICS data </w:t>
            </w:r>
            <w:r>
              <w:t>for linking simulations sequences</w:t>
            </w:r>
          </w:p>
        </w:tc>
      </w:tr>
    </w:tbl>
    <w:p w:rsidR="001D4AE8" w:rsidRDefault="001D4AE8" w:rsidP="001D4AE8">
      <w:pPr>
        <w:spacing w:line="240" w:lineRule="auto"/>
        <w:jc w:val="left"/>
        <w:rPr>
          <w:rFonts w:ascii="Calibri" w:eastAsiaTheme="majorEastAsia" w:hAnsi="Calibri" w:cstheme="majorBidi"/>
          <w:b/>
          <w:color w:val="000000" w:themeColor="text1"/>
          <w:sz w:val="24"/>
          <w:szCs w:val="32"/>
        </w:rPr>
      </w:pPr>
    </w:p>
    <w:p w:rsidR="00C65CC5" w:rsidRDefault="00C65CC5">
      <w:pPr>
        <w:spacing w:line="240" w:lineRule="auto"/>
        <w:jc w:val="left"/>
        <w:rPr>
          <w:rFonts w:ascii="Calibri" w:eastAsiaTheme="majorEastAsia" w:hAnsi="Calibri" w:cstheme="majorBidi"/>
          <w:b/>
          <w:color w:val="000000" w:themeColor="text1"/>
          <w:sz w:val="24"/>
          <w:szCs w:val="32"/>
          <w:lang w:val="fr-FR"/>
        </w:rPr>
      </w:pPr>
    </w:p>
    <w:bookmarkEnd w:id="3"/>
    <w:p w:rsidR="00125954" w:rsidRDefault="00125954">
      <w:pPr>
        <w:spacing w:line="240" w:lineRule="auto"/>
        <w:jc w:val="left"/>
        <w:rPr>
          <w:rFonts w:ascii="Calibri" w:eastAsiaTheme="majorEastAsia" w:hAnsi="Calibri" w:cstheme="majorBidi"/>
          <w:b/>
          <w:color w:val="000000" w:themeColor="text1"/>
          <w:sz w:val="24"/>
          <w:szCs w:val="32"/>
        </w:rPr>
      </w:pPr>
    </w:p>
    <w:sectPr w:rsidR="00125954" w:rsidSect="005E6717">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531" w:rsidRDefault="00A10531" w:rsidP="002B06B6">
      <w:r>
        <w:separator/>
      </w:r>
    </w:p>
  </w:endnote>
  <w:endnote w:type="continuationSeparator" w:id="0">
    <w:p w:rsidR="00A10531" w:rsidRDefault="00A10531" w:rsidP="002B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041371"/>
      <w:docPartObj>
        <w:docPartGallery w:val="Page Numbers (Bottom of Page)"/>
        <w:docPartUnique/>
      </w:docPartObj>
    </w:sdtPr>
    <w:sdtEndPr/>
    <w:sdtContent>
      <w:p w:rsidR="0089070D" w:rsidRPr="005E6717" w:rsidRDefault="0089070D">
        <w:pPr>
          <w:pStyle w:val="Pieddepage"/>
          <w:jc w:val="right"/>
          <w:rPr>
            <w:lang w:val="fr-FR"/>
          </w:rPr>
        </w:pPr>
        <w:r>
          <w:rPr>
            <w:lang w:val="fr-FR"/>
          </w:rPr>
          <w:t>Hi-</w:t>
        </w:r>
        <w:proofErr w:type="spellStart"/>
        <w:r>
          <w:rPr>
            <w:lang w:val="fr-FR"/>
          </w:rPr>
          <w:t>sAFe</w:t>
        </w:r>
        <w:proofErr w:type="spellEnd"/>
        <w:r>
          <w:rPr>
            <w:lang w:val="fr-FR"/>
          </w:rPr>
          <w:t xml:space="preserve"> </w:t>
        </w:r>
        <w:proofErr w:type="spellStart"/>
        <w:r>
          <w:rPr>
            <w:lang w:val="fr-FR"/>
          </w:rPr>
          <w:t>Technical</w:t>
        </w:r>
        <w:proofErr w:type="spellEnd"/>
        <w:r>
          <w:rPr>
            <w:lang w:val="fr-FR"/>
          </w:rPr>
          <w:t xml:space="preserve"> GUIDE</w:t>
        </w:r>
        <w:r w:rsidRPr="005E6717">
          <w:rPr>
            <w:lang w:val="fr-FR"/>
          </w:rPr>
          <w:t xml:space="preserve"> </w:t>
        </w:r>
        <w:r>
          <w:rPr>
            <w:lang w:val="fr-FR"/>
          </w:rPr>
          <w:t>–</w:t>
        </w:r>
        <w:r w:rsidR="00D16244">
          <w:rPr>
            <w:lang w:val="fr-FR"/>
          </w:rPr>
          <w:t>V 3.5.0</w:t>
        </w:r>
        <w:r w:rsidRPr="005E6717">
          <w:rPr>
            <w:lang w:val="fr-FR"/>
          </w:rPr>
          <w:t xml:space="preserve"> </w:t>
        </w:r>
        <w:r w:rsidRPr="005E6717">
          <w:rPr>
            <w:lang w:val="fr-FR"/>
          </w:rPr>
          <w:tab/>
        </w:r>
        <w:r w:rsidRPr="005E6717">
          <w:rPr>
            <w:lang w:val="fr-FR"/>
          </w:rPr>
          <w:tab/>
        </w:r>
        <w:r>
          <w:fldChar w:fldCharType="begin"/>
        </w:r>
        <w:r w:rsidRPr="005E6717">
          <w:rPr>
            <w:lang w:val="fr-FR"/>
          </w:rPr>
          <w:instrText>PAGE   \* MERGEFORMAT</w:instrText>
        </w:r>
        <w:r>
          <w:fldChar w:fldCharType="separate"/>
        </w:r>
        <w:r w:rsidR="00D9155F">
          <w:rPr>
            <w:noProof/>
            <w:lang w:val="fr-FR"/>
          </w:rPr>
          <w:t>2</w:t>
        </w:r>
        <w:r>
          <w:fldChar w:fldCharType="end"/>
        </w:r>
      </w:p>
    </w:sdtContent>
  </w:sdt>
  <w:p w:rsidR="0089070D" w:rsidRPr="006A08A1" w:rsidRDefault="0089070D" w:rsidP="00BA068F">
    <w:pPr>
      <w:pStyle w:val="Pieddepage"/>
      <w:pBdr>
        <w:top w:val="single" w:sz="4" w:space="1" w:color="auto"/>
      </w:pBdr>
      <w:tabs>
        <w:tab w:val="clear" w:pos="4513"/>
        <w:tab w:val="clear" w:pos="9026"/>
        <w:tab w:val="left" w:pos="567"/>
        <w:tab w:val="right" w:pos="9072"/>
      </w:tabs>
      <w:jc w:val="center"/>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34786"/>
      <w:docPartObj>
        <w:docPartGallery w:val="Page Numbers (Bottom of Page)"/>
        <w:docPartUnique/>
      </w:docPartObj>
    </w:sdtPr>
    <w:sdtEndPr>
      <w:rPr>
        <w:noProof/>
      </w:rPr>
    </w:sdtEndPr>
    <w:sdtContent>
      <w:p w:rsidR="0089070D" w:rsidRPr="006A08A1" w:rsidRDefault="0089070D" w:rsidP="006A08A1">
        <w:pPr>
          <w:pStyle w:val="Pieddepage"/>
          <w:pBdr>
            <w:top w:val="single" w:sz="4" w:space="1" w:color="auto"/>
          </w:pBdr>
          <w:tabs>
            <w:tab w:val="clear" w:pos="4513"/>
            <w:tab w:val="clear" w:pos="9026"/>
            <w:tab w:val="left" w:pos="567"/>
            <w:tab w:val="right" w:pos="9072"/>
          </w:tabs>
          <w:rPr>
            <w:lang w:val="fr-FR"/>
          </w:rPr>
        </w:pPr>
        <w:r w:rsidRPr="006A08A1">
          <w:rPr>
            <w:lang w:val="fr-FR"/>
          </w:rPr>
          <w:t>Livrable 1</w:t>
        </w:r>
        <w:r>
          <w:rPr>
            <w:lang w:val="fr-FR"/>
          </w:rPr>
          <w:t xml:space="preserve"> - </w:t>
        </w:r>
        <w:r w:rsidRPr="006A08A1">
          <w:rPr>
            <w:lang w:val="fr-FR"/>
          </w:rPr>
          <w:t>Version 1.0 –</w:t>
        </w:r>
        <w:r>
          <w:rPr>
            <w:lang w:val="fr-FR"/>
          </w:rPr>
          <w:t>29</w:t>
        </w:r>
        <w:r w:rsidRPr="006A08A1">
          <w:rPr>
            <w:lang w:val="fr-FR"/>
          </w:rPr>
          <w:t xml:space="preserve"> mai 2015</w:t>
        </w:r>
        <w:r>
          <w:rPr>
            <w:lang w:val="fr-FR"/>
          </w:rPr>
          <w:tab/>
          <w:t>Page 3</w:t>
        </w:r>
      </w:p>
    </w:sdtContent>
  </w:sdt>
  <w:p w:rsidR="0089070D" w:rsidRPr="006A08A1" w:rsidRDefault="0089070D">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531" w:rsidRDefault="00A10531" w:rsidP="002B06B6">
      <w:r>
        <w:separator/>
      </w:r>
    </w:p>
  </w:footnote>
  <w:footnote w:type="continuationSeparator" w:id="0">
    <w:p w:rsidR="00A10531" w:rsidRDefault="00A10531" w:rsidP="002B0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70D" w:rsidRDefault="0089070D">
    <w:pPr>
      <w:pStyle w:val="En-tte"/>
      <w:jc w:val="center"/>
    </w:pPr>
  </w:p>
  <w:p w:rsidR="0089070D" w:rsidRDefault="0089070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70D" w:rsidRDefault="0089070D">
    <w:pPr>
      <w:pStyle w:val="En-tte"/>
      <w:jc w:val="center"/>
    </w:pPr>
  </w:p>
  <w:p w:rsidR="0089070D" w:rsidRDefault="008907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6C2"/>
    <w:multiLevelType w:val="hybridMultilevel"/>
    <w:tmpl w:val="386E6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07517B"/>
    <w:multiLevelType w:val="hybridMultilevel"/>
    <w:tmpl w:val="5518F99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A3D65C1"/>
    <w:multiLevelType w:val="hybridMultilevel"/>
    <w:tmpl w:val="E0469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4327FF"/>
    <w:multiLevelType w:val="hybridMultilevel"/>
    <w:tmpl w:val="698CB6B0"/>
    <w:lvl w:ilvl="0" w:tplc="4F6AEE0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594A18"/>
    <w:multiLevelType w:val="hybridMultilevel"/>
    <w:tmpl w:val="783E8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880571"/>
    <w:multiLevelType w:val="hybridMultilevel"/>
    <w:tmpl w:val="F06E76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7AF4F95"/>
    <w:multiLevelType w:val="hybridMultilevel"/>
    <w:tmpl w:val="B1687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0B44DA"/>
    <w:multiLevelType w:val="hybridMultilevel"/>
    <w:tmpl w:val="4B4AC19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D4E7CE5"/>
    <w:multiLevelType w:val="hybridMultilevel"/>
    <w:tmpl w:val="47085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CC2852"/>
    <w:multiLevelType w:val="hybridMultilevel"/>
    <w:tmpl w:val="08CCD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BB33BF2"/>
    <w:multiLevelType w:val="hybridMultilevel"/>
    <w:tmpl w:val="1548A848"/>
    <w:lvl w:ilvl="0" w:tplc="04546690">
      <w:start w:val="1"/>
      <w:numFmt w:val="lowerLetter"/>
      <w:lvlText w:val="%1)"/>
      <w:lvlJc w:val="left"/>
      <w:pPr>
        <w:ind w:left="717"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A902D5"/>
    <w:multiLevelType w:val="hybridMultilevel"/>
    <w:tmpl w:val="A77CDD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2DA0173"/>
    <w:multiLevelType w:val="hybridMultilevel"/>
    <w:tmpl w:val="6E5C2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5703A87"/>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nsid w:val="380608CD"/>
    <w:multiLevelType w:val="hybridMultilevel"/>
    <w:tmpl w:val="8F205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0A792F"/>
    <w:multiLevelType w:val="hybridMultilevel"/>
    <w:tmpl w:val="AE28B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C507A8"/>
    <w:multiLevelType w:val="hybridMultilevel"/>
    <w:tmpl w:val="BF8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AF5BCB"/>
    <w:multiLevelType w:val="hybridMultilevel"/>
    <w:tmpl w:val="9E4AF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B8D2686"/>
    <w:multiLevelType w:val="hybridMultilevel"/>
    <w:tmpl w:val="14380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0A3EE4"/>
    <w:multiLevelType w:val="hybridMultilevel"/>
    <w:tmpl w:val="D402C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EB42F8"/>
    <w:multiLevelType w:val="hybridMultilevel"/>
    <w:tmpl w:val="CA98E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31649D4"/>
    <w:multiLevelType w:val="hybridMultilevel"/>
    <w:tmpl w:val="50183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45226AC"/>
    <w:multiLevelType w:val="multilevel"/>
    <w:tmpl w:val="5B24E644"/>
    <w:lvl w:ilvl="0">
      <w:start w:val="1"/>
      <w:numFmt w:val="decimal"/>
      <w:pStyle w:val="Titre1"/>
      <w:lvlText w:val="%1."/>
      <w:lvlJc w:val="left"/>
      <w:pPr>
        <w:ind w:left="360" w:hanging="360"/>
      </w:pPr>
      <w:rPr>
        <w:rFonts w:hint="default"/>
        <w:sz w:val="24"/>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593F00E2"/>
    <w:multiLevelType w:val="hybridMultilevel"/>
    <w:tmpl w:val="071E7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2B5FBB"/>
    <w:multiLevelType w:val="hybridMultilevel"/>
    <w:tmpl w:val="8306E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711A65"/>
    <w:multiLevelType w:val="hybridMultilevel"/>
    <w:tmpl w:val="96EC4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F701FA6"/>
    <w:multiLevelType w:val="hybridMultilevel"/>
    <w:tmpl w:val="CA466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557D31"/>
    <w:multiLevelType w:val="hybridMultilevel"/>
    <w:tmpl w:val="F7E21B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21"/>
  </w:num>
  <w:num w:numId="3">
    <w:abstractNumId w:val="6"/>
  </w:num>
  <w:num w:numId="4">
    <w:abstractNumId w:val="0"/>
  </w:num>
  <w:num w:numId="5">
    <w:abstractNumId w:val="17"/>
  </w:num>
  <w:num w:numId="6">
    <w:abstractNumId w:val="4"/>
  </w:num>
  <w:num w:numId="7">
    <w:abstractNumId w:val="26"/>
  </w:num>
  <w:num w:numId="8">
    <w:abstractNumId w:val="8"/>
  </w:num>
  <w:num w:numId="9">
    <w:abstractNumId w:val="27"/>
  </w:num>
  <w:num w:numId="10">
    <w:abstractNumId w:val="22"/>
  </w:num>
  <w:num w:numId="11">
    <w:abstractNumId w:val="7"/>
  </w:num>
  <w:num w:numId="12">
    <w:abstractNumId w:val="3"/>
  </w:num>
  <w:num w:numId="13">
    <w:abstractNumId w:val="10"/>
    <w:lvlOverride w:ilvl="0">
      <w:startOverride w:val="1"/>
    </w:lvlOverride>
  </w:num>
  <w:num w:numId="14">
    <w:abstractNumId w:val="12"/>
  </w:num>
  <w:num w:numId="15">
    <w:abstractNumId w:val="10"/>
    <w:lvlOverride w:ilvl="0">
      <w:startOverride w:val="1"/>
    </w:lvlOverride>
  </w:num>
  <w:num w:numId="16">
    <w:abstractNumId w:val="11"/>
  </w:num>
  <w:num w:numId="17">
    <w:abstractNumId w:val="10"/>
  </w:num>
  <w:num w:numId="18">
    <w:abstractNumId w:val="10"/>
    <w:lvlOverride w:ilvl="0">
      <w:startOverride w:val="1"/>
    </w:lvlOverride>
  </w:num>
  <w:num w:numId="19">
    <w:abstractNumId w:val="20"/>
  </w:num>
  <w:num w:numId="20">
    <w:abstractNumId w:val="5"/>
  </w:num>
  <w:num w:numId="21">
    <w:abstractNumId w:val="15"/>
  </w:num>
  <w:num w:numId="22">
    <w:abstractNumId w:val="23"/>
  </w:num>
  <w:num w:numId="23">
    <w:abstractNumId w:val="14"/>
  </w:num>
  <w:num w:numId="24">
    <w:abstractNumId w:val="18"/>
  </w:num>
  <w:num w:numId="25">
    <w:abstractNumId w:val="2"/>
  </w:num>
  <w:num w:numId="26">
    <w:abstractNumId w:val="13"/>
  </w:num>
  <w:num w:numId="27">
    <w:abstractNumId w:val="19"/>
  </w:num>
  <w:num w:numId="28">
    <w:abstractNumId w:val="9"/>
  </w:num>
  <w:num w:numId="29">
    <w:abstractNumId w:val="24"/>
  </w:num>
  <w:num w:numId="30">
    <w:abstractNumId w:val="16"/>
  </w:num>
  <w:num w:numId="31">
    <w:abstractNumId w:val="25"/>
  </w:num>
  <w:num w:numId="3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D1"/>
    <w:rsid w:val="00004D92"/>
    <w:rsid w:val="000063F1"/>
    <w:rsid w:val="00017D12"/>
    <w:rsid w:val="00020C01"/>
    <w:rsid w:val="00034C50"/>
    <w:rsid w:val="00041225"/>
    <w:rsid w:val="00042340"/>
    <w:rsid w:val="0005085A"/>
    <w:rsid w:val="00051A9A"/>
    <w:rsid w:val="00053B45"/>
    <w:rsid w:val="000545FF"/>
    <w:rsid w:val="000547B8"/>
    <w:rsid w:val="00056F1B"/>
    <w:rsid w:val="000661E9"/>
    <w:rsid w:val="00075F41"/>
    <w:rsid w:val="00077603"/>
    <w:rsid w:val="00077EDD"/>
    <w:rsid w:val="00084E69"/>
    <w:rsid w:val="000869D1"/>
    <w:rsid w:val="00090F48"/>
    <w:rsid w:val="0009238B"/>
    <w:rsid w:val="00095300"/>
    <w:rsid w:val="0009696B"/>
    <w:rsid w:val="00097096"/>
    <w:rsid w:val="00097D90"/>
    <w:rsid w:val="000A2BAC"/>
    <w:rsid w:val="000B1382"/>
    <w:rsid w:val="000B270F"/>
    <w:rsid w:val="000B5F96"/>
    <w:rsid w:val="000B7318"/>
    <w:rsid w:val="000B7915"/>
    <w:rsid w:val="000C6785"/>
    <w:rsid w:val="000D05BF"/>
    <w:rsid w:val="000D0B21"/>
    <w:rsid w:val="000D11FE"/>
    <w:rsid w:val="000D1EC7"/>
    <w:rsid w:val="000D41EC"/>
    <w:rsid w:val="000E0498"/>
    <w:rsid w:val="000E1AD8"/>
    <w:rsid w:val="000E2767"/>
    <w:rsid w:val="000E2F40"/>
    <w:rsid w:val="000F0557"/>
    <w:rsid w:val="000F43E0"/>
    <w:rsid w:val="00101E98"/>
    <w:rsid w:val="00102181"/>
    <w:rsid w:val="00103699"/>
    <w:rsid w:val="00112EDB"/>
    <w:rsid w:val="00114E32"/>
    <w:rsid w:val="0012073B"/>
    <w:rsid w:val="0012418C"/>
    <w:rsid w:val="0012482C"/>
    <w:rsid w:val="00125954"/>
    <w:rsid w:val="0012751F"/>
    <w:rsid w:val="001339B8"/>
    <w:rsid w:val="00134AA7"/>
    <w:rsid w:val="0014076F"/>
    <w:rsid w:val="001425FD"/>
    <w:rsid w:val="00146697"/>
    <w:rsid w:val="001473D1"/>
    <w:rsid w:val="0015173C"/>
    <w:rsid w:val="00151BC7"/>
    <w:rsid w:val="00152C5D"/>
    <w:rsid w:val="00156112"/>
    <w:rsid w:val="00160B06"/>
    <w:rsid w:val="00161049"/>
    <w:rsid w:val="00162ED8"/>
    <w:rsid w:val="001634AC"/>
    <w:rsid w:val="00166282"/>
    <w:rsid w:val="0017146A"/>
    <w:rsid w:val="00172069"/>
    <w:rsid w:val="0017294C"/>
    <w:rsid w:val="001774FF"/>
    <w:rsid w:val="00180CB1"/>
    <w:rsid w:val="0018301E"/>
    <w:rsid w:val="0018433D"/>
    <w:rsid w:val="00190015"/>
    <w:rsid w:val="0019760E"/>
    <w:rsid w:val="001A1B6B"/>
    <w:rsid w:val="001A1E2D"/>
    <w:rsid w:val="001A3936"/>
    <w:rsid w:val="001A703F"/>
    <w:rsid w:val="001A7AA9"/>
    <w:rsid w:val="001C1172"/>
    <w:rsid w:val="001C753D"/>
    <w:rsid w:val="001D3AF3"/>
    <w:rsid w:val="001D3BB0"/>
    <w:rsid w:val="001D462A"/>
    <w:rsid w:val="001D4AE8"/>
    <w:rsid w:val="001D540C"/>
    <w:rsid w:val="001E10BD"/>
    <w:rsid w:val="001E615B"/>
    <w:rsid w:val="001E77ED"/>
    <w:rsid w:val="001F17E2"/>
    <w:rsid w:val="001F5A66"/>
    <w:rsid w:val="001F6656"/>
    <w:rsid w:val="00200A68"/>
    <w:rsid w:val="002018ED"/>
    <w:rsid w:val="00201A41"/>
    <w:rsid w:val="0020564B"/>
    <w:rsid w:val="00207EF7"/>
    <w:rsid w:val="00213FA9"/>
    <w:rsid w:val="00214DD0"/>
    <w:rsid w:val="002253E3"/>
    <w:rsid w:val="00230B9B"/>
    <w:rsid w:val="002356F0"/>
    <w:rsid w:val="00235B11"/>
    <w:rsid w:val="0024335A"/>
    <w:rsid w:val="00245C53"/>
    <w:rsid w:val="002463B7"/>
    <w:rsid w:val="00247A59"/>
    <w:rsid w:val="002500BC"/>
    <w:rsid w:val="002504E0"/>
    <w:rsid w:val="00251A64"/>
    <w:rsid w:val="00252F0E"/>
    <w:rsid w:val="00263F1A"/>
    <w:rsid w:val="002656AC"/>
    <w:rsid w:val="00271EC2"/>
    <w:rsid w:val="00272687"/>
    <w:rsid w:val="00285142"/>
    <w:rsid w:val="002932AA"/>
    <w:rsid w:val="00293D3A"/>
    <w:rsid w:val="002A2BA3"/>
    <w:rsid w:val="002A36ED"/>
    <w:rsid w:val="002A483F"/>
    <w:rsid w:val="002A60D2"/>
    <w:rsid w:val="002B06B6"/>
    <w:rsid w:val="002B2E0D"/>
    <w:rsid w:val="002C2FCA"/>
    <w:rsid w:val="002C46E1"/>
    <w:rsid w:val="002C780D"/>
    <w:rsid w:val="002D0E0E"/>
    <w:rsid w:val="002E3954"/>
    <w:rsid w:val="002E45DC"/>
    <w:rsid w:val="002E45FD"/>
    <w:rsid w:val="002F5BAD"/>
    <w:rsid w:val="002F6166"/>
    <w:rsid w:val="002F6326"/>
    <w:rsid w:val="00300026"/>
    <w:rsid w:val="003011CD"/>
    <w:rsid w:val="00302C1D"/>
    <w:rsid w:val="0030493A"/>
    <w:rsid w:val="00307AAE"/>
    <w:rsid w:val="003119CC"/>
    <w:rsid w:val="00312A30"/>
    <w:rsid w:val="0032060D"/>
    <w:rsid w:val="0032098E"/>
    <w:rsid w:val="00324D11"/>
    <w:rsid w:val="00326EDC"/>
    <w:rsid w:val="0032770F"/>
    <w:rsid w:val="0033053E"/>
    <w:rsid w:val="00330839"/>
    <w:rsid w:val="00331EB9"/>
    <w:rsid w:val="003358A5"/>
    <w:rsid w:val="00335B92"/>
    <w:rsid w:val="0033635D"/>
    <w:rsid w:val="003371AF"/>
    <w:rsid w:val="00337CDA"/>
    <w:rsid w:val="003478E9"/>
    <w:rsid w:val="0035136E"/>
    <w:rsid w:val="003546E3"/>
    <w:rsid w:val="003547AC"/>
    <w:rsid w:val="00356D24"/>
    <w:rsid w:val="003577DD"/>
    <w:rsid w:val="003601FD"/>
    <w:rsid w:val="003644B3"/>
    <w:rsid w:val="00364E05"/>
    <w:rsid w:val="0036533E"/>
    <w:rsid w:val="003653EC"/>
    <w:rsid w:val="00370EED"/>
    <w:rsid w:val="003726CF"/>
    <w:rsid w:val="0037737A"/>
    <w:rsid w:val="003801B2"/>
    <w:rsid w:val="00386FBC"/>
    <w:rsid w:val="00393CBC"/>
    <w:rsid w:val="0039472E"/>
    <w:rsid w:val="00395DE7"/>
    <w:rsid w:val="00396B28"/>
    <w:rsid w:val="003A154D"/>
    <w:rsid w:val="003A1E9E"/>
    <w:rsid w:val="003A2423"/>
    <w:rsid w:val="003A4852"/>
    <w:rsid w:val="003A4AAA"/>
    <w:rsid w:val="003A6E63"/>
    <w:rsid w:val="003B10B3"/>
    <w:rsid w:val="003C0543"/>
    <w:rsid w:val="003C18CD"/>
    <w:rsid w:val="003C3261"/>
    <w:rsid w:val="003C613F"/>
    <w:rsid w:val="003E24E2"/>
    <w:rsid w:val="003E2995"/>
    <w:rsid w:val="003E5935"/>
    <w:rsid w:val="003F2762"/>
    <w:rsid w:val="003F2D1B"/>
    <w:rsid w:val="003F67AE"/>
    <w:rsid w:val="003F6FAA"/>
    <w:rsid w:val="004034A6"/>
    <w:rsid w:val="00404752"/>
    <w:rsid w:val="00407609"/>
    <w:rsid w:val="00407933"/>
    <w:rsid w:val="00410024"/>
    <w:rsid w:val="004140BF"/>
    <w:rsid w:val="00415EDD"/>
    <w:rsid w:val="004166D1"/>
    <w:rsid w:val="004205A4"/>
    <w:rsid w:val="0042084B"/>
    <w:rsid w:val="00422BEA"/>
    <w:rsid w:val="00427A04"/>
    <w:rsid w:val="00433EEE"/>
    <w:rsid w:val="00442846"/>
    <w:rsid w:val="004446FF"/>
    <w:rsid w:val="00447300"/>
    <w:rsid w:val="00450AE5"/>
    <w:rsid w:val="00461C32"/>
    <w:rsid w:val="00461CC6"/>
    <w:rsid w:val="00464233"/>
    <w:rsid w:val="00465D78"/>
    <w:rsid w:val="00476CCD"/>
    <w:rsid w:val="00476F45"/>
    <w:rsid w:val="00480062"/>
    <w:rsid w:val="00482C2A"/>
    <w:rsid w:val="00484825"/>
    <w:rsid w:val="00485C4E"/>
    <w:rsid w:val="00486E5A"/>
    <w:rsid w:val="004904D3"/>
    <w:rsid w:val="0049204B"/>
    <w:rsid w:val="004934AF"/>
    <w:rsid w:val="0049606C"/>
    <w:rsid w:val="004969FA"/>
    <w:rsid w:val="004975A0"/>
    <w:rsid w:val="004A0ECC"/>
    <w:rsid w:val="004A1C63"/>
    <w:rsid w:val="004A2703"/>
    <w:rsid w:val="004A391E"/>
    <w:rsid w:val="004A76AB"/>
    <w:rsid w:val="004B146C"/>
    <w:rsid w:val="004B21F9"/>
    <w:rsid w:val="004B26A8"/>
    <w:rsid w:val="004B28C5"/>
    <w:rsid w:val="004C36ED"/>
    <w:rsid w:val="004C4CE0"/>
    <w:rsid w:val="004D04C9"/>
    <w:rsid w:val="004D1261"/>
    <w:rsid w:val="004D63B8"/>
    <w:rsid w:val="004D6DD3"/>
    <w:rsid w:val="004D7F9B"/>
    <w:rsid w:val="004E0964"/>
    <w:rsid w:val="004E3437"/>
    <w:rsid w:val="004E37EC"/>
    <w:rsid w:val="004E58DD"/>
    <w:rsid w:val="004E5D5F"/>
    <w:rsid w:val="004E5D76"/>
    <w:rsid w:val="004F29C1"/>
    <w:rsid w:val="00500F93"/>
    <w:rsid w:val="00506189"/>
    <w:rsid w:val="005069D1"/>
    <w:rsid w:val="00507D1A"/>
    <w:rsid w:val="005119F1"/>
    <w:rsid w:val="0052282E"/>
    <w:rsid w:val="005244C9"/>
    <w:rsid w:val="00527F04"/>
    <w:rsid w:val="00535F47"/>
    <w:rsid w:val="005364C7"/>
    <w:rsid w:val="0054020C"/>
    <w:rsid w:val="00542EDB"/>
    <w:rsid w:val="00550B92"/>
    <w:rsid w:val="00550BE9"/>
    <w:rsid w:val="005539D5"/>
    <w:rsid w:val="00553CF0"/>
    <w:rsid w:val="005544F4"/>
    <w:rsid w:val="00555D88"/>
    <w:rsid w:val="00557811"/>
    <w:rsid w:val="00562788"/>
    <w:rsid w:val="005739DF"/>
    <w:rsid w:val="0058252C"/>
    <w:rsid w:val="00587503"/>
    <w:rsid w:val="005877CB"/>
    <w:rsid w:val="005A1BE2"/>
    <w:rsid w:val="005A35F7"/>
    <w:rsid w:val="005A5DFD"/>
    <w:rsid w:val="005B518D"/>
    <w:rsid w:val="005D3BB9"/>
    <w:rsid w:val="005D3BEB"/>
    <w:rsid w:val="005D51FB"/>
    <w:rsid w:val="005E4252"/>
    <w:rsid w:val="005E4FB1"/>
    <w:rsid w:val="005E6717"/>
    <w:rsid w:val="005F69DB"/>
    <w:rsid w:val="005F6CDF"/>
    <w:rsid w:val="0060100C"/>
    <w:rsid w:val="00603C7E"/>
    <w:rsid w:val="006048AB"/>
    <w:rsid w:val="00610365"/>
    <w:rsid w:val="0061110C"/>
    <w:rsid w:val="00613D88"/>
    <w:rsid w:val="00621E77"/>
    <w:rsid w:val="00623D4E"/>
    <w:rsid w:val="006248E0"/>
    <w:rsid w:val="006257C1"/>
    <w:rsid w:val="00627F9B"/>
    <w:rsid w:val="00632072"/>
    <w:rsid w:val="00635348"/>
    <w:rsid w:val="00636649"/>
    <w:rsid w:val="006371D1"/>
    <w:rsid w:val="006372C1"/>
    <w:rsid w:val="006373A3"/>
    <w:rsid w:val="00643DFB"/>
    <w:rsid w:val="00650156"/>
    <w:rsid w:val="006522CC"/>
    <w:rsid w:val="00657978"/>
    <w:rsid w:val="00660CAE"/>
    <w:rsid w:val="006660DF"/>
    <w:rsid w:val="00666B5E"/>
    <w:rsid w:val="006741AA"/>
    <w:rsid w:val="006743C5"/>
    <w:rsid w:val="00677633"/>
    <w:rsid w:val="006776B7"/>
    <w:rsid w:val="00682487"/>
    <w:rsid w:val="00685942"/>
    <w:rsid w:val="00686CD5"/>
    <w:rsid w:val="0069079A"/>
    <w:rsid w:val="00690C5F"/>
    <w:rsid w:val="00695CF2"/>
    <w:rsid w:val="0069707B"/>
    <w:rsid w:val="006A08A1"/>
    <w:rsid w:val="006A1A55"/>
    <w:rsid w:val="006A2ADD"/>
    <w:rsid w:val="006A7033"/>
    <w:rsid w:val="006B4779"/>
    <w:rsid w:val="006B5A81"/>
    <w:rsid w:val="006B74F8"/>
    <w:rsid w:val="006C1BAA"/>
    <w:rsid w:val="006C1E1F"/>
    <w:rsid w:val="006C480A"/>
    <w:rsid w:val="006C489D"/>
    <w:rsid w:val="006C5C6E"/>
    <w:rsid w:val="006C5FBD"/>
    <w:rsid w:val="006D5917"/>
    <w:rsid w:val="006D5D2E"/>
    <w:rsid w:val="006D62C8"/>
    <w:rsid w:val="006F012E"/>
    <w:rsid w:val="006F5033"/>
    <w:rsid w:val="006F6BC0"/>
    <w:rsid w:val="007026C1"/>
    <w:rsid w:val="0070773A"/>
    <w:rsid w:val="00714BB7"/>
    <w:rsid w:val="00714BFE"/>
    <w:rsid w:val="00720AD3"/>
    <w:rsid w:val="00721047"/>
    <w:rsid w:val="007244EC"/>
    <w:rsid w:val="00724C6F"/>
    <w:rsid w:val="00726982"/>
    <w:rsid w:val="00731B71"/>
    <w:rsid w:val="00732281"/>
    <w:rsid w:val="00751ECD"/>
    <w:rsid w:val="007545D0"/>
    <w:rsid w:val="00754D6E"/>
    <w:rsid w:val="00770FF5"/>
    <w:rsid w:val="00773BF9"/>
    <w:rsid w:val="00774F54"/>
    <w:rsid w:val="00777D4A"/>
    <w:rsid w:val="00782A45"/>
    <w:rsid w:val="00784729"/>
    <w:rsid w:val="00792D5C"/>
    <w:rsid w:val="007942A5"/>
    <w:rsid w:val="0079514A"/>
    <w:rsid w:val="0079745E"/>
    <w:rsid w:val="007A1F7E"/>
    <w:rsid w:val="007A406A"/>
    <w:rsid w:val="007A520D"/>
    <w:rsid w:val="007A5224"/>
    <w:rsid w:val="007A5CC2"/>
    <w:rsid w:val="007A65BB"/>
    <w:rsid w:val="007B198B"/>
    <w:rsid w:val="007B3D34"/>
    <w:rsid w:val="007B5724"/>
    <w:rsid w:val="007B626F"/>
    <w:rsid w:val="007B715D"/>
    <w:rsid w:val="007B7F37"/>
    <w:rsid w:val="007C1308"/>
    <w:rsid w:val="007C4FBB"/>
    <w:rsid w:val="007D5216"/>
    <w:rsid w:val="007D60DB"/>
    <w:rsid w:val="007E5674"/>
    <w:rsid w:val="007E75BE"/>
    <w:rsid w:val="007F0F39"/>
    <w:rsid w:val="007F19D2"/>
    <w:rsid w:val="007F230E"/>
    <w:rsid w:val="007F5D7E"/>
    <w:rsid w:val="0080011F"/>
    <w:rsid w:val="00801228"/>
    <w:rsid w:val="0080486F"/>
    <w:rsid w:val="008074F5"/>
    <w:rsid w:val="0081775B"/>
    <w:rsid w:val="00820DF0"/>
    <w:rsid w:val="0083127E"/>
    <w:rsid w:val="00833397"/>
    <w:rsid w:val="0083646C"/>
    <w:rsid w:val="00837560"/>
    <w:rsid w:val="008418A6"/>
    <w:rsid w:val="008546C4"/>
    <w:rsid w:val="00863400"/>
    <w:rsid w:val="008659A7"/>
    <w:rsid w:val="00880143"/>
    <w:rsid w:val="00881368"/>
    <w:rsid w:val="00883769"/>
    <w:rsid w:val="0089070D"/>
    <w:rsid w:val="00890962"/>
    <w:rsid w:val="00890DD7"/>
    <w:rsid w:val="00891F60"/>
    <w:rsid w:val="00892BDA"/>
    <w:rsid w:val="00897323"/>
    <w:rsid w:val="008A3634"/>
    <w:rsid w:val="008A5830"/>
    <w:rsid w:val="008A5AC1"/>
    <w:rsid w:val="008A6285"/>
    <w:rsid w:val="008A6CB3"/>
    <w:rsid w:val="008A7877"/>
    <w:rsid w:val="008B14AE"/>
    <w:rsid w:val="008B7527"/>
    <w:rsid w:val="008C1D95"/>
    <w:rsid w:val="008C310D"/>
    <w:rsid w:val="008C65F7"/>
    <w:rsid w:val="008D00C5"/>
    <w:rsid w:val="008D0E4E"/>
    <w:rsid w:val="008D1AC1"/>
    <w:rsid w:val="008D5C5E"/>
    <w:rsid w:val="008D6AC3"/>
    <w:rsid w:val="008D6FDD"/>
    <w:rsid w:val="008D7D4F"/>
    <w:rsid w:val="008E626F"/>
    <w:rsid w:val="008F4591"/>
    <w:rsid w:val="008F75C2"/>
    <w:rsid w:val="0090191C"/>
    <w:rsid w:val="00903F27"/>
    <w:rsid w:val="00904754"/>
    <w:rsid w:val="00906F5F"/>
    <w:rsid w:val="009176D9"/>
    <w:rsid w:val="00917772"/>
    <w:rsid w:val="00917AEC"/>
    <w:rsid w:val="00925483"/>
    <w:rsid w:val="00926C66"/>
    <w:rsid w:val="009272C7"/>
    <w:rsid w:val="00931AFC"/>
    <w:rsid w:val="00934C9F"/>
    <w:rsid w:val="0093683E"/>
    <w:rsid w:val="009379BF"/>
    <w:rsid w:val="00937AA4"/>
    <w:rsid w:val="00944A11"/>
    <w:rsid w:val="00946BD3"/>
    <w:rsid w:val="00950296"/>
    <w:rsid w:val="009502A2"/>
    <w:rsid w:val="009538C6"/>
    <w:rsid w:val="00957234"/>
    <w:rsid w:val="00960BF0"/>
    <w:rsid w:val="00965199"/>
    <w:rsid w:val="0097060F"/>
    <w:rsid w:val="00972699"/>
    <w:rsid w:val="009734B9"/>
    <w:rsid w:val="0097451D"/>
    <w:rsid w:val="0097615C"/>
    <w:rsid w:val="00977163"/>
    <w:rsid w:val="00981D2D"/>
    <w:rsid w:val="00984055"/>
    <w:rsid w:val="009858DC"/>
    <w:rsid w:val="009911FE"/>
    <w:rsid w:val="00996244"/>
    <w:rsid w:val="009A1C13"/>
    <w:rsid w:val="009B0426"/>
    <w:rsid w:val="009B6534"/>
    <w:rsid w:val="009B6759"/>
    <w:rsid w:val="009C3CA2"/>
    <w:rsid w:val="009C6453"/>
    <w:rsid w:val="009D0439"/>
    <w:rsid w:val="009D0D2C"/>
    <w:rsid w:val="009D15D2"/>
    <w:rsid w:val="009D19C1"/>
    <w:rsid w:val="009D1F0F"/>
    <w:rsid w:val="009D30B2"/>
    <w:rsid w:val="009D3BEA"/>
    <w:rsid w:val="009E04D6"/>
    <w:rsid w:val="009E5AE9"/>
    <w:rsid w:val="009E614D"/>
    <w:rsid w:val="009F37FA"/>
    <w:rsid w:val="00A005BD"/>
    <w:rsid w:val="00A03C6A"/>
    <w:rsid w:val="00A04971"/>
    <w:rsid w:val="00A069DF"/>
    <w:rsid w:val="00A10531"/>
    <w:rsid w:val="00A138A4"/>
    <w:rsid w:val="00A13F71"/>
    <w:rsid w:val="00A1439E"/>
    <w:rsid w:val="00A164F0"/>
    <w:rsid w:val="00A168BD"/>
    <w:rsid w:val="00A176D6"/>
    <w:rsid w:val="00A20D59"/>
    <w:rsid w:val="00A21E28"/>
    <w:rsid w:val="00A345A0"/>
    <w:rsid w:val="00A35147"/>
    <w:rsid w:val="00A4521F"/>
    <w:rsid w:val="00A50932"/>
    <w:rsid w:val="00A56260"/>
    <w:rsid w:val="00A56B9D"/>
    <w:rsid w:val="00A56C5F"/>
    <w:rsid w:val="00A601AD"/>
    <w:rsid w:val="00A6041F"/>
    <w:rsid w:val="00A617C4"/>
    <w:rsid w:val="00A62BD8"/>
    <w:rsid w:val="00A640DA"/>
    <w:rsid w:val="00A645F6"/>
    <w:rsid w:val="00A72F07"/>
    <w:rsid w:val="00A9107B"/>
    <w:rsid w:val="00A92BA0"/>
    <w:rsid w:val="00A955A3"/>
    <w:rsid w:val="00AA0652"/>
    <w:rsid w:val="00AB0563"/>
    <w:rsid w:val="00AB20E3"/>
    <w:rsid w:val="00AB3F8C"/>
    <w:rsid w:val="00AB5096"/>
    <w:rsid w:val="00AB5BE1"/>
    <w:rsid w:val="00AC2145"/>
    <w:rsid w:val="00AC25FF"/>
    <w:rsid w:val="00AD03D8"/>
    <w:rsid w:val="00AD0F15"/>
    <w:rsid w:val="00AD29B6"/>
    <w:rsid w:val="00AE34D3"/>
    <w:rsid w:val="00AE4CB8"/>
    <w:rsid w:val="00AE698A"/>
    <w:rsid w:val="00AE6C69"/>
    <w:rsid w:val="00AE7562"/>
    <w:rsid w:val="00AF6043"/>
    <w:rsid w:val="00AF6389"/>
    <w:rsid w:val="00AF70B6"/>
    <w:rsid w:val="00AF7793"/>
    <w:rsid w:val="00B04F8A"/>
    <w:rsid w:val="00B11903"/>
    <w:rsid w:val="00B123B9"/>
    <w:rsid w:val="00B12683"/>
    <w:rsid w:val="00B1664B"/>
    <w:rsid w:val="00B230B5"/>
    <w:rsid w:val="00B24E8E"/>
    <w:rsid w:val="00B25AE0"/>
    <w:rsid w:val="00B25D09"/>
    <w:rsid w:val="00B26C1A"/>
    <w:rsid w:val="00B27037"/>
    <w:rsid w:val="00B30295"/>
    <w:rsid w:val="00B31BD1"/>
    <w:rsid w:val="00B35115"/>
    <w:rsid w:val="00B3795C"/>
    <w:rsid w:val="00B37B35"/>
    <w:rsid w:val="00B44B2F"/>
    <w:rsid w:val="00B47717"/>
    <w:rsid w:val="00B515D3"/>
    <w:rsid w:val="00B547FA"/>
    <w:rsid w:val="00B5571B"/>
    <w:rsid w:val="00B56EE2"/>
    <w:rsid w:val="00B60047"/>
    <w:rsid w:val="00B62C1E"/>
    <w:rsid w:val="00B6390A"/>
    <w:rsid w:val="00B641D8"/>
    <w:rsid w:val="00B73E2B"/>
    <w:rsid w:val="00B75D5D"/>
    <w:rsid w:val="00B979F8"/>
    <w:rsid w:val="00B97CC5"/>
    <w:rsid w:val="00BA04D7"/>
    <w:rsid w:val="00BA068F"/>
    <w:rsid w:val="00BA33E2"/>
    <w:rsid w:val="00BB24A2"/>
    <w:rsid w:val="00BB2ADA"/>
    <w:rsid w:val="00BC0C7C"/>
    <w:rsid w:val="00BD2AC2"/>
    <w:rsid w:val="00BE0C97"/>
    <w:rsid w:val="00BE1DB4"/>
    <w:rsid w:val="00BF0488"/>
    <w:rsid w:val="00C02435"/>
    <w:rsid w:val="00C05F5F"/>
    <w:rsid w:val="00C1277C"/>
    <w:rsid w:val="00C21AE5"/>
    <w:rsid w:val="00C249FF"/>
    <w:rsid w:val="00C3081A"/>
    <w:rsid w:val="00C31D05"/>
    <w:rsid w:val="00C32FFF"/>
    <w:rsid w:val="00C50B8E"/>
    <w:rsid w:val="00C52186"/>
    <w:rsid w:val="00C5662F"/>
    <w:rsid w:val="00C62A2C"/>
    <w:rsid w:val="00C656C2"/>
    <w:rsid w:val="00C65CC5"/>
    <w:rsid w:val="00C730DD"/>
    <w:rsid w:val="00C801BA"/>
    <w:rsid w:val="00C81711"/>
    <w:rsid w:val="00C81AD4"/>
    <w:rsid w:val="00C81D10"/>
    <w:rsid w:val="00C83C4D"/>
    <w:rsid w:val="00C85A3E"/>
    <w:rsid w:val="00C905A7"/>
    <w:rsid w:val="00C92FEE"/>
    <w:rsid w:val="00C94833"/>
    <w:rsid w:val="00CA0036"/>
    <w:rsid w:val="00CA3BAB"/>
    <w:rsid w:val="00CA6BBD"/>
    <w:rsid w:val="00CB00E9"/>
    <w:rsid w:val="00CB1126"/>
    <w:rsid w:val="00CB263E"/>
    <w:rsid w:val="00CB585B"/>
    <w:rsid w:val="00CB5AEB"/>
    <w:rsid w:val="00CB7CCC"/>
    <w:rsid w:val="00CC14B0"/>
    <w:rsid w:val="00CC5BFF"/>
    <w:rsid w:val="00CD74A7"/>
    <w:rsid w:val="00CE0469"/>
    <w:rsid w:val="00CE1E63"/>
    <w:rsid w:val="00CE2431"/>
    <w:rsid w:val="00CE5000"/>
    <w:rsid w:val="00CE5B8E"/>
    <w:rsid w:val="00CE7100"/>
    <w:rsid w:val="00CF2386"/>
    <w:rsid w:val="00CF60C1"/>
    <w:rsid w:val="00D01ACE"/>
    <w:rsid w:val="00D04B55"/>
    <w:rsid w:val="00D05CA7"/>
    <w:rsid w:val="00D06EEE"/>
    <w:rsid w:val="00D114D5"/>
    <w:rsid w:val="00D118B9"/>
    <w:rsid w:val="00D12EE8"/>
    <w:rsid w:val="00D130AC"/>
    <w:rsid w:val="00D13753"/>
    <w:rsid w:val="00D14C39"/>
    <w:rsid w:val="00D16244"/>
    <w:rsid w:val="00D22C6C"/>
    <w:rsid w:val="00D240A2"/>
    <w:rsid w:val="00D2791E"/>
    <w:rsid w:val="00D314A6"/>
    <w:rsid w:val="00D319C6"/>
    <w:rsid w:val="00D31E32"/>
    <w:rsid w:val="00D32F8F"/>
    <w:rsid w:val="00D3355A"/>
    <w:rsid w:val="00D3385C"/>
    <w:rsid w:val="00D34C98"/>
    <w:rsid w:val="00D351A1"/>
    <w:rsid w:val="00D435E9"/>
    <w:rsid w:val="00D45BD1"/>
    <w:rsid w:val="00D605F4"/>
    <w:rsid w:val="00D63C4B"/>
    <w:rsid w:val="00D67EF4"/>
    <w:rsid w:val="00D709D3"/>
    <w:rsid w:val="00D71D6E"/>
    <w:rsid w:val="00D7283B"/>
    <w:rsid w:val="00D75EE5"/>
    <w:rsid w:val="00D80432"/>
    <w:rsid w:val="00D8071A"/>
    <w:rsid w:val="00D9155F"/>
    <w:rsid w:val="00D91A7F"/>
    <w:rsid w:val="00D92331"/>
    <w:rsid w:val="00D93FA1"/>
    <w:rsid w:val="00D96272"/>
    <w:rsid w:val="00D97217"/>
    <w:rsid w:val="00D97E33"/>
    <w:rsid w:val="00DA6171"/>
    <w:rsid w:val="00DA6A67"/>
    <w:rsid w:val="00DA7EE0"/>
    <w:rsid w:val="00DA7F89"/>
    <w:rsid w:val="00DB7F35"/>
    <w:rsid w:val="00DD0732"/>
    <w:rsid w:val="00DD2874"/>
    <w:rsid w:val="00DD3561"/>
    <w:rsid w:val="00DD4F54"/>
    <w:rsid w:val="00DE2575"/>
    <w:rsid w:val="00DE72C1"/>
    <w:rsid w:val="00DE7C99"/>
    <w:rsid w:val="00DF0943"/>
    <w:rsid w:val="00DF0AD6"/>
    <w:rsid w:val="00DF175D"/>
    <w:rsid w:val="00E04705"/>
    <w:rsid w:val="00E04F8C"/>
    <w:rsid w:val="00E10516"/>
    <w:rsid w:val="00E10CCA"/>
    <w:rsid w:val="00E12260"/>
    <w:rsid w:val="00E1318E"/>
    <w:rsid w:val="00E136F1"/>
    <w:rsid w:val="00E1544A"/>
    <w:rsid w:val="00E15ABB"/>
    <w:rsid w:val="00E265F4"/>
    <w:rsid w:val="00E31328"/>
    <w:rsid w:val="00E34379"/>
    <w:rsid w:val="00E41401"/>
    <w:rsid w:val="00E52057"/>
    <w:rsid w:val="00E56151"/>
    <w:rsid w:val="00E602F2"/>
    <w:rsid w:val="00E609C4"/>
    <w:rsid w:val="00E6612C"/>
    <w:rsid w:val="00E952ED"/>
    <w:rsid w:val="00EA1676"/>
    <w:rsid w:val="00EA2D49"/>
    <w:rsid w:val="00EA392D"/>
    <w:rsid w:val="00EB6979"/>
    <w:rsid w:val="00EC04A2"/>
    <w:rsid w:val="00EC1D82"/>
    <w:rsid w:val="00EC1E16"/>
    <w:rsid w:val="00EC2A6C"/>
    <w:rsid w:val="00EC50D6"/>
    <w:rsid w:val="00EC5AA2"/>
    <w:rsid w:val="00EC67A0"/>
    <w:rsid w:val="00EC7F22"/>
    <w:rsid w:val="00ED06DE"/>
    <w:rsid w:val="00ED09D3"/>
    <w:rsid w:val="00EE0017"/>
    <w:rsid w:val="00EE4737"/>
    <w:rsid w:val="00EE64EF"/>
    <w:rsid w:val="00EF0731"/>
    <w:rsid w:val="00EF326E"/>
    <w:rsid w:val="00EF42BB"/>
    <w:rsid w:val="00EF45DE"/>
    <w:rsid w:val="00EF4884"/>
    <w:rsid w:val="00F01B9C"/>
    <w:rsid w:val="00F04293"/>
    <w:rsid w:val="00F05396"/>
    <w:rsid w:val="00F0609B"/>
    <w:rsid w:val="00F10D1E"/>
    <w:rsid w:val="00F13BD6"/>
    <w:rsid w:val="00F17745"/>
    <w:rsid w:val="00F21918"/>
    <w:rsid w:val="00F21A95"/>
    <w:rsid w:val="00F26AC2"/>
    <w:rsid w:val="00F35F70"/>
    <w:rsid w:val="00F42729"/>
    <w:rsid w:val="00F45F4B"/>
    <w:rsid w:val="00F46CD3"/>
    <w:rsid w:val="00F4762B"/>
    <w:rsid w:val="00F47B18"/>
    <w:rsid w:val="00F52CED"/>
    <w:rsid w:val="00F52D3C"/>
    <w:rsid w:val="00F5328A"/>
    <w:rsid w:val="00F570FB"/>
    <w:rsid w:val="00F62353"/>
    <w:rsid w:val="00F63E7E"/>
    <w:rsid w:val="00F6600A"/>
    <w:rsid w:val="00F67101"/>
    <w:rsid w:val="00F67D47"/>
    <w:rsid w:val="00F67E27"/>
    <w:rsid w:val="00F722D5"/>
    <w:rsid w:val="00F83163"/>
    <w:rsid w:val="00F85922"/>
    <w:rsid w:val="00FA0C79"/>
    <w:rsid w:val="00FA174A"/>
    <w:rsid w:val="00FA43A8"/>
    <w:rsid w:val="00FB399E"/>
    <w:rsid w:val="00FB3C71"/>
    <w:rsid w:val="00FB4FDA"/>
    <w:rsid w:val="00FB7861"/>
    <w:rsid w:val="00FC2683"/>
    <w:rsid w:val="00FC44AE"/>
    <w:rsid w:val="00FC56EC"/>
    <w:rsid w:val="00FC715E"/>
    <w:rsid w:val="00FC74E6"/>
    <w:rsid w:val="00FD08DB"/>
    <w:rsid w:val="00FD3DC4"/>
    <w:rsid w:val="00FE1CC9"/>
    <w:rsid w:val="00FE6BAE"/>
    <w:rsid w:val="00FF5CC4"/>
    <w:rsid w:val="00FF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head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E2"/>
    <w:pPr>
      <w:spacing w:line="276" w:lineRule="auto"/>
      <w:jc w:val="both"/>
    </w:pPr>
    <w:rPr>
      <w:rFonts w:asciiTheme="minorHAnsi" w:hAnsiTheme="minorHAnsi"/>
      <w:sz w:val="22"/>
      <w:szCs w:val="24"/>
      <w:lang w:eastAsia="ko-KR"/>
    </w:rPr>
  </w:style>
  <w:style w:type="paragraph" w:styleId="Titre1">
    <w:name w:val="heading 1"/>
    <w:basedOn w:val="Normal"/>
    <w:next w:val="Normal"/>
    <w:link w:val="Titre1Car"/>
    <w:qFormat/>
    <w:rsid w:val="00BB2ADA"/>
    <w:pPr>
      <w:keepNext/>
      <w:keepLines/>
      <w:pageBreakBefore/>
      <w:numPr>
        <w:numId w:val="1"/>
      </w:numPr>
      <w:spacing w:before="240"/>
      <w:ind w:left="357" w:hanging="357"/>
      <w:outlineLvl w:val="0"/>
    </w:pPr>
    <w:rPr>
      <w:rFonts w:ascii="Calibri" w:eastAsiaTheme="majorEastAsia" w:hAnsi="Calibri" w:cstheme="majorBidi"/>
      <w:b/>
      <w:color w:val="000000" w:themeColor="text1"/>
      <w:sz w:val="24"/>
      <w:szCs w:val="32"/>
    </w:rPr>
  </w:style>
  <w:style w:type="paragraph" w:styleId="Titre2">
    <w:name w:val="heading 2"/>
    <w:basedOn w:val="Normal"/>
    <w:next w:val="Normal"/>
    <w:link w:val="Titre2Car"/>
    <w:unhideWhenUsed/>
    <w:qFormat/>
    <w:rsid w:val="00F13BD6"/>
    <w:pPr>
      <w:keepNext/>
      <w:keepLines/>
      <w:numPr>
        <w:ilvl w:val="1"/>
        <w:numId w:val="1"/>
      </w:numPr>
      <w:spacing w:before="40"/>
      <w:outlineLvl w:val="1"/>
    </w:pPr>
    <w:rPr>
      <w:rFonts w:ascii="Calibri" w:eastAsiaTheme="majorEastAsia" w:hAnsi="Calibri" w:cstheme="majorBidi"/>
      <w:b/>
      <w:sz w:val="24"/>
      <w:szCs w:val="26"/>
    </w:rPr>
  </w:style>
  <w:style w:type="paragraph" w:styleId="Titre3">
    <w:name w:val="heading 3"/>
    <w:basedOn w:val="Normal"/>
    <w:next w:val="Normal"/>
    <w:link w:val="Titre3Car"/>
    <w:unhideWhenUsed/>
    <w:qFormat/>
    <w:rsid w:val="003A154D"/>
    <w:pPr>
      <w:keepNext/>
      <w:keepLines/>
      <w:numPr>
        <w:ilvl w:val="2"/>
        <w:numId w:val="1"/>
      </w:numPr>
      <w:spacing w:before="40"/>
      <w:outlineLvl w:val="2"/>
    </w:pPr>
    <w:rPr>
      <w:rFonts w:ascii="Calibri" w:eastAsiaTheme="majorEastAsia" w:hAnsi="Calibri" w:cstheme="majorBidi"/>
      <w:b/>
      <w:i/>
    </w:rPr>
  </w:style>
  <w:style w:type="paragraph" w:styleId="Titre4">
    <w:name w:val="heading 4"/>
    <w:basedOn w:val="Normal"/>
    <w:next w:val="Normal"/>
    <w:link w:val="Titre4Car"/>
    <w:unhideWhenUsed/>
    <w:qFormat/>
    <w:rsid w:val="00B75D5D"/>
    <w:pPr>
      <w:keepNext/>
      <w:keepLines/>
      <w:numPr>
        <w:ilvl w:val="3"/>
        <w:numId w:val="1"/>
      </w:numPr>
      <w:spacing w:before="40"/>
      <w:outlineLvl w:val="3"/>
    </w:pPr>
    <w:rPr>
      <w:rFonts w:asciiTheme="majorHAnsi" w:eastAsiaTheme="majorEastAsia" w:hAnsiTheme="majorHAnsi" w:cstheme="majorBidi"/>
      <w:i/>
      <w:iCs/>
    </w:rPr>
  </w:style>
  <w:style w:type="paragraph" w:styleId="Titre5">
    <w:name w:val="heading 5"/>
    <w:basedOn w:val="Normal"/>
    <w:next w:val="Normal"/>
    <w:link w:val="Titre5Car"/>
    <w:unhideWhenUsed/>
    <w:qFormat/>
    <w:rsid w:val="00293D3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293D3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nhideWhenUsed/>
    <w:qFormat/>
    <w:rsid w:val="00293D3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nhideWhenUsed/>
    <w:qFormat/>
    <w:rsid w:val="00293D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293D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1EC2"/>
    <w:rPr>
      <w:rFonts w:asciiTheme="minorHAnsi" w:eastAsiaTheme="minorEastAsia" w:hAnsiTheme="minorHAnsi" w:cstheme="minorBidi"/>
      <w:sz w:val="22"/>
      <w:szCs w:val="22"/>
      <w:lang w:val="en-US"/>
    </w:rPr>
  </w:style>
  <w:style w:type="character" w:customStyle="1" w:styleId="SansinterligneCar">
    <w:name w:val="Sans interligne Car"/>
    <w:basedOn w:val="Policepardfaut"/>
    <w:link w:val="Sansinterligne"/>
    <w:uiPriority w:val="1"/>
    <w:rsid w:val="00271EC2"/>
    <w:rPr>
      <w:rFonts w:asciiTheme="minorHAnsi" w:eastAsiaTheme="minorEastAsia" w:hAnsiTheme="minorHAnsi" w:cstheme="minorBidi"/>
      <w:sz w:val="22"/>
      <w:szCs w:val="22"/>
      <w:lang w:val="en-US"/>
    </w:rPr>
  </w:style>
  <w:style w:type="paragraph" w:styleId="Paragraphedeliste">
    <w:name w:val="List Paragraph"/>
    <w:basedOn w:val="Normal"/>
    <w:uiPriority w:val="34"/>
    <w:qFormat/>
    <w:rsid w:val="00C249FF"/>
    <w:pPr>
      <w:ind w:left="720"/>
      <w:contextualSpacing/>
    </w:pPr>
  </w:style>
  <w:style w:type="character" w:customStyle="1" w:styleId="Titre1Car">
    <w:name w:val="Titre 1 Car"/>
    <w:basedOn w:val="Policepardfaut"/>
    <w:link w:val="Titre1"/>
    <w:rsid w:val="00BB2ADA"/>
    <w:rPr>
      <w:rFonts w:ascii="Calibri" w:eastAsiaTheme="majorEastAsia" w:hAnsi="Calibri" w:cstheme="majorBidi"/>
      <w:b/>
      <w:color w:val="000000" w:themeColor="text1"/>
      <w:sz w:val="24"/>
      <w:szCs w:val="32"/>
      <w:lang w:eastAsia="ko-KR"/>
    </w:rPr>
  </w:style>
  <w:style w:type="paragraph" w:styleId="En-ttedetabledesmatires">
    <w:name w:val="TOC Heading"/>
    <w:basedOn w:val="Titre1"/>
    <w:next w:val="Normal"/>
    <w:uiPriority w:val="39"/>
    <w:unhideWhenUsed/>
    <w:qFormat/>
    <w:rsid w:val="008E626F"/>
    <w:pPr>
      <w:spacing w:line="259" w:lineRule="auto"/>
      <w:outlineLvl w:val="9"/>
    </w:pPr>
    <w:rPr>
      <w:b w:val="0"/>
      <w:lang w:val="en-US" w:eastAsia="en-US"/>
    </w:rPr>
  </w:style>
  <w:style w:type="paragraph" w:styleId="TM1">
    <w:name w:val="toc 1"/>
    <w:basedOn w:val="Normal"/>
    <w:next w:val="Normal"/>
    <w:autoRedefine/>
    <w:uiPriority w:val="39"/>
    <w:qFormat/>
    <w:rsid w:val="00AA0652"/>
    <w:pPr>
      <w:spacing w:line="240" w:lineRule="auto"/>
    </w:pPr>
  </w:style>
  <w:style w:type="character" w:styleId="Lienhypertexte">
    <w:name w:val="Hyperlink"/>
    <w:basedOn w:val="Policepardfaut"/>
    <w:uiPriority w:val="99"/>
    <w:unhideWhenUsed/>
    <w:rsid w:val="008E626F"/>
    <w:rPr>
      <w:color w:val="0563C1" w:themeColor="hyperlink"/>
      <w:u w:val="single"/>
    </w:rPr>
  </w:style>
  <w:style w:type="character" w:customStyle="1" w:styleId="Titre2Car">
    <w:name w:val="Titre 2 Car"/>
    <w:basedOn w:val="Policepardfaut"/>
    <w:link w:val="Titre2"/>
    <w:rsid w:val="00F13BD6"/>
    <w:rPr>
      <w:rFonts w:ascii="Calibri" w:eastAsiaTheme="majorEastAsia" w:hAnsi="Calibri" w:cstheme="majorBidi"/>
      <w:b/>
      <w:sz w:val="24"/>
      <w:szCs w:val="26"/>
      <w:lang w:eastAsia="ko-KR"/>
    </w:rPr>
  </w:style>
  <w:style w:type="paragraph" w:styleId="En-tte">
    <w:name w:val="header"/>
    <w:basedOn w:val="Normal"/>
    <w:link w:val="En-tteCar"/>
    <w:uiPriority w:val="99"/>
    <w:rsid w:val="002B06B6"/>
    <w:pPr>
      <w:tabs>
        <w:tab w:val="center" w:pos="4513"/>
        <w:tab w:val="right" w:pos="9026"/>
      </w:tabs>
    </w:pPr>
  </w:style>
  <w:style w:type="character" w:customStyle="1" w:styleId="En-tteCar">
    <w:name w:val="En-tête Car"/>
    <w:basedOn w:val="Policepardfaut"/>
    <w:link w:val="En-tte"/>
    <w:uiPriority w:val="99"/>
    <w:rsid w:val="002B06B6"/>
    <w:rPr>
      <w:rFonts w:asciiTheme="minorHAnsi" w:hAnsiTheme="minorHAnsi"/>
      <w:sz w:val="24"/>
      <w:szCs w:val="24"/>
      <w:lang w:eastAsia="ko-KR"/>
    </w:rPr>
  </w:style>
  <w:style w:type="paragraph" w:styleId="Pieddepage">
    <w:name w:val="footer"/>
    <w:basedOn w:val="Normal"/>
    <w:link w:val="PieddepageCar"/>
    <w:rsid w:val="002B06B6"/>
    <w:pPr>
      <w:tabs>
        <w:tab w:val="center" w:pos="4513"/>
        <w:tab w:val="right" w:pos="9026"/>
      </w:tabs>
    </w:pPr>
  </w:style>
  <w:style w:type="character" w:customStyle="1" w:styleId="PieddepageCar">
    <w:name w:val="Pied de page Car"/>
    <w:basedOn w:val="Policepardfaut"/>
    <w:link w:val="Pieddepage"/>
    <w:uiPriority w:val="99"/>
    <w:rsid w:val="002B06B6"/>
    <w:rPr>
      <w:rFonts w:asciiTheme="minorHAnsi" w:hAnsiTheme="minorHAnsi"/>
      <w:sz w:val="24"/>
      <w:szCs w:val="24"/>
      <w:lang w:eastAsia="ko-KR"/>
    </w:rPr>
  </w:style>
  <w:style w:type="character" w:customStyle="1" w:styleId="Titre3Car">
    <w:name w:val="Titre 3 Car"/>
    <w:basedOn w:val="Policepardfaut"/>
    <w:link w:val="Titre3"/>
    <w:rsid w:val="003A154D"/>
    <w:rPr>
      <w:rFonts w:ascii="Calibri" w:eastAsiaTheme="majorEastAsia" w:hAnsi="Calibri" w:cstheme="majorBidi"/>
      <w:b/>
      <w:i/>
      <w:sz w:val="22"/>
      <w:szCs w:val="24"/>
      <w:lang w:eastAsia="ko-KR"/>
    </w:rPr>
  </w:style>
  <w:style w:type="paragraph" w:styleId="TM2">
    <w:name w:val="toc 2"/>
    <w:basedOn w:val="Normal"/>
    <w:next w:val="Normal"/>
    <w:autoRedefine/>
    <w:uiPriority w:val="39"/>
    <w:qFormat/>
    <w:rsid w:val="00AA0652"/>
    <w:pPr>
      <w:spacing w:line="240" w:lineRule="auto"/>
      <w:ind w:left="113"/>
    </w:pPr>
  </w:style>
  <w:style w:type="paragraph" w:styleId="TM3">
    <w:name w:val="toc 3"/>
    <w:basedOn w:val="Normal"/>
    <w:next w:val="Normal"/>
    <w:autoRedefine/>
    <w:uiPriority w:val="39"/>
    <w:qFormat/>
    <w:rsid w:val="00AA0652"/>
    <w:pPr>
      <w:spacing w:line="240" w:lineRule="auto"/>
      <w:ind w:left="482"/>
    </w:pPr>
  </w:style>
  <w:style w:type="table" w:styleId="Grilledutableau">
    <w:name w:val="Table Grid"/>
    <w:basedOn w:val="TableauNormal"/>
    <w:uiPriority w:val="59"/>
    <w:rsid w:val="000D0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nhideWhenUsed/>
    <w:qFormat/>
    <w:rsid w:val="000D0B21"/>
    <w:pPr>
      <w:spacing w:after="200"/>
    </w:pPr>
    <w:rPr>
      <w:i/>
      <w:iCs/>
      <w:color w:val="44546A" w:themeColor="text2"/>
      <w:sz w:val="18"/>
      <w:szCs w:val="18"/>
    </w:rPr>
  </w:style>
  <w:style w:type="table" w:customStyle="1" w:styleId="GridTable1Light-Accent51">
    <w:name w:val="Grid Table 1 Light - Accent 51"/>
    <w:basedOn w:val="TableauNormal"/>
    <w:uiPriority w:val="46"/>
    <w:rsid w:val="003371A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1Light-Accent51">
    <w:name w:val="List Table 1 Light - Accent 51"/>
    <w:basedOn w:val="TableauNormal"/>
    <w:uiPriority w:val="46"/>
    <w:rsid w:val="003371AF"/>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arquedecommentaire">
    <w:name w:val="annotation reference"/>
    <w:basedOn w:val="Policepardfaut"/>
    <w:rsid w:val="007A406A"/>
    <w:rPr>
      <w:sz w:val="16"/>
      <w:szCs w:val="16"/>
    </w:rPr>
  </w:style>
  <w:style w:type="paragraph" w:styleId="Commentaire">
    <w:name w:val="annotation text"/>
    <w:basedOn w:val="Normal"/>
    <w:link w:val="CommentaireCar"/>
    <w:rsid w:val="007A406A"/>
    <w:rPr>
      <w:sz w:val="20"/>
      <w:szCs w:val="20"/>
    </w:rPr>
  </w:style>
  <w:style w:type="character" w:customStyle="1" w:styleId="CommentaireCar">
    <w:name w:val="Commentaire Car"/>
    <w:basedOn w:val="Policepardfaut"/>
    <w:link w:val="Commentaire"/>
    <w:rsid w:val="007A406A"/>
    <w:rPr>
      <w:rFonts w:asciiTheme="minorHAnsi" w:hAnsiTheme="minorHAnsi"/>
      <w:lang w:eastAsia="ko-KR"/>
    </w:rPr>
  </w:style>
  <w:style w:type="paragraph" w:styleId="Objetducommentaire">
    <w:name w:val="annotation subject"/>
    <w:basedOn w:val="Commentaire"/>
    <w:next w:val="Commentaire"/>
    <w:link w:val="ObjetducommentaireCar"/>
    <w:rsid w:val="007A406A"/>
    <w:rPr>
      <w:b/>
      <w:bCs/>
    </w:rPr>
  </w:style>
  <w:style w:type="character" w:customStyle="1" w:styleId="ObjetducommentaireCar">
    <w:name w:val="Objet du commentaire Car"/>
    <w:basedOn w:val="CommentaireCar"/>
    <w:link w:val="Objetducommentaire"/>
    <w:rsid w:val="007A406A"/>
    <w:rPr>
      <w:rFonts w:asciiTheme="minorHAnsi" w:hAnsiTheme="minorHAnsi"/>
      <w:b/>
      <w:bCs/>
      <w:lang w:eastAsia="ko-KR"/>
    </w:rPr>
  </w:style>
  <w:style w:type="paragraph" w:styleId="Textedebulles">
    <w:name w:val="Balloon Text"/>
    <w:basedOn w:val="Normal"/>
    <w:link w:val="TextedebullesCar"/>
    <w:uiPriority w:val="99"/>
    <w:rsid w:val="007A406A"/>
    <w:rPr>
      <w:rFonts w:ascii="Segoe UI" w:hAnsi="Segoe UI" w:cs="Segoe UI"/>
      <w:sz w:val="18"/>
      <w:szCs w:val="18"/>
    </w:rPr>
  </w:style>
  <w:style w:type="character" w:customStyle="1" w:styleId="TextedebullesCar">
    <w:name w:val="Texte de bulles Car"/>
    <w:basedOn w:val="Policepardfaut"/>
    <w:link w:val="Textedebulles"/>
    <w:uiPriority w:val="99"/>
    <w:rsid w:val="007A406A"/>
    <w:rPr>
      <w:rFonts w:ascii="Segoe UI" w:hAnsi="Segoe UI" w:cs="Segoe UI"/>
      <w:sz w:val="18"/>
      <w:szCs w:val="18"/>
      <w:lang w:eastAsia="ko-KR"/>
    </w:rPr>
  </w:style>
  <w:style w:type="table" w:customStyle="1" w:styleId="GridTable4-Accent21">
    <w:name w:val="Grid Table 4 - Accent 21"/>
    <w:basedOn w:val="TableauNormal"/>
    <w:uiPriority w:val="49"/>
    <w:rsid w:val="00906F5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1">
    <w:name w:val="Grid Table 41"/>
    <w:basedOn w:val="TableauNormal"/>
    <w:uiPriority w:val="49"/>
    <w:rsid w:val="009047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rsid w:val="00B75D5D"/>
    <w:rPr>
      <w:rFonts w:asciiTheme="majorHAnsi" w:eastAsiaTheme="majorEastAsia" w:hAnsiTheme="majorHAnsi" w:cstheme="majorBidi"/>
      <w:i/>
      <w:iCs/>
      <w:sz w:val="22"/>
      <w:szCs w:val="24"/>
      <w:lang w:eastAsia="ko-KR"/>
    </w:rPr>
  </w:style>
  <w:style w:type="character" w:customStyle="1" w:styleId="Titre5Car">
    <w:name w:val="Titre 5 Car"/>
    <w:basedOn w:val="Policepardfaut"/>
    <w:link w:val="Titre5"/>
    <w:semiHidden/>
    <w:rsid w:val="00293D3A"/>
    <w:rPr>
      <w:rFonts w:asciiTheme="majorHAnsi" w:eastAsiaTheme="majorEastAsia" w:hAnsiTheme="majorHAnsi" w:cstheme="majorBidi"/>
      <w:color w:val="2E74B5" w:themeColor="accent1" w:themeShade="BF"/>
      <w:sz w:val="22"/>
      <w:szCs w:val="24"/>
      <w:lang w:eastAsia="ko-KR"/>
    </w:rPr>
  </w:style>
  <w:style w:type="character" w:customStyle="1" w:styleId="Titre6Car">
    <w:name w:val="Titre 6 Car"/>
    <w:basedOn w:val="Policepardfaut"/>
    <w:link w:val="Titre6"/>
    <w:semiHidden/>
    <w:rsid w:val="00293D3A"/>
    <w:rPr>
      <w:rFonts w:asciiTheme="majorHAnsi" w:eastAsiaTheme="majorEastAsia" w:hAnsiTheme="majorHAnsi" w:cstheme="majorBidi"/>
      <w:color w:val="1F4D78" w:themeColor="accent1" w:themeShade="7F"/>
      <w:sz w:val="22"/>
      <w:szCs w:val="24"/>
      <w:lang w:eastAsia="ko-KR"/>
    </w:rPr>
  </w:style>
  <w:style w:type="character" w:customStyle="1" w:styleId="Titre7Car">
    <w:name w:val="Titre 7 Car"/>
    <w:basedOn w:val="Policepardfaut"/>
    <w:link w:val="Titre7"/>
    <w:semiHidden/>
    <w:rsid w:val="00293D3A"/>
    <w:rPr>
      <w:rFonts w:asciiTheme="majorHAnsi" w:eastAsiaTheme="majorEastAsia" w:hAnsiTheme="majorHAnsi" w:cstheme="majorBidi"/>
      <w:i/>
      <w:iCs/>
      <w:color w:val="1F4D78" w:themeColor="accent1" w:themeShade="7F"/>
      <w:sz w:val="22"/>
      <w:szCs w:val="24"/>
      <w:lang w:eastAsia="ko-KR"/>
    </w:rPr>
  </w:style>
  <w:style w:type="character" w:customStyle="1" w:styleId="Titre8Car">
    <w:name w:val="Titre 8 Car"/>
    <w:basedOn w:val="Policepardfaut"/>
    <w:link w:val="Titre8"/>
    <w:semiHidden/>
    <w:rsid w:val="00293D3A"/>
    <w:rPr>
      <w:rFonts w:asciiTheme="majorHAnsi" w:eastAsiaTheme="majorEastAsia" w:hAnsiTheme="majorHAnsi" w:cstheme="majorBidi"/>
      <w:color w:val="272727" w:themeColor="text1" w:themeTint="D8"/>
      <w:sz w:val="21"/>
      <w:szCs w:val="21"/>
      <w:lang w:eastAsia="ko-KR"/>
    </w:rPr>
  </w:style>
  <w:style w:type="character" w:customStyle="1" w:styleId="Titre9Car">
    <w:name w:val="Titre 9 Car"/>
    <w:basedOn w:val="Policepardfaut"/>
    <w:link w:val="Titre9"/>
    <w:semiHidden/>
    <w:rsid w:val="00293D3A"/>
    <w:rPr>
      <w:rFonts w:asciiTheme="majorHAnsi" w:eastAsiaTheme="majorEastAsia" w:hAnsiTheme="majorHAnsi" w:cstheme="majorBidi"/>
      <w:i/>
      <w:iCs/>
      <w:color w:val="272727" w:themeColor="text1" w:themeTint="D8"/>
      <w:sz w:val="21"/>
      <w:szCs w:val="21"/>
      <w:lang w:eastAsia="ko-KR"/>
    </w:rPr>
  </w:style>
  <w:style w:type="paragraph" w:customStyle="1" w:styleId="Paragraphheadings">
    <w:name w:val="Paragraph headings"/>
    <w:basedOn w:val="Normal"/>
    <w:qFormat/>
    <w:rsid w:val="00DD4F54"/>
    <w:pPr>
      <w:spacing w:after="200" w:line="360" w:lineRule="auto"/>
    </w:pPr>
    <w:rPr>
      <w:rFonts w:ascii="Times New Roman" w:eastAsiaTheme="minorEastAsia" w:hAnsi="Times New Roman" w:cstheme="minorBidi"/>
      <w:i/>
      <w:szCs w:val="22"/>
      <w:lang w:val="en-US" w:eastAsia="en-US"/>
    </w:rPr>
  </w:style>
  <w:style w:type="paragraph" w:styleId="TM4">
    <w:name w:val="toc 4"/>
    <w:basedOn w:val="Normal"/>
    <w:next w:val="Normal"/>
    <w:autoRedefine/>
    <w:uiPriority w:val="39"/>
    <w:rsid w:val="00293D3A"/>
    <w:pPr>
      <w:spacing w:after="100"/>
      <w:ind w:left="720"/>
    </w:pPr>
  </w:style>
  <w:style w:type="paragraph" w:customStyle="1" w:styleId="Tables">
    <w:name w:val="Tables"/>
    <w:basedOn w:val="Normal"/>
    <w:qFormat/>
    <w:rsid w:val="00DD4F54"/>
    <w:pPr>
      <w:spacing w:after="200"/>
      <w:jc w:val="left"/>
    </w:pPr>
    <w:rPr>
      <w:rFonts w:ascii="Times New Roman" w:eastAsiaTheme="minorEastAsia" w:hAnsi="Times New Roman" w:cstheme="minorBidi"/>
      <w:szCs w:val="22"/>
      <w:lang w:eastAsia="en-US"/>
    </w:rPr>
  </w:style>
  <w:style w:type="paragraph" w:customStyle="1" w:styleId="Tableheadings">
    <w:name w:val="Table headings"/>
    <w:basedOn w:val="Tables"/>
    <w:qFormat/>
    <w:rsid w:val="00DD4F54"/>
    <w:pPr>
      <w:spacing w:after="0"/>
    </w:pPr>
    <w:rPr>
      <w:rFonts w:eastAsia="Calibri" w:cs="Times New Roman"/>
      <w:b/>
    </w:rPr>
  </w:style>
  <w:style w:type="paragraph" w:styleId="NormalWeb">
    <w:name w:val="Normal (Web)"/>
    <w:basedOn w:val="Normal"/>
    <w:uiPriority w:val="99"/>
    <w:unhideWhenUsed/>
    <w:rsid w:val="00FC2683"/>
    <w:pPr>
      <w:spacing w:before="100" w:beforeAutospacing="1" w:after="100" w:afterAutospacing="1"/>
      <w:jc w:val="left"/>
    </w:pPr>
    <w:rPr>
      <w:rFonts w:ascii="Times New Roman" w:eastAsia="Times New Roman" w:hAnsi="Times New Roman"/>
      <w:lang w:eastAsia="en-GB"/>
    </w:rPr>
  </w:style>
  <w:style w:type="paragraph" w:styleId="Notedebasdepage">
    <w:name w:val="footnote text"/>
    <w:basedOn w:val="Normal"/>
    <w:link w:val="NotedebasdepageCar"/>
    <w:uiPriority w:val="99"/>
    <w:rsid w:val="006B5A81"/>
    <w:rPr>
      <w:sz w:val="20"/>
      <w:szCs w:val="20"/>
    </w:rPr>
  </w:style>
  <w:style w:type="character" w:customStyle="1" w:styleId="NotedebasdepageCar">
    <w:name w:val="Note de bas de page Car"/>
    <w:basedOn w:val="Policepardfaut"/>
    <w:link w:val="Notedebasdepage"/>
    <w:uiPriority w:val="99"/>
    <w:rsid w:val="006B5A81"/>
    <w:rPr>
      <w:rFonts w:asciiTheme="minorHAnsi" w:hAnsiTheme="minorHAnsi"/>
      <w:lang w:eastAsia="ko-KR"/>
    </w:rPr>
  </w:style>
  <w:style w:type="character" w:styleId="Appelnotedebasdep">
    <w:name w:val="footnote reference"/>
    <w:basedOn w:val="Policepardfaut"/>
    <w:uiPriority w:val="99"/>
    <w:rsid w:val="006B5A81"/>
    <w:rPr>
      <w:vertAlign w:val="superscript"/>
    </w:rPr>
  </w:style>
  <w:style w:type="table" w:customStyle="1" w:styleId="TableGrid1">
    <w:name w:val="Table Grid1"/>
    <w:basedOn w:val="TableauNormal"/>
    <w:next w:val="Grilledutableau"/>
    <w:uiPriority w:val="59"/>
    <w:rsid w:val="005E4252"/>
    <w:rPr>
      <w:rFonts w:ascii="Calibri" w:eastAsia="Calibri" w:hAnsi="Calibr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00A"/>
    <w:pPr>
      <w:autoSpaceDE w:val="0"/>
      <w:autoSpaceDN w:val="0"/>
      <w:adjustRightInd w:val="0"/>
    </w:pPr>
    <w:rPr>
      <w:color w:val="000000"/>
      <w:sz w:val="24"/>
      <w:szCs w:val="24"/>
    </w:rPr>
  </w:style>
  <w:style w:type="character" w:customStyle="1" w:styleId="nlmyear">
    <w:name w:val="nlm_year"/>
    <w:basedOn w:val="Policepardfaut"/>
    <w:rsid w:val="003A1E9E"/>
  </w:style>
  <w:style w:type="character" w:customStyle="1" w:styleId="nlmarticle-title">
    <w:name w:val="nlm_article-title"/>
    <w:basedOn w:val="Policepardfaut"/>
    <w:rsid w:val="003A1E9E"/>
  </w:style>
  <w:style w:type="character" w:customStyle="1" w:styleId="nlmfpage">
    <w:name w:val="nlm_fpage"/>
    <w:basedOn w:val="Policepardfaut"/>
    <w:rsid w:val="003A1E9E"/>
  </w:style>
  <w:style w:type="character" w:customStyle="1" w:styleId="nlmlpage">
    <w:name w:val="nlm_lpage"/>
    <w:basedOn w:val="Policepardfaut"/>
    <w:rsid w:val="003A1E9E"/>
  </w:style>
  <w:style w:type="character" w:customStyle="1" w:styleId="systranseg">
    <w:name w:val="systran_seg"/>
    <w:basedOn w:val="Policepardfaut"/>
    <w:rsid w:val="00CB585B"/>
  </w:style>
  <w:style w:type="character" w:customStyle="1" w:styleId="systrantokenword">
    <w:name w:val="systran_token_word"/>
    <w:basedOn w:val="Policepardfaut"/>
    <w:rsid w:val="00CB585B"/>
  </w:style>
  <w:style w:type="character" w:customStyle="1" w:styleId="systrantokenpunctuation">
    <w:name w:val="systran_token_punctuation"/>
    <w:basedOn w:val="Policepardfaut"/>
    <w:rsid w:val="00CB585B"/>
  </w:style>
  <w:style w:type="paragraph" w:styleId="Titre">
    <w:name w:val="Title"/>
    <w:basedOn w:val="Normal"/>
    <w:next w:val="Normal"/>
    <w:link w:val="TitreCar"/>
    <w:qFormat/>
    <w:rsid w:val="0015611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156112"/>
    <w:rPr>
      <w:rFonts w:asciiTheme="majorHAnsi" w:eastAsiaTheme="majorEastAsia" w:hAnsiTheme="majorHAnsi" w:cstheme="majorBidi"/>
      <w:color w:val="323E4F" w:themeColor="text2" w:themeShade="BF"/>
      <w:spacing w:val="5"/>
      <w:kern w:val="28"/>
      <w:sz w:val="52"/>
      <w:szCs w:val="52"/>
      <w:lang w:eastAsia="ko-KR"/>
    </w:rPr>
  </w:style>
  <w:style w:type="character" w:styleId="lev">
    <w:name w:val="Strong"/>
    <w:basedOn w:val="Policepardfaut"/>
    <w:uiPriority w:val="22"/>
    <w:qFormat/>
    <w:rsid w:val="002018ED"/>
    <w:rPr>
      <w:b/>
      <w:bCs/>
    </w:rPr>
  </w:style>
  <w:style w:type="paragraph" w:customStyle="1" w:styleId="Code">
    <w:name w:val="Code"/>
    <w:basedOn w:val="Normal"/>
    <w:rsid w:val="00461C32"/>
    <w:pPr>
      <w:spacing w:after="240" w:line="240" w:lineRule="auto"/>
    </w:pPr>
    <w:rPr>
      <w:rFonts w:ascii="Courier New" w:eastAsia="Times New Roman" w:hAnsi="Courier New" w:cs="Courier New"/>
      <w:sz w:val="20"/>
      <w:szCs w:val="20"/>
      <w:lang w:eastAsia="en-US"/>
    </w:rPr>
  </w:style>
  <w:style w:type="paragraph" w:styleId="Corpsdetexte">
    <w:name w:val="Body Text"/>
    <w:basedOn w:val="Normal"/>
    <w:link w:val="CorpsdetexteCar"/>
    <w:semiHidden/>
    <w:rsid w:val="00461C32"/>
    <w:pPr>
      <w:spacing w:after="240" w:line="240" w:lineRule="auto"/>
      <w:jc w:val="center"/>
    </w:pPr>
    <w:rPr>
      <w:rFonts w:ascii="Verdana" w:eastAsia="Times New Roman" w:hAnsi="Verdana"/>
      <w:sz w:val="20"/>
      <w:szCs w:val="20"/>
      <w:lang w:val="fr-FR" w:eastAsia="en-US"/>
    </w:rPr>
  </w:style>
  <w:style w:type="character" w:customStyle="1" w:styleId="CorpsdetexteCar">
    <w:name w:val="Corps de texte Car"/>
    <w:basedOn w:val="Policepardfaut"/>
    <w:link w:val="Corpsdetexte"/>
    <w:semiHidden/>
    <w:rsid w:val="00461C32"/>
    <w:rPr>
      <w:rFonts w:ascii="Verdana" w:eastAsia="Times New Roman" w:hAnsi="Verdana"/>
      <w:lang w:val="fr-FR"/>
    </w:rPr>
  </w:style>
  <w:style w:type="paragraph" w:customStyle="1" w:styleId="PetitCode">
    <w:name w:val="PetitCode"/>
    <w:basedOn w:val="Code"/>
    <w:rsid w:val="00461C32"/>
    <w:pPr>
      <w:spacing w:after="120"/>
    </w:pPr>
    <w:rPr>
      <w:sz w:val="16"/>
    </w:rPr>
  </w:style>
  <w:style w:type="paragraph" w:customStyle="1" w:styleId="Tableau-ligne">
    <w:name w:val="Tableau-ligne"/>
    <w:basedOn w:val="Normal"/>
    <w:rsid w:val="00461C32"/>
    <w:pPr>
      <w:spacing w:line="240" w:lineRule="auto"/>
      <w:jc w:val="left"/>
    </w:pPr>
    <w:rPr>
      <w:rFonts w:ascii="Verdana" w:eastAsia="Times New Roman" w:hAnsi="Verdana"/>
      <w:sz w:val="16"/>
      <w:lang w:eastAsia="fr-FR"/>
    </w:rPr>
  </w:style>
  <w:style w:type="paragraph" w:customStyle="1" w:styleId="Tableau-titre">
    <w:name w:val="Tableau-titre"/>
    <w:basedOn w:val="Tableau-ligne"/>
    <w:rsid w:val="00461C32"/>
    <w:rPr>
      <w:b/>
      <w:bCs/>
    </w:rPr>
  </w:style>
  <w:style w:type="paragraph" w:customStyle="1" w:styleId="xl24">
    <w:name w:val="xl24"/>
    <w:basedOn w:val="Normal"/>
    <w:rsid w:val="00461C32"/>
    <w:pPr>
      <w:shd w:val="clear" w:color="auto" w:fill="00FF00"/>
      <w:spacing w:before="100" w:beforeAutospacing="1" w:after="100" w:afterAutospacing="1" w:line="240" w:lineRule="auto"/>
      <w:jc w:val="left"/>
      <w:textAlignment w:val="top"/>
    </w:pPr>
    <w:rPr>
      <w:rFonts w:ascii="Times New Roman" w:eastAsia="Times New Roman" w:hAnsi="Times New Roman"/>
      <w:sz w:val="24"/>
      <w:lang w:val="fr-FR" w:eastAsia="fr-FR"/>
    </w:rPr>
  </w:style>
  <w:style w:type="paragraph" w:customStyle="1" w:styleId="xl25">
    <w:name w:val="xl25"/>
    <w:basedOn w:val="Normal"/>
    <w:rsid w:val="00461C32"/>
    <w:pPr>
      <w:shd w:val="clear" w:color="auto" w:fill="00FF00"/>
      <w:spacing w:before="100" w:beforeAutospacing="1" w:after="100" w:afterAutospacing="1" w:line="240" w:lineRule="auto"/>
      <w:jc w:val="left"/>
      <w:textAlignment w:val="top"/>
    </w:pPr>
    <w:rPr>
      <w:rFonts w:ascii="Times New Roman" w:eastAsia="Times New Roman" w:hAnsi="Times New Roman"/>
      <w:sz w:val="24"/>
      <w:lang w:val="fr-FR" w:eastAsia="fr-FR"/>
    </w:rPr>
  </w:style>
  <w:style w:type="paragraph" w:customStyle="1" w:styleId="xl26">
    <w:name w:val="xl26"/>
    <w:basedOn w:val="Normal"/>
    <w:rsid w:val="00461C32"/>
    <w:pPr>
      <w:spacing w:before="100" w:beforeAutospacing="1" w:after="100" w:afterAutospacing="1" w:line="240" w:lineRule="auto"/>
      <w:jc w:val="left"/>
    </w:pPr>
    <w:rPr>
      <w:rFonts w:ascii="Arial" w:eastAsia="Times New Roman" w:hAnsi="Arial" w:cs="Arial"/>
      <w:sz w:val="24"/>
      <w:lang w:val="fr-FR" w:eastAsia="fr-FR"/>
    </w:rPr>
  </w:style>
  <w:style w:type="paragraph" w:customStyle="1" w:styleId="xl27">
    <w:name w:val="xl27"/>
    <w:basedOn w:val="Normal"/>
    <w:rsid w:val="00461C32"/>
    <w:pPr>
      <w:spacing w:before="100" w:beforeAutospacing="1" w:after="100" w:afterAutospacing="1" w:line="240" w:lineRule="auto"/>
      <w:jc w:val="left"/>
      <w:textAlignment w:val="top"/>
    </w:pPr>
    <w:rPr>
      <w:rFonts w:ascii="Arial" w:eastAsia="Times New Roman" w:hAnsi="Arial" w:cs="Arial"/>
      <w:sz w:val="24"/>
      <w:lang w:val="fr-FR" w:eastAsia="fr-FR"/>
    </w:rPr>
  </w:style>
  <w:style w:type="paragraph" w:customStyle="1" w:styleId="xl28">
    <w:name w:val="xl28"/>
    <w:basedOn w:val="Normal"/>
    <w:rsid w:val="00461C32"/>
    <w:pPr>
      <w:spacing w:before="100" w:beforeAutospacing="1" w:after="100" w:afterAutospacing="1" w:line="240" w:lineRule="auto"/>
      <w:jc w:val="left"/>
    </w:pPr>
    <w:rPr>
      <w:rFonts w:ascii="Arial" w:eastAsia="Times New Roman" w:hAnsi="Arial" w:cs="Arial"/>
      <w:sz w:val="24"/>
      <w:lang w:val="fr-FR" w:eastAsia="fr-FR"/>
    </w:rPr>
  </w:style>
  <w:style w:type="paragraph" w:customStyle="1" w:styleId="xl29">
    <w:name w:val="xl29"/>
    <w:basedOn w:val="Normal"/>
    <w:rsid w:val="00461C32"/>
    <w:pPr>
      <w:spacing w:before="100" w:beforeAutospacing="1" w:after="100" w:afterAutospacing="1" w:line="240" w:lineRule="auto"/>
      <w:jc w:val="left"/>
      <w:textAlignment w:val="top"/>
    </w:pPr>
    <w:rPr>
      <w:rFonts w:ascii="Arial" w:eastAsia="Times New Roman" w:hAnsi="Arial" w:cs="Arial"/>
      <w:sz w:val="24"/>
      <w:lang w:val="fr-FR" w:eastAsia="fr-FR"/>
    </w:rPr>
  </w:style>
  <w:style w:type="character" w:styleId="Numrodepage">
    <w:name w:val="page number"/>
    <w:basedOn w:val="Policepardfaut"/>
    <w:semiHidden/>
    <w:rsid w:val="00461C32"/>
  </w:style>
  <w:style w:type="paragraph" w:styleId="PrformatHTML">
    <w:name w:val="HTML Preformatted"/>
    <w:basedOn w:val="Normal"/>
    <w:link w:val="PrformatHTMLCar"/>
    <w:uiPriority w:val="99"/>
    <w:semiHidden/>
    <w:unhideWhenUsed/>
    <w:rsid w:val="0046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461C32"/>
    <w:rPr>
      <w:rFonts w:ascii="Courier New" w:eastAsia="Times New Roman" w:hAnsi="Courier New" w:cs="Courier New"/>
      <w:lang w:val="fr-FR" w:eastAsia="fr-FR"/>
    </w:rPr>
  </w:style>
  <w:style w:type="paragraph" w:styleId="Tabledesillustrations">
    <w:name w:val="table of figures"/>
    <w:basedOn w:val="Normal"/>
    <w:next w:val="Normal"/>
    <w:uiPriority w:val="99"/>
    <w:unhideWhenUsed/>
    <w:rsid w:val="00461C32"/>
    <w:pPr>
      <w:spacing w:after="240" w:line="240" w:lineRule="auto"/>
    </w:pPr>
    <w:rPr>
      <w:rFonts w:ascii="Verdana" w:eastAsia="Times New Roman" w:hAnsi="Verdana"/>
      <w:sz w:val="20"/>
      <w:szCs w:val="20"/>
      <w:lang w:eastAsia="en-US"/>
    </w:rPr>
  </w:style>
  <w:style w:type="paragraph" w:customStyle="1" w:styleId="tableau">
    <w:name w:val="tableau"/>
    <w:basedOn w:val="Normal"/>
    <w:rsid w:val="00A62BD8"/>
    <w:pPr>
      <w:spacing w:line="240" w:lineRule="auto"/>
      <w:jc w:val="left"/>
    </w:pPr>
    <w:rPr>
      <w:rFonts w:ascii="Verdana" w:eastAsia="Times New Roman" w:hAnsi="Verdana"/>
      <w:sz w:val="20"/>
      <w:szCs w:val="20"/>
      <w:lang w:eastAsia="fr-FR"/>
    </w:rPr>
  </w:style>
  <w:style w:type="character" w:customStyle="1" w:styleId="shorttext">
    <w:name w:val="short_text"/>
    <w:basedOn w:val="Policepardfaut"/>
    <w:rsid w:val="00C65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head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E2"/>
    <w:pPr>
      <w:spacing w:line="276" w:lineRule="auto"/>
      <w:jc w:val="both"/>
    </w:pPr>
    <w:rPr>
      <w:rFonts w:asciiTheme="minorHAnsi" w:hAnsiTheme="minorHAnsi"/>
      <w:sz w:val="22"/>
      <w:szCs w:val="24"/>
      <w:lang w:eastAsia="ko-KR"/>
    </w:rPr>
  </w:style>
  <w:style w:type="paragraph" w:styleId="Titre1">
    <w:name w:val="heading 1"/>
    <w:basedOn w:val="Normal"/>
    <w:next w:val="Normal"/>
    <w:link w:val="Titre1Car"/>
    <w:qFormat/>
    <w:rsid w:val="00BB2ADA"/>
    <w:pPr>
      <w:keepNext/>
      <w:keepLines/>
      <w:pageBreakBefore/>
      <w:numPr>
        <w:numId w:val="1"/>
      </w:numPr>
      <w:spacing w:before="240"/>
      <w:ind w:left="357" w:hanging="357"/>
      <w:outlineLvl w:val="0"/>
    </w:pPr>
    <w:rPr>
      <w:rFonts w:ascii="Calibri" w:eastAsiaTheme="majorEastAsia" w:hAnsi="Calibri" w:cstheme="majorBidi"/>
      <w:b/>
      <w:color w:val="000000" w:themeColor="text1"/>
      <w:sz w:val="24"/>
      <w:szCs w:val="32"/>
    </w:rPr>
  </w:style>
  <w:style w:type="paragraph" w:styleId="Titre2">
    <w:name w:val="heading 2"/>
    <w:basedOn w:val="Normal"/>
    <w:next w:val="Normal"/>
    <w:link w:val="Titre2Car"/>
    <w:unhideWhenUsed/>
    <w:qFormat/>
    <w:rsid w:val="00F13BD6"/>
    <w:pPr>
      <w:keepNext/>
      <w:keepLines/>
      <w:numPr>
        <w:ilvl w:val="1"/>
        <w:numId w:val="1"/>
      </w:numPr>
      <w:spacing w:before="40"/>
      <w:outlineLvl w:val="1"/>
    </w:pPr>
    <w:rPr>
      <w:rFonts w:ascii="Calibri" w:eastAsiaTheme="majorEastAsia" w:hAnsi="Calibri" w:cstheme="majorBidi"/>
      <w:b/>
      <w:sz w:val="24"/>
      <w:szCs w:val="26"/>
    </w:rPr>
  </w:style>
  <w:style w:type="paragraph" w:styleId="Titre3">
    <w:name w:val="heading 3"/>
    <w:basedOn w:val="Normal"/>
    <w:next w:val="Normal"/>
    <w:link w:val="Titre3Car"/>
    <w:unhideWhenUsed/>
    <w:qFormat/>
    <w:rsid w:val="003A154D"/>
    <w:pPr>
      <w:keepNext/>
      <w:keepLines/>
      <w:numPr>
        <w:ilvl w:val="2"/>
        <w:numId w:val="1"/>
      </w:numPr>
      <w:spacing w:before="40"/>
      <w:outlineLvl w:val="2"/>
    </w:pPr>
    <w:rPr>
      <w:rFonts w:ascii="Calibri" w:eastAsiaTheme="majorEastAsia" w:hAnsi="Calibri" w:cstheme="majorBidi"/>
      <w:b/>
      <w:i/>
    </w:rPr>
  </w:style>
  <w:style w:type="paragraph" w:styleId="Titre4">
    <w:name w:val="heading 4"/>
    <w:basedOn w:val="Normal"/>
    <w:next w:val="Normal"/>
    <w:link w:val="Titre4Car"/>
    <w:unhideWhenUsed/>
    <w:qFormat/>
    <w:rsid w:val="00B75D5D"/>
    <w:pPr>
      <w:keepNext/>
      <w:keepLines/>
      <w:numPr>
        <w:ilvl w:val="3"/>
        <w:numId w:val="1"/>
      </w:numPr>
      <w:spacing w:before="40"/>
      <w:outlineLvl w:val="3"/>
    </w:pPr>
    <w:rPr>
      <w:rFonts w:asciiTheme="majorHAnsi" w:eastAsiaTheme="majorEastAsia" w:hAnsiTheme="majorHAnsi" w:cstheme="majorBidi"/>
      <w:i/>
      <w:iCs/>
    </w:rPr>
  </w:style>
  <w:style w:type="paragraph" w:styleId="Titre5">
    <w:name w:val="heading 5"/>
    <w:basedOn w:val="Normal"/>
    <w:next w:val="Normal"/>
    <w:link w:val="Titre5Car"/>
    <w:unhideWhenUsed/>
    <w:qFormat/>
    <w:rsid w:val="00293D3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293D3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nhideWhenUsed/>
    <w:qFormat/>
    <w:rsid w:val="00293D3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nhideWhenUsed/>
    <w:qFormat/>
    <w:rsid w:val="00293D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293D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1EC2"/>
    <w:rPr>
      <w:rFonts w:asciiTheme="minorHAnsi" w:eastAsiaTheme="minorEastAsia" w:hAnsiTheme="minorHAnsi" w:cstheme="minorBidi"/>
      <w:sz w:val="22"/>
      <w:szCs w:val="22"/>
      <w:lang w:val="en-US"/>
    </w:rPr>
  </w:style>
  <w:style w:type="character" w:customStyle="1" w:styleId="SansinterligneCar">
    <w:name w:val="Sans interligne Car"/>
    <w:basedOn w:val="Policepardfaut"/>
    <w:link w:val="Sansinterligne"/>
    <w:uiPriority w:val="1"/>
    <w:rsid w:val="00271EC2"/>
    <w:rPr>
      <w:rFonts w:asciiTheme="minorHAnsi" w:eastAsiaTheme="minorEastAsia" w:hAnsiTheme="minorHAnsi" w:cstheme="minorBidi"/>
      <w:sz w:val="22"/>
      <w:szCs w:val="22"/>
      <w:lang w:val="en-US"/>
    </w:rPr>
  </w:style>
  <w:style w:type="paragraph" w:styleId="Paragraphedeliste">
    <w:name w:val="List Paragraph"/>
    <w:basedOn w:val="Normal"/>
    <w:uiPriority w:val="34"/>
    <w:qFormat/>
    <w:rsid w:val="00C249FF"/>
    <w:pPr>
      <w:ind w:left="720"/>
      <w:contextualSpacing/>
    </w:pPr>
  </w:style>
  <w:style w:type="character" w:customStyle="1" w:styleId="Titre1Car">
    <w:name w:val="Titre 1 Car"/>
    <w:basedOn w:val="Policepardfaut"/>
    <w:link w:val="Titre1"/>
    <w:rsid w:val="00BB2ADA"/>
    <w:rPr>
      <w:rFonts w:ascii="Calibri" w:eastAsiaTheme="majorEastAsia" w:hAnsi="Calibri" w:cstheme="majorBidi"/>
      <w:b/>
      <w:color w:val="000000" w:themeColor="text1"/>
      <w:sz w:val="24"/>
      <w:szCs w:val="32"/>
      <w:lang w:eastAsia="ko-KR"/>
    </w:rPr>
  </w:style>
  <w:style w:type="paragraph" w:styleId="En-ttedetabledesmatires">
    <w:name w:val="TOC Heading"/>
    <w:basedOn w:val="Titre1"/>
    <w:next w:val="Normal"/>
    <w:uiPriority w:val="39"/>
    <w:unhideWhenUsed/>
    <w:qFormat/>
    <w:rsid w:val="008E626F"/>
    <w:pPr>
      <w:spacing w:line="259" w:lineRule="auto"/>
      <w:outlineLvl w:val="9"/>
    </w:pPr>
    <w:rPr>
      <w:b w:val="0"/>
      <w:lang w:val="en-US" w:eastAsia="en-US"/>
    </w:rPr>
  </w:style>
  <w:style w:type="paragraph" w:styleId="TM1">
    <w:name w:val="toc 1"/>
    <w:basedOn w:val="Normal"/>
    <w:next w:val="Normal"/>
    <w:autoRedefine/>
    <w:uiPriority w:val="39"/>
    <w:qFormat/>
    <w:rsid w:val="00AA0652"/>
    <w:pPr>
      <w:spacing w:line="240" w:lineRule="auto"/>
    </w:pPr>
  </w:style>
  <w:style w:type="character" w:styleId="Lienhypertexte">
    <w:name w:val="Hyperlink"/>
    <w:basedOn w:val="Policepardfaut"/>
    <w:uiPriority w:val="99"/>
    <w:unhideWhenUsed/>
    <w:rsid w:val="008E626F"/>
    <w:rPr>
      <w:color w:val="0563C1" w:themeColor="hyperlink"/>
      <w:u w:val="single"/>
    </w:rPr>
  </w:style>
  <w:style w:type="character" w:customStyle="1" w:styleId="Titre2Car">
    <w:name w:val="Titre 2 Car"/>
    <w:basedOn w:val="Policepardfaut"/>
    <w:link w:val="Titre2"/>
    <w:rsid w:val="00F13BD6"/>
    <w:rPr>
      <w:rFonts w:ascii="Calibri" w:eastAsiaTheme="majorEastAsia" w:hAnsi="Calibri" w:cstheme="majorBidi"/>
      <w:b/>
      <w:sz w:val="24"/>
      <w:szCs w:val="26"/>
      <w:lang w:eastAsia="ko-KR"/>
    </w:rPr>
  </w:style>
  <w:style w:type="paragraph" w:styleId="En-tte">
    <w:name w:val="header"/>
    <w:basedOn w:val="Normal"/>
    <w:link w:val="En-tteCar"/>
    <w:uiPriority w:val="99"/>
    <w:rsid w:val="002B06B6"/>
    <w:pPr>
      <w:tabs>
        <w:tab w:val="center" w:pos="4513"/>
        <w:tab w:val="right" w:pos="9026"/>
      </w:tabs>
    </w:pPr>
  </w:style>
  <w:style w:type="character" w:customStyle="1" w:styleId="En-tteCar">
    <w:name w:val="En-tête Car"/>
    <w:basedOn w:val="Policepardfaut"/>
    <w:link w:val="En-tte"/>
    <w:uiPriority w:val="99"/>
    <w:rsid w:val="002B06B6"/>
    <w:rPr>
      <w:rFonts w:asciiTheme="minorHAnsi" w:hAnsiTheme="minorHAnsi"/>
      <w:sz w:val="24"/>
      <w:szCs w:val="24"/>
      <w:lang w:eastAsia="ko-KR"/>
    </w:rPr>
  </w:style>
  <w:style w:type="paragraph" w:styleId="Pieddepage">
    <w:name w:val="footer"/>
    <w:basedOn w:val="Normal"/>
    <w:link w:val="PieddepageCar"/>
    <w:rsid w:val="002B06B6"/>
    <w:pPr>
      <w:tabs>
        <w:tab w:val="center" w:pos="4513"/>
        <w:tab w:val="right" w:pos="9026"/>
      </w:tabs>
    </w:pPr>
  </w:style>
  <w:style w:type="character" w:customStyle="1" w:styleId="PieddepageCar">
    <w:name w:val="Pied de page Car"/>
    <w:basedOn w:val="Policepardfaut"/>
    <w:link w:val="Pieddepage"/>
    <w:uiPriority w:val="99"/>
    <w:rsid w:val="002B06B6"/>
    <w:rPr>
      <w:rFonts w:asciiTheme="minorHAnsi" w:hAnsiTheme="minorHAnsi"/>
      <w:sz w:val="24"/>
      <w:szCs w:val="24"/>
      <w:lang w:eastAsia="ko-KR"/>
    </w:rPr>
  </w:style>
  <w:style w:type="character" w:customStyle="1" w:styleId="Titre3Car">
    <w:name w:val="Titre 3 Car"/>
    <w:basedOn w:val="Policepardfaut"/>
    <w:link w:val="Titre3"/>
    <w:rsid w:val="003A154D"/>
    <w:rPr>
      <w:rFonts w:ascii="Calibri" w:eastAsiaTheme="majorEastAsia" w:hAnsi="Calibri" w:cstheme="majorBidi"/>
      <w:b/>
      <w:i/>
      <w:sz w:val="22"/>
      <w:szCs w:val="24"/>
      <w:lang w:eastAsia="ko-KR"/>
    </w:rPr>
  </w:style>
  <w:style w:type="paragraph" w:styleId="TM2">
    <w:name w:val="toc 2"/>
    <w:basedOn w:val="Normal"/>
    <w:next w:val="Normal"/>
    <w:autoRedefine/>
    <w:uiPriority w:val="39"/>
    <w:qFormat/>
    <w:rsid w:val="00AA0652"/>
    <w:pPr>
      <w:spacing w:line="240" w:lineRule="auto"/>
      <w:ind w:left="113"/>
    </w:pPr>
  </w:style>
  <w:style w:type="paragraph" w:styleId="TM3">
    <w:name w:val="toc 3"/>
    <w:basedOn w:val="Normal"/>
    <w:next w:val="Normal"/>
    <w:autoRedefine/>
    <w:uiPriority w:val="39"/>
    <w:qFormat/>
    <w:rsid w:val="00AA0652"/>
    <w:pPr>
      <w:spacing w:line="240" w:lineRule="auto"/>
      <w:ind w:left="482"/>
    </w:pPr>
  </w:style>
  <w:style w:type="table" w:styleId="Grilledutableau">
    <w:name w:val="Table Grid"/>
    <w:basedOn w:val="TableauNormal"/>
    <w:uiPriority w:val="59"/>
    <w:rsid w:val="000D0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nhideWhenUsed/>
    <w:qFormat/>
    <w:rsid w:val="000D0B21"/>
    <w:pPr>
      <w:spacing w:after="200"/>
    </w:pPr>
    <w:rPr>
      <w:i/>
      <w:iCs/>
      <w:color w:val="44546A" w:themeColor="text2"/>
      <w:sz w:val="18"/>
      <w:szCs w:val="18"/>
    </w:rPr>
  </w:style>
  <w:style w:type="table" w:customStyle="1" w:styleId="GridTable1Light-Accent51">
    <w:name w:val="Grid Table 1 Light - Accent 51"/>
    <w:basedOn w:val="TableauNormal"/>
    <w:uiPriority w:val="46"/>
    <w:rsid w:val="003371A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1Light-Accent51">
    <w:name w:val="List Table 1 Light - Accent 51"/>
    <w:basedOn w:val="TableauNormal"/>
    <w:uiPriority w:val="46"/>
    <w:rsid w:val="003371AF"/>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arquedecommentaire">
    <w:name w:val="annotation reference"/>
    <w:basedOn w:val="Policepardfaut"/>
    <w:rsid w:val="007A406A"/>
    <w:rPr>
      <w:sz w:val="16"/>
      <w:szCs w:val="16"/>
    </w:rPr>
  </w:style>
  <w:style w:type="paragraph" w:styleId="Commentaire">
    <w:name w:val="annotation text"/>
    <w:basedOn w:val="Normal"/>
    <w:link w:val="CommentaireCar"/>
    <w:rsid w:val="007A406A"/>
    <w:rPr>
      <w:sz w:val="20"/>
      <w:szCs w:val="20"/>
    </w:rPr>
  </w:style>
  <w:style w:type="character" w:customStyle="1" w:styleId="CommentaireCar">
    <w:name w:val="Commentaire Car"/>
    <w:basedOn w:val="Policepardfaut"/>
    <w:link w:val="Commentaire"/>
    <w:rsid w:val="007A406A"/>
    <w:rPr>
      <w:rFonts w:asciiTheme="minorHAnsi" w:hAnsiTheme="minorHAnsi"/>
      <w:lang w:eastAsia="ko-KR"/>
    </w:rPr>
  </w:style>
  <w:style w:type="paragraph" w:styleId="Objetducommentaire">
    <w:name w:val="annotation subject"/>
    <w:basedOn w:val="Commentaire"/>
    <w:next w:val="Commentaire"/>
    <w:link w:val="ObjetducommentaireCar"/>
    <w:rsid w:val="007A406A"/>
    <w:rPr>
      <w:b/>
      <w:bCs/>
    </w:rPr>
  </w:style>
  <w:style w:type="character" w:customStyle="1" w:styleId="ObjetducommentaireCar">
    <w:name w:val="Objet du commentaire Car"/>
    <w:basedOn w:val="CommentaireCar"/>
    <w:link w:val="Objetducommentaire"/>
    <w:rsid w:val="007A406A"/>
    <w:rPr>
      <w:rFonts w:asciiTheme="minorHAnsi" w:hAnsiTheme="minorHAnsi"/>
      <w:b/>
      <w:bCs/>
      <w:lang w:eastAsia="ko-KR"/>
    </w:rPr>
  </w:style>
  <w:style w:type="paragraph" w:styleId="Textedebulles">
    <w:name w:val="Balloon Text"/>
    <w:basedOn w:val="Normal"/>
    <w:link w:val="TextedebullesCar"/>
    <w:uiPriority w:val="99"/>
    <w:rsid w:val="007A406A"/>
    <w:rPr>
      <w:rFonts w:ascii="Segoe UI" w:hAnsi="Segoe UI" w:cs="Segoe UI"/>
      <w:sz w:val="18"/>
      <w:szCs w:val="18"/>
    </w:rPr>
  </w:style>
  <w:style w:type="character" w:customStyle="1" w:styleId="TextedebullesCar">
    <w:name w:val="Texte de bulles Car"/>
    <w:basedOn w:val="Policepardfaut"/>
    <w:link w:val="Textedebulles"/>
    <w:uiPriority w:val="99"/>
    <w:rsid w:val="007A406A"/>
    <w:rPr>
      <w:rFonts w:ascii="Segoe UI" w:hAnsi="Segoe UI" w:cs="Segoe UI"/>
      <w:sz w:val="18"/>
      <w:szCs w:val="18"/>
      <w:lang w:eastAsia="ko-KR"/>
    </w:rPr>
  </w:style>
  <w:style w:type="table" w:customStyle="1" w:styleId="GridTable4-Accent21">
    <w:name w:val="Grid Table 4 - Accent 21"/>
    <w:basedOn w:val="TableauNormal"/>
    <w:uiPriority w:val="49"/>
    <w:rsid w:val="00906F5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1">
    <w:name w:val="Grid Table 41"/>
    <w:basedOn w:val="TableauNormal"/>
    <w:uiPriority w:val="49"/>
    <w:rsid w:val="009047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rsid w:val="00B75D5D"/>
    <w:rPr>
      <w:rFonts w:asciiTheme="majorHAnsi" w:eastAsiaTheme="majorEastAsia" w:hAnsiTheme="majorHAnsi" w:cstheme="majorBidi"/>
      <w:i/>
      <w:iCs/>
      <w:sz w:val="22"/>
      <w:szCs w:val="24"/>
      <w:lang w:eastAsia="ko-KR"/>
    </w:rPr>
  </w:style>
  <w:style w:type="character" w:customStyle="1" w:styleId="Titre5Car">
    <w:name w:val="Titre 5 Car"/>
    <w:basedOn w:val="Policepardfaut"/>
    <w:link w:val="Titre5"/>
    <w:semiHidden/>
    <w:rsid w:val="00293D3A"/>
    <w:rPr>
      <w:rFonts w:asciiTheme="majorHAnsi" w:eastAsiaTheme="majorEastAsia" w:hAnsiTheme="majorHAnsi" w:cstheme="majorBidi"/>
      <w:color w:val="2E74B5" w:themeColor="accent1" w:themeShade="BF"/>
      <w:sz w:val="22"/>
      <w:szCs w:val="24"/>
      <w:lang w:eastAsia="ko-KR"/>
    </w:rPr>
  </w:style>
  <w:style w:type="character" w:customStyle="1" w:styleId="Titre6Car">
    <w:name w:val="Titre 6 Car"/>
    <w:basedOn w:val="Policepardfaut"/>
    <w:link w:val="Titre6"/>
    <w:semiHidden/>
    <w:rsid w:val="00293D3A"/>
    <w:rPr>
      <w:rFonts w:asciiTheme="majorHAnsi" w:eastAsiaTheme="majorEastAsia" w:hAnsiTheme="majorHAnsi" w:cstheme="majorBidi"/>
      <w:color w:val="1F4D78" w:themeColor="accent1" w:themeShade="7F"/>
      <w:sz w:val="22"/>
      <w:szCs w:val="24"/>
      <w:lang w:eastAsia="ko-KR"/>
    </w:rPr>
  </w:style>
  <w:style w:type="character" w:customStyle="1" w:styleId="Titre7Car">
    <w:name w:val="Titre 7 Car"/>
    <w:basedOn w:val="Policepardfaut"/>
    <w:link w:val="Titre7"/>
    <w:semiHidden/>
    <w:rsid w:val="00293D3A"/>
    <w:rPr>
      <w:rFonts w:asciiTheme="majorHAnsi" w:eastAsiaTheme="majorEastAsia" w:hAnsiTheme="majorHAnsi" w:cstheme="majorBidi"/>
      <w:i/>
      <w:iCs/>
      <w:color w:val="1F4D78" w:themeColor="accent1" w:themeShade="7F"/>
      <w:sz w:val="22"/>
      <w:szCs w:val="24"/>
      <w:lang w:eastAsia="ko-KR"/>
    </w:rPr>
  </w:style>
  <w:style w:type="character" w:customStyle="1" w:styleId="Titre8Car">
    <w:name w:val="Titre 8 Car"/>
    <w:basedOn w:val="Policepardfaut"/>
    <w:link w:val="Titre8"/>
    <w:semiHidden/>
    <w:rsid w:val="00293D3A"/>
    <w:rPr>
      <w:rFonts w:asciiTheme="majorHAnsi" w:eastAsiaTheme="majorEastAsia" w:hAnsiTheme="majorHAnsi" w:cstheme="majorBidi"/>
      <w:color w:val="272727" w:themeColor="text1" w:themeTint="D8"/>
      <w:sz w:val="21"/>
      <w:szCs w:val="21"/>
      <w:lang w:eastAsia="ko-KR"/>
    </w:rPr>
  </w:style>
  <w:style w:type="character" w:customStyle="1" w:styleId="Titre9Car">
    <w:name w:val="Titre 9 Car"/>
    <w:basedOn w:val="Policepardfaut"/>
    <w:link w:val="Titre9"/>
    <w:semiHidden/>
    <w:rsid w:val="00293D3A"/>
    <w:rPr>
      <w:rFonts w:asciiTheme="majorHAnsi" w:eastAsiaTheme="majorEastAsia" w:hAnsiTheme="majorHAnsi" w:cstheme="majorBidi"/>
      <w:i/>
      <w:iCs/>
      <w:color w:val="272727" w:themeColor="text1" w:themeTint="D8"/>
      <w:sz w:val="21"/>
      <w:szCs w:val="21"/>
      <w:lang w:eastAsia="ko-KR"/>
    </w:rPr>
  </w:style>
  <w:style w:type="paragraph" w:customStyle="1" w:styleId="Paragraphheadings">
    <w:name w:val="Paragraph headings"/>
    <w:basedOn w:val="Normal"/>
    <w:qFormat/>
    <w:rsid w:val="00DD4F54"/>
    <w:pPr>
      <w:spacing w:after="200" w:line="360" w:lineRule="auto"/>
    </w:pPr>
    <w:rPr>
      <w:rFonts w:ascii="Times New Roman" w:eastAsiaTheme="minorEastAsia" w:hAnsi="Times New Roman" w:cstheme="minorBidi"/>
      <w:i/>
      <w:szCs w:val="22"/>
      <w:lang w:val="en-US" w:eastAsia="en-US"/>
    </w:rPr>
  </w:style>
  <w:style w:type="paragraph" w:styleId="TM4">
    <w:name w:val="toc 4"/>
    <w:basedOn w:val="Normal"/>
    <w:next w:val="Normal"/>
    <w:autoRedefine/>
    <w:uiPriority w:val="39"/>
    <w:rsid w:val="00293D3A"/>
    <w:pPr>
      <w:spacing w:after="100"/>
      <w:ind w:left="720"/>
    </w:pPr>
  </w:style>
  <w:style w:type="paragraph" w:customStyle="1" w:styleId="Tables">
    <w:name w:val="Tables"/>
    <w:basedOn w:val="Normal"/>
    <w:qFormat/>
    <w:rsid w:val="00DD4F54"/>
    <w:pPr>
      <w:spacing w:after="200"/>
      <w:jc w:val="left"/>
    </w:pPr>
    <w:rPr>
      <w:rFonts w:ascii="Times New Roman" w:eastAsiaTheme="minorEastAsia" w:hAnsi="Times New Roman" w:cstheme="minorBidi"/>
      <w:szCs w:val="22"/>
      <w:lang w:eastAsia="en-US"/>
    </w:rPr>
  </w:style>
  <w:style w:type="paragraph" w:customStyle="1" w:styleId="Tableheadings">
    <w:name w:val="Table headings"/>
    <w:basedOn w:val="Tables"/>
    <w:qFormat/>
    <w:rsid w:val="00DD4F54"/>
    <w:pPr>
      <w:spacing w:after="0"/>
    </w:pPr>
    <w:rPr>
      <w:rFonts w:eastAsia="Calibri" w:cs="Times New Roman"/>
      <w:b/>
    </w:rPr>
  </w:style>
  <w:style w:type="paragraph" w:styleId="NormalWeb">
    <w:name w:val="Normal (Web)"/>
    <w:basedOn w:val="Normal"/>
    <w:uiPriority w:val="99"/>
    <w:unhideWhenUsed/>
    <w:rsid w:val="00FC2683"/>
    <w:pPr>
      <w:spacing w:before="100" w:beforeAutospacing="1" w:after="100" w:afterAutospacing="1"/>
      <w:jc w:val="left"/>
    </w:pPr>
    <w:rPr>
      <w:rFonts w:ascii="Times New Roman" w:eastAsia="Times New Roman" w:hAnsi="Times New Roman"/>
      <w:lang w:eastAsia="en-GB"/>
    </w:rPr>
  </w:style>
  <w:style w:type="paragraph" w:styleId="Notedebasdepage">
    <w:name w:val="footnote text"/>
    <w:basedOn w:val="Normal"/>
    <w:link w:val="NotedebasdepageCar"/>
    <w:uiPriority w:val="99"/>
    <w:rsid w:val="006B5A81"/>
    <w:rPr>
      <w:sz w:val="20"/>
      <w:szCs w:val="20"/>
    </w:rPr>
  </w:style>
  <w:style w:type="character" w:customStyle="1" w:styleId="NotedebasdepageCar">
    <w:name w:val="Note de bas de page Car"/>
    <w:basedOn w:val="Policepardfaut"/>
    <w:link w:val="Notedebasdepage"/>
    <w:uiPriority w:val="99"/>
    <w:rsid w:val="006B5A81"/>
    <w:rPr>
      <w:rFonts w:asciiTheme="minorHAnsi" w:hAnsiTheme="minorHAnsi"/>
      <w:lang w:eastAsia="ko-KR"/>
    </w:rPr>
  </w:style>
  <w:style w:type="character" w:styleId="Appelnotedebasdep">
    <w:name w:val="footnote reference"/>
    <w:basedOn w:val="Policepardfaut"/>
    <w:uiPriority w:val="99"/>
    <w:rsid w:val="006B5A81"/>
    <w:rPr>
      <w:vertAlign w:val="superscript"/>
    </w:rPr>
  </w:style>
  <w:style w:type="table" w:customStyle="1" w:styleId="TableGrid1">
    <w:name w:val="Table Grid1"/>
    <w:basedOn w:val="TableauNormal"/>
    <w:next w:val="Grilledutableau"/>
    <w:uiPriority w:val="59"/>
    <w:rsid w:val="005E4252"/>
    <w:rPr>
      <w:rFonts w:ascii="Calibri" w:eastAsia="Calibri" w:hAnsi="Calibr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00A"/>
    <w:pPr>
      <w:autoSpaceDE w:val="0"/>
      <w:autoSpaceDN w:val="0"/>
      <w:adjustRightInd w:val="0"/>
    </w:pPr>
    <w:rPr>
      <w:color w:val="000000"/>
      <w:sz w:val="24"/>
      <w:szCs w:val="24"/>
    </w:rPr>
  </w:style>
  <w:style w:type="character" w:customStyle="1" w:styleId="nlmyear">
    <w:name w:val="nlm_year"/>
    <w:basedOn w:val="Policepardfaut"/>
    <w:rsid w:val="003A1E9E"/>
  </w:style>
  <w:style w:type="character" w:customStyle="1" w:styleId="nlmarticle-title">
    <w:name w:val="nlm_article-title"/>
    <w:basedOn w:val="Policepardfaut"/>
    <w:rsid w:val="003A1E9E"/>
  </w:style>
  <w:style w:type="character" w:customStyle="1" w:styleId="nlmfpage">
    <w:name w:val="nlm_fpage"/>
    <w:basedOn w:val="Policepardfaut"/>
    <w:rsid w:val="003A1E9E"/>
  </w:style>
  <w:style w:type="character" w:customStyle="1" w:styleId="nlmlpage">
    <w:name w:val="nlm_lpage"/>
    <w:basedOn w:val="Policepardfaut"/>
    <w:rsid w:val="003A1E9E"/>
  </w:style>
  <w:style w:type="character" w:customStyle="1" w:styleId="systranseg">
    <w:name w:val="systran_seg"/>
    <w:basedOn w:val="Policepardfaut"/>
    <w:rsid w:val="00CB585B"/>
  </w:style>
  <w:style w:type="character" w:customStyle="1" w:styleId="systrantokenword">
    <w:name w:val="systran_token_word"/>
    <w:basedOn w:val="Policepardfaut"/>
    <w:rsid w:val="00CB585B"/>
  </w:style>
  <w:style w:type="character" w:customStyle="1" w:styleId="systrantokenpunctuation">
    <w:name w:val="systran_token_punctuation"/>
    <w:basedOn w:val="Policepardfaut"/>
    <w:rsid w:val="00CB585B"/>
  </w:style>
  <w:style w:type="paragraph" w:styleId="Titre">
    <w:name w:val="Title"/>
    <w:basedOn w:val="Normal"/>
    <w:next w:val="Normal"/>
    <w:link w:val="TitreCar"/>
    <w:qFormat/>
    <w:rsid w:val="0015611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156112"/>
    <w:rPr>
      <w:rFonts w:asciiTheme="majorHAnsi" w:eastAsiaTheme="majorEastAsia" w:hAnsiTheme="majorHAnsi" w:cstheme="majorBidi"/>
      <w:color w:val="323E4F" w:themeColor="text2" w:themeShade="BF"/>
      <w:spacing w:val="5"/>
      <w:kern w:val="28"/>
      <w:sz w:val="52"/>
      <w:szCs w:val="52"/>
      <w:lang w:eastAsia="ko-KR"/>
    </w:rPr>
  </w:style>
  <w:style w:type="character" w:styleId="lev">
    <w:name w:val="Strong"/>
    <w:basedOn w:val="Policepardfaut"/>
    <w:uiPriority w:val="22"/>
    <w:qFormat/>
    <w:rsid w:val="002018ED"/>
    <w:rPr>
      <w:b/>
      <w:bCs/>
    </w:rPr>
  </w:style>
  <w:style w:type="paragraph" w:customStyle="1" w:styleId="Code">
    <w:name w:val="Code"/>
    <w:basedOn w:val="Normal"/>
    <w:rsid w:val="00461C32"/>
    <w:pPr>
      <w:spacing w:after="240" w:line="240" w:lineRule="auto"/>
    </w:pPr>
    <w:rPr>
      <w:rFonts w:ascii="Courier New" w:eastAsia="Times New Roman" w:hAnsi="Courier New" w:cs="Courier New"/>
      <w:sz w:val="20"/>
      <w:szCs w:val="20"/>
      <w:lang w:eastAsia="en-US"/>
    </w:rPr>
  </w:style>
  <w:style w:type="paragraph" w:styleId="Corpsdetexte">
    <w:name w:val="Body Text"/>
    <w:basedOn w:val="Normal"/>
    <w:link w:val="CorpsdetexteCar"/>
    <w:semiHidden/>
    <w:rsid w:val="00461C32"/>
    <w:pPr>
      <w:spacing w:after="240" w:line="240" w:lineRule="auto"/>
      <w:jc w:val="center"/>
    </w:pPr>
    <w:rPr>
      <w:rFonts w:ascii="Verdana" w:eastAsia="Times New Roman" w:hAnsi="Verdana"/>
      <w:sz w:val="20"/>
      <w:szCs w:val="20"/>
      <w:lang w:val="fr-FR" w:eastAsia="en-US"/>
    </w:rPr>
  </w:style>
  <w:style w:type="character" w:customStyle="1" w:styleId="CorpsdetexteCar">
    <w:name w:val="Corps de texte Car"/>
    <w:basedOn w:val="Policepardfaut"/>
    <w:link w:val="Corpsdetexte"/>
    <w:semiHidden/>
    <w:rsid w:val="00461C32"/>
    <w:rPr>
      <w:rFonts w:ascii="Verdana" w:eastAsia="Times New Roman" w:hAnsi="Verdana"/>
      <w:lang w:val="fr-FR"/>
    </w:rPr>
  </w:style>
  <w:style w:type="paragraph" w:customStyle="1" w:styleId="PetitCode">
    <w:name w:val="PetitCode"/>
    <w:basedOn w:val="Code"/>
    <w:rsid w:val="00461C32"/>
    <w:pPr>
      <w:spacing w:after="120"/>
    </w:pPr>
    <w:rPr>
      <w:sz w:val="16"/>
    </w:rPr>
  </w:style>
  <w:style w:type="paragraph" w:customStyle="1" w:styleId="Tableau-ligne">
    <w:name w:val="Tableau-ligne"/>
    <w:basedOn w:val="Normal"/>
    <w:rsid w:val="00461C32"/>
    <w:pPr>
      <w:spacing w:line="240" w:lineRule="auto"/>
      <w:jc w:val="left"/>
    </w:pPr>
    <w:rPr>
      <w:rFonts w:ascii="Verdana" w:eastAsia="Times New Roman" w:hAnsi="Verdana"/>
      <w:sz w:val="16"/>
      <w:lang w:eastAsia="fr-FR"/>
    </w:rPr>
  </w:style>
  <w:style w:type="paragraph" w:customStyle="1" w:styleId="Tableau-titre">
    <w:name w:val="Tableau-titre"/>
    <w:basedOn w:val="Tableau-ligne"/>
    <w:rsid w:val="00461C32"/>
    <w:rPr>
      <w:b/>
      <w:bCs/>
    </w:rPr>
  </w:style>
  <w:style w:type="paragraph" w:customStyle="1" w:styleId="xl24">
    <w:name w:val="xl24"/>
    <w:basedOn w:val="Normal"/>
    <w:rsid w:val="00461C32"/>
    <w:pPr>
      <w:shd w:val="clear" w:color="auto" w:fill="00FF00"/>
      <w:spacing w:before="100" w:beforeAutospacing="1" w:after="100" w:afterAutospacing="1" w:line="240" w:lineRule="auto"/>
      <w:jc w:val="left"/>
      <w:textAlignment w:val="top"/>
    </w:pPr>
    <w:rPr>
      <w:rFonts w:ascii="Times New Roman" w:eastAsia="Times New Roman" w:hAnsi="Times New Roman"/>
      <w:sz w:val="24"/>
      <w:lang w:val="fr-FR" w:eastAsia="fr-FR"/>
    </w:rPr>
  </w:style>
  <w:style w:type="paragraph" w:customStyle="1" w:styleId="xl25">
    <w:name w:val="xl25"/>
    <w:basedOn w:val="Normal"/>
    <w:rsid w:val="00461C32"/>
    <w:pPr>
      <w:shd w:val="clear" w:color="auto" w:fill="00FF00"/>
      <w:spacing w:before="100" w:beforeAutospacing="1" w:after="100" w:afterAutospacing="1" w:line="240" w:lineRule="auto"/>
      <w:jc w:val="left"/>
      <w:textAlignment w:val="top"/>
    </w:pPr>
    <w:rPr>
      <w:rFonts w:ascii="Times New Roman" w:eastAsia="Times New Roman" w:hAnsi="Times New Roman"/>
      <w:sz w:val="24"/>
      <w:lang w:val="fr-FR" w:eastAsia="fr-FR"/>
    </w:rPr>
  </w:style>
  <w:style w:type="paragraph" w:customStyle="1" w:styleId="xl26">
    <w:name w:val="xl26"/>
    <w:basedOn w:val="Normal"/>
    <w:rsid w:val="00461C32"/>
    <w:pPr>
      <w:spacing w:before="100" w:beforeAutospacing="1" w:after="100" w:afterAutospacing="1" w:line="240" w:lineRule="auto"/>
      <w:jc w:val="left"/>
    </w:pPr>
    <w:rPr>
      <w:rFonts w:ascii="Arial" w:eastAsia="Times New Roman" w:hAnsi="Arial" w:cs="Arial"/>
      <w:sz w:val="24"/>
      <w:lang w:val="fr-FR" w:eastAsia="fr-FR"/>
    </w:rPr>
  </w:style>
  <w:style w:type="paragraph" w:customStyle="1" w:styleId="xl27">
    <w:name w:val="xl27"/>
    <w:basedOn w:val="Normal"/>
    <w:rsid w:val="00461C32"/>
    <w:pPr>
      <w:spacing w:before="100" w:beforeAutospacing="1" w:after="100" w:afterAutospacing="1" w:line="240" w:lineRule="auto"/>
      <w:jc w:val="left"/>
      <w:textAlignment w:val="top"/>
    </w:pPr>
    <w:rPr>
      <w:rFonts w:ascii="Arial" w:eastAsia="Times New Roman" w:hAnsi="Arial" w:cs="Arial"/>
      <w:sz w:val="24"/>
      <w:lang w:val="fr-FR" w:eastAsia="fr-FR"/>
    </w:rPr>
  </w:style>
  <w:style w:type="paragraph" w:customStyle="1" w:styleId="xl28">
    <w:name w:val="xl28"/>
    <w:basedOn w:val="Normal"/>
    <w:rsid w:val="00461C32"/>
    <w:pPr>
      <w:spacing w:before="100" w:beforeAutospacing="1" w:after="100" w:afterAutospacing="1" w:line="240" w:lineRule="auto"/>
      <w:jc w:val="left"/>
    </w:pPr>
    <w:rPr>
      <w:rFonts w:ascii="Arial" w:eastAsia="Times New Roman" w:hAnsi="Arial" w:cs="Arial"/>
      <w:sz w:val="24"/>
      <w:lang w:val="fr-FR" w:eastAsia="fr-FR"/>
    </w:rPr>
  </w:style>
  <w:style w:type="paragraph" w:customStyle="1" w:styleId="xl29">
    <w:name w:val="xl29"/>
    <w:basedOn w:val="Normal"/>
    <w:rsid w:val="00461C32"/>
    <w:pPr>
      <w:spacing w:before="100" w:beforeAutospacing="1" w:after="100" w:afterAutospacing="1" w:line="240" w:lineRule="auto"/>
      <w:jc w:val="left"/>
      <w:textAlignment w:val="top"/>
    </w:pPr>
    <w:rPr>
      <w:rFonts w:ascii="Arial" w:eastAsia="Times New Roman" w:hAnsi="Arial" w:cs="Arial"/>
      <w:sz w:val="24"/>
      <w:lang w:val="fr-FR" w:eastAsia="fr-FR"/>
    </w:rPr>
  </w:style>
  <w:style w:type="character" w:styleId="Numrodepage">
    <w:name w:val="page number"/>
    <w:basedOn w:val="Policepardfaut"/>
    <w:semiHidden/>
    <w:rsid w:val="00461C32"/>
  </w:style>
  <w:style w:type="paragraph" w:styleId="PrformatHTML">
    <w:name w:val="HTML Preformatted"/>
    <w:basedOn w:val="Normal"/>
    <w:link w:val="PrformatHTMLCar"/>
    <w:uiPriority w:val="99"/>
    <w:semiHidden/>
    <w:unhideWhenUsed/>
    <w:rsid w:val="0046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461C32"/>
    <w:rPr>
      <w:rFonts w:ascii="Courier New" w:eastAsia="Times New Roman" w:hAnsi="Courier New" w:cs="Courier New"/>
      <w:lang w:val="fr-FR" w:eastAsia="fr-FR"/>
    </w:rPr>
  </w:style>
  <w:style w:type="paragraph" w:styleId="Tabledesillustrations">
    <w:name w:val="table of figures"/>
    <w:basedOn w:val="Normal"/>
    <w:next w:val="Normal"/>
    <w:uiPriority w:val="99"/>
    <w:unhideWhenUsed/>
    <w:rsid w:val="00461C32"/>
    <w:pPr>
      <w:spacing w:after="240" w:line="240" w:lineRule="auto"/>
    </w:pPr>
    <w:rPr>
      <w:rFonts w:ascii="Verdana" w:eastAsia="Times New Roman" w:hAnsi="Verdana"/>
      <w:sz w:val="20"/>
      <w:szCs w:val="20"/>
      <w:lang w:eastAsia="en-US"/>
    </w:rPr>
  </w:style>
  <w:style w:type="paragraph" w:customStyle="1" w:styleId="tableau">
    <w:name w:val="tableau"/>
    <w:basedOn w:val="Normal"/>
    <w:rsid w:val="00A62BD8"/>
    <w:pPr>
      <w:spacing w:line="240" w:lineRule="auto"/>
      <w:jc w:val="left"/>
    </w:pPr>
    <w:rPr>
      <w:rFonts w:ascii="Verdana" w:eastAsia="Times New Roman" w:hAnsi="Verdana"/>
      <w:sz w:val="20"/>
      <w:szCs w:val="20"/>
      <w:lang w:eastAsia="fr-FR"/>
    </w:rPr>
  </w:style>
  <w:style w:type="character" w:customStyle="1" w:styleId="shorttext">
    <w:name w:val="short_text"/>
    <w:basedOn w:val="Policepardfaut"/>
    <w:rsid w:val="00C65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8891">
      <w:bodyDiv w:val="1"/>
      <w:marLeft w:val="0"/>
      <w:marRight w:val="0"/>
      <w:marTop w:val="0"/>
      <w:marBottom w:val="0"/>
      <w:divBdr>
        <w:top w:val="none" w:sz="0" w:space="0" w:color="auto"/>
        <w:left w:val="none" w:sz="0" w:space="0" w:color="auto"/>
        <w:bottom w:val="none" w:sz="0" w:space="0" w:color="auto"/>
        <w:right w:val="none" w:sz="0" w:space="0" w:color="auto"/>
      </w:divBdr>
    </w:div>
    <w:div w:id="69936381">
      <w:bodyDiv w:val="1"/>
      <w:marLeft w:val="0"/>
      <w:marRight w:val="0"/>
      <w:marTop w:val="0"/>
      <w:marBottom w:val="0"/>
      <w:divBdr>
        <w:top w:val="none" w:sz="0" w:space="0" w:color="auto"/>
        <w:left w:val="none" w:sz="0" w:space="0" w:color="auto"/>
        <w:bottom w:val="none" w:sz="0" w:space="0" w:color="auto"/>
        <w:right w:val="none" w:sz="0" w:space="0" w:color="auto"/>
      </w:divBdr>
    </w:div>
    <w:div w:id="76098763">
      <w:bodyDiv w:val="1"/>
      <w:marLeft w:val="0"/>
      <w:marRight w:val="0"/>
      <w:marTop w:val="0"/>
      <w:marBottom w:val="0"/>
      <w:divBdr>
        <w:top w:val="none" w:sz="0" w:space="0" w:color="auto"/>
        <w:left w:val="none" w:sz="0" w:space="0" w:color="auto"/>
        <w:bottom w:val="none" w:sz="0" w:space="0" w:color="auto"/>
        <w:right w:val="none" w:sz="0" w:space="0" w:color="auto"/>
      </w:divBdr>
    </w:div>
    <w:div w:id="93288919">
      <w:bodyDiv w:val="1"/>
      <w:marLeft w:val="0"/>
      <w:marRight w:val="0"/>
      <w:marTop w:val="0"/>
      <w:marBottom w:val="0"/>
      <w:divBdr>
        <w:top w:val="none" w:sz="0" w:space="0" w:color="auto"/>
        <w:left w:val="none" w:sz="0" w:space="0" w:color="auto"/>
        <w:bottom w:val="none" w:sz="0" w:space="0" w:color="auto"/>
        <w:right w:val="none" w:sz="0" w:space="0" w:color="auto"/>
      </w:divBdr>
    </w:div>
    <w:div w:id="104883457">
      <w:bodyDiv w:val="1"/>
      <w:marLeft w:val="0"/>
      <w:marRight w:val="0"/>
      <w:marTop w:val="0"/>
      <w:marBottom w:val="0"/>
      <w:divBdr>
        <w:top w:val="none" w:sz="0" w:space="0" w:color="auto"/>
        <w:left w:val="none" w:sz="0" w:space="0" w:color="auto"/>
        <w:bottom w:val="none" w:sz="0" w:space="0" w:color="auto"/>
        <w:right w:val="none" w:sz="0" w:space="0" w:color="auto"/>
      </w:divBdr>
    </w:div>
    <w:div w:id="105466133">
      <w:bodyDiv w:val="1"/>
      <w:marLeft w:val="0"/>
      <w:marRight w:val="0"/>
      <w:marTop w:val="0"/>
      <w:marBottom w:val="0"/>
      <w:divBdr>
        <w:top w:val="none" w:sz="0" w:space="0" w:color="auto"/>
        <w:left w:val="none" w:sz="0" w:space="0" w:color="auto"/>
        <w:bottom w:val="none" w:sz="0" w:space="0" w:color="auto"/>
        <w:right w:val="none" w:sz="0" w:space="0" w:color="auto"/>
      </w:divBdr>
    </w:div>
    <w:div w:id="147286207">
      <w:bodyDiv w:val="1"/>
      <w:marLeft w:val="0"/>
      <w:marRight w:val="0"/>
      <w:marTop w:val="0"/>
      <w:marBottom w:val="0"/>
      <w:divBdr>
        <w:top w:val="none" w:sz="0" w:space="0" w:color="auto"/>
        <w:left w:val="none" w:sz="0" w:space="0" w:color="auto"/>
        <w:bottom w:val="none" w:sz="0" w:space="0" w:color="auto"/>
        <w:right w:val="none" w:sz="0" w:space="0" w:color="auto"/>
      </w:divBdr>
    </w:div>
    <w:div w:id="148177663">
      <w:bodyDiv w:val="1"/>
      <w:marLeft w:val="0"/>
      <w:marRight w:val="0"/>
      <w:marTop w:val="0"/>
      <w:marBottom w:val="0"/>
      <w:divBdr>
        <w:top w:val="none" w:sz="0" w:space="0" w:color="auto"/>
        <w:left w:val="none" w:sz="0" w:space="0" w:color="auto"/>
        <w:bottom w:val="none" w:sz="0" w:space="0" w:color="auto"/>
        <w:right w:val="none" w:sz="0" w:space="0" w:color="auto"/>
      </w:divBdr>
    </w:div>
    <w:div w:id="183909754">
      <w:bodyDiv w:val="1"/>
      <w:marLeft w:val="0"/>
      <w:marRight w:val="0"/>
      <w:marTop w:val="0"/>
      <w:marBottom w:val="0"/>
      <w:divBdr>
        <w:top w:val="none" w:sz="0" w:space="0" w:color="auto"/>
        <w:left w:val="none" w:sz="0" w:space="0" w:color="auto"/>
        <w:bottom w:val="none" w:sz="0" w:space="0" w:color="auto"/>
        <w:right w:val="none" w:sz="0" w:space="0" w:color="auto"/>
      </w:divBdr>
    </w:div>
    <w:div w:id="239145906">
      <w:bodyDiv w:val="1"/>
      <w:marLeft w:val="0"/>
      <w:marRight w:val="0"/>
      <w:marTop w:val="0"/>
      <w:marBottom w:val="0"/>
      <w:divBdr>
        <w:top w:val="none" w:sz="0" w:space="0" w:color="auto"/>
        <w:left w:val="none" w:sz="0" w:space="0" w:color="auto"/>
        <w:bottom w:val="none" w:sz="0" w:space="0" w:color="auto"/>
        <w:right w:val="none" w:sz="0" w:space="0" w:color="auto"/>
      </w:divBdr>
    </w:div>
    <w:div w:id="242686029">
      <w:bodyDiv w:val="1"/>
      <w:marLeft w:val="0"/>
      <w:marRight w:val="0"/>
      <w:marTop w:val="0"/>
      <w:marBottom w:val="0"/>
      <w:divBdr>
        <w:top w:val="none" w:sz="0" w:space="0" w:color="auto"/>
        <w:left w:val="none" w:sz="0" w:space="0" w:color="auto"/>
        <w:bottom w:val="none" w:sz="0" w:space="0" w:color="auto"/>
        <w:right w:val="none" w:sz="0" w:space="0" w:color="auto"/>
      </w:divBdr>
    </w:div>
    <w:div w:id="277685354">
      <w:bodyDiv w:val="1"/>
      <w:marLeft w:val="0"/>
      <w:marRight w:val="0"/>
      <w:marTop w:val="0"/>
      <w:marBottom w:val="0"/>
      <w:divBdr>
        <w:top w:val="none" w:sz="0" w:space="0" w:color="auto"/>
        <w:left w:val="none" w:sz="0" w:space="0" w:color="auto"/>
        <w:bottom w:val="none" w:sz="0" w:space="0" w:color="auto"/>
        <w:right w:val="none" w:sz="0" w:space="0" w:color="auto"/>
      </w:divBdr>
    </w:div>
    <w:div w:id="289701679">
      <w:bodyDiv w:val="1"/>
      <w:marLeft w:val="0"/>
      <w:marRight w:val="0"/>
      <w:marTop w:val="0"/>
      <w:marBottom w:val="0"/>
      <w:divBdr>
        <w:top w:val="none" w:sz="0" w:space="0" w:color="auto"/>
        <w:left w:val="none" w:sz="0" w:space="0" w:color="auto"/>
        <w:bottom w:val="none" w:sz="0" w:space="0" w:color="auto"/>
        <w:right w:val="none" w:sz="0" w:space="0" w:color="auto"/>
      </w:divBdr>
    </w:div>
    <w:div w:id="289943341">
      <w:bodyDiv w:val="1"/>
      <w:marLeft w:val="0"/>
      <w:marRight w:val="0"/>
      <w:marTop w:val="0"/>
      <w:marBottom w:val="0"/>
      <w:divBdr>
        <w:top w:val="none" w:sz="0" w:space="0" w:color="auto"/>
        <w:left w:val="none" w:sz="0" w:space="0" w:color="auto"/>
        <w:bottom w:val="none" w:sz="0" w:space="0" w:color="auto"/>
        <w:right w:val="none" w:sz="0" w:space="0" w:color="auto"/>
      </w:divBdr>
    </w:div>
    <w:div w:id="310525743">
      <w:bodyDiv w:val="1"/>
      <w:marLeft w:val="0"/>
      <w:marRight w:val="0"/>
      <w:marTop w:val="0"/>
      <w:marBottom w:val="0"/>
      <w:divBdr>
        <w:top w:val="none" w:sz="0" w:space="0" w:color="auto"/>
        <w:left w:val="none" w:sz="0" w:space="0" w:color="auto"/>
        <w:bottom w:val="none" w:sz="0" w:space="0" w:color="auto"/>
        <w:right w:val="none" w:sz="0" w:space="0" w:color="auto"/>
      </w:divBdr>
    </w:div>
    <w:div w:id="322437778">
      <w:bodyDiv w:val="1"/>
      <w:marLeft w:val="0"/>
      <w:marRight w:val="0"/>
      <w:marTop w:val="0"/>
      <w:marBottom w:val="0"/>
      <w:divBdr>
        <w:top w:val="none" w:sz="0" w:space="0" w:color="auto"/>
        <w:left w:val="none" w:sz="0" w:space="0" w:color="auto"/>
        <w:bottom w:val="none" w:sz="0" w:space="0" w:color="auto"/>
        <w:right w:val="none" w:sz="0" w:space="0" w:color="auto"/>
      </w:divBdr>
    </w:div>
    <w:div w:id="394813831">
      <w:bodyDiv w:val="1"/>
      <w:marLeft w:val="0"/>
      <w:marRight w:val="0"/>
      <w:marTop w:val="0"/>
      <w:marBottom w:val="0"/>
      <w:divBdr>
        <w:top w:val="none" w:sz="0" w:space="0" w:color="auto"/>
        <w:left w:val="none" w:sz="0" w:space="0" w:color="auto"/>
        <w:bottom w:val="none" w:sz="0" w:space="0" w:color="auto"/>
        <w:right w:val="none" w:sz="0" w:space="0" w:color="auto"/>
      </w:divBdr>
    </w:div>
    <w:div w:id="417557485">
      <w:bodyDiv w:val="1"/>
      <w:marLeft w:val="0"/>
      <w:marRight w:val="0"/>
      <w:marTop w:val="0"/>
      <w:marBottom w:val="0"/>
      <w:divBdr>
        <w:top w:val="none" w:sz="0" w:space="0" w:color="auto"/>
        <w:left w:val="none" w:sz="0" w:space="0" w:color="auto"/>
        <w:bottom w:val="none" w:sz="0" w:space="0" w:color="auto"/>
        <w:right w:val="none" w:sz="0" w:space="0" w:color="auto"/>
      </w:divBdr>
    </w:div>
    <w:div w:id="469637778">
      <w:bodyDiv w:val="1"/>
      <w:marLeft w:val="0"/>
      <w:marRight w:val="0"/>
      <w:marTop w:val="0"/>
      <w:marBottom w:val="0"/>
      <w:divBdr>
        <w:top w:val="none" w:sz="0" w:space="0" w:color="auto"/>
        <w:left w:val="none" w:sz="0" w:space="0" w:color="auto"/>
        <w:bottom w:val="none" w:sz="0" w:space="0" w:color="auto"/>
        <w:right w:val="none" w:sz="0" w:space="0" w:color="auto"/>
      </w:divBdr>
    </w:div>
    <w:div w:id="475994599">
      <w:bodyDiv w:val="1"/>
      <w:marLeft w:val="0"/>
      <w:marRight w:val="0"/>
      <w:marTop w:val="0"/>
      <w:marBottom w:val="0"/>
      <w:divBdr>
        <w:top w:val="none" w:sz="0" w:space="0" w:color="auto"/>
        <w:left w:val="none" w:sz="0" w:space="0" w:color="auto"/>
        <w:bottom w:val="none" w:sz="0" w:space="0" w:color="auto"/>
        <w:right w:val="none" w:sz="0" w:space="0" w:color="auto"/>
      </w:divBdr>
    </w:div>
    <w:div w:id="490215548">
      <w:bodyDiv w:val="1"/>
      <w:marLeft w:val="0"/>
      <w:marRight w:val="0"/>
      <w:marTop w:val="0"/>
      <w:marBottom w:val="0"/>
      <w:divBdr>
        <w:top w:val="none" w:sz="0" w:space="0" w:color="auto"/>
        <w:left w:val="none" w:sz="0" w:space="0" w:color="auto"/>
        <w:bottom w:val="none" w:sz="0" w:space="0" w:color="auto"/>
        <w:right w:val="none" w:sz="0" w:space="0" w:color="auto"/>
      </w:divBdr>
    </w:div>
    <w:div w:id="496461155">
      <w:bodyDiv w:val="1"/>
      <w:marLeft w:val="0"/>
      <w:marRight w:val="0"/>
      <w:marTop w:val="0"/>
      <w:marBottom w:val="0"/>
      <w:divBdr>
        <w:top w:val="none" w:sz="0" w:space="0" w:color="auto"/>
        <w:left w:val="none" w:sz="0" w:space="0" w:color="auto"/>
        <w:bottom w:val="none" w:sz="0" w:space="0" w:color="auto"/>
        <w:right w:val="none" w:sz="0" w:space="0" w:color="auto"/>
      </w:divBdr>
    </w:div>
    <w:div w:id="523522008">
      <w:bodyDiv w:val="1"/>
      <w:marLeft w:val="0"/>
      <w:marRight w:val="0"/>
      <w:marTop w:val="0"/>
      <w:marBottom w:val="0"/>
      <w:divBdr>
        <w:top w:val="none" w:sz="0" w:space="0" w:color="auto"/>
        <w:left w:val="none" w:sz="0" w:space="0" w:color="auto"/>
        <w:bottom w:val="none" w:sz="0" w:space="0" w:color="auto"/>
        <w:right w:val="none" w:sz="0" w:space="0" w:color="auto"/>
      </w:divBdr>
    </w:div>
    <w:div w:id="572005457">
      <w:bodyDiv w:val="1"/>
      <w:marLeft w:val="0"/>
      <w:marRight w:val="0"/>
      <w:marTop w:val="0"/>
      <w:marBottom w:val="0"/>
      <w:divBdr>
        <w:top w:val="none" w:sz="0" w:space="0" w:color="auto"/>
        <w:left w:val="none" w:sz="0" w:space="0" w:color="auto"/>
        <w:bottom w:val="none" w:sz="0" w:space="0" w:color="auto"/>
        <w:right w:val="none" w:sz="0" w:space="0" w:color="auto"/>
      </w:divBdr>
    </w:div>
    <w:div w:id="579364130">
      <w:bodyDiv w:val="1"/>
      <w:marLeft w:val="0"/>
      <w:marRight w:val="0"/>
      <w:marTop w:val="0"/>
      <w:marBottom w:val="0"/>
      <w:divBdr>
        <w:top w:val="none" w:sz="0" w:space="0" w:color="auto"/>
        <w:left w:val="none" w:sz="0" w:space="0" w:color="auto"/>
        <w:bottom w:val="none" w:sz="0" w:space="0" w:color="auto"/>
        <w:right w:val="none" w:sz="0" w:space="0" w:color="auto"/>
      </w:divBdr>
    </w:div>
    <w:div w:id="695664909">
      <w:bodyDiv w:val="1"/>
      <w:marLeft w:val="0"/>
      <w:marRight w:val="0"/>
      <w:marTop w:val="0"/>
      <w:marBottom w:val="0"/>
      <w:divBdr>
        <w:top w:val="none" w:sz="0" w:space="0" w:color="auto"/>
        <w:left w:val="none" w:sz="0" w:space="0" w:color="auto"/>
        <w:bottom w:val="none" w:sz="0" w:space="0" w:color="auto"/>
        <w:right w:val="none" w:sz="0" w:space="0" w:color="auto"/>
      </w:divBdr>
    </w:div>
    <w:div w:id="728572264">
      <w:bodyDiv w:val="1"/>
      <w:marLeft w:val="0"/>
      <w:marRight w:val="0"/>
      <w:marTop w:val="0"/>
      <w:marBottom w:val="0"/>
      <w:divBdr>
        <w:top w:val="none" w:sz="0" w:space="0" w:color="auto"/>
        <w:left w:val="none" w:sz="0" w:space="0" w:color="auto"/>
        <w:bottom w:val="none" w:sz="0" w:space="0" w:color="auto"/>
        <w:right w:val="none" w:sz="0" w:space="0" w:color="auto"/>
      </w:divBdr>
    </w:div>
    <w:div w:id="757484672">
      <w:bodyDiv w:val="1"/>
      <w:marLeft w:val="0"/>
      <w:marRight w:val="0"/>
      <w:marTop w:val="0"/>
      <w:marBottom w:val="0"/>
      <w:divBdr>
        <w:top w:val="none" w:sz="0" w:space="0" w:color="auto"/>
        <w:left w:val="none" w:sz="0" w:space="0" w:color="auto"/>
        <w:bottom w:val="none" w:sz="0" w:space="0" w:color="auto"/>
        <w:right w:val="none" w:sz="0" w:space="0" w:color="auto"/>
      </w:divBdr>
    </w:div>
    <w:div w:id="768812300">
      <w:bodyDiv w:val="1"/>
      <w:marLeft w:val="0"/>
      <w:marRight w:val="0"/>
      <w:marTop w:val="0"/>
      <w:marBottom w:val="0"/>
      <w:divBdr>
        <w:top w:val="none" w:sz="0" w:space="0" w:color="auto"/>
        <w:left w:val="none" w:sz="0" w:space="0" w:color="auto"/>
        <w:bottom w:val="none" w:sz="0" w:space="0" w:color="auto"/>
        <w:right w:val="none" w:sz="0" w:space="0" w:color="auto"/>
      </w:divBdr>
    </w:div>
    <w:div w:id="836843158">
      <w:bodyDiv w:val="1"/>
      <w:marLeft w:val="0"/>
      <w:marRight w:val="0"/>
      <w:marTop w:val="0"/>
      <w:marBottom w:val="0"/>
      <w:divBdr>
        <w:top w:val="none" w:sz="0" w:space="0" w:color="auto"/>
        <w:left w:val="none" w:sz="0" w:space="0" w:color="auto"/>
        <w:bottom w:val="none" w:sz="0" w:space="0" w:color="auto"/>
        <w:right w:val="none" w:sz="0" w:space="0" w:color="auto"/>
      </w:divBdr>
    </w:div>
    <w:div w:id="861210827">
      <w:bodyDiv w:val="1"/>
      <w:marLeft w:val="0"/>
      <w:marRight w:val="0"/>
      <w:marTop w:val="0"/>
      <w:marBottom w:val="0"/>
      <w:divBdr>
        <w:top w:val="none" w:sz="0" w:space="0" w:color="auto"/>
        <w:left w:val="none" w:sz="0" w:space="0" w:color="auto"/>
        <w:bottom w:val="none" w:sz="0" w:space="0" w:color="auto"/>
        <w:right w:val="none" w:sz="0" w:space="0" w:color="auto"/>
      </w:divBdr>
    </w:div>
    <w:div w:id="861935224">
      <w:bodyDiv w:val="1"/>
      <w:marLeft w:val="0"/>
      <w:marRight w:val="0"/>
      <w:marTop w:val="0"/>
      <w:marBottom w:val="0"/>
      <w:divBdr>
        <w:top w:val="none" w:sz="0" w:space="0" w:color="auto"/>
        <w:left w:val="none" w:sz="0" w:space="0" w:color="auto"/>
        <w:bottom w:val="none" w:sz="0" w:space="0" w:color="auto"/>
        <w:right w:val="none" w:sz="0" w:space="0" w:color="auto"/>
      </w:divBdr>
    </w:div>
    <w:div w:id="872767720">
      <w:bodyDiv w:val="1"/>
      <w:marLeft w:val="0"/>
      <w:marRight w:val="0"/>
      <w:marTop w:val="0"/>
      <w:marBottom w:val="0"/>
      <w:divBdr>
        <w:top w:val="none" w:sz="0" w:space="0" w:color="auto"/>
        <w:left w:val="none" w:sz="0" w:space="0" w:color="auto"/>
        <w:bottom w:val="none" w:sz="0" w:space="0" w:color="auto"/>
        <w:right w:val="none" w:sz="0" w:space="0" w:color="auto"/>
      </w:divBdr>
    </w:div>
    <w:div w:id="896281870">
      <w:bodyDiv w:val="1"/>
      <w:marLeft w:val="0"/>
      <w:marRight w:val="0"/>
      <w:marTop w:val="0"/>
      <w:marBottom w:val="0"/>
      <w:divBdr>
        <w:top w:val="none" w:sz="0" w:space="0" w:color="auto"/>
        <w:left w:val="none" w:sz="0" w:space="0" w:color="auto"/>
        <w:bottom w:val="none" w:sz="0" w:space="0" w:color="auto"/>
        <w:right w:val="none" w:sz="0" w:space="0" w:color="auto"/>
      </w:divBdr>
    </w:div>
    <w:div w:id="902838398">
      <w:bodyDiv w:val="1"/>
      <w:marLeft w:val="0"/>
      <w:marRight w:val="0"/>
      <w:marTop w:val="0"/>
      <w:marBottom w:val="0"/>
      <w:divBdr>
        <w:top w:val="none" w:sz="0" w:space="0" w:color="auto"/>
        <w:left w:val="none" w:sz="0" w:space="0" w:color="auto"/>
        <w:bottom w:val="none" w:sz="0" w:space="0" w:color="auto"/>
        <w:right w:val="none" w:sz="0" w:space="0" w:color="auto"/>
      </w:divBdr>
    </w:div>
    <w:div w:id="904149046">
      <w:bodyDiv w:val="1"/>
      <w:marLeft w:val="0"/>
      <w:marRight w:val="0"/>
      <w:marTop w:val="0"/>
      <w:marBottom w:val="0"/>
      <w:divBdr>
        <w:top w:val="none" w:sz="0" w:space="0" w:color="auto"/>
        <w:left w:val="none" w:sz="0" w:space="0" w:color="auto"/>
        <w:bottom w:val="none" w:sz="0" w:space="0" w:color="auto"/>
        <w:right w:val="none" w:sz="0" w:space="0" w:color="auto"/>
      </w:divBdr>
    </w:div>
    <w:div w:id="907300143">
      <w:bodyDiv w:val="1"/>
      <w:marLeft w:val="0"/>
      <w:marRight w:val="0"/>
      <w:marTop w:val="0"/>
      <w:marBottom w:val="0"/>
      <w:divBdr>
        <w:top w:val="none" w:sz="0" w:space="0" w:color="auto"/>
        <w:left w:val="none" w:sz="0" w:space="0" w:color="auto"/>
        <w:bottom w:val="none" w:sz="0" w:space="0" w:color="auto"/>
        <w:right w:val="none" w:sz="0" w:space="0" w:color="auto"/>
      </w:divBdr>
    </w:div>
    <w:div w:id="908342210">
      <w:bodyDiv w:val="1"/>
      <w:marLeft w:val="0"/>
      <w:marRight w:val="0"/>
      <w:marTop w:val="0"/>
      <w:marBottom w:val="0"/>
      <w:divBdr>
        <w:top w:val="none" w:sz="0" w:space="0" w:color="auto"/>
        <w:left w:val="none" w:sz="0" w:space="0" w:color="auto"/>
        <w:bottom w:val="none" w:sz="0" w:space="0" w:color="auto"/>
        <w:right w:val="none" w:sz="0" w:space="0" w:color="auto"/>
      </w:divBdr>
    </w:div>
    <w:div w:id="926117039">
      <w:bodyDiv w:val="1"/>
      <w:marLeft w:val="0"/>
      <w:marRight w:val="0"/>
      <w:marTop w:val="0"/>
      <w:marBottom w:val="0"/>
      <w:divBdr>
        <w:top w:val="none" w:sz="0" w:space="0" w:color="auto"/>
        <w:left w:val="none" w:sz="0" w:space="0" w:color="auto"/>
        <w:bottom w:val="none" w:sz="0" w:space="0" w:color="auto"/>
        <w:right w:val="none" w:sz="0" w:space="0" w:color="auto"/>
      </w:divBdr>
    </w:div>
    <w:div w:id="932979876">
      <w:bodyDiv w:val="1"/>
      <w:marLeft w:val="0"/>
      <w:marRight w:val="0"/>
      <w:marTop w:val="0"/>
      <w:marBottom w:val="0"/>
      <w:divBdr>
        <w:top w:val="none" w:sz="0" w:space="0" w:color="auto"/>
        <w:left w:val="none" w:sz="0" w:space="0" w:color="auto"/>
        <w:bottom w:val="none" w:sz="0" w:space="0" w:color="auto"/>
        <w:right w:val="none" w:sz="0" w:space="0" w:color="auto"/>
      </w:divBdr>
    </w:div>
    <w:div w:id="935601764">
      <w:bodyDiv w:val="1"/>
      <w:marLeft w:val="0"/>
      <w:marRight w:val="0"/>
      <w:marTop w:val="0"/>
      <w:marBottom w:val="0"/>
      <w:divBdr>
        <w:top w:val="none" w:sz="0" w:space="0" w:color="auto"/>
        <w:left w:val="none" w:sz="0" w:space="0" w:color="auto"/>
        <w:bottom w:val="none" w:sz="0" w:space="0" w:color="auto"/>
        <w:right w:val="none" w:sz="0" w:space="0" w:color="auto"/>
      </w:divBdr>
    </w:div>
    <w:div w:id="965157879">
      <w:bodyDiv w:val="1"/>
      <w:marLeft w:val="0"/>
      <w:marRight w:val="0"/>
      <w:marTop w:val="0"/>
      <w:marBottom w:val="0"/>
      <w:divBdr>
        <w:top w:val="none" w:sz="0" w:space="0" w:color="auto"/>
        <w:left w:val="none" w:sz="0" w:space="0" w:color="auto"/>
        <w:bottom w:val="none" w:sz="0" w:space="0" w:color="auto"/>
        <w:right w:val="none" w:sz="0" w:space="0" w:color="auto"/>
      </w:divBdr>
    </w:div>
    <w:div w:id="967200368">
      <w:bodyDiv w:val="1"/>
      <w:marLeft w:val="0"/>
      <w:marRight w:val="0"/>
      <w:marTop w:val="0"/>
      <w:marBottom w:val="0"/>
      <w:divBdr>
        <w:top w:val="none" w:sz="0" w:space="0" w:color="auto"/>
        <w:left w:val="none" w:sz="0" w:space="0" w:color="auto"/>
        <w:bottom w:val="none" w:sz="0" w:space="0" w:color="auto"/>
        <w:right w:val="none" w:sz="0" w:space="0" w:color="auto"/>
      </w:divBdr>
    </w:div>
    <w:div w:id="974942398">
      <w:bodyDiv w:val="1"/>
      <w:marLeft w:val="0"/>
      <w:marRight w:val="0"/>
      <w:marTop w:val="0"/>
      <w:marBottom w:val="0"/>
      <w:divBdr>
        <w:top w:val="none" w:sz="0" w:space="0" w:color="auto"/>
        <w:left w:val="none" w:sz="0" w:space="0" w:color="auto"/>
        <w:bottom w:val="none" w:sz="0" w:space="0" w:color="auto"/>
        <w:right w:val="none" w:sz="0" w:space="0" w:color="auto"/>
      </w:divBdr>
    </w:div>
    <w:div w:id="992442343">
      <w:bodyDiv w:val="1"/>
      <w:marLeft w:val="0"/>
      <w:marRight w:val="0"/>
      <w:marTop w:val="0"/>
      <w:marBottom w:val="0"/>
      <w:divBdr>
        <w:top w:val="none" w:sz="0" w:space="0" w:color="auto"/>
        <w:left w:val="none" w:sz="0" w:space="0" w:color="auto"/>
        <w:bottom w:val="none" w:sz="0" w:space="0" w:color="auto"/>
        <w:right w:val="none" w:sz="0" w:space="0" w:color="auto"/>
      </w:divBdr>
    </w:div>
    <w:div w:id="998923643">
      <w:bodyDiv w:val="1"/>
      <w:marLeft w:val="0"/>
      <w:marRight w:val="0"/>
      <w:marTop w:val="0"/>
      <w:marBottom w:val="0"/>
      <w:divBdr>
        <w:top w:val="none" w:sz="0" w:space="0" w:color="auto"/>
        <w:left w:val="none" w:sz="0" w:space="0" w:color="auto"/>
        <w:bottom w:val="none" w:sz="0" w:space="0" w:color="auto"/>
        <w:right w:val="none" w:sz="0" w:space="0" w:color="auto"/>
      </w:divBdr>
    </w:div>
    <w:div w:id="1006439312">
      <w:bodyDiv w:val="1"/>
      <w:marLeft w:val="0"/>
      <w:marRight w:val="0"/>
      <w:marTop w:val="0"/>
      <w:marBottom w:val="0"/>
      <w:divBdr>
        <w:top w:val="none" w:sz="0" w:space="0" w:color="auto"/>
        <w:left w:val="none" w:sz="0" w:space="0" w:color="auto"/>
        <w:bottom w:val="none" w:sz="0" w:space="0" w:color="auto"/>
        <w:right w:val="none" w:sz="0" w:space="0" w:color="auto"/>
      </w:divBdr>
    </w:div>
    <w:div w:id="1008018172">
      <w:bodyDiv w:val="1"/>
      <w:marLeft w:val="0"/>
      <w:marRight w:val="0"/>
      <w:marTop w:val="0"/>
      <w:marBottom w:val="0"/>
      <w:divBdr>
        <w:top w:val="none" w:sz="0" w:space="0" w:color="auto"/>
        <w:left w:val="none" w:sz="0" w:space="0" w:color="auto"/>
        <w:bottom w:val="none" w:sz="0" w:space="0" w:color="auto"/>
        <w:right w:val="none" w:sz="0" w:space="0" w:color="auto"/>
      </w:divBdr>
    </w:div>
    <w:div w:id="1017344074">
      <w:bodyDiv w:val="1"/>
      <w:marLeft w:val="0"/>
      <w:marRight w:val="0"/>
      <w:marTop w:val="0"/>
      <w:marBottom w:val="0"/>
      <w:divBdr>
        <w:top w:val="none" w:sz="0" w:space="0" w:color="auto"/>
        <w:left w:val="none" w:sz="0" w:space="0" w:color="auto"/>
        <w:bottom w:val="none" w:sz="0" w:space="0" w:color="auto"/>
        <w:right w:val="none" w:sz="0" w:space="0" w:color="auto"/>
      </w:divBdr>
    </w:div>
    <w:div w:id="1021321334">
      <w:bodyDiv w:val="1"/>
      <w:marLeft w:val="0"/>
      <w:marRight w:val="0"/>
      <w:marTop w:val="0"/>
      <w:marBottom w:val="0"/>
      <w:divBdr>
        <w:top w:val="none" w:sz="0" w:space="0" w:color="auto"/>
        <w:left w:val="none" w:sz="0" w:space="0" w:color="auto"/>
        <w:bottom w:val="none" w:sz="0" w:space="0" w:color="auto"/>
        <w:right w:val="none" w:sz="0" w:space="0" w:color="auto"/>
      </w:divBdr>
    </w:div>
    <w:div w:id="1022977842">
      <w:bodyDiv w:val="1"/>
      <w:marLeft w:val="0"/>
      <w:marRight w:val="0"/>
      <w:marTop w:val="0"/>
      <w:marBottom w:val="0"/>
      <w:divBdr>
        <w:top w:val="none" w:sz="0" w:space="0" w:color="auto"/>
        <w:left w:val="none" w:sz="0" w:space="0" w:color="auto"/>
        <w:bottom w:val="none" w:sz="0" w:space="0" w:color="auto"/>
        <w:right w:val="none" w:sz="0" w:space="0" w:color="auto"/>
      </w:divBdr>
    </w:div>
    <w:div w:id="1037967464">
      <w:bodyDiv w:val="1"/>
      <w:marLeft w:val="0"/>
      <w:marRight w:val="0"/>
      <w:marTop w:val="0"/>
      <w:marBottom w:val="0"/>
      <w:divBdr>
        <w:top w:val="none" w:sz="0" w:space="0" w:color="auto"/>
        <w:left w:val="none" w:sz="0" w:space="0" w:color="auto"/>
        <w:bottom w:val="none" w:sz="0" w:space="0" w:color="auto"/>
        <w:right w:val="none" w:sz="0" w:space="0" w:color="auto"/>
      </w:divBdr>
    </w:div>
    <w:div w:id="1045832274">
      <w:bodyDiv w:val="1"/>
      <w:marLeft w:val="0"/>
      <w:marRight w:val="0"/>
      <w:marTop w:val="0"/>
      <w:marBottom w:val="0"/>
      <w:divBdr>
        <w:top w:val="none" w:sz="0" w:space="0" w:color="auto"/>
        <w:left w:val="none" w:sz="0" w:space="0" w:color="auto"/>
        <w:bottom w:val="none" w:sz="0" w:space="0" w:color="auto"/>
        <w:right w:val="none" w:sz="0" w:space="0" w:color="auto"/>
      </w:divBdr>
    </w:div>
    <w:div w:id="1050498527">
      <w:bodyDiv w:val="1"/>
      <w:marLeft w:val="0"/>
      <w:marRight w:val="0"/>
      <w:marTop w:val="0"/>
      <w:marBottom w:val="0"/>
      <w:divBdr>
        <w:top w:val="none" w:sz="0" w:space="0" w:color="auto"/>
        <w:left w:val="none" w:sz="0" w:space="0" w:color="auto"/>
        <w:bottom w:val="none" w:sz="0" w:space="0" w:color="auto"/>
        <w:right w:val="none" w:sz="0" w:space="0" w:color="auto"/>
      </w:divBdr>
    </w:div>
    <w:div w:id="1065377120">
      <w:bodyDiv w:val="1"/>
      <w:marLeft w:val="0"/>
      <w:marRight w:val="0"/>
      <w:marTop w:val="0"/>
      <w:marBottom w:val="0"/>
      <w:divBdr>
        <w:top w:val="none" w:sz="0" w:space="0" w:color="auto"/>
        <w:left w:val="none" w:sz="0" w:space="0" w:color="auto"/>
        <w:bottom w:val="none" w:sz="0" w:space="0" w:color="auto"/>
        <w:right w:val="none" w:sz="0" w:space="0" w:color="auto"/>
      </w:divBdr>
    </w:div>
    <w:div w:id="1079668557">
      <w:bodyDiv w:val="1"/>
      <w:marLeft w:val="0"/>
      <w:marRight w:val="0"/>
      <w:marTop w:val="0"/>
      <w:marBottom w:val="0"/>
      <w:divBdr>
        <w:top w:val="none" w:sz="0" w:space="0" w:color="auto"/>
        <w:left w:val="none" w:sz="0" w:space="0" w:color="auto"/>
        <w:bottom w:val="none" w:sz="0" w:space="0" w:color="auto"/>
        <w:right w:val="none" w:sz="0" w:space="0" w:color="auto"/>
      </w:divBdr>
    </w:div>
    <w:div w:id="1087925011">
      <w:bodyDiv w:val="1"/>
      <w:marLeft w:val="0"/>
      <w:marRight w:val="0"/>
      <w:marTop w:val="0"/>
      <w:marBottom w:val="0"/>
      <w:divBdr>
        <w:top w:val="none" w:sz="0" w:space="0" w:color="auto"/>
        <w:left w:val="none" w:sz="0" w:space="0" w:color="auto"/>
        <w:bottom w:val="none" w:sz="0" w:space="0" w:color="auto"/>
        <w:right w:val="none" w:sz="0" w:space="0" w:color="auto"/>
      </w:divBdr>
    </w:div>
    <w:div w:id="1106920256">
      <w:bodyDiv w:val="1"/>
      <w:marLeft w:val="0"/>
      <w:marRight w:val="0"/>
      <w:marTop w:val="0"/>
      <w:marBottom w:val="0"/>
      <w:divBdr>
        <w:top w:val="none" w:sz="0" w:space="0" w:color="auto"/>
        <w:left w:val="none" w:sz="0" w:space="0" w:color="auto"/>
        <w:bottom w:val="none" w:sz="0" w:space="0" w:color="auto"/>
        <w:right w:val="none" w:sz="0" w:space="0" w:color="auto"/>
      </w:divBdr>
    </w:div>
    <w:div w:id="1128862676">
      <w:bodyDiv w:val="1"/>
      <w:marLeft w:val="0"/>
      <w:marRight w:val="0"/>
      <w:marTop w:val="0"/>
      <w:marBottom w:val="0"/>
      <w:divBdr>
        <w:top w:val="none" w:sz="0" w:space="0" w:color="auto"/>
        <w:left w:val="none" w:sz="0" w:space="0" w:color="auto"/>
        <w:bottom w:val="none" w:sz="0" w:space="0" w:color="auto"/>
        <w:right w:val="none" w:sz="0" w:space="0" w:color="auto"/>
      </w:divBdr>
    </w:div>
    <w:div w:id="1137067663">
      <w:bodyDiv w:val="1"/>
      <w:marLeft w:val="0"/>
      <w:marRight w:val="0"/>
      <w:marTop w:val="0"/>
      <w:marBottom w:val="0"/>
      <w:divBdr>
        <w:top w:val="none" w:sz="0" w:space="0" w:color="auto"/>
        <w:left w:val="none" w:sz="0" w:space="0" w:color="auto"/>
        <w:bottom w:val="none" w:sz="0" w:space="0" w:color="auto"/>
        <w:right w:val="none" w:sz="0" w:space="0" w:color="auto"/>
      </w:divBdr>
    </w:div>
    <w:div w:id="1137794664">
      <w:bodyDiv w:val="1"/>
      <w:marLeft w:val="0"/>
      <w:marRight w:val="0"/>
      <w:marTop w:val="0"/>
      <w:marBottom w:val="0"/>
      <w:divBdr>
        <w:top w:val="none" w:sz="0" w:space="0" w:color="auto"/>
        <w:left w:val="none" w:sz="0" w:space="0" w:color="auto"/>
        <w:bottom w:val="none" w:sz="0" w:space="0" w:color="auto"/>
        <w:right w:val="none" w:sz="0" w:space="0" w:color="auto"/>
      </w:divBdr>
    </w:div>
    <w:div w:id="1174878801">
      <w:bodyDiv w:val="1"/>
      <w:marLeft w:val="0"/>
      <w:marRight w:val="0"/>
      <w:marTop w:val="0"/>
      <w:marBottom w:val="0"/>
      <w:divBdr>
        <w:top w:val="none" w:sz="0" w:space="0" w:color="auto"/>
        <w:left w:val="none" w:sz="0" w:space="0" w:color="auto"/>
        <w:bottom w:val="none" w:sz="0" w:space="0" w:color="auto"/>
        <w:right w:val="none" w:sz="0" w:space="0" w:color="auto"/>
      </w:divBdr>
    </w:div>
    <w:div w:id="1177888105">
      <w:bodyDiv w:val="1"/>
      <w:marLeft w:val="0"/>
      <w:marRight w:val="0"/>
      <w:marTop w:val="0"/>
      <w:marBottom w:val="0"/>
      <w:divBdr>
        <w:top w:val="none" w:sz="0" w:space="0" w:color="auto"/>
        <w:left w:val="none" w:sz="0" w:space="0" w:color="auto"/>
        <w:bottom w:val="none" w:sz="0" w:space="0" w:color="auto"/>
        <w:right w:val="none" w:sz="0" w:space="0" w:color="auto"/>
      </w:divBdr>
    </w:div>
    <w:div w:id="1183133589">
      <w:bodyDiv w:val="1"/>
      <w:marLeft w:val="0"/>
      <w:marRight w:val="0"/>
      <w:marTop w:val="0"/>
      <w:marBottom w:val="0"/>
      <w:divBdr>
        <w:top w:val="none" w:sz="0" w:space="0" w:color="auto"/>
        <w:left w:val="none" w:sz="0" w:space="0" w:color="auto"/>
        <w:bottom w:val="none" w:sz="0" w:space="0" w:color="auto"/>
        <w:right w:val="none" w:sz="0" w:space="0" w:color="auto"/>
      </w:divBdr>
    </w:div>
    <w:div w:id="1203320154">
      <w:bodyDiv w:val="1"/>
      <w:marLeft w:val="0"/>
      <w:marRight w:val="0"/>
      <w:marTop w:val="0"/>
      <w:marBottom w:val="0"/>
      <w:divBdr>
        <w:top w:val="none" w:sz="0" w:space="0" w:color="auto"/>
        <w:left w:val="none" w:sz="0" w:space="0" w:color="auto"/>
        <w:bottom w:val="none" w:sz="0" w:space="0" w:color="auto"/>
        <w:right w:val="none" w:sz="0" w:space="0" w:color="auto"/>
      </w:divBdr>
    </w:div>
    <w:div w:id="1209031473">
      <w:bodyDiv w:val="1"/>
      <w:marLeft w:val="0"/>
      <w:marRight w:val="0"/>
      <w:marTop w:val="0"/>
      <w:marBottom w:val="0"/>
      <w:divBdr>
        <w:top w:val="none" w:sz="0" w:space="0" w:color="auto"/>
        <w:left w:val="none" w:sz="0" w:space="0" w:color="auto"/>
        <w:bottom w:val="none" w:sz="0" w:space="0" w:color="auto"/>
        <w:right w:val="none" w:sz="0" w:space="0" w:color="auto"/>
      </w:divBdr>
    </w:div>
    <w:div w:id="1258559359">
      <w:bodyDiv w:val="1"/>
      <w:marLeft w:val="0"/>
      <w:marRight w:val="0"/>
      <w:marTop w:val="0"/>
      <w:marBottom w:val="0"/>
      <w:divBdr>
        <w:top w:val="none" w:sz="0" w:space="0" w:color="auto"/>
        <w:left w:val="none" w:sz="0" w:space="0" w:color="auto"/>
        <w:bottom w:val="none" w:sz="0" w:space="0" w:color="auto"/>
        <w:right w:val="none" w:sz="0" w:space="0" w:color="auto"/>
      </w:divBdr>
    </w:div>
    <w:div w:id="1266813845">
      <w:bodyDiv w:val="1"/>
      <w:marLeft w:val="0"/>
      <w:marRight w:val="0"/>
      <w:marTop w:val="0"/>
      <w:marBottom w:val="0"/>
      <w:divBdr>
        <w:top w:val="none" w:sz="0" w:space="0" w:color="auto"/>
        <w:left w:val="none" w:sz="0" w:space="0" w:color="auto"/>
        <w:bottom w:val="none" w:sz="0" w:space="0" w:color="auto"/>
        <w:right w:val="none" w:sz="0" w:space="0" w:color="auto"/>
      </w:divBdr>
    </w:div>
    <w:div w:id="1278369634">
      <w:bodyDiv w:val="1"/>
      <w:marLeft w:val="0"/>
      <w:marRight w:val="0"/>
      <w:marTop w:val="0"/>
      <w:marBottom w:val="0"/>
      <w:divBdr>
        <w:top w:val="none" w:sz="0" w:space="0" w:color="auto"/>
        <w:left w:val="none" w:sz="0" w:space="0" w:color="auto"/>
        <w:bottom w:val="none" w:sz="0" w:space="0" w:color="auto"/>
        <w:right w:val="none" w:sz="0" w:space="0" w:color="auto"/>
      </w:divBdr>
    </w:div>
    <w:div w:id="1278874308">
      <w:bodyDiv w:val="1"/>
      <w:marLeft w:val="0"/>
      <w:marRight w:val="0"/>
      <w:marTop w:val="0"/>
      <w:marBottom w:val="0"/>
      <w:divBdr>
        <w:top w:val="none" w:sz="0" w:space="0" w:color="auto"/>
        <w:left w:val="none" w:sz="0" w:space="0" w:color="auto"/>
        <w:bottom w:val="none" w:sz="0" w:space="0" w:color="auto"/>
        <w:right w:val="none" w:sz="0" w:space="0" w:color="auto"/>
      </w:divBdr>
    </w:div>
    <w:div w:id="1286429022">
      <w:bodyDiv w:val="1"/>
      <w:marLeft w:val="0"/>
      <w:marRight w:val="0"/>
      <w:marTop w:val="0"/>
      <w:marBottom w:val="0"/>
      <w:divBdr>
        <w:top w:val="none" w:sz="0" w:space="0" w:color="auto"/>
        <w:left w:val="none" w:sz="0" w:space="0" w:color="auto"/>
        <w:bottom w:val="none" w:sz="0" w:space="0" w:color="auto"/>
        <w:right w:val="none" w:sz="0" w:space="0" w:color="auto"/>
      </w:divBdr>
    </w:div>
    <w:div w:id="1286499989">
      <w:bodyDiv w:val="1"/>
      <w:marLeft w:val="0"/>
      <w:marRight w:val="0"/>
      <w:marTop w:val="0"/>
      <w:marBottom w:val="0"/>
      <w:divBdr>
        <w:top w:val="none" w:sz="0" w:space="0" w:color="auto"/>
        <w:left w:val="none" w:sz="0" w:space="0" w:color="auto"/>
        <w:bottom w:val="none" w:sz="0" w:space="0" w:color="auto"/>
        <w:right w:val="none" w:sz="0" w:space="0" w:color="auto"/>
      </w:divBdr>
    </w:div>
    <w:div w:id="1308122887">
      <w:bodyDiv w:val="1"/>
      <w:marLeft w:val="0"/>
      <w:marRight w:val="0"/>
      <w:marTop w:val="0"/>
      <w:marBottom w:val="0"/>
      <w:divBdr>
        <w:top w:val="none" w:sz="0" w:space="0" w:color="auto"/>
        <w:left w:val="none" w:sz="0" w:space="0" w:color="auto"/>
        <w:bottom w:val="none" w:sz="0" w:space="0" w:color="auto"/>
        <w:right w:val="none" w:sz="0" w:space="0" w:color="auto"/>
      </w:divBdr>
    </w:div>
    <w:div w:id="1317799947">
      <w:bodyDiv w:val="1"/>
      <w:marLeft w:val="0"/>
      <w:marRight w:val="0"/>
      <w:marTop w:val="0"/>
      <w:marBottom w:val="0"/>
      <w:divBdr>
        <w:top w:val="none" w:sz="0" w:space="0" w:color="auto"/>
        <w:left w:val="none" w:sz="0" w:space="0" w:color="auto"/>
        <w:bottom w:val="none" w:sz="0" w:space="0" w:color="auto"/>
        <w:right w:val="none" w:sz="0" w:space="0" w:color="auto"/>
      </w:divBdr>
    </w:div>
    <w:div w:id="1329745661">
      <w:bodyDiv w:val="1"/>
      <w:marLeft w:val="0"/>
      <w:marRight w:val="0"/>
      <w:marTop w:val="0"/>
      <w:marBottom w:val="0"/>
      <w:divBdr>
        <w:top w:val="none" w:sz="0" w:space="0" w:color="auto"/>
        <w:left w:val="none" w:sz="0" w:space="0" w:color="auto"/>
        <w:bottom w:val="none" w:sz="0" w:space="0" w:color="auto"/>
        <w:right w:val="none" w:sz="0" w:space="0" w:color="auto"/>
      </w:divBdr>
    </w:div>
    <w:div w:id="1340037284">
      <w:bodyDiv w:val="1"/>
      <w:marLeft w:val="0"/>
      <w:marRight w:val="0"/>
      <w:marTop w:val="0"/>
      <w:marBottom w:val="0"/>
      <w:divBdr>
        <w:top w:val="none" w:sz="0" w:space="0" w:color="auto"/>
        <w:left w:val="none" w:sz="0" w:space="0" w:color="auto"/>
        <w:bottom w:val="none" w:sz="0" w:space="0" w:color="auto"/>
        <w:right w:val="none" w:sz="0" w:space="0" w:color="auto"/>
      </w:divBdr>
    </w:div>
    <w:div w:id="1352295026">
      <w:bodyDiv w:val="1"/>
      <w:marLeft w:val="0"/>
      <w:marRight w:val="0"/>
      <w:marTop w:val="0"/>
      <w:marBottom w:val="0"/>
      <w:divBdr>
        <w:top w:val="none" w:sz="0" w:space="0" w:color="auto"/>
        <w:left w:val="none" w:sz="0" w:space="0" w:color="auto"/>
        <w:bottom w:val="none" w:sz="0" w:space="0" w:color="auto"/>
        <w:right w:val="none" w:sz="0" w:space="0" w:color="auto"/>
      </w:divBdr>
    </w:div>
    <w:div w:id="1364748593">
      <w:bodyDiv w:val="1"/>
      <w:marLeft w:val="0"/>
      <w:marRight w:val="0"/>
      <w:marTop w:val="0"/>
      <w:marBottom w:val="0"/>
      <w:divBdr>
        <w:top w:val="none" w:sz="0" w:space="0" w:color="auto"/>
        <w:left w:val="none" w:sz="0" w:space="0" w:color="auto"/>
        <w:bottom w:val="none" w:sz="0" w:space="0" w:color="auto"/>
        <w:right w:val="none" w:sz="0" w:space="0" w:color="auto"/>
      </w:divBdr>
    </w:div>
    <w:div w:id="1365059133">
      <w:bodyDiv w:val="1"/>
      <w:marLeft w:val="0"/>
      <w:marRight w:val="0"/>
      <w:marTop w:val="0"/>
      <w:marBottom w:val="0"/>
      <w:divBdr>
        <w:top w:val="none" w:sz="0" w:space="0" w:color="auto"/>
        <w:left w:val="none" w:sz="0" w:space="0" w:color="auto"/>
        <w:bottom w:val="none" w:sz="0" w:space="0" w:color="auto"/>
        <w:right w:val="none" w:sz="0" w:space="0" w:color="auto"/>
      </w:divBdr>
    </w:div>
    <w:div w:id="1369178734">
      <w:bodyDiv w:val="1"/>
      <w:marLeft w:val="0"/>
      <w:marRight w:val="0"/>
      <w:marTop w:val="0"/>
      <w:marBottom w:val="0"/>
      <w:divBdr>
        <w:top w:val="none" w:sz="0" w:space="0" w:color="auto"/>
        <w:left w:val="none" w:sz="0" w:space="0" w:color="auto"/>
        <w:bottom w:val="none" w:sz="0" w:space="0" w:color="auto"/>
        <w:right w:val="none" w:sz="0" w:space="0" w:color="auto"/>
      </w:divBdr>
    </w:div>
    <w:div w:id="1397901480">
      <w:bodyDiv w:val="1"/>
      <w:marLeft w:val="0"/>
      <w:marRight w:val="0"/>
      <w:marTop w:val="0"/>
      <w:marBottom w:val="0"/>
      <w:divBdr>
        <w:top w:val="none" w:sz="0" w:space="0" w:color="auto"/>
        <w:left w:val="none" w:sz="0" w:space="0" w:color="auto"/>
        <w:bottom w:val="none" w:sz="0" w:space="0" w:color="auto"/>
        <w:right w:val="none" w:sz="0" w:space="0" w:color="auto"/>
      </w:divBdr>
    </w:div>
    <w:div w:id="1408307824">
      <w:bodyDiv w:val="1"/>
      <w:marLeft w:val="0"/>
      <w:marRight w:val="0"/>
      <w:marTop w:val="0"/>
      <w:marBottom w:val="0"/>
      <w:divBdr>
        <w:top w:val="none" w:sz="0" w:space="0" w:color="auto"/>
        <w:left w:val="none" w:sz="0" w:space="0" w:color="auto"/>
        <w:bottom w:val="none" w:sz="0" w:space="0" w:color="auto"/>
        <w:right w:val="none" w:sz="0" w:space="0" w:color="auto"/>
      </w:divBdr>
    </w:div>
    <w:div w:id="1427729900">
      <w:bodyDiv w:val="1"/>
      <w:marLeft w:val="0"/>
      <w:marRight w:val="0"/>
      <w:marTop w:val="0"/>
      <w:marBottom w:val="0"/>
      <w:divBdr>
        <w:top w:val="none" w:sz="0" w:space="0" w:color="auto"/>
        <w:left w:val="none" w:sz="0" w:space="0" w:color="auto"/>
        <w:bottom w:val="none" w:sz="0" w:space="0" w:color="auto"/>
        <w:right w:val="none" w:sz="0" w:space="0" w:color="auto"/>
      </w:divBdr>
    </w:div>
    <w:div w:id="1452358647">
      <w:bodyDiv w:val="1"/>
      <w:marLeft w:val="0"/>
      <w:marRight w:val="0"/>
      <w:marTop w:val="0"/>
      <w:marBottom w:val="0"/>
      <w:divBdr>
        <w:top w:val="none" w:sz="0" w:space="0" w:color="auto"/>
        <w:left w:val="none" w:sz="0" w:space="0" w:color="auto"/>
        <w:bottom w:val="none" w:sz="0" w:space="0" w:color="auto"/>
        <w:right w:val="none" w:sz="0" w:space="0" w:color="auto"/>
      </w:divBdr>
    </w:div>
    <w:div w:id="1454246938">
      <w:bodyDiv w:val="1"/>
      <w:marLeft w:val="0"/>
      <w:marRight w:val="0"/>
      <w:marTop w:val="0"/>
      <w:marBottom w:val="0"/>
      <w:divBdr>
        <w:top w:val="none" w:sz="0" w:space="0" w:color="auto"/>
        <w:left w:val="none" w:sz="0" w:space="0" w:color="auto"/>
        <w:bottom w:val="none" w:sz="0" w:space="0" w:color="auto"/>
        <w:right w:val="none" w:sz="0" w:space="0" w:color="auto"/>
      </w:divBdr>
    </w:div>
    <w:div w:id="1473132948">
      <w:bodyDiv w:val="1"/>
      <w:marLeft w:val="0"/>
      <w:marRight w:val="0"/>
      <w:marTop w:val="0"/>
      <w:marBottom w:val="0"/>
      <w:divBdr>
        <w:top w:val="none" w:sz="0" w:space="0" w:color="auto"/>
        <w:left w:val="none" w:sz="0" w:space="0" w:color="auto"/>
        <w:bottom w:val="none" w:sz="0" w:space="0" w:color="auto"/>
        <w:right w:val="none" w:sz="0" w:space="0" w:color="auto"/>
      </w:divBdr>
    </w:div>
    <w:div w:id="1498031714">
      <w:bodyDiv w:val="1"/>
      <w:marLeft w:val="0"/>
      <w:marRight w:val="0"/>
      <w:marTop w:val="0"/>
      <w:marBottom w:val="0"/>
      <w:divBdr>
        <w:top w:val="none" w:sz="0" w:space="0" w:color="auto"/>
        <w:left w:val="none" w:sz="0" w:space="0" w:color="auto"/>
        <w:bottom w:val="none" w:sz="0" w:space="0" w:color="auto"/>
        <w:right w:val="none" w:sz="0" w:space="0" w:color="auto"/>
      </w:divBdr>
    </w:div>
    <w:div w:id="1506630215">
      <w:bodyDiv w:val="1"/>
      <w:marLeft w:val="0"/>
      <w:marRight w:val="0"/>
      <w:marTop w:val="0"/>
      <w:marBottom w:val="0"/>
      <w:divBdr>
        <w:top w:val="none" w:sz="0" w:space="0" w:color="auto"/>
        <w:left w:val="none" w:sz="0" w:space="0" w:color="auto"/>
        <w:bottom w:val="none" w:sz="0" w:space="0" w:color="auto"/>
        <w:right w:val="none" w:sz="0" w:space="0" w:color="auto"/>
      </w:divBdr>
    </w:div>
    <w:div w:id="1537886129">
      <w:bodyDiv w:val="1"/>
      <w:marLeft w:val="0"/>
      <w:marRight w:val="0"/>
      <w:marTop w:val="0"/>
      <w:marBottom w:val="0"/>
      <w:divBdr>
        <w:top w:val="none" w:sz="0" w:space="0" w:color="auto"/>
        <w:left w:val="none" w:sz="0" w:space="0" w:color="auto"/>
        <w:bottom w:val="none" w:sz="0" w:space="0" w:color="auto"/>
        <w:right w:val="none" w:sz="0" w:space="0" w:color="auto"/>
      </w:divBdr>
    </w:div>
    <w:div w:id="1540698695">
      <w:bodyDiv w:val="1"/>
      <w:marLeft w:val="0"/>
      <w:marRight w:val="0"/>
      <w:marTop w:val="0"/>
      <w:marBottom w:val="0"/>
      <w:divBdr>
        <w:top w:val="none" w:sz="0" w:space="0" w:color="auto"/>
        <w:left w:val="none" w:sz="0" w:space="0" w:color="auto"/>
        <w:bottom w:val="none" w:sz="0" w:space="0" w:color="auto"/>
        <w:right w:val="none" w:sz="0" w:space="0" w:color="auto"/>
      </w:divBdr>
    </w:div>
    <w:div w:id="1582136251">
      <w:bodyDiv w:val="1"/>
      <w:marLeft w:val="0"/>
      <w:marRight w:val="0"/>
      <w:marTop w:val="0"/>
      <w:marBottom w:val="0"/>
      <w:divBdr>
        <w:top w:val="none" w:sz="0" w:space="0" w:color="auto"/>
        <w:left w:val="none" w:sz="0" w:space="0" w:color="auto"/>
        <w:bottom w:val="none" w:sz="0" w:space="0" w:color="auto"/>
        <w:right w:val="none" w:sz="0" w:space="0" w:color="auto"/>
      </w:divBdr>
    </w:div>
    <w:div w:id="1609656607">
      <w:bodyDiv w:val="1"/>
      <w:marLeft w:val="0"/>
      <w:marRight w:val="0"/>
      <w:marTop w:val="0"/>
      <w:marBottom w:val="0"/>
      <w:divBdr>
        <w:top w:val="none" w:sz="0" w:space="0" w:color="auto"/>
        <w:left w:val="none" w:sz="0" w:space="0" w:color="auto"/>
        <w:bottom w:val="none" w:sz="0" w:space="0" w:color="auto"/>
        <w:right w:val="none" w:sz="0" w:space="0" w:color="auto"/>
      </w:divBdr>
    </w:div>
    <w:div w:id="1641811466">
      <w:bodyDiv w:val="1"/>
      <w:marLeft w:val="0"/>
      <w:marRight w:val="0"/>
      <w:marTop w:val="0"/>
      <w:marBottom w:val="0"/>
      <w:divBdr>
        <w:top w:val="none" w:sz="0" w:space="0" w:color="auto"/>
        <w:left w:val="none" w:sz="0" w:space="0" w:color="auto"/>
        <w:bottom w:val="none" w:sz="0" w:space="0" w:color="auto"/>
        <w:right w:val="none" w:sz="0" w:space="0" w:color="auto"/>
      </w:divBdr>
    </w:div>
    <w:div w:id="1669138236">
      <w:bodyDiv w:val="1"/>
      <w:marLeft w:val="0"/>
      <w:marRight w:val="0"/>
      <w:marTop w:val="0"/>
      <w:marBottom w:val="0"/>
      <w:divBdr>
        <w:top w:val="none" w:sz="0" w:space="0" w:color="auto"/>
        <w:left w:val="none" w:sz="0" w:space="0" w:color="auto"/>
        <w:bottom w:val="none" w:sz="0" w:space="0" w:color="auto"/>
        <w:right w:val="none" w:sz="0" w:space="0" w:color="auto"/>
      </w:divBdr>
    </w:div>
    <w:div w:id="1702584612">
      <w:bodyDiv w:val="1"/>
      <w:marLeft w:val="0"/>
      <w:marRight w:val="0"/>
      <w:marTop w:val="0"/>
      <w:marBottom w:val="0"/>
      <w:divBdr>
        <w:top w:val="none" w:sz="0" w:space="0" w:color="auto"/>
        <w:left w:val="none" w:sz="0" w:space="0" w:color="auto"/>
        <w:bottom w:val="none" w:sz="0" w:space="0" w:color="auto"/>
        <w:right w:val="none" w:sz="0" w:space="0" w:color="auto"/>
      </w:divBdr>
    </w:div>
    <w:div w:id="1714888970">
      <w:bodyDiv w:val="1"/>
      <w:marLeft w:val="0"/>
      <w:marRight w:val="0"/>
      <w:marTop w:val="0"/>
      <w:marBottom w:val="0"/>
      <w:divBdr>
        <w:top w:val="none" w:sz="0" w:space="0" w:color="auto"/>
        <w:left w:val="none" w:sz="0" w:space="0" w:color="auto"/>
        <w:bottom w:val="none" w:sz="0" w:space="0" w:color="auto"/>
        <w:right w:val="none" w:sz="0" w:space="0" w:color="auto"/>
      </w:divBdr>
    </w:div>
    <w:div w:id="1723165284">
      <w:bodyDiv w:val="1"/>
      <w:marLeft w:val="0"/>
      <w:marRight w:val="0"/>
      <w:marTop w:val="0"/>
      <w:marBottom w:val="0"/>
      <w:divBdr>
        <w:top w:val="none" w:sz="0" w:space="0" w:color="auto"/>
        <w:left w:val="none" w:sz="0" w:space="0" w:color="auto"/>
        <w:bottom w:val="none" w:sz="0" w:space="0" w:color="auto"/>
        <w:right w:val="none" w:sz="0" w:space="0" w:color="auto"/>
      </w:divBdr>
    </w:div>
    <w:div w:id="1768118398">
      <w:bodyDiv w:val="1"/>
      <w:marLeft w:val="0"/>
      <w:marRight w:val="0"/>
      <w:marTop w:val="0"/>
      <w:marBottom w:val="0"/>
      <w:divBdr>
        <w:top w:val="none" w:sz="0" w:space="0" w:color="auto"/>
        <w:left w:val="none" w:sz="0" w:space="0" w:color="auto"/>
        <w:bottom w:val="none" w:sz="0" w:space="0" w:color="auto"/>
        <w:right w:val="none" w:sz="0" w:space="0" w:color="auto"/>
      </w:divBdr>
    </w:div>
    <w:div w:id="1771462341">
      <w:bodyDiv w:val="1"/>
      <w:marLeft w:val="0"/>
      <w:marRight w:val="0"/>
      <w:marTop w:val="0"/>
      <w:marBottom w:val="0"/>
      <w:divBdr>
        <w:top w:val="none" w:sz="0" w:space="0" w:color="auto"/>
        <w:left w:val="none" w:sz="0" w:space="0" w:color="auto"/>
        <w:bottom w:val="none" w:sz="0" w:space="0" w:color="auto"/>
        <w:right w:val="none" w:sz="0" w:space="0" w:color="auto"/>
      </w:divBdr>
    </w:div>
    <w:div w:id="1784110260">
      <w:bodyDiv w:val="1"/>
      <w:marLeft w:val="0"/>
      <w:marRight w:val="0"/>
      <w:marTop w:val="0"/>
      <w:marBottom w:val="0"/>
      <w:divBdr>
        <w:top w:val="none" w:sz="0" w:space="0" w:color="auto"/>
        <w:left w:val="none" w:sz="0" w:space="0" w:color="auto"/>
        <w:bottom w:val="none" w:sz="0" w:space="0" w:color="auto"/>
        <w:right w:val="none" w:sz="0" w:space="0" w:color="auto"/>
      </w:divBdr>
    </w:div>
    <w:div w:id="1800607861">
      <w:bodyDiv w:val="1"/>
      <w:marLeft w:val="0"/>
      <w:marRight w:val="0"/>
      <w:marTop w:val="0"/>
      <w:marBottom w:val="0"/>
      <w:divBdr>
        <w:top w:val="none" w:sz="0" w:space="0" w:color="auto"/>
        <w:left w:val="none" w:sz="0" w:space="0" w:color="auto"/>
        <w:bottom w:val="none" w:sz="0" w:space="0" w:color="auto"/>
        <w:right w:val="none" w:sz="0" w:space="0" w:color="auto"/>
      </w:divBdr>
    </w:div>
    <w:div w:id="1863782069">
      <w:bodyDiv w:val="1"/>
      <w:marLeft w:val="0"/>
      <w:marRight w:val="0"/>
      <w:marTop w:val="0"/>
      <w:marBottom w:val="0"/>
      <w:divBdr>
        <w:top w:val="none" w:sz="0" w:space="0" w:color="auto"/>
        <w:left w:val="none" w:sz="0" w:space="0" w:color="auto"/>
        <w:bottom w:val="none" w:sz="0" w:space="0" w:color="auto"/>
        <w:right w:val="none" w:sz="0" w:space="0" w:color="auto"/>
      </w:divBdr>
    </w:div>
    <w:div w:id="1893694757">
      <w:bodyDiv w:val="1"/>
      <w:marLeft w:val="0"/>
      <w:marRight w:val="0"/>
      <w:marTop w:val="0"/>
      <w:marBottom w:val="0"/>
      <w:divBdr>
        <w:top w:val="none" w:sz="0" w:space="0" w:color="auto"/>
        <w:left w:val="none" w:sz="0" w:space="0" w:color="auto"/>
        <w:bottom w:val="none" w:sz="0" w:space="0" w:color="auto"/>
        <w:right w:val="none" w:sz="0" w:space="0" w:color="auto"/>
      </w:divBdr>
    </w:div>
    <w:div w:id="1901749716">
      <w:bodyDiv w:val="1"/>
      <w:marLeft w:val="0"/>
      <w:marRight w:val="0"/>
      <w:marTop w:val="0"/>
      <w:marBottom w:val="0"/>
      <w:divBdr>
        <w:top w:val="none" w:sz="0" w:space="0" w:color="auto"/>
        <w:left w:val="none" w:sz="0" w:space="0" w:color="auto"/>
        <w:bottom w:val="none" w:sz="0" w:space="0" w:color="auto"/>
        <w:right w:val="none" w:sz="0" w:space="0" w:color="auto"/>
      </w:divBdr>
    </w:div>
    <w:div w:id="1913461983">
      <w:bodyDiv w:val="1"/>
      <w:marLeft w:val="0"/>
      <w:marRight w:val="0"/>
      <w:marTop w:val="0"/>
      <w:marBottom w:val="0"/>
      <w:divBdr>
        <w:top w:val="none" w:sz="0" w:space="0" w:color="auto"/>
        <w:left w:val="none" w:sz="0" w:space="0" w:color="auto"/>
        <w:bottom w:val="none" w:sz="0" w:space="0" w:color="auto"/>
        <w:right w:val="none" w:sz="0" w:space="0" w:color="auto"/>
      </w:divBdr>
    </w:div>
    <w:div w:id="1960643777">
      <w:bodyDiv w:val="1"/>
      <w:marLeft w:val="0"/>
      <w:marRight w:val="0"/>
      <w:marTop w:val="0"/>
      <w:marBottom w:val="0"/>
      <w:divBdr>
        <w:top w:val="none" w:sz="0" w:space="0" w:color="auto"/>
        <w:left w:val="none" w:sz="0" w:space="0" w:color="auto"/>
        <w:bottom w:val="none" w:sz="0" w:space="0" w:color="auto"/>
        <w:right w:val="none" w:sz="0" w:space="0" w:color="auto"/>
      </w:divBdr>
    </w:div>
    <w:div w:id="1973510488">
      <w:bodyDiv w:val="1"/>
      <w:marLeft w:val="0"/>
      <w:marRight w:val="0"/>
      <w:marTop w:val="0"/>
      <w:marBottom w:val="0"/>
      <w:divBdr>
        <w:top w:val="none" w:sz="0" w:space="0" w:color="auto"/>
        <w:left w:val="none" w:sz="0" w:space="0" w:color="auto"/>
        <w:bottom w:val="none" w:sz="0" w:space="0" w:color="auto"/>
        <w:right w:val="none" w:sz="0" w:space="0" w:color="auto"/>
      </w:divBdr>
    </w:div>
    <w:div w:id="2015302322">
      <w:bodyDiv w:val="1"/>
      <w:marLeft w:val="0"/>
      <w:marRight w:val="0"/>
      <w:marTop w:val="0"/>
      <w:marBottom w:val="0"/>
      <w:divBdr>
        <w:top w:val="none" w:sz="0" w:space="0" w:color="auto"/>
        <w:left w:val="none" w:sz="0" w:space="0" w:color="auto"/>
        <w:bottom w:val="none" w:sz="0" w:space="0" w:color="auto"/>
        <w:right w:val="none" w:sz="0" w:space="0" w:color="auto"/>
      </w:divBdr>
    </w:div>
    <w:div w:id="2016954004">
      <w:bodyDiv w:val="1"/>
      <w:marLeft w:val="0"/>
      <w:marRight w:val="0"/>
      <w:marTop w:val="0"/>
      <w:marBottom w:val="0"/>
      <w:divBdr>
        <w:top w:val="none" w:sz="0" w:space="0" w:color="auto"/>
        <w:left w:val="none" w:sz="0" w:space="0" w:color="auto"/>
        <w:bottom w:val="none" w:sz="0" w:space="0" w:color="auto"/>
        <w:right w:val="none" w:sz="0" w:space="0" w:color="auto"/>
      </w:divBdr>
    </w:div>
    <w:div w:id="2039236442">
      <w:bodyDiv w:val="1"/>
      <w:marLeft w:val="0"/>
      <w:marRight w:val="0"/>
      <w:marTop w:val="0"/>
      <w:marBottom w:val="0"/>
      <w:divBdr>
        <w:top w:val="none" w:sz="0" w:space="0" w:color="auto"/>
        <w:left w:val="none" w:sz="0" w:space="0" w:color="auto"/>
        <w:bottom w:val="none" w:sz="0" w:space="0" w:color="auto"/>
        <w:right w:val="none" w:sz="0" w:space="0" w:color="auto"/>
      </w:divBdr>
    </w:div>
    <w:div w:id="2067874306">
      <w:bodyDiv w:val="1"/>
      <w:marLeft w:val="0"/>
      <w:marRight w:val="0"/>
      <w:marTop w:val="0"/>
      <w:marBottom w:val="0"/>
      <w:divBdr>
        <w:top w:val="none" w:sz="0" w:space="0" w:color="auto"/>
        <w:left w:val="none" w:sz="0" w:space="0" w:color="auto"/>
        <w:bottom w:val="none" w:sz="0" w:space="0" w:color="auto"/>
        <w:right w:val="none" w:sz="0" w:space="0" w:color="auto"/>
      </w:divBdr>
    </w:div>
    <w:div w:id="2090149587">
      <w:bodyDiv w:val="1"/>
      <w:marLeft w:val="0"/>
      <w:marRight w:val="0"/>
      <w:marTop w:val="0"/>
      <w:marBottom w:val="0"/>
      <w:divBdr>
        <w:top w:val="none" w:sz="0" w:space="0" w:color="auto"/>
        <w:left w:val="none" w:sz="0" w:space="0" w:color="auto"/>
        <w:bottom w:val="none" w:sz="0" w:space="0" w:color="auto"/>
        <w:right w:val="none" w:sz="0" w:space="0" w:color="auto"/>
      </w:divBdr>
    </w:div>
    <w:div w:id="2128616218">
      <w:bodyDiv w:val="1"/>
      <w:marLeft w:val="0"/>
      <w:marRight w:val="0"/>
      <w:marTop w:val="0"/>
      <w:marBottom w:val="0"/>
      <w:divBdr>
        <w:top w:val="none" w:sz="0" w:space="0" w:color="auto"/>
        <w:left w:val="none" w:sz="0" w:space="0" w:color="auto"/>
        <w:bottom w:val="none" w:sz="0" w:space="0" w:color="auto"/>
        <w:right w:val="none" w:sz="0" w:space="0" w:color="auto"/>
      </w:divBdr>
    </w:div>
    <w:div w:id="2130006809">
      <w:bodyDiv w:val="1"/>
      <w:marLeft w:val="0"/>
      <w:marRight w:val="0"/>
      <w:marTop w:val="0"/>
      <w:marBottom w:val="0"/>
      <w:divBdr>
        <w:top w:val="none" w:sz="0" w:space="0" w:color="auto"/>
        <w:left w:val="none" w:sz="0" w:space="0" w:color="auto"/>
        <w:bottom w:val="none" w:sz="0" w:space="0" w:color="auto"/>
        <w:right w:val="none" w:sz="0" w:space="0" w:color="auto"/>
      </w:divBdr>
    </w:div>
    <w:div w:id="2134401301">
      <w:bodyDiv w:val="1"/>
      <w:marLeft w:val="0"/>
      <w:marRight w:val="0"/>
      <w:marTop w:val="0"/>
      <w:marBottom w:val="0"/>
      <w:divBdr>
        <w:top w:val="none" w:sz="0" w:space="0" w:color="auto"/>
        <w:left w:val="none" w:sz="0" w:space="0" w:color="auto"/>
        <w:bottom w:val="none" w:sz="0" w:space="0" w:color="auto"/>
        <w:right w:val="none" w:sz="0" w:space="0" w:color="auto"/>
      </w:divBdr>
    </w:div>
    <w:div w:id="213975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w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w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www1.montpellier.inra.fr/safe/).%20"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yperlink" Target="http://capsis.cirad.fr/capsis/home" TargetMode="External"/><Relationship Id="rId23" Type="http://schemas.openxmlformats.org/officeDocument/2006/relationships/hyperlink" Target="http://capsis.cirad.fr/capsis/documentation"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7.w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81F49A64D7C146AE6C417367FB5B0F" ma:contentTypeVersion="0" ma:contentTypeDescription="Create a new document." ma:contentTypeScope="" ma:versionID="51d2955265d986b1ff7f67f70a962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2194C-FBE5-4943-B5BD-786B2A1F861E}">
  <ds:schemaRefs>
    <ds:schemaRef ds:uri="http://schemas.microsoft.com/office/2006/metadata/properties"/>
  </ds:schemaRefs>
</ds:datastoreItem>
</file>

<file path=customXml/itemProps3.xml><?xml version="1.0" encoding="utf-8"?>
<ds:datastoreItem xmlns:ds="http://schemas.openxmlformats.org/officeDocument/2006/customXml" ds:itemID="{6413719F-33BB-4004-AD4F-D001EBD68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D5CC66C-2101-413C-99EB-E6451BB1E737}">
  <ds:schemaRefs>
    <ds:schemaRef ds:uri="http://schemas.microsoft.com/sharepoint/v3/contenttype/forms"/>
  </ds:schemaRefs>
</ds:datastoreItem>
</file>

<file path=customXml/itemProps5.xml><?xml version="1.0" encoding="utf-8"?>
<ds:datastoreItem xmlns:ds="http://schemas.openxmlformats.org/officeDocument/2006/customXml" ds:itemID="{6692F732-2BB9-4015-AD6A-7B75D95A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15</Pages>
  <Words>2881</Words>
  <Characters>15846</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World Agroforestry Centre</Company>
  <LinksUpToDate>false</LinksUpToDate>
  <CharactersWithSpaces>18690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Compilation phase</dc:subject>
  <dc:creator>Tim Pagella, Laura Kmoch, Eike Leudeling, Rachmat Mulia and Fergus Sinclair</dc:creator>
  <cp:lastModifiedBy>Isabelle LECOMTE</cp:lastModifiedBy>
  <cp:revision>254</cp:revision>
  <cp:lastPrinted>2018-10-18T14:06:00Z</cp:lastPrinted>
  <dcterms:created xsi:type="dcterms:W3CDTF">2015-09-01T08:50:00Z</dcterms:created>
  <dcterms:modified xsi:type="dcterms:W3CDTF">2018-11-06T12:52:00Z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0x010100EC81F49A64D7C146AE6C417367FB5B0F</vt:lpwstr>
  </property>
</Properties>
</file>