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val="false"/>
          <w:bCs w:val="false"/>
        </w:rPr>
        <w:t xml:space="preserve">IWSO 2027 — Chair(運営)向けマニュアル</w:t>
      </w:r>
    </w:p>
    <w:p>
      <w:pPr>
        <w:spacing w:after="120"/>
      </w:pPr>
      <w:r>
        <w:rPr>
          <w:b w:val="false"/>
          <w:bCs w:val="false"/>
        </w:rPr>
        <w:t xml:space="preserve">トラック設定・査読者アサイン・採否確定・通知・プログラム作成まで、運営業務全体の流れを説明します。</w:t>
      </w:r>
    </w:p>
    <w:p>
      <w:pPr>
        <w:pStyle w:val="Heading1"/>
        <w:spacing w:after="150" w:before="300"/>
      </w:pPr>
      <w:r>
        <w:rPr>
          <w:b w:val="false"/>
          <w:bCs w:val="false"/>
        </w:rPr>
        <w:t xml:space="preserve">1. サインイン方法</w:t>
      </w:r>
    </w:p>
    <w:p>
      <w:pPr>
        <w:spacing w:after="120"/>
      </w:pPr>
      <w:r>
        <w:rPr>
          <w:b w:val="false"/>
          <w:bCs w:val="false"/>
        </w:rPr>
        <w:t xml:space="preserve">他のロールと同じ方法でサインインします。サインインページでメールアドレスを入力し、届いたメール内のリンクをクリックしてください。Chairロールを持つアカウントには、上部メニューに </w:t>
      </w:r>
      <w:r>
        <w:rPr>
          <w:b/>
          <w:bCs/>
        </w:rPr>
        <w:t xml:space="preserve">Admin</w:t>
      </w:r>
      <w:r>
        <w:rPr>
          <w:b w:val="false"/>
          <w:bCs w:val="false"/>
        </w:rPr>
        <w:t xml:space="preserve"> リンクが表示されます。</w:t>
      </w:r>
    </w:p>
    <w:p>
      <w:pPr>
        <w:pStyle w:val="Heading1"/>
        <w:spacing w:after="150" w:before="300"/>
      </w:pPr>
      <w:r>
        <w:rPr>
          <w:b w:val="false"/>
          <w:bCs w:val="false"/>
        </w:rPr>
        <w:t xml:space="preserve">2. Admin Overview(</w:t>
      </w:r>
      <w:r>
        <w:rPr>
          <w:rFonts w:ascii="Consolas" w:cs="Consolas" w:eastAsia="Consolas" w:hAnsi="Consolas"/>
          <w:b w:val="false"/>
          <w:bCs w:val="false"/>
          <w:shd w:fill="F0F0F0" w:val="clear"/>
        </w:rPr>
        <w:t xml:space="preserve">/admin</w:t>
      </w:r>
      <w:r>
        <w:rPr>
          <w:b w:val="false"/>
          <w:bCs w:val="false"/>
        </w:rPr>
        <w:t xml:space="preserve">)</w:t>
      </w:r>
    </w:p>
    <w:p>
      <w:pPr>
        <w:spacing w:after="120"/>
      </w:pPr>
      <w:r>
        <w:rPr>
          <w:b w:val="false"/>
          <w:bCs w:val="false"/>
        </w:rPr>
        <w:t xml:space="preserve">投稿総数、ステータス別内訳(Draft / Submitted / Under Review / Decided / Withdrawn)、トラック数、査読者数を確認できるダッシュボードです。状況を一目で確認するためのもので、特に操作は必要ありません。</w:t>
      </w:r>
    </w:p>
    <w:p>
      <w:pPr>
        <w:pStyle w:val="Heading1"/>
        <w:spacing w:after="150" w:before="300"/>
      </w:pPr>
      <w:r>
        <w:rPr>
          <w:b w:val="false"/>
          <w:bCs w:val="false"/>
        </w:rPr>
        <w:t xml:space="preserve">3. 事前設定</w:t>
      </w:r>
    </w:p>
    <w:p>
      <w:pPr>
        <w:spacing w:after="120"/>
      </w:pPr>
      <w:r>
        <w:rPr>
          <w:b w:val="false"/>
          <w:bCs w:val="false"/>
        </w:rPr>
        <w:t xml:space="preserve">投稿受付を開始する前に、以下を設定しておいてください。</w:t>
      </w:r>
    </w:p>
    <w:p>
      <w:pPr>
        <w:pStyle w:val="Heading3"/>
        <w:spacing w:after="100" w:before="200"/>
      </w:pPr>
      <w:r>
        <w:rPr>
          <w:b w:val="false"/>
          <w:bCs w:val="false"/>
        </w:rPr>
        <w:t xml:space="preserve">Tracks(トラック、</w:t>
      </w:r>
      <w:r>
        <w:rPr>
          <w:rFonts w:ascii="Consolas" w:cs="Consolas" w:eastAsia="Consolas" w:hAnsi="Consolas"/>
          <w:b w:val="false"/>
          <w:bCs w:val="false"/>
          <w:shd w:fill="F0F0F0" w:val="clear"/>
        </w:rPr>
        <w:t xml:space="preserve">/admin/tracks</w:t>
      </w:r>
      <w:r>
        <w:rPr>
          <w:b w:val="false"/>
          <w:bCs w:val="false"/>
        </w:rPr>
        <w:t xml:space="preserve">)</w:t>
      </w:r>
    </w:p>
    <w:p>
      <w:pPr>
        <w:spacing w:after="120"/>
      </w:pPr>
      <w:r>
        <w:rPr>
          <w:b w:val="false"/>
          <w:bCs w:val="false"/>
        </w:rPr>
        <w:t xml:space="preserve">投稿者が投稿時に選択するトピック分野を作成します(名前・短いコード・説明(任意))。トラックは以下の用途にも使われます。</w:t>
      </w:r>
    </w:p>
    <w:p>
      <w:pPr>
        <w:pStyle w:val="ListParagraph"/>
        <w:numPr>
          <w:ilvl w:val="0"/>
          <w:numId w:val="1"/>
        </w:numPr>
        <w:spacing w:after="60"/>
      </w:pPr>
      <w:r>
        <w:rPr>
          <w:b/>
          <w:bCs/>
        </w:rPr>
        <w:t xml:space="preserve">査読者の専門分野マッチング</w:t>
      </w:r>
      <w:r>
        <w:rPr>
          <w:b w:val="false"/>
          <w:bCs w:val="false"/>
        </w:rPr>
        <w:t xml:space="preserve"> — 自動割当時に、投稿のトラックと専門分野が一致する査読者を優先します。</w:t>
      </w:r>
    </w:p>
    <w:p>
      <w:pPr>
        <w:pStyle w:val="ListParagraph"/>
        <w:numPr>
          <w:ilvl w:val="0"/>
          <w:numId w:val="1"/>
        </w:numPr>
        <w:spacing w:after="60"/>
      </w:pPr>
      <w:r>
        <w:rPr>
          <w:b w:val="false"/>
          <w:bCs w:val="false"/>
        </w:rPr>
        <w:t xml:space="preserve">投稿が紐づいているトラックは削除できません。先に該当投稿を削除するか、別のトラックに変更してください。</w:t>
      </w:r>
    </w:p>
    <w:p>
      <w:pPr>
        <w:pStyle w:val="Heading3"/>
        <w:spacing w:after="100" w:before="200"/>
      </w:pPr>
      <w:r>
        <w:rPr>
          <w:b w:val="false"/>
          <w:bCs w:val="false"/>
        </w:rPr>
        <w:t xml:space="preserve">Conference Settings(会議設定、</w:t>
      </w:r>
      <w:r>
        <w:rPr>
          <w:rFonts w:ascii="Consolas" w:cs="Consolas" w:eastAsia="Consolas" w:hAnsi="Consolas"/>
          <w:b w:val="false"/>
          <w:bCs w:val="false"/>
          <w:shd w:fill="F0F0F0" w:val="clear"/>
        </w:rPr>
        <w:t xml:space="preserve">/admin/settings</w:t>
      </w:r>
      <w:r>
        <w:rPr>
          <w:b w:val="false"/>
          <w:bCs w:val="false"/>
        </w:rPr>
        <w:t xml:space="preserve">)</w:t>
      </w:r>
    </w:p>
    <w:p>
      <w:pPr>
        <w:pStyle w:val="ListParagraph"/>
        <w:numPr>
          <w:ilvl w:val="0"/>
          <w:numId w:val="1"/>
        </w:numPr>
        <w:spacing w:after="60"/>
      </w:pPr>
      <w:r>
        <w:rPr>
          <w:b w:val="false"/>
          <w:bCs w:val="false"/>
        </w:rPr>
        <w:t xml:space="preserve">会議名、タイムゾーン</w:t>
      </w:r>
    </w:p>
    <w:p>
      <w:pPr>
        <w:pStyle w:val="ListParagraph"/>
        <w:numPr>
          <w:ilvl w:val="0"/>
          <w:numId w:val="1"/>
        </w:numPr>
        <w:spacing w:after="60"/>
      </w:pPr>
      <w:r>
        <w:rPr>
          <w:b w:val="false"/>
          <w:bCs w:val="false"/>
        </w:rPr>
        <w:t xml:space="preserve">投稿締切・査読締切・通知予定日(トップページに表示されます)</w:t>
      </w:r>
    </w:p>
    <w:p>
      <w:pPr>
        <w:pStyle w:val="ListParagraph"/>
        <w:numPr>
          <w:ilvl w:val="0"/>
          <w:numId w:val="1"/>
        </w:numPr>
        <w:spacing w:after="60"/>
      </w:pPr>
      <w:r>
        <w:rPr>
          <w:b/>
          <w:bCs/>
        </w:rPr>
        <w:t xml:space="preserve">General Talk Duration</w:t>
      </w:r>
      <w:r>
        <w:rPr>
          <w:b w:val="false"/>
          <w:bCs w:val="false"/>
        </w:rPr>
        <w:t xml:space="preserve">(一般発表時間)・</w:t>
      </w:r>
      <w:r>
        <w:rPr>
          <w:b/>
          <w:bCs/>
        </w:rPr>
        <w:t xml:space="preserve">Invited Talk Duration</w:t>
      </w:r>
      <w:r>
        <w:rPr>
          <w:b w:val="false"/>
          <w:bCs w:val="false"/>
        </w:rPr>
        <w:t xml:space="preserve">(招待発表時間)(分単位)— プログラム作成時の発表時刻自動計算に使用されます(7章参照)</w:t>
      </w:r>
    </w:p>
    <w:p>
      <w:pPr>
        <w:pStyle w:val="Heading3"/>
        <w:spacing w:after="100" w:before="200"/>
      </w:pPr>
      <w:r>
        <w:rPr>
          <w:b w:val="false"/>
          <w:bCs w:val="false"/>
        </w:rPr>
        <w:t xml:space="preserve">Users(ユーザー管理、</w:t>
      </w:r>
      <w:r>
        <w:rPr>
          <w:rFonts w:ascii="Consolas" w:cs="Consolas" w:eastAsia="Consolas" w:hAnsi="Consolas"/>
          <w:b w:val="false"/>
          <w:bCs w:val="false"/>
          <w:shd w:fill="F0F0F0" w:val="clear"/>
        </w:rPr>
        <w:t xml:space="preserve">/admin/users</w:t>
      </w:r>
      <w:r>
        <w:rPr>
          <w:b w:val="false"/>
          <w:bCs w:val="false"/>
        </w:rPr>
        <w:t xml:space="preserve">)</w:t>
      </w:r>
    </w:p>
    <w:p>
      <w:pPr>
        <w:pStyle w:val="ListParagraph"/>
        <w:numPr>
          <w:ilvl w:val="0"/>
          <w:numId w:val="1"/>
        </w:numPr>
        <w:spacing w:after="60"/>
      </w:pPr>
      <w:r>
        <w:rPr>
          <w:b/>
          <w:bCs/>
        </w:rPr>
        <w:t xml:space="preserve">Invite User</w:t>
      </w:r>
      <w:r>
        <w:rPr>
          <w:b w:val="false"/>
          <w:bCs w:val="false"/>
        </w:rPr>
        <w:t xml:space="preserve"> — メールアドレスを指定してReviewer・Chairロールを付与します。付与後はそのメールアドレスですぐにサインインできますが、招待メールは自動送信されないため、本人には別途直接お知らせください。</w:t>
      </w:r>
    </w:p>
    <w:p>
      <w:pPr>
        <w:pStyle w:val="ListParagraph"/>
        <w:numPr>
          <w:ilvl w:val="0"/>
          <w:numId w:val="1"/>
        </w:numPr>
        <w:spacing w:after="60"/>
      </w:pPr>
      <w:r>
        <w:rPr>
          <w:b w:val="false"/>
          <w:bCs w:val="false"/>
        </w:rPr>
        <w:t xml:space="preserve">既存ユーザー(一度でもサインインしたことがある全ユーザー、投稿者も含む)について、</w:t>
      </w:r>
      <w:r>
        <w:rPr>
          <w:b/>
          <w:bCs/>
        </w:rPr>
        <w:t xml:space="preserve">Reviewer</w:t>
      </w:r>
      <w:r>
        <w:rPr>
          <w:b w:val="false"/>
          <w:bCs w:val="false"/>
        </w:rPr>
        <w:t xml:space="preserve">・</w:t>
      </w:r>
      <w:r>
        <w:rPr>
          <w:b/>
          <w:bCs/>
        </w:rPr>
        <w:t xml:space="preserve">Chair</w:t>
      </w:r>
      <w:r>
        <w:rPr>
          <w:b w:val="false"/>
          <w:bCs w:val="false"/>
        </w:rPr>
        <w:t xml:space="preserve"> ロールのON/OFFを切り替えられます。</w:t>
      </w:r>
    </w:p>
    <w:p>
      <w:pPr>
        <w:pStyle w:val="ListParagraph"/>
        <w:numPr>
          <w:ilvl w:val="0"/>
          <w:numId w:val="1"/>
        </w:numPr>
        <w:spacing w:after="60"/>
      </w:pPr>
      <w:r>
        <w:rPr>
          <w:b w:val="false"/>
          <w:bCs w:val="false"/>
        </w:rPr>
        <w:t xml:space="preserve">査読者には </w:t>
      </w:r>
      <w:r>
        <w:rPr>
          <w:b/>
          <w:bCs/>
        </w:rPr>
        <w:t xml:space="preserve">Expertise</w:t>
      </w:r>
      <w:r>
        <w:rPr>
          <w:b w:val="false"/>
          <w:bCs w:val="false"/>
        </w:rPr>
        <w:t xml:space="preserve">(専門分野)としてトラックを設定でき、自動割当時に使用されます。</w:t>
      </w:r>
    </w:p>
    <w:p>
      <w:pPr>
        <w:pStyle w:val="ListParagraph"/>
        <w:numPr>
          <w:ilvl w:val="0"/>
          <w:numId w:val="1"/>
        </w:numPr>
        <w:spacing w:after="60"/>
      </w:pPr>
      <w:r>
        <w:rPr>
          <w:b w:val="false"/>
          <w:bCs w:val="false"/>
        </w:rPr>
        <w:t xml:space="preserve">自分自身のChairロールは外せません(誤って自分をロックアウトしないための保護です)。</w:t>
      </w:r>
    </w:p>
    <w:p>
      <w:pPr>
        <w:pStyle w:val="Heading1"/>
        <w:spacing w:after="150" w:before="300"/>
      </w:pPr>
      <w:r>
        <w:rPr>
          <w:b w:val="false"/>
          <w:bCs w:val="false"/>
        </w:rPr>
        <w:t xml:space="preserve">4. 投稿の管理(</w:t>
      </w:r>
      <w:r>
        <w:rPr>
          <w:rFonts w:ascii="Consolas" w:cs="Consolas" w:eastAsia="Consolas" w:hAnsi="Consolas"/>
          <w:b w:val="false"/>
          <w:bCs w:val="false"/>
          <w:shd w:fill="F0F0F0" w:val="clear"/>
        </w:rPr>
        <w:t xml:space="preserve">/admin/submissions</w:t>
      </w:r>
      <w:r>
        <w:rPr>
          <w:b w:val="false"/>
          <w:bCs w:val="false"/>
        </w:rPr>
        <w:t xml:space="preserve">)</w:t>
      </w:r>
    </w:p>
    <w:p>
      <w:pPr>
        <w:spacing w:after="120"/>
      </w:pPr>
      <w:r>
        <w:rPr>
          <w:b w:val="false"/>
          <w:bCs w:val="false"/>
        </w:rPr>
        <w:t xml:space="preserve">投稿の全件一覧で、ステータスで絞り込めます。各投稿を開くと以下が確認できます。</w:t>
      </w:r>
    </w:p>
    <w:p>
      <w:pPr>
        <w:pStyle w:val="ListParagraph"/>
        <w:numPr>
          <w:ilvl w:val="0"/>
          <w:numId w:val="1"/>
        </w:numPr>
        <w:spacing w:after="60"/>
      </w:pPr>
      <w:r>
        <w:rPr>
          <w:b w:val="false"/>
          <w:bCs w:val="false"/>
        </w:rPr>
        <w:t xml:space="preserve">Abstract(PDF)、キーワード、著者情報</w:t>
      </w:r>
    </w:p>
    <w:p>
      <w:pPr>
        <w:pStyle w:val="ListParagraph"/>
        <w:numPr>
          <w:ilvl w:val="0"/>
          <w:numId w:val="1"/>
        </w:numPr>
        <w:spacing w:after="60"/>
      </w:pPr>
      <w:r>
        <w:rPr>
          <w:b w:val="false"/>
          <w:bCs w:val="false"/>
        </w:rPr>
        <w:t xml:space="preserve">全査読者のスコア・推奨(Accept/Reject)・コメント(自分(Chair)にのみ表示される非公開コメントも含む)</w:t>
      </w:r>
    </w:p>
    <w:p>
      <w:pPr>
        <w:pStyle w:val="ListParagraph"/>
        <w:numPr>
          <w:ilvl w:val="0"/>
          <w:numId w:val="1"/>
        </w:numPr>
        <w:spacing w:after="60"/>
      </w:pPr>
      <w:r>
        <w:rPr>
          <w:b w:val="false"/>
          <w:bCs w:val="false"/>
        </w:rPr>
        <w:t xml:space="preserve">提出済み査読の平均スコア</w:t>
      </w:r>
    </w:p>
    <w:p>
      <w:pPr>
        <w:pStyle w:val="ListParagraph"/>
        <w:numPr>
          <w:ilvl w:val="0"/>
          <w:numId w:val="1"/>
        </w:numPr>
        <w:spacing w:after="60"/>
      </w:pPr>
      <w:r>
        <w:rPr>
          <w:b/>
          <w:bCs/>
        </w:rPr>
        <w:t xml:space="preserve">Program</w:t>
      </w:r>
      <w:r>
        <w:rPr>
          <w:b w:val="false"/>
          <w:bCs w:val="false"/>
        </w:rPr>
        <w:t xml:space="preserve"> — その投稿の </w:t>
      </w:r>
      <w:r>
        <w:rPr>
          <w:b/>
          <w:bCs/>
        </w:rPr>
        <w:t xml:space="preserve">発表カテゴリ</w:t>
      </w:r>
      <w:r>
        <w:rPr>
          <w:b w:val="false"/>
          <w:bCs w:val="false"/>
        </w:rPr>
        <w:t xml:space="preserve">(General または Invited)を設定します。プログラム作成時の発表時間の長さに反映されます(7章)。それ以外には影響しません。</w:t>
      </w:r>
    </w:p>
    <w:p>
      <w:pPr>
        <w:pStyle w:val="ListParagraph"/>
        <w:numPr>
          <w:ilvl w:val="0"/>
          <w:numId w:val="1"/>
        </w:numPr>
        <w:spacing w:after="60"/>
      </w:pPr>
      <w:r>
        <w:rPr>
          <w:b/>
          <w:bCs/>
        </w:rPr>
        <w:t xml:space="preserve">Decision</w:t>
      </w:r>
      <w:r>
        <w:rPr>
          <w:b w:val="false"/>
          <w:bCs w:val="false"/>
        </w:rPr>
        <w:t xml:space="preserve"> — </w:t>
      </w:r>
      <w:r>
        <w:rPr>
          <w:b/>
          <w:bCs/>
        </w:rPr>
        <w:t xml:space="preserve">Accept</w:t>
      </w:r>
      <w:r>
        <w:rPr>
          <w:b w:val="false"/>
          <w:bCs w:val="false"/>
        </w:rPr>
        <w:t xml:space="preserve"> または </w:t>
      </w:r>
      <w:r>
        <w:rPr>
          <w:b/>
          <w:bCs/>
        </w:rPr>
        <w:t xml:space="preserve">Reject</w:t>
      </w:r>
      <w:r>
        <w:rPr>
          <w:b w:val="false"/>
          <w:bCs w:val="false"/>
        </w:rPr>
        <w:t xml:space="preserve"> をクリックして採否を確定します。ステータスが </w:t>
      </w:r>
      <w:r>
        <w:rPr>
          <w:b/>
          <w:bCs/>
        </w:rPr>
        <w:t xml:space="preserve">Decided</w:t>
      </w:r>
      <w:r>
        <w:rPr>
          <w:b w:val="false"/>
          <w:bCs w:val="false"/>
        </w:rPr>
        <w:t xml:space="preserve"> になります。この時点では投稿者への通知はまだ送信されません。送信はDecisionsページから行います(6章)。</w:t>
      </w:r>
    </w:p>
    <w:p>
      <w:pPr>
        <w:pStyle w:val="ListParagraph"/>
        <w:numPr>
          <w:ilvl w:val="0"/>
          <w:numId w:val="1"/>
        </w:numPr>
        <w:spacing w:after="60"/>
      </w:pPr>
      <w:r>
        <w:rPr>
          <w:b/>
          <w:bCs/>
        </w:rPr>
        <w:t xml:space="preserve">Danger zone → Delete submission</w:t>
      </w:r>
      <w:r>
        <w:rPr>
          <w:b w:val="false"/>
          <w:bCs w:val="false"/>
        </w:rPr>
        <w:t xml:space="preserve"> — 投稿およびそれに紐づく全データ(Abstractファイル・著者情報・査読アサイン・査読結果)を完全に削除します。テスト投稿や重複投稿の削除に使用してください。元に戻せません。</w:t>
      </w:r>
    </w:p>
    <w:p>
      <w:pPr>
        <w:pStyle w:val="Heading1"/>
        <w:spacing w:after="150" w:before="300"/>
      </w:pPr>
      <w:r>
        <w:rPr>
          <w:b w:val="false"/>
          <w:bCs w:val="false"/>
        </w:rPr>
        <w:t xml:space="preserve">5. 査読者のアサイン(</w:t>
      </w:r>
      <w:r>
        <w:rPr>
          <w:rFonts w:ascii="Consolas" w:cs="Consolas" w:eastAsia="Consolas" w:hAnsi="Consolas"/>
          <w:b w:val="false"/>
          <w:bCs w:val="false"/>
          <w:shd w:fill="F0F0F0" w:val="clear"/>
        </w:rPr>
        <w:t xml:space="preserve">/admin/assignments</w:t>
      </w:r>
      <w:r>
        <w:rPr>
          <w:b w:val="false"/>
          <w:bCs w:val="false"/>
        </w:rPr>
        <w:t xml:space="preserve">)</w:t>
      </w:r>
    </w:p>
    <w:p>
      <w:pPr>
        <w:spacing w:after="120"/>
      </w:pPr>
      <w:r>
        <w:rPr>
          <w:b w:val="false"/>
          <w:bCs w:val="false"/>
        </w:rPr>
        <w:t xml:space="preserve">Submitted・Under Reviewの投稿と、その現在の査読者一覧が表示されます。</w:t>
      </w:r>
    </w:p>
    <w:p>
      <w:pPr>
        <w:pStyle w:val="ListParagraph"/>
        <w:numPr>
          <w:ilvl w:val="0"/>
          <w:numId w:val="1"/>
        </w:numPr>
        <w:spacing w:after="60"/>
      </w:pPr>
      <w:r>
        <w:rPr>
          <w:b/>
          <w:bCs/>
        </w:rPr>
        <w:t xml:space="preserve">手動アサイン</w:t>
      </w:r>
      <w:r>
        <w:rPr>
          <w:b w:val="false"/>
          <w:bCs w:val="false"/>
        </w:rPr>
        <w:t xml:space="preserve"> — 投稿ごとにプルダウンから査読者を選択してアサインします。その投稿の著者・投稿者本人は選択肢から自動的に除外されます。</w:t>
      </w:r>
    </w:p>
    <w:p>
      <w:pPr>
        <w:pStyle w:val="ListParagraph"/>
        <w:numPr>
          <w:ilvl w:val="0"/>
          <w:numId w:val="1"/>
        </w:numPr>
        <w:spacing w:after="60"/>
      </w:pPr>
      <w:r>
        <w:rPr>
          <w:b/>
          <w:bCs/>
        </w:rPr>
        <w:t xml:space="preserve">Auto Assign</w:t>
      </w:r>
      <w:r>
        <w:rPr>
          <w:b w:val="false"/>
          <w:bCs w:val="false"/>
        </w:rPr>
        <w:t xml:space="preserve">(自動割当) — 査読者が不足している(デフォルトでは1件あたり2名)全投稿に対し、専門分野が一致する査読者を優先し、査読者間の負荷を分散しながら自動的にアサインします。利益相反(COI)は自動的に除外されます。</w:t>
      </w:r>
    </w:p>
    <w:p>
      <w:pPr>
        <w:pStyle w:val="ListParagraph"/>
        <w:numPr>
          <w:ilvl w:val="0"/>
          <w:numId w:val="1"/>
        </w:numPr>
        <w:spacing w:after="60"/>
      </w:pPr>
      <w:r>
        <w:rPr>
          <w:b/>
          <w:bCs/>
        </w:rPr>
        <w:t xml:space="preserve">Remove</w:t>
      </w:r>
      <w:r>
        <w:rPr>
          <w:b w:val="false"/>
          <w:bCs w:val="false"/>
        </w:rPr>
        <w:t xml:space="preserve"> — 投稿から査読者のアサインを解除します。</w:t>
      </w:r>
    </w:p>
    <w:p>
      <w:pPr>
        <w:pStyle w:val="ListParagraph"/>
        <w:numPr>
          <w:ilvl w:val="0"/>
          <w:numId w:val="1"/>
        </w:numPr>
        <w:spacing w:after="60"/>
      </w:pPr>
      <w:r>
        <w:rPr>
          <w:b/>
          <w:bCs/>
        </w:rPr>
        <w:t xml:space="preserve">Send Reminders</w:t>
      </w:r>
      <w:r>
        <w:rPr>
          <w:b w:val="false"/>
          <w:bCs w:val="false"/>
        </w:rPr>
        <w:t xml:space="preserve"> — 未提出(Pending)の査読がある査読者全員に、アサインごとに1通ずつリマインダーメールを送信します。</w:t>
      </w:r>
    </w:p>
    <w:p>
      <w:pPr>
        <w:pStyle w:val="Heading3"/>
        <w:spacing w:after="100" w:before="200"/>
      </w:pPr>
      <w:r>
        <w:rPr>
          <w:b w:val="false"/>
          <w:bCs w:val="false"/>
        </w:rPr>
        <w:t xml:space="preserve">Pending Reviewer Notifications(通知未送信の一覧)</w:t>
      </w:r>
    </w:p>
    <w:p>
      <w:pPr>
        <w:spacing w:after="120"/>
      </w:pPr>
      <w:r>
        <w:rPr>
          <w:b w:val="false"/>
          <w:bCs w:val="false"/>
        </w:rPr>
        <w:t xml:space="preserve">査読者のアサイン(手動・自動どちらも)は、</w:t>
      </w:r>
      <w:r>
        <w:rPr>
          <w:b/>
          <w:bCs/>
        </w:rPr>
        <w:t xml:space="preserve">その場ではメールを送信しません</w:t>
      </w:r>
      <w:r>
        <w:rPr>
          <w:b w:val="false"/>
          <w:bCs w:val="false"/>
        </w:rPr>
        <w:t xml:space="preserve">。代わりにこのセクションに査読者ごとにまとめて表示されます。同じタイミングで複数件アサインされた査読者には、1件ずつではなく、まとめて1通のメールが送られます。</w:t>
      </w:r>
    </w:p>
    <w:p>
      <w:pPr>
        <w:pStyle w:val="ListParagraph"/>
        <w:numPr>
          <w:ilvl w:val="0"/>
          <w:numId w:val="1"/>
        </w:numPr>
        <w:spacing w:after="60"/>
      </w:pPr>
      <w:r>
        <w:rPr>
          <w:b w:val="false"/>
          <w:bCs w:val="false"/>
        </w:rPr>
        <w:t xml:space="preserve">査読者の横の </w:t>
      </w:r>
      <w:r>
        <w:rPr>
          <w:b/>
          <w:bCs/>
        </w:rPr>
        <w:t xml:space="preserve">Send</w:t>
      </w:r>
      <w:r>
        <w:rPr>
          <w:b w:val="false"/>
          <w:bCs w:val="false"/>
        </w:rPr>
        <w:t xml:space="preserve"> をクリックすると、その査読者にのみ通知を送ります。</w:t>
      </w:r>
    </w:p>
    <w:p>
      <w:pPr>
        <w:pStyle w:val="ListParagraph"/>
        <w:numPr>
          <w:ilvl w:val="0"/>
          <w:numId w:val="1"/>
        </w:numPr>
        <w:spacing w:after="60"/>
      </w:pPr>
      <w:r>
        <w:rPr>
          <w:b/>
          <w:bCs/>
        </w:rPr>
        <w:t xml:space="preserve">Send All Pending (N)</w:t>
      </w:r>
      <w:r>
        <w:rPr>
          <w:b w:val="false"/>
          <w:bCs w:val="false"/>
        </w:rPr>
        <w:t xml:space="preserve"> をクリックすると、未通知の全員にまとめて通知を送ります。</w:t>
      </w:r>
    </w:p>
    <w:p>
      <w:pPr>
        <w:spacing w:after="120"/>
      </w:pPr>
      <w:r>
        <w:rPr>
          <w:b w:val="false"/>
          <w:bCs w:val="false"/>
        </w:rPr>
        <w:t xml:space="preserve">一度アサイン解除した査読者を同じ投稿に再アサインした場合、過去の通知履歴に関係なく再度「未通知」扱いになるため、改めて送信が必要です。</w:t>
      </w:r>
    </w:p>
    <w:p>
      <w:pPr>
        <w:pStyle w:val="Heading1"/>
        <w:spacing w:after="150" w:before="300"/>
      </w:pPr>
      <w:r>
        <w:rPr>
          <w:b w:val="false"/>
          <w:bCs w:val="false"/>
        </w:rPr>
        <w:t xml:space="preserve">6. 採否の確定と通知(</w:t>
      </w:r>
      <w:r>
        <w:rPr>
          <w:rFonts w:ascii="Consolas" w:cs="Consolas" w:eastAsia="Consolas" w:hAnsi="Consolas"/>
          <w:b w:val="false"/>
          <w:bCs w:val="false"/>
          <w:shd w:fill="F0F0F0" w:val="clear"/>
        </w:rPr>
        <w:t xml:space="preserve">/admin/decisions</w:t>
      </w:r>
      <w:r>
        <w:rPr>
          <w:b w:val="false"/>
          <w:bCs w:val="false"/>
        </w:rPr>
        <w:t xml:space="preserve">)</w:t>
      </w:r>
    </w:p>
    <w:p>
      <w:pPr>
        <w:spacing w:after="120"/>
      </w:pPr>
      <w:r>
        <w:rPr>
          <w:b/>
          <w:bCs/>
        </w:rPr>
        <w:t xml:space="preserve">Decided</w:t>
      </w:r>
      <w:r>
        <w:rPr>
          <w:b w:val="false"/>
          <w:bCs w:val="false"/>
        </w:rPr>
        <w:t xml:space="preserve">(4章で採否確定済み)の投稿が一覧表示されます。</w:t>
      </w:r>
    </w:p>
    <w:p>
      <w:pPr>
        <w:pStyle w:val="ListParagraph"/>
        <w:numPr>
          <w:ilvl w:val="0"/>
          <w:numId w:val="1"/>
        </w:numPr>
        <w:spacing w:after="60"/>
      </w:pPr>
      <w:r>
        <w:rPr>
          <w:b w:val="false"/>
          <w:bCs w:val="false"/>
        </w:rPr>
        <w:t xml:space="preserve">各行には、その投稿者へすでに通知済みかどうか、およびメールに含まれる査読者コメント(著者向け)の件数が表示されます。</w:t>
      </w:r>
    </w:p>
    <w:p>
      <w:pPr>
        <w:pStyle w:val="ListParagraph"/>
        <w:numPr>
          <w:ilvl w:val="0"/>
          <w:numId w:val="1"/>
        </w:numPr>
        <w:spacing w:after="60"/>
      </w:pPr>
      <w:r>
        <w:rPr>
          <w:b/>
          <w:bCs/>
        </w:rPr>
        <w:t xml:space="preserve">Send</w:t>
      </w:r>
      <w:r>
        <w:rPr>
          <w:b w:val="false"/>
          <w:bCs w:val="false"/>
        </w:rPr>
        <w:t xml:space="preserve"> — その投稿の著者へ、採否結果のメールを送信します。</w:t>
      </w:r>
    </w:p>
    <w:p>
      <w:pPr>
        <w:pStyle w:val="ListParagraph"/>
        <w:numPr>
          <w:ilvl w:val="0"/>
          <w:numId w:val="1"/>
        </w:numPr>
        <w:spacing w:after="60"/>
      </w:pPr>
      <w:r>
        <w:rPr>
          <w:b/>
          <w:bCs/>
        </w:rPr>
        <w:t xml:space="preserve">Send All Pending (N)</w:t>
      </w:r>
      <w:r>
        <w:rPr>
          <w:b w:val="false"/>
          <w:bCs w:val="false"/>
        </w:rPr>
        <w:t xml:space="preserve"> — 未通知の投稿者全員にまとめて送信します。</w:t>
      </w:r>
    </w:p>
    <w:p>
      <w:pPr>
        <w:spacing w:after="120"/>
      </w:pPr>
      <w:r>
        <w:rPr>
          <w:b w:val="false"/>
          <w:bCs w:val="false"/>
        </w:rPr>
        <w:t xml:space="preserve">通知メールには採否結果と、「著者向け」とマークされた査読コメントが含まれます。Chair宛の非公開コメントは一切含まれません。</w:t>
      </w:r>
    </w:p>
    <w:p>
      <w:pPr>
        <w:pStyle w:val="Heading1"/>
        <w:spacing w:after="150" w:before="300"/>
      </w:pPr>
      <w:r>
        <w:rPr>
          <w:b w:val="false"/>
          <w:bCs w:val="false"/>
        </w:rPr>
        <w:t xml:space="preserve">7. プログラムの作成(</w:t>
      </w:r>
      <w:r>
        <w:rPr>
          <w:rFonts w:ascii="Consolas" w:cs="Consolas" w:eastAsia="Consolas" w:hAnsi="Consolas"/>
          <w:b w:val="false"/>
          <w:bCs w:val="false"/>
          <w:shd w:fill="F0F0F0" w:val="clear"/>
        </w:rPr>
        <w:t xml:space="preserve">/admin/program</w:t>
      </w:r>
      <w:r>
        <w:rPr>
          <w:b w:val="false"/>
          <w:bCs w:val="false"/>
        </w:rPr>
        <w:t xml:space="preserve">)</w:t>
      </w:r>
    </w:p>
    <w:p>
      <w:pPr>
        <w:spacing w:after="120"/>
      </w:pPr>
      <w:r>
        <w:rPr>
          <w:b w:val="false"/>
          <w:bCs w:val="false"/>
        </w:rPr>
        <w:t xml:space="preserve">採択(Accept)確定済みの投稿のみ、プログラムに追加できます。</w:t>
      </w:r>
    </w:p>
    <w:p>
      <w:pPr>
        <w:spacing w:after="80"/>
      </w:pPr>
      <w:r>
        <w:t xml:space="preserve">1. </w:t>
      </w:r>
      <w:r>
        <w:rPr>
          <w:b/>
          <w:bCs/>
        </w:rPr>
        <w:t xml:space="preserve">New Session</w:t>
      </w:r>
      <w:r>
        <w:rPr>
          <w:b w:val="false"/>
          <w:bCs w:val="false"/>
        </w:rPr>
        <w:t xml:space="preserve"> — タイトル・種別(Oral Session / Poster Session / Keynote / Break)・会場・トラック(任意)・開始/終了時刻を指定してセッションを作成します。</w:t>
      </w:r>
    </w:p>
    <w:p>
      <w:pPr>
        <w:spacing w:after="80"/>
      </w:pPr>
      <w:r>
        <w:t xml:space="preserve">2. </w:t>
      </w:r>
      <w:r>
        <w:rPr>
          <w:b w:val="false"/>
          <w:bCs w:val="false"/>
        </w:rPr>
        <w:t xml:space="preserve">各セッションの検索欄で、未割当の採択投稿をキーワードまたはタイトルで絞り込み、選択して </w:t>
      </w:r>
      <w:r>
        <w:rPr>
          <w:b/>
          <w:bCs/>
        </w:rPr>
        <w:t xml:space="preserve">Add</w:t>
      </w:r>
      <w:r>
        <w:rPr>
          <w:b w:val="false"/>
          <w:bCs w:val="false"/>
        </w:rPr>
        <w:t xml:space="preserve"> をクリックします。</w:t>
      </w:r>
    </w:p>
    <w:p>
      <w:pPr>
        <w:pStyle w:val="ListParagraph"/>
        <w:numPr>
          <w:ilvl w:val="0"/>
          <w:numId w:val="1"/>
        </w:numPr>
        <w:spacing w:after="60"/>
      </w:pPr>
      <w:r>
        <w:rPr>
          <w:b w:val="false"/>
          <w:bCs w:val="false"/>
        </w:rPr>
        <w:t xml:space="preserve">その投稿の著者が、時間の重なる別セッションに既にアサインされている場合は警告が表示されます(ただし警告が出てもアサイン自体は実行されるため、最終判断はChairに委ねられます)。</w:t>
      </w:r>
    </w:p>
    <w:p>
      <w:pPr>
        <w:spacing w:after="80"/>
      </w:pPr>
      <w:r>
        <w:t xml:space="preserve">3. </w:t>
      </w:r>
      <w:r>
        <w:rPr>
          <w:b/>
          <w:bCs/>
        </w:rPr>
        <w:t xml:space="preserve">Oral Session</w:t>
      </w:r>
      <w:r>
        <w:rPr>
          <w:b w:val="false"/>
          <w:bCs w:val="false"/>
        </w:rPr>
        <w:t xml:space="preserve"> の場合、各発表の開始・終了時刻は自動計算されます。セッションの開始時刻を起点に、各投稿の発表カテゴリ(General/Invited)と、設定ページ(3章)で指定した時間(分)をもとに、順番に積み上げて計算されます。発表がセッションの終了時刻を超過する場合は警告が表示されるので、セッション時間を延長するか、発表を別セッションに移してください。</w:t>
      </w:r>
    </w:p>
    <w:p>
      <w:pPr>
        <w:spacing w:after="80"/>
      </w:pPr>
      <w:r>
        <w:t xml:space="preserve">4. </w:t>
      </w:r>
      <w:r>
        <w:rPr>
          <w:b/>
          <w:bCs/>
        </w:rPr>
        <w:t xml:space="preserve">Remove</w:t>
      </w:r>
      <w:r>
        <w:rPr>
          <w:b w:val="false"/>
          <w:bCs w:val="false"/>
        </w:rPr>
        <w:t xml:space="preserve"> — セッションから投稿を外します。</w:t>
      </w:r>
    </w:p>
    <w:p>
      <w:pPr>
        <w:spacing w:after="80"/>
      </w:pPr>
      <w:r>
        <w:t xml:space="preserve">5. </w:t>
      </w:r>
      <w:r>
        <w:rPr>
          <w:b/>
          <w:bCs/>
        </w:rPr>
        <w:t xml:space="preserve">Export CSV</w:t>
      </w:r>
      <w:r>
        <w:rPr>
          <w:b w:val="false"/>
          <w:bCs w:val="false"/>
        </w:rPr>
        <w:t xml:space="preserve"> — 計算済みの発表時刻も含め、プログラム全体をCSV(表計算ソフト用)としてダウンロードします。</w:t>
      </w:r>
    </w:p>
    <w:p>
      <w:pPr>
        <w:spacing w:after="80"/>
      </w:pPr>
      <w:r>
        <w:t xml:space="preserve">6. </w:t>
      </w:r>
      <w:r>
        <w:rPr>
          <w:b/>
          <w:bCs/>
        </w:rPr>
        <w:t xml:space="preserve">View Public Page</w:t>
      </w:r>
      <w:r>
        <w:rPr>
          <w:b w:val="false"/>
          <w:bCs w:val="false"/>
        </w:rPr>
        <w:t xml:space="preserve"> — 閲覧専用のプログラムページ(</w:t>
      </w:r>
      <w:r>
        <w:rPr>
          <w:rFonts w:ascii="Consolas" w:cs="Consolas" w:eastAsia="Consolas" w:hAnsi="Consolas"/>
          <w:b w:val="false"/>
          <w:bCs w:val="false"/>
          <w:shd w:fill="F0F0F0" w:val="clear"/>
        </w:rPr>
        <w:t xml:space="preserve">/program</w:t>
      </w:r>
      <w:r>
        <w:rPr>
          <w:b w:val="false"/>
          <w:bCs w:val="false"/>
        </w:rPr>
        <w:t xml:space="preserve">)を開きます。プログラムは最終的に学会の公式サイトで公開される予定のため、現時点ではこのシステム上ではChairのみ閲覧可能です。</w:t>
      </w:r>
    </w:p>
    <w:p>
      <w:pPr>
        <w:pStyle w:val="Heading1"/>
        <w:spacing w:after="150" w:before="300"/>
      </w:pPr>
      <w:r>
        <w:rPr>
          <w:b w:val="false"/>
          <w:bCs w:val="false"/>
        </w:rPr>
        <w:t xml:space="preserve">8. 通知メール一覧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val="clear"/>
            <w:tcMar>
              <w:top w:type="dxa" w:w="100"/>
              <w:left w:type="dxa" w:w="150"/>
              <w:bottom w:type="dxa" w:w="100"/>
              <w:right w:type="dxa" w:w="150"/>
            </w:tcMar>
          </w:tcPr>
          <w:p>
            <w:r>
              <w:rPr>
                <w:b/>
                <w:bCs/>
              </w:rPr>
              <w:t xml:space="preserve">きっかけ</w:t>
            </w:r>
          </w:p>
        </w:tc>
        <w:tc>
          <w:tcPr>
            <w:tcW w:type="dxa" w:w="3000"/>
            <w:shd w:fill="E8E8E8" w:val="clear"/>
            <w:tcMar>
              <w:top w:type="dxa" w:w="100"/>
              <w:left w:type="dxa" w:w="150"/>
              <w:bottom w:type="dxa" w:w="100"/>
              <w:right w:type="dxa" w:w="150"/>
            </w:tcMar>
          </w:tcPr>
          <w:p>
            <w:r>
              <w:rPr>
                <w:b/>
                <w:bCs/>
              </w:rPr>
              <w:t xml:space="preserve">送信先</w:t>
            </w:r>
          </w:p>
        </w:tc>
        <w:tc>
          <w:tcPr>
            <w:tcW w:type="dxa" w:w="3000"/>
            <w:shd w:fill="E8E8E8" w:val="clear"/>
            <w:tcMar>
              <w:top w:type="dxa" w:w="100"/>
              <w:left w:type="dxa" w:w="150"/>
              <w:bottom w:type="dxa" w:w="100"/>
              <w:right w:type="dxa" w:w="150"/>
            </w:tcMar>
          </w:tcPr>
          <w:p>
            <w:r>
              <w:rPr>
                <w:b/>
                <w:bCs/>
              </w:rPr>
              <w:t xml:space="preserve">自動送信されるか</w:t>
            </w:r>
          </w:p>
        </w:tc>
      </w:tr>
      <w:tr>
        <w:tc>
          <w:tcPr>
            <w:tcW w:type="dxa" w:w="3000"/>
            <w:tcMar>
              <w:top w:type="dxa" w:w="100"/>
              <w:left w:type="dxa" w:w="150"/>
              <w:bottom w:type="dxa" w:w="100"/>
              <w:right w:type="dxa" w:w="150"/>
            </w:tcMar>
          </w:tcPr>
          <w:p>
            <w:r>
              <w:rPr>
                <w:b w:val="false"/>
                <w:bCs w:val="false"/>
              </w:rPr>
              <w:t xml:space="preserve">投稿者が投稿</w:t>
            </w:r>
          </w:p>
        </w:tc>
        <w:tc>
          <w:tcPr>
            <w:tcW w:type="dxa" w:w="3000"/>
            <w:tcMar>
              <w:top w:type="dxa" w:w="100"/>
              <w:left w:type="dxa" w:w="150"/>
              <w:bottom w:type="dxa" w:w="100"/>
              <w:right w:type="dxa" w:w="150"/>
            </w:tcMar>
          </w:tcPr>
          <w:p>
            <w:r>
              <w:rPr>
                <w:b w:val="false"/>
                <w:bCs w:val="false"/>
              </w:rPr>
              <w:t xml:space="preserve">投稿者</w:t>
            </w:r>
          </w:p>
        </w:tc>
        <w:tc>
          <w:tcPr>
            <w:tcW w:type="dxa" w:w="3000"/>
            <w:tcMar>
              <w:top w:type="dxa" w:w="100"/>
              <w:left w:type="dxa" w:w="150"/>
              <w:bottom w:type="dxa" w:w="100"/>
              <w:right w:type="dxa" w:w="150"/>
            </w:tcMar>
          </w:tcPr>
          <w:p>
            <w:r>
              <w:rPr>
                <w:b w:val="false"/>
                <w:bCs w:val="false"/>
              </w:rPr>
              <w:t xml:space="preserve">される(即時)</w:t>
            </w:r>
          </w:p>
        </w:tc>
      </w:tr>
      <w:tr>
        <w:tc>
          <w:tcPr>
            <w:tcW w:type="dxa" w:w="3000"/>
            <w:tcMar>
              <w:top w:type="dxa" w:w="100"/>
              <w:left w:type="dxa" w:w="150"/>
              <w:bottom w:type="dxa" w:w="100"/>
              <w:right w:type="dxa" w:w="150"/>
            </w:tcMar>
          </w:tcPr>
          <w:p>
            <w:r>
              <w:rPr>
                <w:b w:val="false"/>
                <w:bCs w:val="false"/>
              </w:rPr>
              <w:t xml:space="preserve">査読者アサイン</w:t>
            </w:r>
          </w:p>
        </w:tc>
        <w:tc>
          <w:tcPr>
            <w:tcW w:type="dxa" w:w="3000"/>
            <w:tcMar>
              <w:top w:type="dxa" w:w="100"/>
              <w:left w:type="dxa" w:w="150"/>
              <w:bottom w:type="dxa" w:w="100"/>
              <w:right w:type="dxa" w:w="150"/>
            </w:tcMar>
          </w:tcPr>
          <w:p>
            <w:r>
              <w:rPr>
                <w:b w:val="false"/>
                <w:bCs w:val="false"/>
              </w:rPr>
              <w:t xml:space="preserve">査読者</w:t>
            </w:r>
          </w:p>
        </w:tc>
        <w:tc>
          <w:tcPr>
            <w:tcW w:type="dxa" w:w="3000"/>
            <w:tcMar>
              <w:top w:type="dxa" w:w="100"/>
              <w:left w:type="dxa" w:w="150"/>
              <w:bottom w:type="dxa" w:w="100"/>
              <w:right w:type="dxa" w:w="150"/>
            </w:tcMar>
          </w:tcPr>
          <w:p>
            <w:r>
              <w:rPr>
                <w:b w:val="false"/>
                <w:bCs w:val="false"/>
              </w:rPr>
              <w:t xml:space="preserve">されない — Pending Reviewer Notificationsから手動送信(5章)</w:t>
            </w:r>
          </w:p>
        </w:tc>
      </w:tr>
      <w:tr>
        <w:tc>
          <w:tcPr>
            <w:tcW w:type="dxa" w:w="3000"/>
            <w:tcMar>
              <w:top w:type="dxa" w:w="100"/>
              <w:left w:type="dxa" w:w="150"/>
              <w:bottom w:type="dxa" w:w="100"/>
              <w:right w:type="dxa" w:w="150"/>
            </w:tcMar>
          </w:tcPr>
          <w:p>
            <w:r>
              <w:rPr>
                <w:b w:val="false"/>
                <w:bCs w:val="false"/>
              </w:rPr>
              <w:t xml:space="preserve">査読リマインダー</w:t>
            </w:r>
          </w:p>
        </w:tc>
        <w:tc>
          <w:tcPr>
            <w:tcW w:type="dxa" w:w="3000"/>
            <w:tcMar>
              <w:top w:type="dxa" w:w="100"/>
              <w:left w:type="dxa" w:w="150"/>
              <w:bottom w:type="dxa" w:w="100"/>
              <w:right w:type="dxa" w:w="150"/>
            </w:tcMar>
          </w:tcPr>
          <w:p>
            <w:r>
              <w:rPr>
                <w:b w:val="false"/>
                <w:bCs w:val="false"/>
              </w:rPr>
              <w:t xml:space="preserve">未査読の査読者</w:t>
            </w:r>
          </w:p>
        </w:tc>
        <w:tc>
          <w:tcPr>
            <w:tcW w:type="dxa" w:w="3000"/>
            <w:tcMar>
              <w:top w:type="dxa" w:w="100"/>
              <w:left w:type="dxa" w:w="150"/>
              <w:bottom w:type="dxa" w:w="100"/>
              <w:right w:type="dxa" w:w="150"/>
            </w:tcMar>
          </w:tcPr>
          <w:p>
            <w:r>
              <w:rPr>
                <w:b w:val="false"/>
                <w:bCs w:val="false"/>
              </w:rPr>
              <w:t xml:space="preserve">されない — Send Remindersで手動送信(5章)</w:t>
            </w:r>
          </w:p>
        </w:tc>
      </w:tr>
      <w:tr>
        <w:tc>
          <w:tcPr>
            <w:tcW w:type="dxa" w:w="3000"/>
            <w:tcMar>
              <w:top w:type="dxa" w:w="100"/>
              <w:left w:type="dxa" w:w="150"/>
              <w:bottom w:type="dxa" w:w="100"/>
              <w:right w:type="dxa" w:w="150"/>
            </w:tcMar>
          </w:tcPr>
          <w:p>
            <w:r>
              <w:rPr>
                <w:b w:val="false"/>
                <w:bCs w:val="false"/>
              </w:rPr>
              <w:t xml:space="preserve">採否確定</w:t>
            </w:r>
          </w:p>
        </w:tc>
        <w:tc>
          <w:tcPr>
            <w:tcW w:type="dxa" w:w="3000"/>
            <w:tcMar>
              <w:top w:type="dxa" w:w="100"/>
              <w:left w:type="dxa" w:w="150"/>
              <w:bottom w:type="dxa" w:w="100"/>
              <w:right w:type="dxa" w:w="150"/>
            </w:tcMar>
          </w:tcPr>
          <w:p>
            <w:r>
              <w:rPr>
                <w:b w:val="false"/>
                <w:bCs w:val="false"/>
              </w:rPr>
              <w:t xml:space="preserve">投稿者</w:t>
            </w:r>
          </w:p>
        </w:tc>
        <w:tc>
          <w:tcPr>
            <w:tcW w:type="dxa" w:w="3000"/>
            <w:tcMar>
              <w:top w:type="dxa" w:w="100"/>
              <w:left w:type="dxa" w:w="150"/>
              <w:bottom w:type="dxa" w:w="100"/>
              <w:right w:type="dxa" w:w="150"/>
            </w:tcMar>
          </w:tcPr>
          <w:p>
            <w:r>
              <w:rPr>
                <w:b w:val="false"/>
                <w:bCs w:val="false"/>
              </w:rPr>
              <w:t xml:space="preserve">されない — Decisionsページから手動送信(6章)</w:t>
            </w:r>
          </w:p>
        </w:tc>
      </w:tr>
    </w:tbl>
    <w:p/>
    <w:p>
      <w:pPr>
        <w:pStyle w:val="Heading1"/>
        <w:spacing w:after="150" w:before="300"/>
      </w:pPr>
      <w:r>
        <w:rPr>
          <w:b w:val="false"/>
          <w:bCs w:val="false"/>
        </w:rPr>
        <w:t xml:space="preserve">9. セキュリティに関する補足</w:t>
      </w:r>
    </w:p>
    <w:p>
      <w:pPr>
        <w:pStyle w:val="ListParagraph"/>
        <w:numPr>
          <w:ilvl w:val="0"/>
          <w:numId w:val="1"/>
        </w:numPr>
        <w:spacing w:after="60"/>
      </w:pPr>
      <w:r>
        <w:rPr>
          <w:b w:val="false"/>
          <w:bCs w:val="false"/>
        </w:rPr>
        <w:t xml:space="preserve">サインインメールの送信には、悪用防止のためレート制限がかかっています(同一メールアドレスへは1分に1回まで、同一送信元IPからは10分に5回まで)。</w:t>
      </w:r>
    </w:p>
    <w:p>
      <w:pPr>
        <w:pStyle w:val="ListParagraph"/>
        <w:numPr>
          <w:ilvl w:val="0"/>
          <w:numId w:val="1"/>
        </w:numPr>
        <w:spacing w:after="60"/>
      </w:pPr>
      <w:r>
        <w:rPr>
          <w:rFonts w:ascii="Consolas" w:cs="Consolas" w:eastAsia="Consolas" w:hAnsi="Consolas"/>
          <w:b w:val="false"/>
          <w:bCs w:val="false"/>
          <w:shd w:fill="F0F0F0" w:val="clear"/>
        </w:rPr>
        <w:t xml:space="preserve">/admin</w:t>
      </w:r>
      <w:r>
        <w:rPr>
          <w:b w:val="false"/>
          <w:bCs w:val="false"/>
        </w:rPr>
        <w:t xml:space="preserve">配下の操作、投稿の削除、プログラムの閲覧はいずれもChairロールを持つアカウントのみ可能です。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2026-07-30T02:42:05.549Z</dcterms:created>
  <dcterms:modified xsi:type="dcterms:W3CDTF">2026-07-30T02:42:05.551Z</dcterms:modified>
</cp:coreProperties>
</file>

<file path=docProps/custom.xml><?xml version="1.0" encoding="utf-8"?>
<Properties xmlns="http://schemas.openxmlformats.org/officeDocument/2006/custom-properties" xmlns:vt="http://schemas.openxmlformats.org/officeDocument/2006/docPropsVTypes"/>
</file>