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Workers’</w:t>
      </w:r>
      <w:r>
        <w:t xml:space="preserve"> </w:t>
      </w:r>
      <w:r>
        <w:t xml:space="preserve">Compensation</w:t>
      </w:r>
    </w:p>
    <w:p>
      <w:pPr>
        <w:pStyle w:val="Author"/>
      </w:pPr>
      <w:r>
        <w:t xml:space="preserve">Molly</w:t>
      </w:r>
      <w:r>
        <w:t xml:space="preserve"> </w:t>
      </w:r>
      <w:r>
        <w:t xml:space="preserve">Hischke</w:t>
      </w:r>
      <w:r>
        <w:t xml:space="preserve"> </w:t>
      </w:r>
      <w:r>
        <w:t xml:space="preserve">&amp;</w:t>
      </w:r>
      <w:r>
        <w:t xml:space="preserve"> </w:t>
      </w:r>
      <w:r>
        <w:t xml:space="preserve">Kyle</w:t>
      </w:r>
      <w:r>
        <w:t xml:space="preserve"> </w:t>
      </w:r>
      <w:r>
        <w:t xml:space="preserve">Hancock</w:t>
      </w:r>
    </w:p>
    <w:p>
      <w:pPr>
        <w:pStyle w:val="Date"/>
      </w:pPr>
      <w:r>
        <w:t xml:space="preserve">3/13/2020</w:t>
      </w:r>
    </w:p>
    <w:p>
      <w:pPr>
        <w:pStyle w:val="Heading1"/>
      </w:pPr>
      <w:bookmarkStart w:id="20" w:name="introduction-4-pts---kyle"/>
      <w:r>
        <w:t xml:space="preserve">Introduction (4 pts - Kyle)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Background</w:t>
      </w:r>
    </w:p>
    <w:p>
      <w:pPr>
        <w:pStyle w:val="Compact"/>
        <w:numPr>
          <w:numId w:val="1001"/>
          <w:ilvl w:val="0"/>
        </w:numPr>
      </w:pPr>
      <w:r>
        <w:t xml:space="preserve">Identify research question(s)</w:t>
      </w:r>
    </w:p>
    <w:p>
      <w:pPr>
        <w:pStyle w:val="Compact"/>
        <w:numPr>
          <w:numId w:val="1001"/>
          <w:ilvl w:val="0"/>
        </w:numPr>
      </w:pPr>
      <w:r>
        <w:t xml:space="preserve">State response and predictor variables</w:t>
      </w:r>
    </w:p>
    <w:p>
      <w:pPr>
        <w:pStyle w:val="Compact"/>
        <w:numPr>
          <w:numId w:val="1001"/>
          <w:ilvl w:val="0"/>
        </w:numPr>
      </w:pPr>
      <w:r>
        <w:t xml:space="preserve">Identify each variable as continuous or categorical (with levels)</w:t>
      </w:r>
    </w:p>
    <w:p>
      <w:pPr>
        <w:pStyle w:val="Compact"/>
        <w:numPr>
          <w:numId w:val="1001"/>
          <w:ilvl w:val="0"/>
        </w:numPr>
      </w:pPr>
      <w:r>
        <w:t xml:space="preserve">Identify observational/experimental units and number of observations</w:t>
      </w:r>
    </w:p>
    <w:p>
      <w:pPr>
        <w:pStyle w:val="Compact"/>
        <w:numPr>
          <w:numId w:val="1001"/>
          <w:ilvl w:val="0"/>
        </w:numPr>
      </w:pPr>
      <w:r>
        <w:t xml:space="preserve">Further details of design</w:t>
      </w:r>
    </w:p>
    <w:p>
      <w:pPr>
        <w:pStyle w:val="Heading1"/>
      </w:pPr>
      <w:bookmarkStart w:id="21" w:name="Xc1796c1d845a3affa61fc39a021ec8c2f41ac83"/>
      <w:r>
        <w:t xml:space="preserve">Summary statistics and/or graphics (4 pts - Kyle)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## Reading in raw data</w:t>
      </w:r>
      <w:r>
        <w:br/>
      </w:r>
      <w:r>
        <w:rPr>
          <w:rStyle w:val="NormalTok"/>
        </w:rPr>
        <w:t xml:space="preserve">wc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"../data/craftbeer_wc.csv"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 CLEANED DATA FRAME</w:t>
      </w:r>
      <w:r>
        <w:br/>
      </w:r>
      <w:r>
        <w:rPr>
          <w:rStyle w:val="NormalTok"/>
        </w:rPr>
        <w:t xml:space="preserve">wc2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(Policy_Dim_Key,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(adj_payroll),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total_claims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(Claim_Count))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claim_filed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(total_claims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Policy_Dim_Key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(Policy_Dim_Key),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 =</w:t>
      </w:r>
      <w:r>
        <w:rPr>
          <w:rStyle w:val="NormalTok"/>
        </w:rPr>
        <w:t xml:space="preserve"> Policy_Dim_Key)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(wc2)</w:t>
      </w:r>
    </w:p>
    <w:p>
      <w:pPr>
        <w:pStyle w:val="SourceCode"/>
      </w:pPr>
      <w:r>
        <w:rPr>
          <w:rStyle w:val="VerbatimChar"/>
        </w:rPr>
        <w:t xml:space="preserve">##     brewery      year      avg_payroll        total_claims   </w:t>
      </w:r>
      <w:r>
        <w:br/>
      </w:r>
      <w:r>
        <w:rPr>
          <w:rStyle w:val="VerbatimChar"/>
        </w:rPr>
        <w:t xml:space="preserve">##  3373385:  6   2013: 37   Min.   :    6216   Min.   : 0.000  </w:t>
      </w:r>
      <w:r>
        <w:br/>
      </w:r>
      <w:r>
        <w:rPr>
          <w:rStyle w:val="VerbatimChar"/>
        </w:rPr>
        <w:t xml:space="preserve">##  3505469:  6   2014: 51   1st Qu.:   71370   1st Qu.: 0.000  </w:t>
      </w:r>
      <w:r>
        <w:br/>
      </w:r>
      <w:r>
        <w:rPr>
          <w:rStyle w:val="VerbatimChar"/>
        </w:rPr>
        <w:t xml:space="preserve">##  3508453:  6   2015: 78   Median :  143400   Median : 0.000  </w:t>
      </w:r>
      <w:r>
        <w:br/>
      </w:r>
      <w:r>
        <w:rPr>
          <w:rStyle w:val="VerbatimChar"/>
        </w:rPr>
        <w:t xml:space="preserve">##  3530154:  6   2016: 93   Mean   :  661117   Mean   : 1.154  </w:t>
      </w:r>
      <w:r>
        <w:br/>
      </w:r>
      <w:r>
        <w:rPr>
          <w:rStyle w:val="VerbatimChar"/>
        </w:rPr>
        <w:t xml:space="preserve">##  3537607:  6   2017:107   3rd Qu.:  307722   3rd Qu.: 0.000  </w:t>
      </w:r>
      <w:r>
        <w:br/>
      </w:r>
      <w:r>
        <w:rPr>
          <w:rStyle w:val="VerbatimChar"/>
        </w:rPr>
        <w:t xml:space="preserve">##  3561828:  6   2018:129   Max.   :31327727   Max.   :40.000  </w:t>
      </w:r>
      <w:r>
        <w:br/>
      </w:r>
      <w:r>
        <w:rPr>
          <w:rStyle w:val="VerbatimChar"/>
        </w:rPr>
        <w:t xml:space="preserve">##  (Other):459                                                 </w:t>
      </w:r>
      <w:r>
        <w:br/>
      </w:r>
      <w:r>
        <w:rPr>
          <w:rStyle w:val="VerbatimChar"/>
        </w:rPr>
        <w:t xml:space="preserve">##   claim_filed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:0.2404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## Adds a table to present in the report. </w:t>
      </w:r>
      <w:r>
        <w:br/>
      </w:r>
      <w:r>
        <w:rPr>
          <w:rStyle w:val="NormalTok"/>
        </w:rPr>
        <w:t xml:space="preserve">data_table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Brewery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'Average Payroll'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'Total Claims'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total_claims,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'Claim Filed?'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claim_filed)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(data_table,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of the brewery worker's compensation claim data."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"ccccc"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Sample of the brewery worker’s compensation claim data.</w:t>
      </w:r>
    </w:p>
    <w:tbl>
      <w:tblPr>
        <w:tblStyle w:val="Table"/>
        <w:tblW w:type="pct" w:w="0.0"/>
        <w:tblLook w:firstRow="1"/>
        <w:tblCaption w:val="Sample of the brewery worker’s compensation claim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Brewery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Average Payroll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Claims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Claim Filed?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3466166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46929.80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3592948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23162.39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3591062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115831.85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3612193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190009.24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3618614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41024.19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3611462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40240.10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3373154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181389.71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3628829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2188181.19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3611357</w:t>
            </w:r>
          </w:p>
        </w:tc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21285.31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3502396</w:t>
            </w:r>
          </w:p>
        </w:tc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89988.62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1"/>
      </w:pPr>
      <w:bookmarkStart w:id="22" w:name="analysis-6-pts---molly"/>
      <w:r>
        <w:t xml:space="preserve">Analysis (6 pts - Molly)</w:t>
      </w:r>
      <w:bookmarkEnd w:id="22"/>
    </w:p>
    <w:p>
      <w:pPr>
        <w:pStyle w:val="FirstParagraph"/>
      </w:pPr>
      <w:r>
        <w:t xml:space="preserve">Two analyses were conducted (both using Generalized Estimating Equations) with the response being binary and continuous (count data).</w:t>
      </w:r>
    </w:p>
    <w:p>
      <w:pPr>
        <w:pStyle w:val="Heading2"/>
      </w:pPr>
      <w:bookmarkStart w:id="23" w:name="Xcbe17cabdd5fc6cb7ea42e9a783fd60a3b64b22"/>
      <w:r>
        <w:t xml:space="preserve">Binary Response with Repeated Measures (Model1)</w:t>
      </w:r>
      <w:bookmarkEnd w:id="23"/>
    </w:p>
    <w:p>
      <w:pPr>
        <w:pStyle w:val="FirstParagraph"/>
      </w:pPr>
      <w:r>
        <w:t xml:space="preserve">Model1 analysis was done using R and the geepack (Hojsgaard, Halekoh, &amp; Yan 2006; Yan &amp; Fine, 2004; Yan, 2002). Generalized Estimating Equations (GEE) was used to fit a model with the response being if a brewery filed a claim (1 = yes, 0 = no). Fixed effects include payroll (proxy for brewery size). Breweries were used as clusters and we assumed a exchangeable correlation structure.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(geepack)</w:t>
      </w:r>
    </w:p>
    <w:p>
      <w:pPr>
        <w:pStyle w:val="SourceCode"/>
      </w:pPr>
      <w:r>
        <w:rPr>
          <w:rStyle w:val="VerbatimChar"/>
        </w:rPr>
        <w:t xml:space="preserve">## Warning: package 'geepack' was built under R version 3.6.3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geeglm</w:t>
      </w:r>
      <w:r>
        <w:rPr>
          <w:rStyle w:val="NormalTok"/>
        </w:rPr>
        <w:t xml:space="preserve">(claim_filed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wc2)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Heading2"/>
      </w:pPr>
      <w:bookmarkStart w:id="24" w:name="X52bd95bae2272bb01b28ef661821af669c02b46"/>
      <w:r>
        <w:t xml:space="preserve">Count Response with Repeated Measures (Model2)</w:t>
      </w:r>
      <w:bookmarkEnd w:id="24"/>
    </w:p>
    <w:p>
      <w:pPr>
        <w:pStyle w:val="FirstParagraph"/>
      </w:pPr>
      <w:r>
        <w:t xml:space="preserve">Model1 analysis was done using R and the geepack (Hojsgaard, Halekoh, &amp; Yan 2006; Yan &amp; Fine, 2004; Yan, 2002). Generalized Estimating Equations (GEE) was used to fit a model with the response being the number of times a brewery filed a claim within a year. Fixed effects include payroll (proxy for brewery size). Breweries were used as clusters and we assumed a exchangeable correlation structure.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geeglm</w:t>
      </w:r>
      <w:r>
        <w:rPr>
          <w:rStyle w:val="NormalTok"/>
        </w:rPr>
        <w:t xml:space="preserve">(total_claims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avg_payroll,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brewery,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wc2)</w:t>
      </w:r>
    </w:p>
    <w:p>
      <w:pPr>
        <w:pStyle w:val="Heading1"/>
      </w:pPr>
      <w:bookmarkStart w:id="25" w:name="results-and-conclusions-4-pts---molly"/>
      <w:r>
        <w:t xml:space="preserve">Results and Conclusions (4 pts - Molly)</w:t>
      </w:r>
      <w:bookmarkEnd w:id="25"/>
    </w:p>
    <w:p>
      <w:pPr>
        <w:pStyle w:val="FirstParagraph"/>
      </w:pPr>
      <w:r>
        <w:t xml:space="preserve">The average salary of a brewery worker in Colorado is $35,265 (ZipRecruiter, 2020) - therefore this was used to help interpret our analysis.</w:t>
      </w:r>
    </w:p>
    <w:p>
      <w:pPr>
        <w:pStyle w:val="BodyText"/>
      </w:pPr>
      <w:r>
        <w:t xml:space="preserve">LIST OF THINGS TO INCLUDE:</w:t>
      </w:r>
    </w:p>
    <w:p>
      <w:pPr>
        <w:pStyle w:val="Compact"/>
        <w:numPr>
          <w:numId w:val="1002"/>
          <w:ilvl w:val="0"/>
        </w:numPr>
      </w:pPr>
      <w:r>
        <w:t xml:space="preserve">ANOVA style likelihood ratio tests and/or table of estimated coefficients (UNSURE IF WE CAN COMPUTE THESE)</w:t>
      </w:r>
    </w:p>
    <w:p>
      <w:pPr>
        <w:pStyle w:val="Compact"/>
        <w:numPr>
          <w:numId w:val="1002"/>
          <w:ilvl w:val="0"/>
        </w:numPr>
      </w:pPr>
      <w:r>
        <w:t xml:space="preserve">Other results as appropriate (ex: pairwise comparisons for categorical predictor) (N/A)</w:t>
      </w:r>
    </w:p>
    <w:p>
      <w:pPr>
        <w:pStyle w:val="Compact"/>
        <w:numPr>
          <w:numId w:val="1002"/>
          <w:ilvl w:val="0"/>
        </w:numPr>
      </w:pPr>
      <w:r>
        <w:t xml:space="preserve">Interpretation and discussion (even if nothing is</w:t>
      </w:r>
      <w:r>
        <w:t xml:space="preserve"> </w:t>
      </w:r>
      <w:r>
        <w:t xml:space="preserve">“</w:t>
      </w:r>
      <w:r>
        <w:t xml:space="preserve">significant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Respond to your research questions</w:t>
      </w:r>
    </w:p>
    <w:p>
      <w:pPr>
        <w:pStyle w:val="Heading2"/>
      </w:pPr>
      <w:bookmarkStart w:id="26" w:name="X45a4f91780f47f5cfda12af17c93b132d3326c6"/>
      <w:r>
        <w:t xml:space="preserve">Binary Response with Repeated Measures (Model1)</w:t>
      </w:r>
      <w:bookmarkEnd w:id="26"/>
    </w:p>
    <w:p>
      <w:pPr>
        <w:pStyle w:val="FirstParagraph"/>
      </w:pPr>
      <w:r>
        <w:t xml:space="preserve">Based on Model1 (p = 0.039), we find evidence of a difference between the odds (</w:t>
      </w:r>
      <w:r>
        <w:rPr>
          <w:i/>
        </w:rPr>
        <w:t xml:space="preserve">KYLE CHECK</w:t>
      </w:r>
      <w:r>
        <w:t xml:space="preserve">). A $35,265 increase (hiring approximately one worker) in average yearly payroll is associated with a multiplicative increase of 1.12 (12%) in the estimated odds of having (at least one) workers’ compensation claim filed.</w:t>
      </w:r>
    </w:p>
    <w:p>
      <w:pPr>
        <w:pStyle w:val="BodyText"/>
      </w:pPr>
      <w:r>
        <w:rPr>
          <w:i/>
        </w:rPr>
        <w:t xml:space="preserve">Model1 Coefficients Table: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claim_filed ~ avg_payroll, family = binomial(link = "logit"), </w:t>
      </w:r>
      <w:r>
        <w:br/>
      </w:r>
      <w:r>
        <w:rPr>
          <w:rStyle w:val="VerbatimChar"/>
        </w:rPr>
        <w:t xml:space="preserve">##     data = wc2, id = brewery, corstr = "exchangeable")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  Estimate    Std.err   Wald Pr(&gt;|W|)    </w:t>
      </w:r>
      <w:r>
        <w:br/>
      </w:r>
      <w:r>
        <w:rPr>
          <w:rStyle w:val="VerbatimChar"/>
        </w:rPr>
        <w:t xml:space="preserve">## (Intercept) -2.370e+00  4.102e-01 33.372 7.61e-09 ***</w:t>
      </w:r>
      <w:r>
        <w:br/>
      </w:r>
      <w:r>
        <w:rPr>
          <w:rStyle w:val="VerbatimChar"/>
        </w:rPr>
        <w:t xml:space="preserve">## avg_payroll  3.210e-06  1.555e-06  4.263    0.039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exchangeable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  Std.err</w:t>
      </w:r>
      <w:r>
        <w:br/>
      </w:r>
      <w:r>
        <w:rPr>
          <w:rStyle w:val="VerbatimChar"/>
        </w:rPr>
        <w:t xml:space="preserve">## (Intercept)   249715 2.718e+10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Std.err</w:t>
      </w:r>
      <w:r>
        <w:br/>
      </w:r>
      <w:r>
        <w:rPr>
          <w:rStyle w:val="VerbatimChar"/>
        </w:rPr>
        <w:t xml:space="preserve">## alpha 2.09e-07 0.01438</w:t>
      </w:r>
      <w:r>
        <w:br/>
      </w:r>
      <w:r>
        <w:rPr>
          <w:rStyle w:val="VerbatimChar"/>
        </w:rPr>
        <w:t xml:space="preserve">## Number of clusters:   130  Maximum cluster size: 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Estimate   Std.err   Wald  Pr(&gt;|W|)</w:t>
      </w:r>
      <w:r>
        <w:br/>
      </w:r>
      <w:r>
        <w:rPr>
          <w:rStyle w:val="VerbatimChar"/>
        </w:rPr>
        <w:t xml:space="preserve">## (Intercept) -2.37e+00 4.102e-01 33.372 7.611e-09</w:t>
      </w:r>
      <w:r>
        <w:br/>
      </w:r>
      <w:r>
        <w:rPr>
          <w:rStyle w:val="VerbatimChar"/>
        </w:rPr>
        <w:t xml:space="preserve">## avg_payroll  3.21e-06 1.555e-06  4.263 3.895e-02</w:t>
      </w:r>
    </w:p>
    <w:p>
      <w:pPr>
        <w:pStyle w:val="SourceCode"/>
      </w:pPr>
      <w:r>
        <w:rPr>
          <w:rStyle w:val="NormalTok"/>
        </w:rPr>
        <w:t xml:space="preserve">Model1_OR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3.21e-06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Xd65190e080af51dca725a215b70147f2b5ec9be"/>
      <w:r>
        <w:t xml:space="preserve">Count Response with Repeated Measures (Model2)</w:t>
      </w:r>
      <w:bookmarkEnd w:id="27"/>
    </w:p>
    <w:p>
      <w:pPr>
        <w:pStyle w:val="FirstParagraph"/>
      </w:pPr>
      <w:r>
        <w:t xml:space="preserve">Based on Model2 (p = 0.0157), we find evidence of a difference between the odds (</w:t>
      </w:r>
      <w:r>
        <w:rPr>
          <w:i/>
        </w:rPr>
        <w:t xml:space="preserve">KYLE CHECK</w:t>
      </w:r>
      <w:r>
        <w:t xml:space="preserve">). A $35,265 increase (hiring approximately one worker) in average yearly payroll is associated with a</w:t>
      </w:r>
      <w:r>
        <w:t xml:space="preserve"> </w:t>
      </w:r>
      <w:r>
        <w:rPr>
          <w:i/>
        </w:rPr>
        <w:t xml:space="preserve">multiplicative</w:t>
      </w:r>
      <w:r>
        <w:t xml:space="preserve"> </w:t>
      </w:r>
      <w:r>
        <w:t xml:space="preserve">increase of 1.004 (0.4%) in predicted number of workers’ compensation claim filed.</w:t>
      </w:r>
    </w:p>
    <w:p>
      <w:pPr>
        <w:pStyle w:val="BodyText"/>
      </w:pPr>
      <w:r>
        <w:rPr>
          <w:i/>
        </w:rPr>
        <w:t xml:space="preserve">Model2 Coefficients Table: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Estimate   Std.err  Wald Pr(&gt;|W|)</w:t>
      </w:r>
      <w:r>
        <w:br/>
      </w:r>
      <w:r>
        <w:rPr>
          <w:rStyle w:val="VerbatimChar"/>
        </w:rPr>
        <w:t xml:space="preserve">## (Intercept) -6.480e-01 3.693e-01 3.078  0.07933</w:t>
      </w:r>
      <w:r>
        <w:br/>
      </w:r>
      <w:r>
        <w:rPr>
          <w:rStyle w:val="VerbatimChar"/>
        </w:rPr>
        <w:t xml:space="preserve">## avg_payroll  1.241e-07 5.137e-08 5.834  0.01572</w:t>
      </w:r>
    </w:p>
    <w:p>
      <w:pPr>
        <w:pStyle w:val="SourceCode"/>
      </w:pP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35265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1.240874e-07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"1.00439"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p>
      <w:pPr>
        <w:numPr>
          <w:numId w:val="1003"/>
          <w:ilvl w:val="0"/>
        </w:numPr>
      </w:pPr>
      <w:r>
        <w:t xml:space="preserve">Højsgaard, S., Halekoh, U. &amp; Yan J. (2006) The R Package geepack for Generalized Estimating Equations Journal of Statistical Software, 15, 2, pp1–11</w:t>
      </w:r>
    </w:p>
    <w:p>
      <w:pPr>
        <w:numPr>
          <w:numId w:val="1003"/>
          <w:ilvl w:val="0"/>
        </w:numPr>
      </w:pPr>
      <w:r>
        <w:t xml:space="preserve">Yan, J. &amp; Fine, J.P. (2004) Estimating Equations for Association Structures Statistics in Medicine, 23, pp859–880.</w:t>
      </w:r>
    </w:p>
    <w:p>
      <w:pPr>
        <w:numPr>
          <w:numId w:val="1003"/>
          <w:ilvl w:val="0"/>
        </w:numPr>
      </w:pPr>
      <w:r>
        <w:t xml:space="preserve">Yan, J (2002) geepack: Yet Another Package for Generalized Estimating Equations R-News, 2/3, pp12-14.</w:t>
      </w:r>
    </w:p>
    <w:p>
      <w:pPr>
        <w:numPr>
          <w:numId w:val="1003"/>
          <w:ilvl w:val="0"/>
        </w:numPr>
      </w:pPr>
      <w:r>
        <w:t xml:space="preserve">ZipRecruiter (2020). Brewery salary in Colorado. Retrieved from</w:t>
      </w:r>
      <w:r>
        <w:t xml:space="preserve"> </w:t>
      </w:r>
      <w:hyperlink r:id="rId29">
        <w:r>
          <w:rPr>
            <w:rStyle w:val="Hyperlink"/>
          </w:rPr>
          <w:t xml:space="preserve">https://www.ziprecruiter.com/Salaries/How-Much-Does-a-Brewer-Make-a-Year--in-Colorado</w:t>
        </w:r>
      </w:hyperlink>
    </w:p>
    <w:p>
      <w:pPr>
        <w:pStyle w:val="Heading1"/>
      </w:pPr>
      <w:bookmarkStart w:id="30" w:name="r-code-appendix"/>
      <w:r>
        <w:t xml:space="preserve">R code appendix</w:t>
      </w:r>
      <w:bookmarkEnd w:id="30"/>
    </w:p>
    <w:p>
      <w:pPr>
        <w:pStyle w:val="FirstParagraph"/>
      </w:pPr>
      <w:r>
        <w:t xml:space="preserve">Add the code chunk from the HW assignments.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ziprecruiter.com/Salaries/How-Much-Does-a-Brewer-Make-a-Year--in-Colorad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ziprecruiter.com/Salaries/How-Much-Does-a-Brewer-Make-a-Year--in-Colora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Workers’ Compensation</dc:title>
  <dc:creator>Molly Hischke &amp; Kyle Hancock</dc:creator>
  <cp:keywords/>
  <dcterms:created xsi:type="dcterms:W3CDTF">2020-05-01T17:38:44Z</dcterms:created>
  <dcterms:modified xsi:type="dcterms:W3CDTF">2020-05-01T17:38:44Z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3/13/2020</vt:lpwstr>
  </property>
  <property fmtid="{D5CDD505-2E9C-101B-9397-08002B2CF9AE}" pid="3" name="output">
    <vt:lpwstr/>
  </property>
</Properties>
</file>