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1A77AD" w:rsidP="00E67BAE">
      <w:pPr>
        <w:pStyle w:val="papertitle"/>
        <w:rPr>
          <w:rFonts w:eastAsiaTheme="minorEastAsia"/>
          <w:lang w:eastAsia="zh-CN"/>
        </w:rPr>
      </w:pPr>
      <w:r>
        <w:rPr>
          <w:rFonts w:eastAsiaTheme="minorEastAsia" w:hint="eastAsia"/>
          <w:lang w:eastAsia="zh-CN"/>
        </w:rPr>
        <w:t xml:space="preserve">Identification of </w:t>
      </w:r>
      <w:r w:rsidRPr="001923E4">
        <w:t>Schizophrenia</w:t>
      </w:r>
      <w:r>
        <w:rPr>
          <w:rFonts w:eastAsiaTheme="minorEastAsia" w:hint="eastAsia"/>
          <w:lang w:eastAsia="zh-CN"/>
        </w:rPr>
        <w:t xml:space="preserve">-Associated </w:t>
      </w:r>
      <w:r w:rsidR="00E67BAE">
        <w:rPr>
          <w:rFonts w:eastAsiaTheme="minorEastAsia" w:hint="eastAsia"/>
          <w:lang w:eastAsia="zh-CN"/>
        </w:rPr>
        <w:t xml:space="preserve">Gene </w:t>
      </w:r>
      <w:r w:rsidR="00E67BAE" w:rsidRPr="002938C6">
        <w:t>polymorphisms</w:t>
      </w:r>
      <w:r w:rsidR="00E67BAE" w:rsidRPr="002938C6">
        <w:rPr>
          <w:rFonts w:eastAsiaTheme="minorEastAsia" w:hint="eastAsia"/>
          <w:lang w:eastAsia="zh-CN"/>
        </w:rPr>
        <w:t xml:space="preserve"> </w:t>
      </w:r>
      <w:r w:rsidR="00E67BAE">
        <w:rPr>
          <w:rFonts w:eastAsiaTheme="minorEastAsia" w:hint="eastAsia"/>
          <w:lang w:eastAsia="zh-CN"/>
        </w:rPr>
        <w:t>using Hybrid Filtering Feature Selection with Structural Information</w:t>
      </w:r>
    </w:p>
    <w:p w:rsidR="00E67BAE" w:rsidRDefault="00E67BAE" w:rsidP="00E67BAE">
      <w:pPr>
        <w:pStyle w:val="author"/>
        <w:rPr>
          <w:rFonts w:eastAsiaTheme="minorEastAsia"/>
          <w:lang w:eastAsia="zh-CN"/>
        </w:rPr>
      </w:pPr>
      <w:r>
        <w:rPr>
          <w:rFonts w:eastAsiaTheme="minorEastAsia" w:hint="eastAsia"/>
          <w:lang w:eastAsia="zh-CN"/>
        </w:rPr>
        <w:t>Yingying Wang</w:t>
      </w:r>
      <w:r w:rsidR="002938C6" w:rsidRPr="002938C6">
        <w:rPr>
          <w:rFonts w:eastAsiaTheme="minorEastAsia" w:hint="eastAsia"/>
          <w:vertAlign w:val="superscript"/>
          <w:lang w:eastAsia="zh-CN"/>
        </w:rPr>
        <w:t>1</w:t>
      </w:r>
      <w:r w:rsidR="002938C6">
        <w:rPr>
          <w:rFonts w:eastAsiaTheme="minorEastAsia" w:hint="eastAsia"/>
          <w:vertAlign w:val="superscript"/>
          <w:lang w:eastAsia="zh-CN"/>
        </w:rPr>
        <w:t>*</w:t>
      </w:r>
      <w:r>
        <w:rPr>
          <w:rFonts w:eastAsiaTheme="minorEastAsia" w:hint="eastAsia"/>
          <w:lang w:eastAsia="zh-CN"/>
        </w:rPr>
        <w:t>, Zichun Zeng</w:t>
      </w:r>
      <w:r w:rsidR="002938C6" w:rsidRPr="002938C6">
        <w:rPr>
          <w:rFonts w:eastAsiaTheme="minorEastAsia" w:hint="eastAsia"/>
          <w:vertAlign w:val="superscript"/>
          <w:lang w:eastAsia="zh-CN"/>
        </w:rPr>
        <w:t>1,2</w:t>
      </w:r>
      <w:r w:rsidR="002938C6">
        <w:rPr>
          <w:rFonts w:eastAsiaTheme="minorEastAsia" w:hint="eastAsia"/>
          <w:vertAlign w:val="superscript"/>
          <w:lang w:eastAsia="zh-CN"/>
        </w:rPr>
        <w:t>*</w:t>
      </w:r>
      <w:r>
        <w:rPr>
          <w:rFonts w:eastAsiaTheme="minorEastAsia" w:hint="eastAsia"/>
          <w:lang w:eastAsia="zh-CN"/>
        </w:rPr>
        <w:t xml:space="preserve"> and Yunpeng Cai</w:t>
      </w:r>
      <w:r w:rsidR="002938C6" w:rsidRPr="002938C6">
        <w:rPr>
          <w:rFonts w:eastAsiaTheme="minorEastAsia" w:hint="eastAsia"/>
          <w:vertAlign w:val="superscript"/>
          <w:lang w:eastAsia="zh-CN"/>
        </w:rPr>
        <w:t>1</w:t>
      </w:r>
    </w:p>
    <w:p w:rsidR="00E67BAE" w:rsidRDefault="002938C6" w:rsidP="00E67BAE">
      <w:pPr>
        <w:pStyle w:val="address"/>
        <w:rPr>
          <w:rFonts w:eastAsiaTheme="minorEastAsia"/>
          <w:lang w:eastAsia="zh-CN"/>
        </w:rPr>
      </w:pPr>
      <w:r w:rsidRPr="002938C6">
        <w:rPr>
          <w:rFonts w:eastAsiaTheme="minorEastAsia" w:hint="eastAsia"/>
          <w:vertAlign w:val="superscript"/>
          <w:lang w:eastAsia="zh-CN"/>
        </w:rPr>
        <w:t>1</w:t>
      </w:r>
      <w:r w:rsidR="00E67BAE">
        <w:rPr>
          <w:rFonts w:eastAsiaTheme="minorEastAsia" w:hint="eastAsia"/>
          <w:lang w:eastAsia="zh-CN"/>
        </w:rPr>
        <w:t>Shenzhen Institutes of Advance Technology, Chinese Academy of Sciences, Shenzhen, P.R. China</w:t>
      </w:r>
    </w:p>
    <w:p w:rsidR="002938C6" w:rsidRDefault="002938C6" w:rsidP="00E67BAE">
      <w:pPr>
        <w:pStyle w:val="address"/>
        <w:rPr>
          <w:rFonts w:eastAsiaTheme="minorEastAsia"/>
          <w:lang w:eastAsia="zh-CN"/>
        </w:rPr>
      </w:pPr>
      <w:r>
        <w:rPr>
          <w:rFonts w:eastAsiaTheme="minorEastAsia" w:hint="eastAsia"/>
          <w:lang w:eastAsia="zh-CN"/>
        </w:rPr>
        <w:t>2 University of Science and Technology of China, Hefei, P.R. China</w:t>
      </w:r>
    </w:p>
    <w:p w:rsidR="002938C6" w:rsidRDefault="002938C6" w:rsidP="00E67BAE">
      <w:pPr>
        <w:pStyle w:val="address"/>
        <w:rPr>
          <w:rFonts w:eastAsiaTheme="minorEastAsia"/>
          <w:lang w:eastAsia="zh-CN"/>
        </w:rPr>
      </w:pPr>
    </w:p>
    <w:p w:rsidR="002938C6" w:rsidRDefault="002938C6" w:rsidP="00E67BAE">
      <w:pPr>
        <w:pStyle w:val="address"/>
        <w:rPr>
          <w:rFonts w:eastAsiaTheme="minorEastAsia"/>
          <w:lang w:eastAsia="zh-CN"/>
        </w:rPr>
      </w:pPr>
      <w:r w:rsidRPr="002938C6">
        <w:rPr>
          <w:rFonts w:eastAsiaTheme="minorEastAsia" w:hint="eastAsia"/>
          <w:vertAlign w:val="superscript"/>
          <w:lang w:eastAsia="zh-CN"/>
        </w:rPr>
        <w:t>*</w:t>
      </w:r>
      <w:r>
        <w:rPr>
          <w:rFonts w:eastAsiaTheme="minorEastAsia" w:hint="eastAsia"/>
          <w:lang w:eastAsia="zh-CN"/>
        </w:rPr>
        <w:t xml:space="preserve"> equal contribution</w:t>
      </w:r>
    </w:p>
    <w:p w:rsidR="00E67BAE" w:rsidRDefault="004105C2" w:rsidP="00E67BAE">
      <w:pPr>
        <w:pStyle w:val="address"/>
        <w:rPr>
          <w:rStyle w:val="e-mail"/>
          <w:rFonts w:eastAsiaTheme="minorEastAsia"/>
          <w:lang w:eastAsia="zh-CN"/>
        </w:rPr>
      </w:pPr>
      <w:hyperlink r:id="rId9" w:history="1">
        <w:r w:rsidR="00E67BAE" w:rsidRPr="00D657F7">
          <w:rPr>
            <w:rStyle w:val="a7"/>
            <w:rFonts w:ascii="Courier" w:eastAsiaTheme="minorEastAsia" w:hAnsi="Courier" w:hint="eastAsia"/>
            <w:noProof/>
            <w:lang w:eastAsia="zh-CN"/>
          </w:rPr>
          <w:t>y</w:t>
        </w:r>
        <w:r w:rsidR="00E67BAE" w:rsidRPr="00D657F7">
          <w:rPr>
            <w:rStyle w:val="a7"/>
            <w:rFonts w:ascii="Courier" w:eastAsiaTheme="minorEastAsia" w:hAnsi="Courier" w:hint="eastAsia"/>
            <w:noProof/>
          </w:rPr>
          <w:t>p.cai@siat.ac.cn</w:t>
        </w:r>
      </w:hyperlink>
    </w:p>
    <w:p w:rsidR="00E67BAE" w:rsidRDefault="00E67BAE" w:rsidP="00E67BAE">
      <w:pPr>
        <w:pStyle w:val="abstract"/>
        <w:ind w:firstLine="0"/>
        <w:rPr>
          <w:rFonts w:eastAsiaTheme="minorEastAsia"/>
          <w:lang w:eastAsia="zh-CN"/>
        </w:rPr>
      </w:pPr>
      <w:r>
        <w:rPr>
          <w:rFonts w:eastAsiaTheme="minorEastAsia"/>
          <w:b/>
        </w:rPr>
        <w:t>Abstract.</w:t>
      </w:r>
      <w:r>
        <w:rPr>
          <w:rFonts w:eastAsiaTheme="minorEastAsia"/>
        </w:rPr>
        <w:t xml:space="preserve"> </w:t>
      </w:r>
    </w:p>
    <w:p w:rsidR="00E67BAE" w:rsidRPr="00915CC5" w:rsidRDefault="00915CC5" w:rsidP="00E67BAE">
      <w:pPr>
        <w:pStyle w:val="abstract"/>
        <w:ind w:firstLine="0"/>
        <w:rPr>
          <w:rFonts w:eastAsiaTheme="minorEastAsia"/>
          <w:lang w:eastAsia="zh-CN"/>
        </w:rPr>
      </w:pPr>
      <w:r>
        <w:rPr>
          <w:rFonts w:eastAsiaTheme="minorEastAsia" w:hint="eastAsia"/>
          <w:lang w:eastAsia="zh-CN"/>
        </w:rPr>
        <w:t>S</w:t>
      </w:r>
      <w:r w:rsidRPr="005D25D5">
        <w:t>chizophrenia</w:t>
      </w:r>
      <w:r>
        <w:rPr>
          <w:rFonts w:hint="eastAsia"/>
        </w:rPr>
        <w:t xml:space="preserve"> is </w:t>
      </w:r>
      <w:r>
        <w:rPr>
          <w:rFonts w:eastAsiaTheme="minorEastAsia" w:hint="eastAsia"/>
          <w:lang w:eastAsia="zh-CN"/>
        </w:rPr>
        <w:t xml:space="preserve">a complex and severe </w:t>
      </w:r>
      <w:r w:rsidR="00585C82">
        <w:rPr>
          <w:rFonts w:eastAsiaTheme="minorEastAsia"/>
          <w:lang w:eastAsia="zh-CN"/>
        </w:rPr>
        <w:t>neurological</w:t>
      </w:r>
      <w:r>
        <w:rPr>
          <w:rFonts w:eastAsiaTheme="minorEastAsia" w:hint="eastAsia"/>
          <w:lang w:eastAsia="zh-CN"/>
        </w:rPr>
        <w:t xml:space="preserve"> disorder that affects lots of people </w:t>
      </w:r>
      <w:r>
        <w:rPr>
          <w:rFonts w:eastAsiaTheme="minorEastAsia"/>
          <w:lang w:eastAsia="zh-CN"/>
        </w:rPr>
        <w:t>worldwide</w:t>
      </w:r>
      <w:r w:rsidR="00387064">
        <w:rPr>
          <w:rFonts w:eastAsiaTheme="minorEastAsia" w:hint="eastAsia"/>
          <w:lang w:eastAsia="zh-CN"/>
        </w:rPr>
        <w:t>. Despite</w:t>
      </w:r>
      <w:r>
        <w:rPr>
          <w:rFonts w:eastAsiaTheme="minorEastAsia" w:hint="eastAsia"/>
          <w:lang w:eastAsia="zh-CN"/>
        </w:rPr>
        <w:t xml:space="preserve"> its strong evidence of heritability revealed by lots of genetic studies, research for </w:t>
      </w:r>
      <w:r w:rsidR="00CE62FE">
        <w:rPr>
          <w:rFonts w:eastAsiaTheme="minorEastAsia" w:hint="eastAsia"/>
          <w:lang w:eastAsia="zh-CN"/>
        </w:rPr>
        <w:t>locating</w:t>
      </w:r>
      <w:r>
        <w:rPr>
          <w:rFonts w:eastAsiaTheme="minorEastAsia" w:hint="eastAsia"/>
          <w:lang w:eastAsia="zh-CN"/>
        </w:rPr>
        <w:t xml:space="preserve"> of schizophrenia associated genes r</w:t>
      </w:r>
      <w:r>
        <w:rPr>
          <w:rFonts w:eastAsiaTheme="minorEastAsia" w:hint="eastAsia"/>
          <w:lang w:eastAsia="zh-CN"/>
        </w:rPr>
        <w:t>e</w:t>
      </w:r>
      <w:r>
        <w:rPr>
          <w:rFonts w:eastAsiaTheme="minorEastAsia" w:hint="eastAsia"/>
          <w:lang w:eastAsia="zh-CN"/>
        </w:rPr>
        <w:t xml:space="preserve">mains </w:t>
      </w:r>
      <w:r w:rsidRPr="00E67BAE">
        <w:rPr>
          <w:rFonts w:hint="eastAsia"/>
        </w:rPr>
        <w:t>frustrating</w:t>
      </w:r>
      <w:r>
        <w:rPr>
          <w:rFonts w:eastAsiaTheme="minorEastAsia" w:hint="eastAsia"/>
          <w:lang w:eastAsia="zh-CN"/>
        </w:rPr>
        <w:t xml:space="preserve"> as </w:t>
      </w:r>
      <w:r w:rsidRPr="00E67BAE">
        <w:rPr>
          <w:rFonts w:hint="eastAsia"/>
        </w:rPr>
        <w:t xml:space="preserve">numerous efforts had failed to identify biomarkers that could </w:t>
      </w:r>
      <w:r w:rsidR="00387064">
        <w:rPr>
          <w:rFonts w:eastAsiaTheme="minorEastAsia" w:hint="eastAsia"/>
          <w:lang w:eastAsia="zh-CN"/>
        </w:rPr>
        <w:t xml:space="preserve">strongly </w:t>
      </w:r>
      <w:r w:rsidRPr="00E67BAE">
        <w:rPr>
          <w:rFonts w:hint="eastAsia"/>
        </w:rPr>
        <w:t xml:space="preserve">impact the diagnosis and prognosis of </w:t>
      </w:r>
      <w:r w:rsidRPr="005D25D5">
        <w:t>schizophrenia</w:t>
      </w:r>
      <w:r w:rsidRPr="00E67BAE">
        <w:rPr>
          <w:rFonts w:hint="eastAsia"/>
        </w:rPr>
        <w:t>.</w:t>
      </w:r>
      <w:r>
        <w:rPr>
          <w:rFonts w:eastAsiaTheme="minorEastAsia" w:hint="eastAsia"/>
          <w:lang w:eastAsia="zh-CN"/>
        </w:rPr>
        <w:t xml:space="preserve"> </w:t>
      </w:r>
      <w:r w:rsidR="00585C82">
        <w:rPr>
          <w:rFonts w:eastAsiaTheme="minorEastAsia" w:hint="eastAsia"/>
          <w:lang w:eastAsia="zh-CN"/>
        </w:rPr>
        <w:t>The major cha</w:t>
      </w:r>
      <w:r w:rsidR="00585C82">
        <w:rPr>
          <w:rFonts w:eastAsiaTheme="minorEastAsia" w:hint="eastAsia"/>
          <w:lang w:eastAsia="zh-CN"/>
        </w:rPr>
        <w:t>l</w:t>
      </w:r>
      <w:r w:rsidR="00585C82">
        <w:rPr>
          <w:rFonts w:eastAsiaTheme="minorEastAsia" w:hint="eastAsia"/>
          <w:lang w:eastAsia="zh-CN"/>
        </w:rPr>
        <w:t xml:space="preserve">lenge lies in the weak discrimination of  single gene marker and the enormous </w:t>
      </w:r>
      <w:r w:rsidR="00671AF9">
        <w:rPr>
          <w:rFonts w:eastAsiaTheme="minorEastAsia" w:hint="eastAsia"/>
          <w:lang w:eastAsia="zh-CN"/>
        </w:rPr>
        <w:t>number of gene variants</w:t>
      </w:r>
      <w:r w:rsidR="00585C82">
        <w:rPr>
          <w:rFonts w:eastAsiaTheme="minorEastAsia" w:hint="eastAsia"/>
          <w:lang w:eastAsia="zh-CN"/>
        </w:rPr>
        <w:t xml:space="preserve"> that exist in human genome. In this paper we propose a hybrid </w:t>
      </w:r>
      <w:r w:rsidR="00671AF9">
        <w:rPr>
          <w:rFonts w:eastAsiaTheme="minorEastAsia" w:hint="eastAsia"/>
          <w:lang w:eastAsia="zh-CN"/>
        </w:rPr>
        <w:t xml:space="preserve">feature selection method that utilizes the biological </w:t>
      </w:r>
      <w:r w:rsidR="00671AF9">
        <w:rPr>
          <w:rFonts w:eastAsiaTheme="minorEastAsia"/>
          <w:lang w:eastAsia="zh-CN"/>
        </w:rPr>
        <w:t>structural</w:t>
      </w:r>
      <w:r w:rsidR="00671AF9">
        <w:rPr>
          <w:rFonts w:eastAsiaTheme="minorEastAsia" w:hint="eastAsia"/>
          <w:lang w:eastAsia="zh-CN"/>
        </w:rPr>
        <w:t xml:space="preserve"> info</w:t>
      </w:r>
      <w:r w:rsidR="00671AF9">
        <w:rPr>
          <w:rFonts w:eastAsiaTheme="minorEastAsia" w:hint="eastAsia"/>
          <w:lang w:eastAsia="zh-CN"/>
        </w:rPr>
        <w:t>r</w:t>
      </w:r>
      <w:r w:rsidR="00671AF9">
        <w:rPr>
          <w:rFonts w:eastAsiaTheme="minorEastAsia" w:hint="eastAsia"/>
          <w:lang w:eastAsia="zh-CN"/>
        </w:rPr>
        <w:t xml:space="preserve">mation of the gene variants to tackle this problem. </w:t>
      </w:r>
      <w:r w:rsidR="00574A61">
        <w:rPr>
          <w:rFonts w:eastAsiaTheme="minorEastAsia" w:hint="eastAsia"/>
          <w:lang w:eastAsia="zh-CN"/>
        </w:rPr>
        <w:t>A set of statistical tec</w:t>
      </w:r>
      <w:r w:rsidR="00574A61">
        <w:rPr>
          <w:rFonts w:eastAsiaTheme="minorEastAsia" w:hint="eastAsia"/>
          <w:lang w:eastAsia="zh-CN"/>
        </w:rPr>
        <w:t>h</w:t>
      </w:r>
      <w:r w:rsidR="00574A61">
        <w:rPr>
          <w:rFonts w:eastAsiaTheme="minorEastAsia" w:hint="eastAsia"/>
          <w:lang w:eastAsia="zh-CN"/>
        </w:rPr>
        <w:t>niques are developed to encourage the clustering of multiple informative SNP variants on the same gene, which boost the probability of finding biologically meanin</w:t>
      </w:r>
      <w:r w:rsidR="00574A61">
        <w:rPr>
          <w:rFonts w:eastAsiaTheme="minorEastAsia" w:hint="eastAsia"/>
          <w:lang w:eastAsia="zh-CN"/>
        </w:rPr>
        <w:t>g</w:t>
      </w:r>
      <w:r w:rsidR="00574A61">
        <w:rPr>
          <w:rFonts w:eastAsiaTheme="minorEastAsia" w:hint="eastAsia"/>
          <w:lang w:eastAsia="zh-CN"/>
        </w:rPr>
        <w:t xml:space="preserve">ful  features and </w:t>
      </w:r>
      <w:r w:rsidR="00574A61">
        <w:rPr>
          <w:rFonts w:eastAsiaTheme="minorEastAsia"/>
          <w:lang w:eastAsia="zh-CN"/>
        </w:rPr>
        <w:t>suppresses</w:t>
      </w:r>
      <w:r w:rsidR="00574A61">
        <w:rPr>
          <w:rFonts w:eastAsiaTheme="minorEastAsia" w:hint="eastAsia"/>
          <w:lang w:eastAsia="zh-CN"/>
        </w:rPr>
        <w:t xml:space="preserve"> false discoveries. As a result, the proposed method achieve</w:t>
      </w:r>
      <w:r w:rsidR="008D747A">
        <w:rPr>
          <w:rFonts w:eastAsiaTheme="minorEastAsia" w:hint="eastAsia"/>
          <w:lang w:eastAsia="zh-CN"/>
        </w:rPr>
        <w:t>s</w:t>
      </w:r>
      <w:r w:rsidR="00574A61">
        <w:rPr>
          <w:rFonts w:eastAsiaTheme="minorEastAsia" w:hint="eastAsia"/>
          <w:lang w:eastAsia="zh-CN"/>
        </w:rPr>
        <w:t xml:space="preserve"> </w:t>
      </w:r>
      <w:r w:rsidR="00901071">
        <w:rPr>
          <w:rFonts w:eastAsiaTheme="minorEastAsia" w:hint="eastAsia"/>
          <w:lang w:eastAsia="zh-CN"/>
        </w:rPr>
        <w:t xml:space="preserve">significantly </w:t>
      </w:r>
      <w:r w:rsidR="00574A61">
        <w:rPr>
          <w:rFonts w:eastAsiaTheme="minorEastAsia" w:hint="eastAsia"/>
          <w:lang w:eastAsia="zh-CN"/>
        </w:rPr>
        <w:t xml:space="preserve">better performance on </w:t>
      </w:r>
      <w:r w:rsidR="008D747A">
        <w:rPr>
          <w:rFonts w:eastAsiaTheme="minorEastAsia" w:hint="eastAsia"/>
          <w:lang w:eastAsia="zh-CN"/>
        </w:rPr>
        <w:t>a published schizophrenia human genome data set compared with previous studies</w:t>
      </w:r>
      <w:r w:rsidR="00F2722C">
        <w:rPr>
          <w:rFonts w:eastAsiaTheme="minorEastAsia" w:hint="eastAsia"/>
          <w:lang w:eastAsia="zh-CN"/>
        </w:rPr>
        <w:t>, with an area-under-ROC-curve of 65%</w:t>
      </w:r>
      <w:r w:rsidR="00586165">
        <w:rPr>
          <w:rFonts w:eastAsiaTheme="minorEastAsia" w:hint="eastAsia"/>
          <w:lang w:eastAsia="zh-CN"/>
        </w:rPr>
        <w:t xml:space="preserve"> and an odd ratio of 2.82 (95%CI: 1.80 </w:t>
      </w:r>
      <w:r w:rsidR="00586165">
        <w:rPr>
          <w:rFonts w:eastAsiaTheme="minorEastAsia"/>
          <w:lang w:eastAsia="zh-CN"/>
        </w:rPr>
        <w:t>–</w:t>
      </w:r>
      <w:r w:rsidR="00586165">
        <w:rPr>
          <w:rFonts w:eastAsiaTheme="minorEastAsia" w:hint="eastAsia"/>
          <w:lang w:eastAsia="zh-CN"/>
        </w:rPr>
        <w:t xml:space="preserve"> 4.40)</w:t>
      </w:r>
      <w:r w:rsidR="008D747A">
        <w:rPr>
          <w:rFonts w:eastAsiaTheme="minorEastAsia" w:hint="eastAsia"/>
          <w:lang w:eastAsia="zh-CN"/>
        </w:rPr>
        <w:t>.</w:t>
      </w:r>
      <w:r w:rsidR="00F2722C">
        <w:rPr>
          <w:rFonts w:eastAsiaTheme="minorEastAsia" w:hint="eastAsia"/>
          <w:lang w:eastAsia="zh-CN"/>
        </w:rPr>
        <w:t xml:space="preserve"> </w:t>
      </w:r>
      <w:r w:rsidR="003F3683">
        <w:rPr>
          <w:rFonts w:eastAsiaTheme="minorEastAsia" w:hint="eastAsia"/>
          <w:lang w:eastAsia="zh-CN"/>
        </w:rPr>
        <w:t>36 gene markers are discovered to be associated with the onset of schizophrenia with many of which verified directly or indirectly by previous literature. The method pr</w:t>
      </w:r>
      <w:r w:rsidR="003F3683">
        <w:rPr>
          <w:rFonts w:eastAsiaTheme="minorEastAsia" w:hint="eastAsia"/>
          <w:lang w:eastAsia="zh-CN"/>
        </w:rPr>
        <w:t>o</w:t>
      </w:r>
      <w:r w:rsidR="003F3683">
        <w:rPr>
          <w:rFonts w:eastAsiaTheme="minorEastAsia" w:hint="eastAsia"/>
          <w:lang w:eastAsia="zh-CN"/>
        </w:rPr>
        <w:t>posed in this paper can be also adopted for efficient control of false disco</w:t>
      </w:r>
      <w:r w:rsidR="003F3683">
        <w:rPr>
          <w:rFonts w:eastAsiaTheme="minorEastAsia" w:hint="eastAsia"/>
          <w:lang w:eastAsia="zh-CN"/>
        </w:rPr>
        <w:t>v</w:t>
      </w:r>
      <w:r w:rsidR="003F3683">
        <w:rPr>
          <w:rFonts w:eastAsiaTheme="minorEastAsia" w:hint="eastAsia"/>
          <w:lang w:eastAsia="zh-CN"/>
        </w:rPr>
        <w:t>eries in finding biomarkers from genomic data.</w:t>
      </w:r>
    </w:p>
    <w:p w:rsidR="00E67BAE" w:rsidRDefault="00E67BAE" w:rsidP="00E67BAE">
      <w:pPr>
        <w:pStyle w:val="keywords"/>
        <w:rPr>
          <w:rFonts w:eastAsiaTheme="minorEastAsia"/>
          <w:lang w:eastAsia="zh-CN"/>
        </w:rPr>
      </w:pPr>
      <w:r>
        <w:rPr>
          <w:rFonts w:eastAsiaTheme="minorEastAsia"/>
          <w:b/>
        </w:rPr>
        <w:t>Keywords:</w:t>
      </w:r>
      <w:r>
        <w:rPr>
          <w:rFonts w:eastAsiaTheme="minorEastAsia"/>
        </w:rPr>
        <w:t xml:space="preserve"> </w:t>
      </w:r>
      <w:r w:rsidR="00F2722C">
        <w:rPr>
          <w:rFonts w:eastAsiaTheme="minorEastAsia" w:hint="eastAsia"/>
          <w:lang w:eastAsia="zh-CN"/>
        </w:rPr>
        <w:t>schizophrenia, biomarkers, SNP, feature selection</w:t>
      </w:r>
    </w:p>
    <w:p w:rsidR="00E67BAE" w:rsidRPr="00E232B9" w:rsidRDefault="00E67BAE" w:rsidP="00E67BAE">
      <w:pPr>
        <w:pStyle w:val="heading1"/>
      </w:pPr>
      <w:r w:rsidRPr="00E232B9">
        <w:rPr>
          <w:rFonts w:hint="eastAsia"/>
        </w:rPr>
        <w:t>Introduction</w:t>
      </w:r>
    </w:p>
    <w:p w:rsidR="00E67BAE" w:rsidRPr="00E67BAE" w:rsidRDefault="00E67BAE" w:rsidP="00E67BAE">
      <w:pPr>
        <w:pStyle w:val="p1a"/>
      </w:pPr>
      <w:r w:rsidRPr="00E67BAE">
        <w:t xml:space="preserve">Schizophrenia </w:t>
      </w:r>
      <w:r w:rsidRPr="00E67BAE">
        <w:rPr>
          <w:rFonts w:hint="eastAsia"/>
        </w:rPr>
        <w:t>is a heterogeneous and multi-factored disease that affects approximat</w:t>
      </w:r>
      <w:r w:rsidRPr="00E67BAE">
        <w:rPr>
          <w:rFonts w:hint="eastAsia"/>
        </w:rPr>
        <w:t>e</w:t>
      </w:r>
      <w:r w:rsidRPr="00E67BAE">
        <w:rPr>
          <w:rFonts w:hint="eastAsia"/>
        </w:rPr>
        <w:t xml:space="preserve">ly 0.5-1.2% of individual worldwide </w:t>
      </w:r>
      <w:r w:rsidR="00C7254D" w:rsidRPr="00E67BAE">
        <w:fldChar w:fldCharType="begin"/>
      </w:r>
      <w:r w:rsidRPr="00E67BAE">
        <w:instrText xml:space="preserve"> ADDIN EN.CITE &lt;EndNote&gt;&lt;Cite&gt;&lt;Author&gt;Takahashi&lt;/Author&gt;&lt;Year&gt;2013&lt;/Year&gt;&lt;RecNum&gt;1&lt;/RecNum&gt;&lt;DisplayText&gt;[1]&lt;/DisplayText&gt;&lt;record&gt;&lt;rec-number&gt;1&lt;/rec-number&gt;&lt;foreign-keys&gt;&lt;key app="EN" db-id="epsp0f9sp9590eezd9o5xrr7xsz5rxatt9r5"&gt;1&lt;/key&gt;&lt;/foreign-keys&gt;&lt;ref-type name="Journal Article"&gt;17&lt;/ref-type&gt;&lt;contributors&gt;&lt;authors&gt;&lt;author&gt;Takahashi, S.&lt;/author&gt;&lt;/authors&gt;&lt;/contributors&gt;&lt;auth-address&gt;Division of Psychiatry, Department of Psychiatry, Nihon University, School of Medicine, Tokyo, Japan.&lt;/auth-address&gt;&lt;titles&gt;&lt;title&gt;Heterogeneity of schizophrenia: Genetic and symptomatic factors&lt;/title&gt;&lt;secondary-title&gt;Am J Med Genet B Neuropsychiatr Genet&lt;/secondary-title&gt;&lt;/titles&gt;&lt;periodical&gt;&lt;full-title&gt;Am J Med Genet B Neuropsychiatr Genet&lt;/full-title&gt;&lt;/periodical&gt;&lt;pages&gt;648-52&lt;/pages&gt;&lt;volume&gt;162B&lt;/volume&gt;&lt;number&gt;7&lt;/number&gt;&lt;edition&gt;2013/10/18&lt;/edition&gt;&lt;keywords&gt;&lt;keyword&gt;Environment&lt;/keyword&gt;&lt;keyword&gt;Eye Movements&lt;/keyword&gt;&lt;keyword&gt;*Genetic Heterogeneity&lt;/keyword&gt;&lt;keyword&gt;*Genetic Predisposition to Disease&lt;/keyword&gt;&lt;keyword&gt;Humans&lt;/keyword&gt;&lt;keyword&gt;Proto-Oncogene Proteins/genetics&lt;/keyword&gt;&lt;keyword&gt;Receptors, Notch/genetics&lt;/keyword&gt;&lt;keyword&gt;Schizophrenia/*genetics/physiopathology&lt;/keyword&gt;&lt;/keywords&gt;&lt;dates&gt;&lt;year&gt;2013&lt;/year&gt;&lt;pub-dates&gt;&lt;date&gt;Oct&lt;/date&gt;&lt;/pub-dates&gt;&lt;/dates&gt;&lt;isbn&gt;1552-485X (Electronic)&amp;#xD;1552-4841 (Linking)&lt;/isbn&gt;&lt;accession-num&gt;24132896&lt;/accession-num&gt;&lt;urls&gt;&lt;related-urls&gt;&lt;url&gt;http://www.ncbi.nlm.nih.gov/pubmed/24132896&lt;/url&gt;&lt;/related-urls&gt;&lt;/urls&gt;&lt;electronic-resource-num&gt;10.1002/ajmg.b.32161&lt;/electronic-resource-num&gt;&lt;language&gt;eng&lt;/language&gt;&lt;/record&gt;&lt;/Cite&gt;&lt;/EndNote&gt;</w:instrText>
      </w:r>
      <w:r w:rsidR="00C7254D" w:rsidRPr="00E67BAE">
        <w:fldChar w:fldCharType="separate"/>
      </w:r>
      <w:r w:rsidRPr="00E67BAE">
        <w:t>[</w:t>
      </w:r>
      <w:hyperlink w:anchor="_ENREF_1" w:tooltip="Takahashi, 2013 #1" w:history="1">
        <w:r w:rsidRPr="00E67BAE">
          <w:t>1</w:t>
        </w:r>
      </w:hyperlink>
      <w:r w:rsidRPr="00E67BAE">
        <w:t>]</w:t>
      </w:r>
      <w:r w:rsidR="00C7254D" w:rsidRPr="00E67BAE">
        <w:fldChar w:fldCharType="end"/>
      </w:r>
      <w:r w:rsidRPr="00E67BAE">
        <w:rPr>
          <w:rFonts w:hint="eastAsia"/>
        </w:rPr>
        <w:t xml:space="preserve">. </w:t>
      </w:r>
      <w:r w:rsidR="005D25D5">
        <w:rPr>
          <w:rFonts w:eastAsiaTheme="minorEastAsia" w:hint="eastAsia"/>
          <w:lang w:eastAsia="zh-CN"/>
        </w:rPr>
        <w:t>S</w:t>
      </w:r>
      <w:r w:rsidR="005D25D5" w:rsidRPr="005D25D5">
        <w:t>chizophrenia</w:t>
      </w:r>
      <w:r w:rsidRPr="00E67BAE">
        <w:rPr>
          <w:rFonts w:hint="eastAsia"/>
        </w:rPr>
        <w:t xml:space="preserve"> is very complex partly due to the complicating of brain and the enormous neuronal interconnections and permut</w:t>
      </w:r>
      <w:r w:rsidRPr="00E67BAE">
        <w:rPr>
          <w:rFonts w:hint="eastAsia"/>
        </w:rPr>
        <w:t>a</w:t>
      </w:r>
      <w:r w:rsidRPr="00E67BAE">
        <w:rPr>
          <w:rFonts w:hint="eastAsia"/>
        </w:rPr>
        <w:t xml:space="preserve">tions thereof in humans. It is thought to be caused by both genetic and environmental </w:t>
      </w:r>
      <w:r w:rsidRPr="00E67BAE">
        <w:rPr>
          <w:rFonts w:hint="eastAsia"/>
        </w:rPr>
        <w:lastRenderedPageBreak/>
        <w:t xml:space="preserve">factors and the interactions between them </w:t>
      </w:r>
      <w:r w:rsidR="00C7254D" w:rsidRPr="00E67BAE">
        <w:fldChar w:fldCharType="begin"/>
      </w:r>
      <w:r w:rsidRPr="00E67BAE">
        <w:instrText xml:space="preserve"> ADDIN EN.CITE &lt;EndNote&gt;&lt;Cite&gt;&lt;Author&gt;Rethelyi&lt;/Author&gt;&lt;Year&gt;2013&lt;/Year&gt;&lt;RecNum&gt;2&lt;/RecNum&gt;&lt;DisplayText&gt;[2]&lt;/DisplayText&gt;&lt;record&gt;&lt;rec-number&gt;2&lt;/rec-number&gt;&lt;foreign-keys&gt;&lt;key app="EN" db-id="epsp0f9sp9590eezd9o5xrr7xsz5rxatt9r5"&gt;2&lt;/key&gt;&lt;/foreign-keys&gt;&lt;ref-type name="Journal Article"&gt;17&lt;/ref-type&gt;&lt;contributors&gt;&lt;authors&gt;&lt;author&gt;Rethelyi, J. M.&lt;/author&gt;&lt;author&gt;Benkovits, J.&lt;/author&gt;&lt;author&gt;Bitter, I.&lt;/author&gt;&lt;/authors&gt;&lt;/contributors&gt;&lt;auth-address&gt;Department of Psychiatry and Psychotherapy, Semmelweis University, Hungary. Electronic address: rethelyi.janos@med.semmelweis-univ.hu.&lt;/auth-address&gt;&lt;titles&gt;&lt;title&gt;Genes and environments in schizophrenia: The different pieces of a manifold puzzle&lt;/title&gt;&lt;secondary-title&gt;Neurosci Biobehav Rev&lt;/secondary-title&gt;&lt;/titles&gt;&lt;periodical&gt;&lt;full-title&gt;Neurosci Biobehav Rev&lt;/full-title&gt;&lt;/periodical&gt;&lt;pages&gt;2424-37&lt;/pages&gt;&lt;volume&gt;37&lt;/volume&gt;&lt;number&gt;10 Pt 1&lt;/number&gt;&lt;edition&gt;2013/05/01&lt;/edition&gt;&lt;keywords&gt;&lt;keyword&gt;Environment&lt;/keyword&gt;&lt;keyword&gt;*Gene-Environment Interaction&lt;/keyword&gt;&lt;keyword&gt;Genetic Predisposition to Disease/genetics&lt;/keyword&gt;&lt;keyword&gt;Genetic Variation/genetics&lt;/keyword&gt;&lt;keyword&gt;Humans&lt;/keyword&gt;&lt;keyword&gt;Risk Factors&lt;/keyword&gt;&lt;keyword&gt;Schizophrenia/*genetics&lt;/keyword&gt;&lt;/keywords&gt;&lt;dates&gt;&lt;year&gt;2013&lt;/year&gt;&lt;pub-dates&gt;&lt;date&gt;Dec&lt;/date&gt;&lt;/pub-dates&gt;&lt;/dates&gt;&lt;isbn&gt;1873-7528 (Electronic)&amp;#xD;0149-7634 (Linking)&lt;/isbn&gt;&lt;accession-num&gt;23628741&lt;/accession-num&gt;&lt;urls&gt;&lt;related-urls&gt;&lt;url&gt;http://www.ncbi.nlm.nih.gov/pubmed/23628741&lt;/url&gt;&lt;/related-urls&gt;&lt;/urls&gt;&lt;electronic-resource-num&gt;10.1016/j.neubiorev.2013.04.010&amp;#xD;S0149-7634(13)00106-1 [pii]&lt;/electronic-resource-num&gt;&lt;language&gt;eng&lt;/language&gt;&lt;/record&gt;&lt;/Cite&gt;&lt;/EndNote&gt;</w:instrText>
      </w:r>
      <w:r w:rsidR="00C7254D" w:rsidRPr="00E67BAE">
        <w:fldChar w:fldCharType="separate"/>
      </w:r>
      <w:r w:rsidRPr="00E67BAE">
        <w:t>[</w:t>
      </w:r>
      <w:hyperlink w:anchor="_ENREF_2" w:tooltip="Rethelyi, 2013 #2" w:history="1">
        <w:r w:rsidRPr="00E67BAE">
          <w:t>2</w:t>
        </w:r>
      </w:hyperlink>
      <w:r w:rsidRPr="00E67BAE">
        <w:t>]</w:t>
      </w:r>
      <w:r w:rsidR="00C7254D" w:rsidRPr="00E67BAE">
        <w:fldChar w:fldCharType="end"/>
      </w:r>
      <w:r w:rsidRPr="00E67BAE">
        <w:rPr>
          <w:rFonts w:hint="eastAsia"/>
        </w:rPr>
        <w:t xml:space="preserve">. Though genetic factors are considered to be the main issues since </w:t>
      </w:r>
      <w:r w:rsidR="005D25D5" w:rsidRPr="005D25D5">
        <w:t>schizophrenia</w:t>
      </w:r>
      <w:r w:rsidRPr="00E67BAE">
        <w:rPr>
          <w:rFonts w:hint="eastAsia"/>
        </w:rPr>
        <w:t xml:space="preserve"> has a heritability of about 80%, the research based on genetics has been frustrating </w:t>
      </w:r>
      <w:r w:rsidR="00CE62FE">
        <w:rPr>
          <w:rFonts w:eastAsiaTheme="minorEastAsia" w:hint="eastAsia"/>
          <w:lang w:eastAsia="zh-CN"/>
        </w:rPr>
        <w:t>because</w:t>
      </w:r>
      <w:r w:rsidRPr="00E67BAE">
        <w:rPr>
          <w:rFonts w:hint="eastAsia"/>
        </w:rPr>
        <w:t xml:space="preserve"> numerous efforts had failed to identify biomarkers that could </w:t>
      </w:r>
      <w:r w:rsidR="00387064">
        <w:rPr>
          <w:rFonts w:eastAsiaTheme="minorEastAsia" w:hint="eastAsia"/>
          <w:lang w:eastAsia="zh-CN"/>
        </w:rPr>
        <w:t xml:space="preserve">strongly </w:t>
      </w:r>
      <w:r w:rsidRPr="00E67BAE">
        <w:rPr>
          <w:rFonts w:hint="eastAsia"/>
        </w:rPr>
        <w:t xml:space="preserve">impact the diagnosis and prognosis of </w:t>
      </w:r>
      <w:r w:rsidR="005D25D5" w:rsidRPr="005D25D5">
        <w:t>schiz</w:t>
      </w:r>
      <w:r w:rsidR="005D25D5" w:rsidRPr="005D25D5">
        <w:t>o</w:t>
      </w:r>
      <w:r w:rsidR="005D25D5" w:rsidRPr="005D25D5">
        <w:t>phrenia</w:t>
      </w:r>
      <w:r w:rsidRPr="00E67BAE">
        <w:rPr>
          <w:rFonts w:hint="eastAsia"/>
        </w:rPr>
        <w:t>. However, with the development of high-throughput genotyping technologies, many biomarkers especially single nucleotide polymorphisms (SNPs, also termed as co</w:t>
      </w:r>
      <w:r w:rsidRPr="00E67BAE">
        <w:rPr>
          <w:rFonts w:hint="eastAsia"/>
        </w:rPr>
        <w:t>m</w:t>
      </w:r>
      <w:r w:rsidRPr="00E67BAE">
        <w:rPr>
          <w:rFonts w:hint="eastAsia"/>
        </w:rPr>
        <w:t xml:space="preserve">mon genetic variants) have been identified to be associated with </w:t>
      </w:r>
      <w:r w:rsidR="005D25D5" w:rsidRPr="005D25D5">
        <w:t>schizophrenia</w:t>
      </w:r>
      <w:r w:rsidRPr="00E67BAE">
        <w:rPr>
          <w:rFonts w:hint="eastAsia"/>
        </w:rPr>
        <w:t xml:space="preserve"> as some </w:t>
      </w:r>
      <w:r w:rsidRPr="00E67BAE">
        <w:t>studies</w:t>
      </w:r>
      <w:r w:rsidRPr="00E67BAE">
        <w:rPr>
          <w:rFonts w:hint="eastAsia"/>
        </w:rPr>
        <w:t xml:space="preserve"> shown </w:t>
      </w:r>
      <w:r w:rsidR="00C7254D" w:rsidRPr="00E67BAE">
        <w:fldChar w:fldCharType="begin">
          <w:fldData xml:space="preserve">PEVuZE5vdGU+PENpdGU+PEF1dGhvcj5QdXJjZWxsPC9BdXRob3I+PFllYXI+MjAwOTwvWWVhcj48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</w:fldData>
        </w:fldChar>
      </w:r>
      <w:r w:rsidRPr="00E67BAE">
        <w:instrText xml:space="preserve"> ADDIN EN.CITE </w:instrText>
      </w:r>
      <w:r w:rsidR="00C7254D" w:rsidRPr="00E67BAE">
        <w:fldChar w:fldCharType="begin">
          <w:fldData xml:space="preserve">PEVuZE5vdGU+PENpdGU+PEF1dGhvcj5QdXJjZWxsPC9BdXRob3I+PFllYXI+MjAwOTwvWWVhcj48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</w:fldData>
        </w:fldChar>
      </w:r>
      <w:r w:rsidRPr="00E67BAE">
        <w:instrText xml:space="preserve"> ADDIN EN.CITE.DATA </w:instrText>
      </w:r>
      <w:r w:rsidR="00C7254D" w:rsidRPr="00E67BAE">
        <w:fldChar w:fldCharType="end"/>
      </w:r>
      <w:r w:rsidR="00C7254D" w:rsidRPr="00E67BAE">
        <w:fldChar w:fldCharType="separate"/>
      </w:r>
      <w:r w:rsidRPr="00E67BAE">
        <w:t>[</w:t>
      </w:r>
      <w:hyperlink w:anchor="_ENREF_3" w:tooltip="Purcell, 2009 #3" w:history="1">
        <w:r w:rsidRPr="00E67BAE">
          <w:t>3-</w:t>
        </w:r>
        <w:r w:rsidR="00E06326">
          <w:rPr>
            <w:rFonts w:eastAsiaTheme="minorEastAsia" w:hint="eastAsia"/>
            <w:lang w:eastAsia="zh-CN"/>
          </w:rPr>
          <w:t>6</w:t>
        </w:r>
      </w:hyperlink>
      <w:r w:rsidRPr="00E67BAE">
        <w:t>]</w:t>
      </w:r>
      <w:r w:rsidR="00C7254D" w:rsidRPr="00E67BAE">
        <w:fldChar w:fldCharType="end"/>
      </w:r>
      <w:r w:rsidRPr="00E67BAE">
        <w:rPr>
          <w:rFonts w:hint="eastAsia"/>
        </w:rPr>
        <w:t xml:space="preserve">. </w:t>
      </w:r>
    </w:p>
    <w:p w:rsidR="00E06326" w:rsidRDefault="00E67BAE" w:rsidP="00E67BAE">
      <w:pPr>
        <w:rPr>
          <w:rFonts w:eastAsiaTheme="minorEastAsia"/>
          <w:lang w:eastAsia="zh-CN"/>
        </w:rPr>
      </w:pPr>
      <w:r w:rsidRPr="00E67BAE">
        <w:rPr>
          <w:rFonts w:hint="eastAsia"/>
        </w:rPr>
        <w:t xml:space="preserve">Considering the major goal of </w:t>
      </w:r>
      <w:r w:rsidR="005D25D5" w:rsidRPr="005D25D5">
        <w:t>schizophrenia</w:t>
      </w:r>
      <w:r w:rsidRPr="00E67BAE">
        <w:rPr>
          <w:rFonts w:hint="eastAsia"/>
        </w:rPr>
        <w:t xml:space="preserve"> genetic research is to choose a list of genetic loci with significant biomarkers, machine learning methods become good choices since they have been applied in many biological-related researches succes</w:t>
      </w:r>
      <w:r w:rsidRPr="00E67BAE">
        <w:rPr>
          <w:rFonts w:hint="eastAsia"/>
        </w:rPr>
        <w:t>s</w:t>
      </w:r>
      <w:r w:rsidRPr="00E67BAE">
        <w:rPr>
          <w:rFonts w:hint="eastAsia"/>
        </w:rPr>
        <w:t xml:space="preserve">fully such as microarray analyses, etc. In the field of </w:t>
      </w:r>
      <w:r w:rsidR="005D25D5" w:rsidRPr="005D25D5">
        <w:t>schizophrenia</w:t>
      </w:r>
      <w:r w:rsidRPr="00E67BAE">
        <w:rPr>
          <w:rFonts w:hint="eastAsia"/>
        </w:rPr>
        <w:t xml:space="preserve">, few studies had </w:t>
      </w:r>
      <w:r w:rsidRPr="00E67BAE">
        <w:t>adopted</w:t>
      </w:r>
      <w:r w:rsidRPr="00E67BAE">
        <w:rPr>
          <w:rFonts w:hint="eastAsia"/>
        </w:rPr>
        <w:t xml:space="preserve"> machine learning methods from different aspects. One study identified 36 SNPs related to </w:t>
      </w:r>
      <w:r w:rsidR="005D25D5" w:rsidRPr="005D25D5">
        <w:t>schizophrenia</w:t>
      </w:r>
      <w:r w:rsidRPr="00E67BAE">
        <w:rPr>
          <w:rFonts w:hint="eastAsia"/>
        </w:rPr>
        <w:t xml:space="preserve"> using logit </w:t>
      </w:r>
      <w:r w:rsidRPr="00E67BAE">
        <w:t>linear models</w:t>
      </w:r>
      <w:r w:rsidRPr="00E67BAE">
        <w:rPr>
          <w:rFonts w:hint="eastAsia"/>
        </w:rPr>
        <w:t xml:space="preserve"> to </w:t>
      </w:r>
      <w:r w:rsidRPr="00E67BAE">
        <w:t xml:space="preserve">represent the relationship between genotype and risk of </w:t>
      </w:r>
      <w:r w:rsidR="005D25D5" w:rsidRPr="005D25D5">
        <w:t>schizophrenia</w:t>
      </w:r>
      <w:r w:rsidRPr="00E67BAE">
        <w:rPr>
          <w:rFonts w:hint="eastAsia"/>
        </w:rPr>
        <w:t>. Results indicated that a Bayesian a</w:t>
      </w:r>
      <w:r w:rsidRPr="00E67BAE">
        <w:rPr>
          <w:rFonts w:hint="eastAsia"/>
        </w:rPr>
        <w:t>p</w:t>
      </w:r>
      <w:r w:rsidRPr="00E67BAE">
        <w:rPr>
          <w:rFonts w:hint="eastAsia"/>
        </w:rPr>
        <w:t xml:space="preserve">proach could identify </w:t>
      </w:r>
      <w:r w:rsidRPr="00E67BAE">
        <w:t>genes possibly involved</w:t>
      </w:r>
      <w:r w:rsidRPr="00E67BAE">
        <w:rPr>
          <w:rFonts w:hint="eastAsia"/>
        </w:rPr>
        <w:t xml:space="preserve"> </w:t>
      </w:r>
      <w:r w:rsidRPr="00E67BAE">
        <w:t>in the etiology of schizophrenia</w:t>
      </w:r>
      <w:r w:rsidRPr="00E67BAE">
        <w:rPr>
          <w:rFonts w:hint="eastAsia"/>
        </w:rPr>
        <w:t xml:space="preserve"> </w:t>
      </w:r>
      <w:r w:rsidR="00C7254D" w:rsidRPr="00E67BAE">
        <w:fldChar w:fldCharType="begin">
          <w:fldData xml:space="preserve">PEVuZE5vdGU+PENpdGU+PEF1dGhvcj5IYWxsPC9BdXRob3I+PFllYXI+MjAwNzwvWWVhcj48UmVj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</w:fldData>
        </w:fldChar>
      </w:r>
      <w:r w:rsidRPr="00E67BAE">
        <w:instrText xml:space="preserve"> ADDIN EN.CITE </w:instrText>
      </w:r>
      <w:r w:rsidR="00C7254D" w:rsidRPr="00E67BAE">
        <w:fldChar w:fldCharType="begin">
          <w:fldData xml:space="preserve">PEVuZE5vdGU+PENpdGU+PEF1dGhvcj5IYWxsPC9BdXRob3I+PFllYXI+MjAwNzwvWWVhcj48UmVj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</w:fldData>
        </w:fldChar>
      </w:r>
      <w:r w:rsidRPr="00E67BAE">
        <w:instrText xml:space="preserve"> ADDIN EN.CITE.DATA </w:instrText>
      </w:r>
      <w:r w:rsidR="00C7254D" w:rsidRPr="00E67BAE">
        <w:fldChar w:fldCharType="end"/>
      </w:r>
      <w:r w:rsidR="00C7254D" w:rsidRPr="00E67BAE">
        <w:fldChar w:fldCharType="separate"/>
      </w:r>
      <w:r w:rsidRPr="00E67BAE">
        <w:t>[</w:t>
      </w:r>
      <w:hyperlink w:anchor="_ENREF_6" w:tooltip="Hall, 2007 #6" w:history="1">
        <w:r w:rsidR="00E06326">
          <w:rPr>
            <w:rFonts w:eastAsiaTheme="minorEastAsia" w:hint="eastAsia"/>
            <w:lang w:eastAsia="zh-CN"/>
          </w:rPr>
          <w:t>7</w:t>
        </w:r>
      </w:hyperlink>
      <w:r w:rsidRPr="00E67BAE">
        <w:t>]</w:t>
      </w:r>
      <w:r w:rsidR="00C7254D" w:rsidRPr="00E67BAE">
        <w:fldChar w:fldCharType="end"/>
      </w:r>
      <w:r w:rsidRPr="00E67BAE">
        <w:rPr>
          <w:rFonts w:hint="eastAsia"/>
        </w:rPr>
        <w:t xml:space="preserve">. To </w:t>
      </w:r>
      <w:r w:rsidRPr="00E67BAE">
        <w:t>identify relationships between brain</w:t>
      </w:r>
      <w:r w:rsidRPr="00E67BAE">
        <w:rPr>
          <w:rFonts w:hint="eastAsia"/>
        </w:rPr>
        <w:t xml:space="preserve"> </w:t>
      </w:r>
      <w:r w:rsidRPr="00E67BAE">
        <w:t>structure volumes and cognitive performance</w:t>
      </w:r>
      <w:r w:rsidRPr="00E67BAE">
        <w:rPr>
          <w:rFonts w:hint="eastAsia"/>
        </w:rPr>
        <w:t xml:space="preserve">, and the differences of these relationships </w:t>
      </w:r>
      <w:r w:rsidRPr="00E67BAE">
        <w:t>between</w:t>
      </w:r>
      <w:r w:rsidRPr="00E67BAE">
        <w:rPr>
          <w:rFonts w:hint="eastAsia"/>
        </w:rPr>
        <w:t xml:space="preserve"> control and</w:t>
      </w:r>
      <w:r w:rsidRPr="00E67BAE">
        <w:t xml:space="preserve"> </w:t>
      </w:r>
      <w:r w:rsidR="005D25D5" w:rsidRPr="005D25D5">
        <w:t>schizophrenia</w:t>
      </w:r>
      <w:r w:rsidRPr="00E67BAE">
        <w:rPr>
          <w:rFonts w:hint="eastAsia"/>
        </w:rPr>
        <w:t xml:space="preserve"> patients, a study used a </w:t>
      </w:r>
      <w:r w:rsidRPr="00E67BAE">
        <w:t>Bayesian decision-theoretic method</w:t>
      </w:r>
      <w:r w:rsidRPr="00E67BAE">
        <w:rPr>
          <w:rFonts w:hint="eastAsia"/>
        </w:rPr>
        <w:t xml:space="preserve"> to find </w:t>
      </w:r>
      <w:r w:rsidRPr="00E67BAE">
        <w:t xml:space="preserve">morphological </w:t>
      </w:r>
      <w:r w:rsidR="00D04965">
        <w:rPr>
          <w:rFonts w:eastAsiaTheme="minorEastAsia" w:hint="eastAsia"/>
          <w:lang w:eastAsia="zh-CN"/>
        </w:rPr>
        <w:t xml:space="preserve">biomarker </w:t>
      </w:r>
      <w:r w:rsidRPr="00E67BAE">
        <w:t xml:space="preserve">features </w:t>
      </w:r>
      <w:r w:rsidRPr="00E67BAE">
        <w:rPr>
          <w:rFonts w:hint="eastAsia"/>
        </w:rPr>
        <w:t>that</w:t>
      </w:r>
      <w:r w:rsidRPr="00E67BAE">
        <w:t xml:space="preserve"> best explained neuropsychological</w:t>
      </w:r>
      <w:r w:rsidRPr="00E67BAE">
        <w:rPr>
          <w:rFonts w:hint="eastAsia"/>
        </w:rPr>
        <w:t xml:space="preserve"> </w:t>
      </w:r>
      <w:r w:rsidRPr="00E67BAE">
        <w:t>test scores in the context of a mult</w:t>
      </w:r>
      <w:r w:rsidRPr="00E67BAE">
        <w:t>i</w:t>
      </w:r>
      <w:r w:rsidRPr="00E67BAE">
        <w:t>variate response linear model with</w:t>
      </w:r>
      <w:r w:rsidRPr="00E67BAE">
        <w:rPr>
          <w:rFonts w:hint="eastAsia"/>
        </w:rPr>
        <w:t xml:space="preserve"> </w:t>
      </w:r>
      <w:r w:rsidRPr="00E67BAE">
        <w:t>interactions</w:t>
      </w:r>
      <w:r w:rsidRPr="00E67BAE">
        <w:rPr>
          <w:rFonts w:hint="eastAsia"/>
        </w:rPr>
        <w:t xml:space="preserve"> </w:t>
      </w:r>
      <w:r w:rsidR="00C7254D" w:rsidRPr="00E67BAE">
        <w:fldChar w:fldCharType="begin"/>
      </w:r>
      <w:r w:rsidRPr="00E67BAE">
        <w:instrText xml:space="preserve"> ADDIN EN.CITE &lt;EndNote&gt;&lt;Cite&gt;&lt;Author&gt;Laywer&lt;/Author&gt;&lt;Year&gt;2006&lt;/Year&gt;&lt;RecNum&gt;7&lt;/RecNum&gt;&lt;DisplayText&gt;[7]&lt;/DisplayText&gt;&lt;record&gt;&lt;rec-number&gt;7&lt;/rec-number&gt;&lt;foreign-keys&gt;&lt;key app="EN" db-id="epsp0f9sp9590eezd9o5xrr7xsz5rxatt9r5"&gt;7&lt;/key&gt;&lt;/foreign-keys&gt;&lt;ref-type name="Journal Article"&gt;17&lt;/ref-type&gt;&lt;contributors&gt;&lt;authors&gt;&lt;author&gt;Laywer, G.&lt;/author&gt;&lt;author&gt;Nyman, H.&lt;/author&gt;&lt;author&gt;Agartz, I.&lt;/author&gt;&lt;author&gt;Arnborg, S.&lt;/author&gt;&lt;author&gt;Jonsson, E. G.&lt;/author&gt;&lt;author&gt;Sedvall, G. C.&lt;/author&gt;&lt;author&gt;Hall, H.&lt;/author&gt;&lt;/authors&gt;&lt;/contributors&gt;&lt;auth-address&gt;Karolinska Institutet, Department of Clinical Neuroscience, Karolinska Hospital, Stockholm, Sweden. d.g.lawyer@medisin.uio.no&lt;/auth-address&gt;&lt;titles&gt;&lt;title&gt;Morphological correlates to cognitive dysfunction in schizophrenia as studied with Bayesian regression&lt;/title&gt;&lt;secondary-title&gt;BMC Psychiatry&lt;/secondary-title&gt;&lt;/titles&gt;&lt;periodical&gt;&lt;full-title&gt;BMC Psychiatry&lt;/full-title&gt;&lt;/periodical&gt;&lt;pages&gt;31&lt;/pages&gt;&lt;volume&gt;6&lt;/volume&gt;&lt;edition&gt;2006/08/12&lt;/edition&gt;&lt;keywords&gt;&lt;keyword&gt;Adult&lt;/keyword&gt;&lt;keyword&gt;Awareness&lt;/keyword&gt;&lt;keyword&gt;Bayes Theorem&lt;/keyword&gt;&lt;keyword&gt;Brain/pathology&lt;/keyword&gt;&lt;keyword&gt;Cognition Disorders/*psychology&lt;/keyword&gt;&lt;keyword&gt;Cohort Studies&lt;/keyword&gt;&lt;keyword&gt;Female&lt;/keyword&gt;&lt;keyword&gt;Humans&lt;/keyword&gt;&lt;keyword&gt;Learning&lt;/keyword&gt;&lt;keyword&gt;Magnetic Resonance Imaging&lt;/keyword&gt;&lt;keyword&gt;Male&lt;/keyword&gt;&lt;keyword&gt;Middle Aged&lt;/keyword&gt;&lt;keyword&gt;*Neuropsychological Tests&lt;/keyword&gt;&lt;keyword&gt;Psychotic Disorders/psychology&lt;/keyword&gt;&lt;keyword&gt;Reference Values&lt;/keyword&gt;&lt;keyword&gt;Regression Analysis&lt;/keyword&gt;&lt;keyword&gt;Schizophrenia/pathology&lt;/keyword&gt;&lt;keyword&gt;*Schizophrenic Psychology&lt;/keyword&gt;&lt;/keywords&gt;&lt;dates&gt;&lt;year&gt;2006&lt;/year&gt;&lt;/dates&gt;&lt;isbn&gt;1471-244X (Electronic)&amp;#xD;1471-244X (Linking)&lt;/isbn&gt;&lt;accession-num&gt;16901336&lt;/accession-num&gt;&lt;urls&gt;&lt;related-urls&gt;&lt;url&gt;http://www.ncbi.nlm.nih.gov/pubmed/16901336&lt;/url&gt;&lt;/related-urls&gt;&lt;/urls&gt;&lt;custom2&gt;1578552&lt;/custom2&gt;&lt;electronic-resource-num&gt;1471-244X-6-31 [pii]&amp;#xD;10.1186/1471-244X-6-31&lt;/electronic-resource-num&gt;&lt;language&gt;eng&lt;/language&gt;&lt;/record&gt;&lt;/Cite&gt;&lt;/EndNote&gt;</w:instrText>
      </w:r>
      <w:r w:rsidR="00C7254D" w:rsidRPr="00E67BAE">
        <w:fldChar w:fldCharType="separate"/>
      </w:r>
      <w:r w:rsidRPr="00E67BAE">
        <w:t>[</w:t>
      </w:r>
      <w:hyperlink w:anchor="_ENREF_7" w:tooltip="Laywer, 2006 #7" w:history="1">
        <w:r w:rsidR="00E06326">
          <w:rPr>
            <w:rFonts w:eastAsiaTheme="minorEastAsia" w:hint="eastAsia"/>
            <w:lang w:eastAsia="zh-CN"/>
          </w:rPr>
          <w:t>8</w:t>
        </w:r>
      </w:hyperlink>
      <w:r w:rsidRPr="00E67BAE">
        <w:t>]</w:t>
      </w:r>
      <w:r w:rsidR="00C7254D" w:rsidRPr="00E67BAE">
        <w:fldChar w:fldCharType="end"/>
      </w:r>
      <w:r w:rsidRPr="00E67BAE">
        <w:rPr>
          <w:rFonts w:hint="eastAsia"/>
        </w:rPr>
        <w:t xml:space="preserve">. A study paid attention to the brain cortical thickness in order to investigate possible subtypes of </w:t>
      </w:r>
      <w:r w:rsidR="005D25D5" w:rsidRPr="005D25D5">
        <w:t>schizophrenia</w:t>
      </w:r>
      <w:r w:rsidRPr="00E67BAE">
        <w:rPr>
          <w:rFonts w:hint="eastAsia"/>
        </w:rPr>
        <w:t xml:space="preserve"> patients using </w:t>
      </w:r>
      <w:r w:rsidRPr="00E67BAE">
        <w:t>Lloyd’s k-means</w:t>
      </w:r>
      <w:r w:rsidRPr="00E67BAE">
        <w:rPr>
          <w:rFonts w:hint="eastAsia"/>
        </w:rPr>
        <w:t xml:space="preserve"> cluster analysis and </w:t>
      </w:r>
      <w:r w:rsidRPr="00E67BAE">
        <w:t>found no subtypes specific to patients</w:t>
      </w:r>
      <w:r w:rsidRPr="00E67BAE">
        <w:rPr>
          <w:rFonts w:hint="eastAsia"/>
        </w:rPr>
        <w:t xml:space="preserve"> </w:t>
      </w:r>
      <w:r w:rsidR="00C7254D" w:rsidRPr="00E67BAE">
        <w:fldChar w:fldCharType="begin"/>
      </w:r>
      <w:r w:rsidRPr="00E67BAE">
        <w:instrText xml:space="preserve"> ADDIN EN.CITE &lt;EndNote&gt;&lt;Cite&gt;&lt;Author&gt;Lawyer&lt;/Author&gt;&lt;Year&gt;2008&lt;/Year&gt;&lt;RecNum&gt;8&lt;/RecNum&gt;&lt;DisplayText&gt;[8]&lt;/DisplayText&gt;&lt;record&gt;&lt;rec-number&gt;8&lt;/rec-number&gt;&lt;foreign-keys&gt;&lt;key app="EN" db-id="epsp0f9sp9590eezd9o5xrr7xsz5rxatt9r5"&gt;8&lt;/key&gt;&lt;/foreign-keys&gt;&lt;ref-type name="Journal Article"&gt;17&lt;/ref-type&gt;&lt;contributors&gt;&lt;authors&gt;&lt;author&gt;Lawyer, G.&lt;/author&gt;&lt;author&gt;Nesvag, R.&lt;/author&gt;&lt;author&gt;Varnas, K.&lt;/author&gt;&lt;author&gt;Frigessi, A.&lt;/author&gt;&lt;author&gt;Agartz, I.&lt;/author&gt;&lt;/authors&gt;&lt;/contributors&gt;&lt;auth-address&gt;Institute of Psychiatry, University of Oslo, Oslo, Norway. d.g.lawyer@medisin.uio.no&lt;/auth-address&gt;&lt;titles&gt;&lt;title&gt;Investigating possible subtypes of schizophrenia patients and controls based on brain cortical thickness&lt;/title&gt;&lt;secondary-title&gt;Psychiatry Res&lt;/secondary-title&gt;&lt;/titles&gt;&lt;periodical&gt;&lt;full-title&gt;Psychiatry Res&lt;/full-title&gt;&lt;/periodical&gt;&lt;pages&gt;254-64&lt;/pages&gt;&lt;volume&gt;164&lt;/volume&gt;&lt;number&gt;3&lt;/number&gt;&lt;edition&gt;2008/11/22&lt;/edition&gt;&lt;keywords&gt;&lt;keyword&gt;Cerebral Cortex/*anatomy &amp;amp; histology&lt;/keyword&gt;&lt;keyword&gt;Diagnostic and Statistical Manual of Mental Disorders&lt;/keyword&gt;&lt;keyword&gt;Female&lt;/keyword&gt;&lt;keyword&gt;Functional Laterality/physiology&lt;/keyword&gt;&lt;keyword&gt;Humans&lt;/keyword&gt;&lt;keyword&gt;*Magnetic Resonance Imaging&lt;/keyword&gt;&lt;keyword&gt;Male&lt;/keyword&gt;&lt;keyword&gt;Models, Neurological&lt;/keyword&gt;&lt;keyword&gt;Schizophrenia/*classification/*diagnosis&lt;/keyword&gt;&lt;keyword&gt;Severity of Illness Index&lt;/keyword&gt;&lt;/keywords&gt;&lt;dates&gt;&lt;year&gt;2008&lt;/year&gt;&lt;pub-dates&gt;&lt;date&gt;Dec 30&lt;/date&gt;&lt;/pub-dates&gt;&lt;/dates&gt;&lt;isbn&gt;0165-1781 (Print)&amp;#xD;0165-1781 (Linking)&lt;/isbn&gt;&lt;accession-num&gt;19022629&lt;/accession-num&gt;&lt;urls&gt;&lt;related-urls&gt;&lt;url&gt;http://www.ncbi.nlm.nih.gov/pubmed/19022629&lt;/url&gt;&lt;/related-urls&gt;&lt;/urls&gt;&lt;electronic-resource-num&gt;10.1016/j.pscychresns.2007.12.017&amp;#xD;S0925-4927(07)00256-9 [pii]&lt;/electronic-resource-num&gt;&lt;language&gt;eng&lt;/language&gt;&lt;/record&gt;&lt;/Cite&gt;&lt;/EndNote&gt;</w:instrText>
      </w:r>
      <w:r w:rsidR="00C7254D" w:rsidRPr="00E67BAE">
        <w:fldChar w:fldCharType="separate"/>
      </w:r>
      <w:r w:rsidRPr="00E67BAE">
        <w:t>[</w:t>
      </w:r>
      <w:hyperlink w:anchor="_ENREF_8" w:tooltip="Lawyer, 2008 #8" w:history="1">
        <w:r w:rsidR="00E06326">
          <w:rPr>
            <w:rFonts w:eastAsiaTheme="minorEastAsia" w:hint="eastAsia"/>
            <w:lang w:eastAsia="zh-CN"/>
          </w:rPr>
          <w:t>9</w:t>
        </w:r>
      </w:hyperlink>
      <w:r w:rsidRPr="00E67BAE">
        <w:t>]</w:t>
      </w:r>
      <w:r w:rsidR="00C7254D" w:rsidRPr="00E67BAE">
        <w:fldChar w:fldCharType="end"/>
      </w:r>
      <w:r w:rsidRPr="00E67BAE">
        <w:rPr>
          <w:rFonts w:hint="eastAsia"/>
        </w:rPr>
        <w:t xml:space="preserve">. Another study used a hybrid machine learning method for fusing </w:t>
      </w:r>
      <w:r w:rsidRPr="00E67BAE">
        <w:t xml:space="preserve">fMRI and </w:t>
      </w:r>
      <w:r w:rsidRPr="00E67BAE">
        <w:rPr>
          <w:rFonts w:hint="eastAsia"/>
        </w:rPr>
        <w:t xml:space="preserve">SNP </w:t>
      </w:r>
      <w:r w:rsidRPr="00E67BAE">
        <w:t>data</w:t>
      </w:r>
      <w:r w:rsidRPr="00E67BAE">
        <w:rPr>
          <w:rFonts w:hint="eastAsia"/>
        </w:rPr>
        <w:t xml:space="preserve"> to classify </w:t>
      </w:r>
      <w:r w:rsidR="005D25D5" w:rsidRPr="005D25D5">
        <w:t>schizophrenia</w:t>
      </w:r>
      <w:r w:rsidRPr="00E67BAE">
        <w:rPr>
          <w:rFonts w:hint="eastAsia"/>
        </w:rPr>
        <w:t xml:space="preserve"> patients and healthy controls </w:t>
      </w:r>
      <w:r w:rsidR="00C7254D" w:rsidRPr="00E67BAE">
        <w:fldChar w:fldCharType="begin"/>
      </w:r>
      <w:r w:rsidRPr="00E67BAE">
        <w:instrText xml:space="preserve"> ADDIN EN.CITE &lt;EndNote&gt;&lt;Cite&gt;&lt;Author&gt;Yang&lt;/Author&gt;&lt;Year&gt;2010&lt;/Year&gt;&lt;RecNum&gt;9&lt;/RecNum&gt;&lt;DisplayText&gt;[9]&lt;/DisplayText&gt;&lt;record&gt;&lt;rec-number&gt;9&lt;/rec-number&gt;&lt;foreign-keys&gt;&lt;key app="EN" db-id="epsp0f9sp9590eezd9o5xrr7xsz5rxatt9r5"&gt;9&lt;/key&gt;&lt;/foreign-keys&gt;&lt;ref-type name="Journal Article"&gt;17&lt;/ref-type&gt;&lt;contributors&gt;&lt;authors&gt;&lt;author&gt;Yang, H.&lt;/author&gt;&lt;author&gt;Liu, J.&lt;/author&gt;&lt;author&gt;Sui, J.&lt;/author&gt;&lt;author&gt;Pearlson, G.&lt;/author&gt;&lt;author&gt;Calhoun, V. D.&lt;/author&gt;&lt;/authors&gt;&lt;/contributors&gt;&lt;auth-address&gt;Department of Environment Engineering, Northwestern Polytechnical University Xi&amp;apos;an, China.&lt;/auth-address&gt;&lt;titles&gt;&lt;title&gt;A Hybrid Machine Learning Method for Fusing fMRI and Genetic Data: Combining both Improves Classification of Schizophrenia&lt;/title&gt;&lt;secondary-title&gt;Front Hum Neurosci&lt;/secondary-title&gt;&lt;/titles&gt;&lt;periodical&gt;&lt;full-title&gt;Front Hum Neurosci&lt;/full-title&gt;&lt;/periodical&gt;&lt;pages&gt;192&lt;/pages&gt;&lt;volume&gt;4&lt;/volume&gt;&lt;edition&gt;2010/12/02&lt;/edition&gt;&lt;dates&gt;&lt;year&gt;2010&lt;/year&gt;&lt;/dates&gt;&lt;isbn&gt;1662-5161 (Electronic)&amp;#xD;1662-5161 (Linking)&lt;/isbn&gt;&lt;accession-num&gt;21119772&lt;/accession-num&gt;&lt;urls&gt;&lt;related-urls&gt;&lt;url&gt;http://www.ncbi.nlm.nih.gov/pubmed/21119772&lt;/url&gt;&lt;/related-urls&gt;&lt;/urls&gt;&lt;custom2&gt;2990459&lt;/custom2&gt;&lt;electronic-resource-num&gt;10.3389/fnhum.2010.00192&lt;/electronic-resource-num&gt;&lt;language&gt;eng&lt;/language&gt;&lt;/record&gt;&lt;/Cite&gt;&lt;/EndNote&gt;</w:instrText>
      </w:r>
      <w:r w:rsidR="00C7254D" w:rsidRPr="00E67BAE">
        <w:fldChar w:fldCharType="separate"/>
      </w:r>
      <w:r w:rsidRPr="00E67BAE">
        <w:t>[</w:t>
      </w:r>
      <w:hyperlink w:anchor="_ENREF_9" w:tooltip="Yang, 2010 #9" w:history="1">
        <w:r w:rsidR="00E06326">
          <w:rPr>
            <w:rFonts w:eastAsiaTheme="minorEastAsia" w:hint="eastAsia"/>
            <w:lang w:eastAsia="zh-CN"/>
          </w:rPr>
          <w:t>10</w:t>
        </w:r>
      </w:hyperlink>
      <w:r w:rsidRPr="00E67BAE">
        <w:t>]</w:t>
      </w:r>
      <w:r w:rsidR="00C7254D" w:rsidRPr="00E67BAE">
        <w:fldChar w:fldCharType="end"/>
      </w:r>
      <w:r w:rsidRPr="00E67BAE">
        <w:rPr>
          <w:rFonts w:hint="eastAsia"/>
        </w:rPr>
        <w:t xml:space="preserve">. These studies showed that machine learning methods can identify biomarkers (such as SNPs) with biological significance for the deep researching of </w:t>
      </w:r>
      <w:r w:rsidR="005D25D5" w:rsidRPr="005D25D5">
        <w:t>schizophrenia</w:t>
      </w:r>
      <w:r w:rsidRPr="00E67BAE">
        <w:rPr>
          <w:rFonts w:hint="eastAsia"/>
        </w:rPr>
        <w:t>.</w:t>
      </w:r>
      <w:r w:rsidR="00B97808">
        <w:rPr>
          <w:rFonts w:eastAsiaTheme="minorEastAsia" w:hint="eastAsia"/>
          <w:lang w:eastAsia="zh-CN"/>
        </w:rPr>
        <w:t xml:space="preserve"> </w:t>
      </w:r>
    </w:p>
    <w:p w:rsidR="00E67BAE" w:rsidRDefault="00B97808" w:rsidP="00E67BAE">
      <w:pPr>
        <w:rPr>
          <w:rFonts w:eastAsiaTheme="minorEastAsia"/>
          <w:lang w:eastAsia="zh-CN"/>
        </w:rPr>
      </w:pPr>
      <w:r>
        <w:rPr>
          <w:rFonts w:eastAsiaTheme="minorEastAsia" w:hint="eastAsia"/>
          <w:lang w:eastAsia="zh-CN"/>
        </w:rPr>
        <w:t xml:space="preserve">Nevertheless, despite these attempts, the </w:t>
      </w:r>
      <w:r w:rsidR="00D04965">
        <w:rPr>
          <w:rFonts w:eastAsiaTheme="minorEastAsia" w:hint="eastAsia"/>
          <w:lang w:eastAsia="zh-CN"/>
        </w:rPr>
        <w:t xml:space="preserve">genetic origin of </w:t>
      </w:r>
      <w:r w:rsidR="005D25D5" w:rsidRPr="005D25D5">
        <w:rPr>
          <w:rFonts w:eastAsiaTheme="minorEastAsia"/>
          <w:lang w:eastAsia="zh-CN"/>
        </w:rPr>
        <w:t>schizophrenia</w:t>
      </w:r>
      <w:r w:rsidR="00D04965">
        <w:rPr>
          <w:rFonts w:eastAsiaTheme="minorEastAsia" w:hint="eastAsia"/>
          <w:lang w:eastAsia="zh-CN"/>
        </w:rPr>
        <w:t xml:space="preserve"> remains almost unrevealed. Specifically, most of the above works merely discovers a set of weak associated biomarkers (most of which have statistical significance p &gt;0.001)</w:t>
      </w:r>
      <w:r w:rsidR="00EF0A09">
        <w:rPr>
          <w:rFonts w:eastAsiaTheme="minorEastAsia" w:hint="eastAsia"/>
          <w:lang w:eastAsia="zh-CN"/>
        </w:rPr>
        <w:t>, without giving a complete prediction model. Most of them are not cross-validated or have only marginal separation on the validation data. Although in [</w:t>
      </w:r>
      <w:r w:rsidR="00E06326">
        <w:rPr>
          <w:rFonts w:eastAsiaTheme="minorEastAsia" w:hint="eastAsia"/>
          <w:lang w:eastAsia="zh-CN"/>
        </w:rPr>
        <w:t>10</w:t>
      </w:r>
      <w:r w:rsidR="00EF0A09">
        <w:rPr>
          <w:rFonts w:eastAsiaTheme="minorEastAsia" w:hint="eastAsia"/>
          <w:lang w:eastAsia="zh-CN"/>
        </w:rPr>
        <w:t>] the</w:t>
      </w:r>
      <w:r w:rsidR="00E06326">
        <w:rPr>
          <w:rFonts w:eastAsiaTheme="minorEastAsia" w:hint="eastAsia"/>
          <w:lang w:eastAsia="zh-CN"/>
        </w:rPr>
        <w:t xml:space="preserve"> authors</w:t>
      </w:r>
      <w:r w:rsidR="00EF0A09">
        <w:rPr>
          <w:rFonts w:eastAsiaTheme="minorEastAsia" w:hint="eastAsia"/>
          <w:lang w:eastAsia="zh-CN"/>
        </w:rPr>
        <w:t xml:space="preserve"> claimed to achieve 87% accuracy in leave-one-out cross validation of a </w:t>
      </w:r>
      <w:r w:rsidR="00EF0A09">
        <w:rPr>
          <w:rFonts w:eastAsiaTheme="minorEastAsia"/>
          <w:lang w:eastAsia="zh-CN"/>
        </w:rPr>
        <w:t>small</w:t>
      </w:r>
      <w:r w:rsidR="00EF0A09">
        <w:rPr>
          <w:rFonts w:eastAsiaTheme="minorEastAsia" w:hint="eastAsia"/>
          <w:lang w:eastAsia="zh-CN"/>
        </w:rPr>
        <w:t xml:space="preserve"> data set, they actually used the information of the validation sample (with label information) during the feature selection phase, hence the result is not a real cross-validation acc</w:t>
      </w:r>
      <w:r w:rsidR="00EF0A09">
        <w:rPr>
          <w:rFonts w:eastAsiaTheme="minorEastAsia" w:hint="eastAsia"/>
          <w:lang w:eastAsia="zh-CN"/>
        </w:rPr>
        <w:t>u</w:t>
      </w:r>
      <w:r w:rsidR="00EF0A09">
        <w:rPr>
          <w:rFonts w:eastAsiaTheme="minorEastAsia" w:hint="eastAsia"/>
          <w:lang w:eastAsia="zh-CN"/>
        </w:rPr>
        <w:t>racy, but should be regarded as a training accuracy which is no</w:t>
      </w:r>
      <w:r w:rsidR="006B2227">
        <w:rPr>
          <w:rFonts w:eastAsiaTheme="minorEastAsia" w:hint="eastAsia"/>
          <w:lang w:eastAsia="zh-CN"/>
        </w:rPr>
        <w:t>t</w:t>
      </w:r>
      <w:r w:rsidR="00EF0A09">
        <w:rPr>
          <w:rFonts w:eastAsiaTheme="minorEastAsia" w:hint="eastAsia"/>
          <w:lang w:eastAsia="zh-CN"/>
        </w:rPr>
        <w:t xml:space="preserve"> externally validated</w:t>
      </w:r>
      <w:r w:rsidR="006B2227">
        <w:rPr>
          <w:rFonts w:eastAsiaTheme="minorEastAsia" w:hint="eastAsia"/>
          <w:lang w:eastAsia="zh-CN"/>
        </w:rPr>
        <w:t xml:space="preserve"> and the replicability is questionable</w:t>
      </w:r>
      <w:r w:rsidR="00EF0A09">
        <w:rPr>
          <w:rFonts w:eastAsiaTheme="minorEastAsia" w:hint="eastAsia"/>
          <w:lang w:eastAsia="zh-CN"/>
        </w:rPr>
        <w:t xml:space="preserve">. </w:t>
      </w:r>
      <w:r w:rsidR="008033C7">
        <w:rPr>
          <w:rFonts w:eastAsiaTheme="minorEastAsia" w:hint="eastAsia"/>
          <w:lang w:eastAsia="zh-CN"/>
        </w:rPr>
        <w:t xml:space="preserve">Hence, </w:t>
      </w:r>
      <w:r w:rsidR="002938C6">
        <w:rPr>
          <w:rFonts w:eastAsiaTheme="minorEastAsia" w:hint="eastAsia"/>
          <w:lang w:eastAsia="zh-CN"/>
        </w:rPr>
        <w:t>finding</w:t>
      </w:r>
      <w:r w:rsidR="008033C7">
        <w:rPr>
          <w:rFonts w:eastAsiaTheme="minorEastAsia" w:hint="eastAsia"/>
          <w:lang w:eastAsia="zh-CN"/>
        </w:rPr>
        <w:t xml:space="preserve"> a </w:t>
      </w:r>
      <w:r w:rsidR="002938C6">
        <w:rPr>
          <w:rFonts w:eastAsiaTheme="minorEastAsia" w:hint="eastAsia"/>
          <w:lang w:eastAsia="zh-CN"/>
        </w:rPr>
        <w:t>discriminative model for sep</w:t>
      </w:r>
      <w:r w:rsidR="002938C6">
        <w:rPr>
          <w:rFonts w:eastAsiaTheme="minorEastAsia" w:hint="eastAsia"/>
          <w:lang w:eastAsia="zh-CN"/>
        </w:rPr>
        <w:t>a</w:t>
      </w:r>
      <w:r w:rsidR="002938C6">
        <w:rPr>
          <w:rFonts w:eastAsiaTheme="minorEastAsia" w:hint="eastAsia"/>
          <w:lang w:eastAsia="zh-CN"/>
        </w:rPr>
        <w:t xml:space="preserve">rating </w:t>
      </w:r>
      <w:r w:rsidR="005D25D5" w:rsidRPr="005D25D5">
        <w:rPr>
          <w:rFonts w:eastAsiaTheme="minorEastAsia"/>
          <w:lang w:eastAsia="zh-CN"/>
        </w:rPr>
        <w:t>schizophrenia</w:t>
      </w:r>
      <w:r w:rsidR="002938C6">
        <w:rPr>
          <w:rFonts w:eastAsiaTheme="minorEastAsia" w:hint="eastAsia"/>
          <w:lang w:eastAsia="zh-CN"/>
        </w:rPr>
        <w:t xml:space="preserve"> vs. normal genotypes will still be a milestone in the research of </w:t>
      </w:r>
      <w:r w:rsidR="005D25D5" w:rsidRPr="005D25D5">
        <w:rPr>
          <w:rFonts w:eastAsiaTheme="minorEastAsia"/>
          <w:lang w:eastAsia="zh-CN"/>
        </w:rPr>
        <w:t>schizophrenia</w:t>
      </w:r>
      <w:r w:rsidR="002938C6">
        <w:rPr>
          <w:rFonts w:eastAsiaTheme="minorEastAsia" w:hint="eastAsia"/>
          <w:lang w:eastAsia="zh-CN"/>
        </w:rPr>
        <w:t xml:space="preserve"> genomics.</w:t>
      </w:r>
    </w:p>
    <w:p w:rsidR="002938C6" w:rsidRDefault="002938C6" w:rsidP="006B2227">
      <w:pPr>
        <w:rPr>
          <w:rFonts w:eastAsiaTheme="minorEastAsia"/>
          <w:lang w:eastAsia="zh-CN"/>
        </w:rPr>
      </w:pPr>
      <w:r w:rsidRPr="006B2227">
        <w:rPr>
          <w:rFonts w:eastAsiaTheme="minorEastAsia" w:hint="eastAsia"/>
        </w:rPr>
        <w:t xml:space="preserve">The </w:t>
      </w:r>
      <w:r w:rsidR="006B2227">
        <w:rPr>
          <w:rFonts w:eastAsiaTheme="minorEastAsia" w:hint="eastAsia"/>
          <w:lang w:eastAsia="zh-CN"/>
        </w:rPr>
        <w:t>major challenge in finding replicable</w:t>
      </w:r>
      <w:r w:rsidR="005D25D5">
        <w:rPr>
          <w:rFonts w:eastAsiaTheme="minorEastAsia" w:hint="eastAsia"/>
          <w:lang w:eastAsia="zh-CN"/>
        </w:rPr>
        <w:t xml:space="preserve"> </w:t>
      </w:r>
      <w:r w:rsidR="005D25D5" w:rsidRPr="005D25D5">
        <w:rPr>
          <w:rFonts w:eastAsiaTheme="minorEastAsia"/>
          <w:lang w:eastAsia="zh-CN"/>
        </w:rPr>
        <w:t>schizophrenia</w:t>
      </w:r>
      <w:r w:rsidR="006B2227">
        <w:rPr>
          <w:rFonts w:eastAsiaTheme="minorEastAsia" w:hint="eastAsia"/>
          <w:lang w:eastAsia="zh-CN"/>
        </w:rPr>
        <w:t xml:space="preserve"> gene markers is that </w:t>
      </w:r>
      <w:r w:rsidR="005D25D5">
        <w:rPr>
          <w:rFonts w:eastAsiaTheme="minorEastAsia" w:hint="eastAsia"/>
          <w:lang w:eastAsia="zh-CN"/>
        </w:rPr>
        <w:t xml:space="preserve">this disease </w:t>
      </w:r>
      <w:r w:rsidR="00355681">
        <w:rPr>
          <w:rFonts w:eastAsiaTheme="minorEastAsia" w:hint="eastAsia"/>
          <w:lang w:eastAsia="zh-CN"/>
        </w:rPr>
        <w:t>is likely</w:t>
      </w:r>
      <w:r w:rsidR="005D25D5">
        <w:rPr>
          <w:rFonts w:eastAsiaTheme="minorEastAsia" w:hint="eastAsia"/>
          <w:lang w:eastAsia="zh-CN"/>
        </w:rPr>
        <w:t xml:space="preserve"> caused by a collection of genetic factors </w:t>
      </w:r>
      <w:r w:rsidR="00355681">
        <w:rPr>
          <w:rFonts w:eastAsiaTheme="minorEastAsia" w:hint="eastAsia"/>
          <w:lang w:eastAsia="zh-CN"/>
        </w:rPr>
        <w:t>but</w:t>
      </w:r>
      <w:r w:rsidR="005D25D5">
        <w:rPr>
          <w:rFonts w:eastAsiaTheme="minorEastAsia" w:hint="eastAsia"/>
          <w:lang w:eastAsia="zh-CN"/>
        </w:rPr>
        <w:t xml:space="preserve"> no gene is discovered to be </w:t>
      </w:r>
      <w:r w:rsidR="00355681">
        <w:rPr>
          <w:rFonts w:eastAsiaTheme="minorEastAsia" w:hint="eastAsia"/>
          <w:lang w:eastAsia="zh-CN"/>
        </w:rPr>
        <w:t>strongly</w:t>
      </w:r>
      <w:r w:rsidR="005D25D5">
        <w:rPr>
          <w:rFonts w:eastAsiaTheme="minorEastAsia" w:hint="eastAsia"/>
          <w:lang w:eastAsia="zh-CN"/>
        </w:rPr>
        <w:t xml:space="preserve"> informative. Due to the large number of human gene variation factors (for ex</w:t>
      </w:r>
      <w:r w:rsidR="00BA68F1">
        <w:rPr>
          <w:rFonts w:eastAsiaTheme="minorEastAsia" w:hint="eastAsia"/>
          <w:lang w:eastAsia="zh-CN"/>
        </w:rPr>
        <w:t>ample, there are approximately 10</w:t>
      </w:r>
      <w:r w:rsidR="005D25D5">
        <w:rPr>
          <w:rFonts w:eastAsiaTheme="minorEastAsia" w:hint="eastAsia"/>
          <w:lang w:eastAsia="zh-CN"/>
        </w:rPr>
        <w:t xml:space="preserve"> million </w:t>
      </w:r>
      <w:r w:rsidR="005D25D5" w:rsidRPr="00E67BAE">
        <w:rPr>
          <w:rFonts w:hint="eastAsia"/>
        </w:rPr>
        <w:t>SNP</w:t>
      </w:r>
      <w:r w:rsidR="00BA68F1">
        <w:rPr>
          <w:rFonts w:eastAsiaTheme="minorEastAsia" w:hint="eastAsia"/>
          <w:lang w:eastAsia="zh-CN"/>
        </w:rPr>
        <w:t>s on the human genome</w:t>
      </w:r>
      <w:r w:rsidR="005D25D5">
        <w:rPr>
          <w:rFonts w:eastAsiaTheme="minorEastAsia" w:hint="eastAsia"/>
          <w:lang w:eastAsia="zh-CN"/>
        </w:rPr>
        <w:t>) and the rest</w:t>
      </w:r>
      <w:r w:rsidR="00355681">
        <w:rPr>
          <w:rFonts w:eastAsiaTheme="minorEastAsia" w:hint="eastAsia"/>
          <w:lang w:eastAsia="zh-CN"/>
        </w:rPr>
        <w:t xml:space="preserve">ricted number of samples under </w:t>
      </w:r>
      <w:r w:rsidR="005D25D5">
        <w:rPr>
          <w:rFonts w:eastAsiaTheme="minorEastAsia" w:hint="eastAsia"/>
          <w:lang w:eastAsia="zh-CN"/>
        </w:rPr>
        <w:t xml:space="preserve">study, </w:t>
      </w:r>
      <w:r w:rsidR="00355681">
        <w:rPr>
          <w:rFonts w:eastAsiaTheme="minorEastAsia" w:hint="eastAsia"/>
          <w:lang w:eastAsia="zh-CN"/>
        </w:rPr>
        <w:t xml:space="preserve">a large number of false-positive biomarkers will be selected which seems to be informative on the training data but will fail in the </w:t>
      </w:r>
      <w:r w:rsidR="00610F07">
        <w:rPr>
          <w:rFonts w:eastAsiaTheme="minorEastAsia" w:hint="eastAsia"/>
          <w:lang w:eastAsia="zh-CN"/>
        </w:rPr>
        <w:lastRenderedPageBreak/>
        <w:t xml:space="preserve">validation data. </w:t>
      </w:r>
      <w:r w:rsidR="00484BCC">
        <w:rPr>
          <w:rFonts w:eastAsiaTheme="minorEastAsia" w:hint="eastAsia"/>
          <w:lang w:eastAsia="zh-CN"/>
        </w:rPr>
        <w:t>Most existing feature selection methods are not power</w:t>
      </w:r>
      <w:r w:rsidR="00CE62FE">
        <w:rPr>
          <w:rFonts w:eastAsiaTheme="minorEastAsia" w:hint="eastAsia"/>
          <w:lang w:eastAsia="zh-CN"/>
        </w:rPr>
        <w:t>ful</w:t>
      </w:r>
      <w:r w:rsidR="00484BCC">
        <w:rPr>
          <w:rFonts w:eastAsiaTheme="minorEastAsia" w:hint="eastAsia"/>
          <w:lang w:eastAsia="zh-CN"/>
        </w:rPr>
        <w:t xml:space="preserve"> enough to co</w:t>
      </w:r>
      <w:r w:rsidR="00484BCC">
        <w:rPr>
          <w:rFonts w:eastAsiaTheme="minorEastAsia" w:hint="eastAsia"/>
          <w:lang w:eastAsia="zh-CN"/>
        </w:rPr>
        <w:t>n</w:t>
      </w:r>
      <w:r w:rsidR="00484BCC">
        <w:rPr>
          <w:rFonts w:eastAsiaTheme="minorEastAsia" w:hint="eastAsia"/>
          <w:lang w:eastAsia="zh-CN"/>
        </w:rPr>
        <w:t>trol the false-positive rate in such a high dimension and weak indicator case.</w:t>
      </w:r>
    </w:p>
    <w:p w:rsidR="00E67BAE" w:rsidRPr="00E67BAE" w:rsidRDefault="00A11425" w:rsidP="006B2227">
      <w:r>
        <w:rPr>
          <w:rFonts w:eastAsiaTheme="minorEastAsia" w:hint="eastAsia"/>
          <w:lang w:eastAsia="zh-CN"/>
        </w:rPr>
        <w:t>In this paper we propose a feature selection strategy to tackle this problem by ta</w:t>
      </w:r>
      <w:r>
        <w:rPr>
          <w:rFonts w:eastAsiaTheme="minorEastAsia" w:hint="eastAsia"/>
          <w:lang w:eastAsia="zh-CN"/>
        </w:rPr>
        <w:t>k</w:t>
      </w:r>
      <w:r>
        <w:rPr>
          <w:rFonts w:eastAsiaTheme="minorEastAsia" w:hint="eastAsia"/>
          <w:lang w:eastAsia="zh-CN"/>
        </w:rPr>
        <w:t xml:space="preserve">ing into account </w:t>
      </w:r>
      <w:r w:rsidR="00A67E01">
        <w:rPr>
          <w:rFonts w:eastAsiaTheme="minorEastAsia" w:hint="eastAsia"/>
          <w:lang w:eastAsia="zh-CN"/>
        </w:rPr>
        <w:t xml:space="preserve">the distribution information of the selected factors on the genomic structure. Specifically, </w:t>
      </w:r>
      <w:r w:rsidR="001F3E3B">
        <w:rPr>
          <w:rFonts w:eastAsiaTheme="minorEastAsia" w:hint="eastAsia"/>
          <w:lang w:eastAsia="zh-CN"/>
        </w:rPr>
        <w:t xml:space="preserve">the clustering of multiple informative features on the same gene or chromosome will provide an additional indication that these features are not likely random. </w:t>
      </w:r>
      <w:r w:rsidR="00F44D7A">
        <w:rPr>
          <w:rFonts w:eastAsiaTheme="minorEastAsia" w:hint="eastAsia"/>
          <w:lang w:eastAsia="zh-CN"/>
        </w:rPr>
        <w:t>For exam</w:t>
      </w:r>
      <w:r w:rsidR="00B069C7">
        <w:rPr>
          <w:rFonts w:eastAsiaTheme="minorEastAsia" w:hint="eastAsia"/>
          <w:lang w:eastAsia="zh-CN"/>
        </w:rPr>
        <w:t>ple, some previous works have fou</w:t>
      </w:r>
      <w:r w:rsidR="00F44D7A">
        <w:rPr>
          <w:rFonts w:eastAsiaTheme="minorEastAsia" w:hint="eastAsia"/>
          <w:lang w:eastAsia="zh-CN"/>
        </w:rPr>
        <w:t xml:space="preserve">nd a set of </w:t>
      </w:r>
      <w:r w:rsidR="00F44D7A" w:rsidRPr="005D25D5">
        <w:rPr>
          <w:rFonts w:eastAsiaTheme="minorEastAsia"/>
          <w:lang w:eastAsia="zh-CN"/>
        </w:rPr>
        <w:t>schizophrenia</w:t>
      </w:r>
      <w:r w:rsidR="00D10478">
        <w:rPr>
          <w:rFonts w:eastAsiaTheme="minorEastAsia" w:hint="eastAsia"/>
          <w:lang w:eastAsia="zh-CN"/>
        </w:rPr>
        <w:t>-</w:t>
      </w:r>
      <w:r w:rsidR="00F44D7A">
        <w:rPr>
          <w:rFonts w:eastAsiaTheme="minorEastAsia" w:hint="eastAsia"/>
          <w:lang w:eastAsia="zh-CN"/>
        </w:rPr>
        <w:t>associated SNPs clustered on the same gene [</w:t>
      </w:r>
      <w:r w:rsidR="00BA68F1">
        <w:rPr>
          <w:rFonts w:eastAsiaTheme="minorEastAsia" w:hint="eastAsia"/>
          <w:lang w:eastAsia="zh-CN"/>
        </w:rPr>
        <w:t>6</w:t>
      </w:r>
      <w:r w:rsidR="00F44D7A">
        <w:rPr>
          <w:rFonts w:eastAsiaTheme="minorEastAsia" w:hint="eastAsia"/>
          <w:lang w:eastAsia="zh-CN"/>
        </w:rPr>
        <w:t>] or a set of genes on the same chrom</w:t>
      </w:r>
      <w:r w:rsidR="00F44D7A">
        <w:rPr>
          <w:rFonts w:eastAsiaTheme="minorEastAsia" w:hint="eastAsia"/>
          <w:lang w:eastAsia="zh-CN"/>
        </w:rPr>
        <w:t>o</w:t>
      </w:r>
      <w:r w:rsidR="00F44D7A">
        <w:rPr>
          <w:rFonts w:eastAsiaTheme="minorEastAsia" w:hint="eastAsia"/>
          <w:lang w:eastAsia="zh-CN"/>
        </w:rPr>
        <w:t>some</w:t>
      </w:r>
      <w:r w:rsidR="00D10478">
        <w:rPr>
          <w:rFonts w:eastAsiaTheme="minorEastAsia" w:hint="eastAsia"/>
          <w:lang w:eastAsia="zh-CN"/>
        </w:rPr>
        <w:t xml:space="preserve"> [</w:t>
      </w:r>
      <w:r w:rsidR="00BA68F1">
        <w:rPr>
          <w:rFonts w:eastAsiaTheme="minorEastAsia" w:hint="eastAsia"/>
          <w:lang w:eastAsia="zh-CN"/>
        </w:rPr>
        <w:t>11</w:t>
      </w:r>
      <w:r w:rsidR="00D10478">
        <w:rPr>
          <w:rFonts w:eastAsiaTheme="minorEastAsia" w:hint="eastAsia"/>
          <w:lang w:eastAsia="zh-CN"/>
        </w:rPr>
        <w:t>]</w:t>
      </w:r>
      <w:r w:rsidR="00F44D7A">
        <w:rPr>
          <w:rFonts w:eastAsiaTheme="minorEastAsia" w:hint="eastAsia"/>
          <w:lang w:eastAsia="zh-CN"/>
        </w:rPr>
        <w:t>.</w:t>
      </w:r>
      <w:r w:rsidR="00D10478">
        <w:rPr>
          <w:rFonts w:eastAsiaTheme="minorEastAsia" w:hint="eastAsia"/>
          <w:lang w:eastAsia="zh-CN"/>
        </w:rPr>
        <w:t xml:space="preserve"> </w:t>
      </w:r>
      <w:r w:rsidR="00B069C7">
        <w:rPr>
          <w:rFonts w:eastAsiaTheme="minorEastAsia" w:hint="eastAsia"/>
          <w:lang w:eastAsia="zh-CN"/>
        </w:rPr>
        <w:t xml:space="preserve">By exploiting this character </w:t>
      </w:r>
      <w:r w:rsidR="006D4F72">
        <w:rPr>
          <w:rFonts w:eastAsiaTheme="minorEastAsia" w:hint="eastAsia"/>
          <w:lang w:eastAsia="zh-CN"/>
        </w:rPr>
        <w:t xml:space="preserve">and favor clustered features, </w:t>
      </w:r>
      <w:r w:rsidR="00B069C7">
        <w:rPr>
          <w:rFonts w:eastAsiaTheme="minorEastAsia" w:hint="eastAsia"/>
          <w:lang w:eastAsia="zh-CN"/>
        </w:rPr>
        <w:t xml:space="preserve">we are able to select features that are more reliable and control the false positive rate. </w:t>
      </w:r>
      <w:r w:rsidR="00F44D7A">
        <w:rPr>
          <w:rFonts w:eastAsiaTheme="minorEastAsia" w:hint="eastAsia"/>
          <w:lang w:eastAsia="zh-CN"/>
        </w:rPr>
        <w:t xml:space="preserve"> </w:t>
      </w:r>
      <w:r w:rsidR="006D4F72">
        <w:rPr>
          <w:rFonts w:eastAsiaTheme="minorEastAsia" w:hint="eastAsia"/>
          <w:lang w:eastAsia="zh-CN"/>
        </w:rPr>
        <w:t xml:space="preserve">A crucial issue is to quantitatively describe the </w:t>
      </w:r>
      <w:r w:rsidR="005A2A2B">
        <w:rPr>
          <w:rFonts w:eastAsiaTheme="minorEastAsia" w:hint="eastAsia"/>
          <w:lang w:eastAsia="zh-CN"/>
        </w:rPr>
        <w:t>degree of enrichment for</w:t>
      </w:r>
      <w:r w:rsidR="006D4F72">
        <w:rPr>
          <w:rFonts w:eastAsiaTheme="minorEastAsia" w:hint="eastAsia"/>
          <w:lang w:eastAsia="zh-CN"/>
        </w:rPr>
        <w:t xml:space="preserve"> features on a gene or a chromosome. </w:t>
      </w:r>
      <w:r w:rsidR="004F3DA3">
        <w:rPr>
          <w:rFonts w:eastAsiaTheme="minorEastAsia" w:hint="eastAsia"/>
          <w:lang w:eastAsia="zh-CN"/>
        </w:rPr>
        <w:t xml:space="preserve">We employ the idea of multi-dimensional chi-square test and design a </w:t>
      </w:r>
      <w:r w:rsidR="000E2744">
        <w:rPr>
          <w:rFonts w:eastAsiaTheme="minorEastAsia" w:hint="eastAsia"/>
          <w:lang w:eastAsia="zh-CN"/>
        </w:rPr>
        <w:t xml:space="preserve">hybrid </w:t>
      </w:r>
      <w:r w:rsidR="004F3DA3">
        <w:rPr>
          <w:rFonts w:eastAsiaTheme="minorEastAsia" w:hint="eastAsia"/>
          <w:lang w:eastAsia="zh-CN"/>
        </w:rPr>
        <w:t xml:space="preserve">pipeline </w:t>
      </w:r>
      <w:r w:rsidR="000E2744">
        <w:rPr>
          <w:rFonts w:eastAsiaTheme="minorEastAsia" w:hint="eastAsia"/>
          <w:lang w:eastAsia="zh-CN"/>
        </w:rPr>
        <w:t xml:space="preserve">to </w:t>
      </w:r>
      <w:r w:rsidR="005A2A2B">
        <w:rPr>
          <w:rFonts w:eastAsiaTheme="minorEastAsia" w:hint="eastAsia"/>
          <w:lang w:eastAsia="zh-CN"/>
        </w:rPr>
        <w:t xml:space="preserve">pick out a set of gene variants that are enriched on a few genes. </w:t>
      </w:r>
      <w:r w:rsidR="00EF05B7">
        <w:rPr>
          <w:rFonts w:eastAsiaTheme="minorEastAsia" w:hint="eastAsia"/>
          <w:lang w:eastAsia="zh-CN"/>
        </w:rPr>
        <w:t>As a result, we derive a prediction model that achieve</w:t>
      </w:r>
      <w:r w:rsidR="0049514C">
        <w:rPr>
          <w:rFonts w:eastAsiaTheme="minorEastAsia" w:hint="eastAsia"/>
          <w:lang w:eastAsia="zh-CN"/>
        </w:rPr>
        <w:t>s</w:t>
      </w:r>
      <w:r w:rsidR="00EF05B7">
        <w:rPr>
          <w:rFonts w:eastAsiaTheme="minorEastAsia" w:hint="eastAsia"/>
          <w:lang w:eastAsia="zh-CN"/>
        </w:rPr>
        <w:t xml:space="preserve"> a C-stati</w:t>
      </w:r>
      <w:r w:rsidR="00CE62FE">
        <w:rPr>
          <w:rFonts w:eastAsiaTheme="minorEastAsia" w:hint="eastAsia"/>
          <w:lang w:eastAsia="zh-CN"/>
        </w:rPr>
        <w:t>sti</w:t>
      </w:r>
      <w:r w:rsidR="00EF05B7">
        <w:rPr>
          <w:rFonts w:eastAsiaTheme="minorEastAsia" w:hint="eastAsia"/>
          <w:lang w:eastAsia="zh-CN"/>
        </w:rPr>
        <w:t xml:space="preserve">cs accuracy of 0.65 on a ten-fold cross-validation test, which is significantly higher than previous results. </w:t>
      </w:r>
      <w:r w:rsidR="0049514C">
        <w:rPr>
          <w:rFonts w:eastAsiaTheme="minorEastAsia" w:hint="eastAsia"/>
          <w:lang w:eastAsia="zh-CN"/>
        </w:rPr>
        <w:t xml:space="preserve">A set of </w:t>
      </w:r>
      <w:r w:rsidR="0049514C" w:rsidRPr="005D25D5">
        <w:rPr>
          <w:rFonts w:eastAsiaTheme="minorEastAsia"/>
          <w:lang w:eastAsia="zh-CN"/>
        </w:rPr>
        <w:t>schizophrenia</w:t>
      </w:r>
      <w:r w:rsidR="0049514C">
        <w:rPr>
          <w:rFonts w:eastAsiaTheme="minorEastAsia" w:hint="eastAsia"/>
          <w:lang w:eastAsia="zh-CN"/>
        </w:rPr>
        <w:t xml:space="preserve">-associated genes, and SNPs on them, are identified, which are proved to be with </w:t>
      </w:r>
      <w:r w:rsidR="00ED1FF5">
        <w:rPr>
          <w:rFonts w:eastAsiaTheme="minorEastAsia" w:hint="eastAsia"/>
          <w:lang w:eastAsia="zh-CN"/>
        </w:rPr>
        <w:t>rational</w:t>
      </w:r>
      <w:r w:rsidR="0049514C">
        <w:rPr>
          <w:rFonts w:eastAsiaTheme="minorEastAsia" w:hint="eastAsia"/>
          <w:lang w:eastAsia="zh-CN"/>
        </w:rPr>
        <w:t xml:space="preserve"> biology interpretation. </w:t>
      </w:r>
    </w:p>
    <w:p w:rsidR="00E67BAE" w:rsidRPr="00E67BAE" w:rsidRDefault="00E67BAE" w:rsidP="000F4891">
      <w:pPr>
        <w:pStyle w:val="heading1"/>
      </w:pPr>
      <w:r w:rsidRPr="00E67BAE">
        <w:rPr>
          <w:rFonts w:hint="eastAsia"/>
        </w:rPr>
        <w:t>Material and Methods</w:t>
      </w:r>
    </w:p>
    <w:p w:rsidR="00E67BAE" w:rsidRPr="00E67BAE" w:rsidRDefault="00E67BAE" w:rsidP="00E67BAE">
      <w:pPr>
        <w:pStyle w:val="heading2"/>
        <w:spacing w:before="0"/>
      </w:pPr>
      <w:r w:rsidRPr="00E67BAE">
        <w:rPr>
          <w:rFonts w:hint="eastAsia"/>
        </w:rPr>
        <w:t>Dataset</w:t>
      </w:r>
    </w:p>
    <w:p w:rsidR="00186076" w:rsidRPr="00545793" w:rsidRDefault="00E67BAE" w:rsidP="00E67BAE">
      <w:r w:rsidRPr="00E67BAE">
        <w:rPr>
          <w:rFonts w:hint="eastAsia"/>
        </w:rPr>
        <w:t xml:space="preserve">We downloaded SNP array data GSE27923 </w:t>
      </w:r>
      <w:r w:rsidR="00C7254D" w:rsidRPr="00E67BAE">
        <w:fldChar w:fldCharType="begin"/>
      </w:r>
      <w:r w:rsidRPr="00E67BAE">
        <w:instrText xml:space="preserve"> ADDIN EN.CITE &lt;EndNote&gt;&lt;Cite&gt;&lt;Author&gt;Yamada&lt;/Author&gt;&lt;Year&gt;2011&lt;/Year&gt;&lt;RecNum&gt;10&lt;/RecNum&gt;&lt;DisplayText&gt;[10]&lt;/DisplayText&gt;&lt;record&gt;&lt;rec-number&gt;10&lt;/rec-number&gt;&lt;foreign-keys&gt;&lt;key app="EN" db-id="epsp0f9sp9590eezd9o5xrr7xsz5rxatt9r5"&gt;10&lt;/key&gt;&lt;/foreign-keys&gt;&lt;ref-type name="Journal Article"&gt;17&lt;/ref-type&gt;&lt;contributors&gt;&lt;authors&gt;&lt;author&gt;Yamada, K.&lt;/author&gt;&lt;author&gt;Iwayama, Y.&lt;/author&gt;&lt;author&gt;Hattori, E.&lt;/author&gt;&lt;author&gt;Iwamoto, K.&lt;/author&gt;&lt;author&gt;Toyota, T.&lt;/author&gt;&lt;author&gt;Ohnishi, T.&lt;/author&gt;&lt;author&gt;Ohba, H.&lt;/author&gt;&lt;author&gt;Maekawa, M.&lt;/author&gt;&lt;author&gt;Kato, T.&lt;/author&gt;&lt;author&gt;Yoshikawa, T.&lt;/author&gt;&lt;/authors&gt;&lt;/contributors&gt;&lt;auth-address&gt;Laboratory for Molecular Psychiatry, RIKEN Brain Science Institute, Saitama, Japan.&lt;/auth-address&gt;&lt;titles&gt;&lt;title&gt;Genome-wide association study of schizophrenia in Japanese population&lt;/title&gt;&lt;secondary-title&gt;PLoS One&lt;/secondary-title&gt;&lt;/titles&gt;&lt;periodical&gt;&lt;full-title&gt;PLoS One&lt;/full-title&gt;&lt;/periodical&gt;&lt;pages&gt;e20468&lt;/pages&gt;&lt;volume&gt;6&lt;/volume&gt;&lt;number&gt;6&lt;/number&gt;&lt;edition&gt;2011/06/16&lt;/edition&gt;&lt;keywords&gt;&lt;keyword&gt;Adult&lt;/keyword&gt;&lt;keyword&gt;Asian Continental Ancestry Group/*genetics&lt;/keyword&gt;&lt;keyword&gt;Brain/metabolism&lt;/keyword&gt;&lt;keyword&gt;Case-Control Studies&lt;/keyword&gt;&lt;keyword&gt;Female&lt;/keyword&gt;&lt;keyword&gt;Genome-Wide Association Study/*methods&lt;/keyword&gt;&lt;keyword&gt;Humans&lt;/keyword&gt;&lt;keyword&gt;Japan/epidemiology&lt;/keyword&gt;&lt;keyword&gt;Male&lt;/keyword&gt;&lt;keyword&gt;Middle Aged&lt;/keyword&gt;&lt;keyword&gt;National Institute of Mental Health (U.S.)&lt;/keyword&gt;&lt;keyword&gt;Reverse Transcriptase Polymerase Chain Reaction&lt;/keyword&gt;&lt;keyword&gt;Schizophrenia/epidemiology/*genetics&lt;/keyword&gt;&lt;keyword&gt;United States&lt;/keyword&gt;&lt;/keywords&gt;&lt;dates&gt;&lt;year&gt;2011&lt;/year&gt;&lt;/dates&gt;&lt;isbn&gt;1932-6203 (Electronic)&amp;#xD;1932-6203 (Linking)&lt;/isbn&gt;&lt;accession-num&gt;21674006&lt;/accession-num&gt;&lt;urls&gt;&lt;related-urls&gt;&lt;url&gt;http://www.ncbi.nlm.nih.gov/pubmed/21674006&lt;/url&gt;&lt;/related-urls&gt;&lt;/urls&gt;&lt;custom2&gt;3108953&lt;/custom2&gt;&lt;electronic-resource-num&gt;10.1371/journal.pone.0020468&amp;#xD;PONE-D-11-05216 [pii]&lt;/electronic-resource-num&gt;&lt;language&gt;eng&lt;/language&gt;&lt;/record&gt;&lt;/Cite&gt;&lt;/EndNote&gt;</w:instrText>
      </w:r>
      <w:r w:rsidR="00C7254D" w:rsidRPr="00E67BAE">
        <w:fldChar w:fldCharType="separate"/>
      </w:r>
      <w:r w:rsidRPr="00E67BAE">
        <w:t>[</w:t>
      </w:r>
      <w:hyperlink w:anchor="_ENREF_10" w:tooltip="Yamada, 2011 #10" w:history="1">
        <w:r w:rsidRPr="00E67BAE">
          <w:t>1</w:t>
        </w:r>
        <w:r w:rsidR="00E06326">
          <w:rPr>
            <w:rFonts w:eastAsiaTheme="minorEastAsia" w:hint="eastAsia"/>
            <w:lang w:eastAsia="zh-CN"/>
          </w:rPr>
          <w:t>1</w:t>
        </w:r>
      </w:hyperlink>
      <w:r w:rsidRPr="00E67BAE">
        <w:t>]</w:t>
      </w:r>
      <w:r w:rsidR="00C7254D" w:rsidRPr="00E67BAE">
        <w:fldChar w:fldCharType="end"/>
      </w:r>
      <w:r w:rsidRPr="00E67BAE">
        <w:rPr>
          <w:rFonts w:hint="eastAsia"/>
        </w:rPr>
        <w:t xml:space="preserve"> from NCBI GEO </w:t>
      </w:r>
      <w:r w:rsidR="00C7254D" w:rsidRPr="00E67BAE">
        <w:fldChar w:fldCharType="begin">
          <w:fldData xml:space="preserve">PEVuZE5vdGU+PENpdGU+PEF1dGhvcj5FZGdhcjwvQXV0aG9yPjxZZWFyPjIwMDI8L1llYXI+PFJl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</w:fldData>
        </w:fldChar>
      </w:r>
      <w:r w:rsidRPr="00E67BAE">
        <w:instrText xml:space="preserve"> ADDIN EN.CITE </w:instrText>
      </w:r>
      <w:r w:rsidR="00C7254D" w:rsidRPr="00E67BAE">
        <w:fldChar w:fldCharType="begin">
          <w:fldData xml:space="preserve">PEVuZE5vdGU+PENpdGU+PEF1dGhvcj5FZGdhcjwvQXV0aG9yPjxZZWFyPjIwMDI8L1llYXI+PFJl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</w:fldData>
        </w:fldChar>
      </w:r>
      <w:r w:rsidRPr="00E67BAE">
        <w:instrText xml:space="preserve"> ADDIN EN.CITE.DATA </w:instrText>
      </w:r>
      <w:r w:rsidR="00C7254D" w:rsidRPr="00E67BAE">
        <w:fldChar w:fldCharType="end"/>
      </w:r>
      <w:r w:rsidR="00C7254D" w:rsidRPr="00E67BAE">
        <w:fldChar w:fldCharType="separate"/>
      </w:r>
      <w:r w:rsidRPr="00E67BAE">
        <w:t>[</w:t>
      </w:r>
      <w:hyperlink w:anchor="_ENREF_11" w:tooltip="Edgar, 2002 #11" w:history="1">
        <w:r w:rsidRPr="00E67BAE">
          <w:t>1</w:t>
        </w:r>
        <w:r w:rsidR="00E06326">
          <w:rPr>
            <w:rFonts w:eastAsiaTheme="minorEastAsia" w:hint="eastAsia"/>
            <w:lang w:eastAsia="zh-CN"/>
          </w:rPr>
          <w:t>2</w:t>
        </w:r>
      </w:hyperlink>
      <w:r w:rsidRPr="00E67BAE">
        <w:t xml:space="preserve">, </w:t>
      </w:r>
      <w:hyperlink w:anchor="_ENREF_12" w:tooltip="Barrett, 2013 #12" w:history="1">
        <w:r w:rsidRPr="00E67BAE">
          <w:t>1</w:t>
        </w:r>
        <w:r w:rsidR="00E06326">
          <w:rPr>
            <w:rFonts w:eastAsiaTheme="minorEastAsia" w:hint="eastAsia"/>
            <w:lang w:eastAsia="zh-CN"/>
          </w:rPr>
          <w:t>3</w:t>
        </w:r>
      </w:hyperlink>
      <w:r w:rsidRPr="00E67BAE">
        <w:t>]</w:t>
      </w:r>
      <w:r w:rsidR="00C7254D" w:rsidRPr="00E67BAE">
        <w:fldChar w:fldCharType="end"/>
      </w:r>
      <w:r w:rsidRPr="00E67BAE">
        <w:rPr>
          <w:rFonts w:hint="eastAsia"/>
        </w:rPr>
        <w:t xml:space="preserve">. The dataset contained </w:t>
      </w:r>
      <w:r w:rsidRPr="00E67BAE">
        <w:t xml:space="preserve">120 </w:t>
      </w:r>
      <w:r w:rsidR="00A775C2" w:rsidRPr="005D25D5">
        <w:t>schizophrenia</w:t>
      </w:r>
      <w:r w:rsidRPr="00E67BAE">
        <w:rPr>
          <w:rFonts w:hint="eastAsia"/>
        </w:rPr>
        <w:t xml:space="preserve"> </w:t>
      </w:r>
      <w:r w:rsidRPr="00E67BAE">
        <w:t>patient-parents trio samples</w:t>
      </w:r>
      <w:r w:rsidRPr="00E67BAE">
        <w:rPr>
          <w:rFonts w:hint="eastAsia"/>
        </w:rPr>
        <w:t xml:space="preserve">. </w:t>
      </w:r>
      <w:r w:rsidRPr="00E67BAE">
        <w:t>In</w:t>
      </w:r>
      <w:r w:rsidRPr="00E67BAE">
        <w:rPr>
          <w:rFonts w:hint="eastAsia"/>
        </w:rPr>
        <w:t xml:space="preserve"> all the 360 pe</w:t>
      </w:r>
      <w:r w:rsidRPr="00E67BAE">
        <w:rPr>
          <w:rFonts w:hint="eastAsia"/>
        </w:rPr>
        <w:t>r</w:t>
      </w:r>
      <w:r w:rsidRPr="00E67BAE">
        <w:rPr>
          <w:rFonts w:hint="eastAsia"/>
        </w:rPr>
        <w:t xml:space="preserve">sons detected, 128 were </w:t>
      </w:r>
      <w:r w:rsidR="00A775C2" w:rsidRPr="005D25D5">
        <w:t>schizophrenia</w:t>
      </w:r>
      <w:r w:rsidRPr="00E67BAE">
        <w:rPr>
          <w:rFonts w:hint="eastAsia"/>
        </w:rPr>
        <w:t xml:space="preserve"> patients (including 120 </w:t>
      </w:r>
      <w:r w:rsidR="00A775C2" w:rsidRPr="005D25D5">
        <w:t>schizophrenia</w:t>
      </w:r>
      <w:r w:rsidRPr="00E67BAE">
        <w:rPr>
          <w:rFonts w:hint="eastAsia"/>
        </w:rPr>
        <w:t xml:space="preserve"> patients, 6 of these patients</w:t>
      </w:r>
      <w:r w:rsidRPr="00E67BAE">
        <w:t>’</w:t>
      </w:r>
      <w:r w:rsidRPr="00E67BAE">
        <w:rPr>
          <w:rFonts w:hint="eastAsia"/>
        </w:rPr>
        <w:t xml:space="preserve"> father and 2 of these patients</w:t>
      </w:r>
      <w:r w:rsidRPr="00E67BAE">
        <w:t>’</w:t>
      </w:r>
      <w:r w:rsidRPr="00E67BAE">
        <w:rPr>
          <w:rFonts w:hint="eastAsia"/>
        </w:rPr>
        <w:t xml:space="preserve"> mother were also </w:t>
      </w:r>
      <w:r w:rsidR="00A775C2" w:rsidRPr="005D25D5">
        <w:t>schizophrenia</w:t>
      </w:r>
      <w:r w:rsidRPr="00E67BAE">
        <w:rPr>
          <w:rFonts w:hint="eastAsia"/>
        </w:rPr>
        <w:t xml:space="preserve"> patients) and 232 were healthy controls. </w:t>
      </w:r>
      <w:r w:rsidR="00186076" w:rsidRPr="00545793">
        <w:rPr>
          <w:rFonts w:hint="eastAsia"/>
        </w:rPr>
        <w:t xml:space="preserve">Four </w:t>
      </w:r>
      <w:r w:rsidRPr="00E67BAE">
        <w:rPr>
          <w:rFonts w:hint="eastAsia"/>
        </w:rPr>
        <w:t>SNP array platforms were used for each person</w:t>
      </w:r>
      <w:r w:rsidR="00186076" w:rsidRPr="00545793">
        <w:rPr>
          <w:rFonts w:hint="eastAsia"/>
        </w:rPr>
        <w:t xml:space="preserve">: </w:t>
      </w:r>
      <w:r w:rsidR="00186076" w:rsidRPr="00545793">
        <w:t>Affymetrix Human Mapping 50K Hind240 SNP Array</w:t>
      </w:r>
      <w:r w:rsidR="00186076" w:rsidRPr="00545793">
        <w:rPr>
          <w:rFonts w:hint="eastAsia"/>
        </w:rPr>
        <w:t>,</w:t>
      </w:r>
      <w:r w:rsidRPr="00E67BAE">
        <w:rPr>
          <w:rFonts w:hint="eastAsia"/>
        </w:rPr>
        <w:t xml:space="preserve"> </w:t>
      </w:r>
      <w:r w:rsidR="00186076" w:rsidRPr="00186076">
        <w:t>Affymetrix Human Mapping 50K Xba240 SNP Array</w:t>
      </w:r>
      <w:r w:rsidR="00186076" w:rsidRPr="00545793">
        <w:rPr>
          <w:rFonts w:hint="eastAsia"/>
        </w:rPr>
        <w:t xml:space="preserve">, </w:t>
      </w:r>
      <w:r w:rsidR="00186076" w:rsidRPr="00545793">
        <w:t>Affymetrix Human CentHindAv2 SNP Array</w:t>
      </w:r>
      <w:r w:rsidRPr="00E67BAE">
        <w:rPr>
          <w:rFonts w:hint="eastAsia"/>
        </w:rPr>
        <w:t xml:space="preserve"> and </w:t>
      </w:r>
      <w:r w:rsidR="00186076" w:rsidRPr="00186076">
        <w:t>Affymetrix Human CentXbaAv2 SNP Array</w:t>
      </w:r>
      <w:r w:rsidR="00186076" w:rsidRPr="00545793">
        <w:rPr>
          <w:rFonts w:hint="eastAsia"/>
        </w:rPr>
        <w:t>. T</w:t>
      </w:r>
      <w:r w:rsidRPr="00E67BAE">
        <w:rPr>
          <w:rFonts w:hint="eastAsia"/>
        </w:rPr>
        <w:t>he SNP probes could be mapped to 115</w:t>
      </w:r>
      <w:r w:rsidR="00A775C2" w:rsidRPr="00545793">
        <w:rPr>
          <w:rFonts w:hint="eastAsia"/>
        </w:rPr>
        <w:t>,</w:t>
      </w:r>
      <w:r w:rsidRPr="00E67BAE">
        <w:rPr>
          <w:rFonts w:hint="eastAsia"/>
        </w:rPr>
        <w:t xml:space="preserve">117 NCBI dbSNP </w:t>
      </w:r>
      <w:r w:rsidR="00C7254D" w:rsidRPr="00E67BAE">
        <w:fldChar w:fldCharType="begin"/>
      </w:r>
      <w:r w:rsidRPr="00E67BAE">
        <w:instrText xml:space="preserve"> ADDIN EN.CITE &lt;EndNote&gt;&lt;Cite&gt;&lt;Author&gt;Sherry&lt;/Author&gt;&lt;Year&gt;2001&lt;/Year&gt;&lt;RecNum&gt;13&lt;/RecNum&gt;&lt;DisplayText&gt;[13]&lt;/DisplayText&gt;&lt;record&gt;&lt;rec-number&gt;13&lt;/rec-number&gt;&lt;foreign-keys&gt;&lt;key app="EN" db-id="epsp0f9sp9590eezd9o5xrr7xsz5rxatt9r5"&gt;13&lt;/key&gt;&lt;/foreign-keys&gt;&lt;ref-type name="Journal Article"&gt;17&lt;/ref-type&gt;&lt;contributors&gt;&lt;authors&gt;&lt;author&gt;Sherry, S. T.&lt;/author&gt;&lt;author&gt;Ward, M. H.&lt;/author&gt;&lt;author&gt;Kholodov, M.&lt;/author&gt;&lt;author&gt;Baker, J.&lt;/author&gt;&lt;author&gt;Phan, L.&lt;/author&gt;&lt;author&gt;Smigielski, E. M.&lt;/author&gt;&lt;author&gt;Sirotkin, K.&lt;/author&gt;&lt;/authors&gt;&lt;/contributors&gt;&lt;auth-address&gt;National Center for Biotechnology Information, National Library of Medicine, National Institutes of Health, Bethesda, MD, 20894, USA. sherry@ncbi.nlm.nih.gov&lt;/auth-address&gt;&lt;titles&gt;&lt;title&gt;dbSNP: the NCBI database of genetic variation&lt;/title&gt;&lt;secondary-title&gt;Nucleic Acids Res&lt;/secondary-title&gt;&lt;/titles&gt;&lt;periodical&gt;&lt;full-title&gt;Nucleic Acids Res&lt;/full-title&gt;&lt;/periodical&gt;&lt;pages&gt;308-11&lt;/pages&gt;&lt;volume&gt;29&lt;/volume&gt;&lt;number&gt;1&lt;/number&gt;&lt;edition&gt;2000/01/11&lt;/edition&gt;&lt;keywords&gt;&lt;keyword&gt;Animals&lt;/keyword&gt;&lt;keyword&gt;Biotechnology&lt;/keyword&gt;&lt;keyword&gt;*Databases, Factual&lt;/keyword&gt;&lt;keyword&gt;Genetic Variation&lt;/keyword&gt;&lt;keyword&gt;Humans&lt;/keyword&gt;&lt;keyword&gt;Information Services&lt;/keyword&gt;&lt;keyword&gt;Internet&lt;/keyword&gt;&lt;keyword&gt;National Institutes of Health (U.S.)&lt;/keyword&gt;&lt;keyword&gt;National Library of Medicine (U.S.)&lt;/keyword&gt;&lt;keyword&gt;Polymorphism, Single Nucleotide/*genetics&lt;/keyword&gt;&lt;keyword&gt;United States&lt;/keyword&gt;&lt;/keywords&gt;&lt;dates&gt;&lt;year&gt;2001&lt;/year&gt;&lt;pub-dates&gt;&lt;date&gt;Jan 1&lt;/date&gt;&lt;/pub-dates&gt;&lt;/dates&gt;&lt;isbn&gt;1362-4962 (Electronic)&amp;#xD;0305-1048 (Linking)&lt;/isbn&gt;&lt;accession-num&gt;11125122&lt;/accession-num&gt;&lt;urls&gt;&lt;related-urls&gt;&lt;url&gt;http://www.ncbi.nlm.nih.gov/pubmed/11125122&lt;/url&gt;&lt;/related-urls&gt;&lt;/urls&gt;&lt;custom2&gt;29783&lt;/custom2&gt;&lt;language&gt;eng&lt;/language&gt;&lt;/record&gt;&lt;/Cite&gt;&lt;/EndNote&gt;</w:instrText>
      </w:r>
      <w:r w:rsidR="00C7254D" w:rsidRPr="00E67BAE">
        <w:fldChar w:fldCharType="separate"/>
      </w:r>
      <w:r w:rsidRPr="00E67BAE">
        <w:t>[</w:t>
      </w:r>
      <w:hyperlink w:anchor="_ENREF_13" w:tooltip="Sherry, 2001 #13" w:history="1">
        <w:r w:rsidRPr="00E67BAE">
          <w:t>1</w:t>
        </w:r>
        <w:r w:rsidR="00E06326">
          <w:rPr>
            <w:rFonts w:eastAsiaTheme="minorEastAsia" w:hint="eastAsia"/>
            <w:lang w:eastAsia="zh-CN"/>
          </w:rPr>
          <w:t>4</w:t>
        </w:r>
      </w:hyperlink>
      <w:r w:rsidRPr="00E67BAE">
        <w:t>]</w:t>
      </w:r>
      <w:r w:rsidR="00C7254D" w:rsidRPr="00E67BAE">
        <w:fldChar w:fldCharType="end"/>
      </w:r>
      <w:r w:rsidRPr="00E67BAE">
        <w:rPr>
          <w:rFonts w:hint="eastAsia"/>
        </w:rPr>
        <w:t xml:space="preserve"> entries</w:t>
      </w:r>
      <w:r w:rsidR="00186076" w:rsidRPr="00545793">
        <w:rPr>
          <w:rFonts w:hint="eastAsia"/>
        </w:rPr>
        <w:t xml:space="preserve"> altogether</w:t>
      </w:r>
      <w:r w:rsidR="00CF0434" w:rsidRPr="00545793">
        <w:t>, which scatter on all 22 human chrom</w:t>
      </w:r>
      <w:r w:rsidR="00CF0434" w:rsidRPr="00545793">
        <w:t>o</w:t>
      </w:r>
      <w:r w:rsidR="00CF0434" w:rsidRPr="00545793">
        <w:t xml:space="preserve">somes </w:t>
      </w:r>
      <w:r w:rsidR="00872924" w:rsidRPr="00545793">
        <w:rPr>
          <w:rFonts w:hint="eastAsia"/>
        </w:rPr>
        <w:t xml:space="preserve"> and each SNP entry contains three sub-genotypes</w:t>
      </w:r>
      <w:r w:rsidRPr="00E67BAE">
        <w:rPr>
          <w:rFonts w:hint="eastAsia"/>
        </w:rPr>
        <w:t>.</w:t>
      </w:r>
    </w:p>
    <w:p w:rsidR="00E67BAE" w:rsidRDefault="00C21501" w:rsidP="00545793">
      <w:pPr>
        <w:pStyle w:val="heading2"/>
        <w:rPr>
          <w:rFonts w:eastAsiaTheme="minorEastAsia"/>
          <w:lang w:eastAsia="zh-CN"/>
        </w:rPr>
      </w:pPr>
      <w:r w:rsidRPr="00020AEE">
        <w:rPr>
          <w:rFonts w:hint="eastAsia"/>
        </w:rPr>
        <w:t>Overall framework</w:t>
      </w:r>
    </w:p>
    <w:p w:rsidR="00833075" w:rsidRPr="00833075" w:rsidRDefault="00833075" w:rsidP="00833075">
      <w:pPr>
        <w:rPr>
          <w:rFonts w:eastAsiaTheme="minorEastAsia"/>
          <w:lang w:eastAsia="zh-CN"/>
        </w:rPr>
      </w:pPr>
      <w:r>
        <w:rPr>
          <w:rFonts w:eastAsiaTheme="minorEastAsia" w:hint="eastAsia"/>
          <w:lang w:eastAsia="zh-CN"/>
        </w:rPr>
        <w:t>Fig.1 demon</w:t>
      </w:r>
      <w:r w:rsidR="00646E30">
        <w:rPr>
          <w:rFonts w:eastAsiaTheme="minorEastAsia" w:hint="eastAsia"/>
          <w:lang w:eastAsia="zh-CN"/>
        </w:rPr>
        <w:t>strates</w:t>
      </w:r>
      <w:r>
        <w:rPr>
          <w:rFonts w:eastAsiaTheme="minorEastAsia" w:hint="eastAsia"/>
          <w:lang w:eastAsia="zh-CN"/>
        </w:rPr>
        <w:t xml:space="preserve"> the framework of the overall procedure in this paper. </w:t>
      </w:r>
      <w:r w:rsidR="002C23A1">
        <w:rPr>
          <w:rFonts w:eastAsiaTheme="minorEastAsia" w:hint="eastAsia"/>
          <w:lang w:eastAsia="zh-CN"/>
        </w:rPr>
        <w:t>We split the original data in to ten folds randomly. In each iteration, 9 folds of the data are used for model building and one fold for model validation. The procedure is iterated until all folds are used for validation</w:t>
      </w:r>
      <w:r w:rsidR="00872924">
        <w:rPr>
          <w:rFonts w:eastAsiaTheme="minorEastAsia" w:hint="eastAsia"/>
          <w:lang w:eastAsia="zh-CN"/>
        </w:rPr>
        <w:t>.</w:t>
      </w:r>
      <w:r w:rsidR="002C23A1">
        <w:rPr>
          <w:rFonts w:eastAsiaTheme="minorEastAsia" w:hint="eastAsia"/>
          <w:lang w:eastAsia="zh-CN"/>
        </w:rPr>
        <w:t xml:space="preserve"> </w:t>
      </w:r>
      <w:r w:rsidR="00872924">
        <w:rPr>
          <w:rFonts w:eastAsiaTheme="minorEastAsia" w:hint="eastAsia"/>
          <w:lang w:eastAsia="zh-CN"/>
        </w:rPr>
        <w:t>T</w:t>
      </w:r>
      <w:r w:rsidR="002C23A1">
        <w:rPr>
          <w:rFonts w:eastAsiaTheme="minorEastAsia" w:hint="eastAsia"/>
          <w:lang w:eastAsia="zh-CN"/>
        </w:rPr>
        <w:t xml:space="preserve">he compound result of all validations is used to evaluate </w:t>
      </w:r>
      <w:r w:rsidR="002C23A1">
        <w:rPr>
          <w:rFonts w:eastAsiaTheme="minorEastAsia"/>
          <w:lang w:eastAsia="zh-CN"/>
        </w:rPr>
        <w:t>the</w:t>
      </w:r>
      <w:r w:rsidR="002C23A1">
        <w:rPr>
          <w:rFonts w:eastAsiaTheme="minorEastAsia" w:hint="eastAsia"/>
          <w:lang w:eastAsia="zh-CN"/>
        </w:rPr>
        <w:t xml:space="preserve"> performance of the model. </w:t>
      </w:r>
      <w:r w:rsidR="00646E30">
        <w:rPr>
          <w:rFonts w:eastAsiaTheme="minorEastAsia" w:hint="eastAsia"/>
          <w:lang w:eastAsia="zh-CN"/>
        </w:rPr>
        <w:t xml:space="preserve">In order to deal with the high dimensional nature of the data and the small sample size, we propose </w:t>
      </w:r>
      <w:r w:rsidR="00745FF9">
        <w:rPr>
          <w:rFonts w:eastAsiaTheme="minorEastAsia" w:hint="eastAsia"/>
          <w:lang w:eastAsia="zh-CN"/>
        </w:rPr>
        <w:t>a hybrid feature selection scheme combining multiple steps, which will be introduced in the next section</w:t>
      </w:r>
      <w:r w:rsidR="002C23A1">
        <w:rPr>
          <w:rFonts w:eastAsiaTheme="minorEastAsia" w:hint="eastAsia"/>
          <w:lang w:eastAsia="zh-CN"/>
        </w:rPr>
        <w:t>.</w:t>
      </w:r>
      <w:r w:rsidR="00745FF9">
        <w:rPr>
          <w:rFonts w:eastAsiaTheme="minorEastAsia" w:hint="eastAsia"/>
          <w:lang w:eastAsia="zh-CN"/>
        </w:rPr>
        <w:t xml:space="preserve"> </w:t>
      </w:r>
    </w:p>
    <w:p w:rsidR="009647A3" w:rsidRDefault="008E3879" w:rsidP="00833075">
      <w:pPr>
        <w:pStyle w:val="figurecaption"/>
        <w:rPr>
          <w:rFonts w:eastAsiaTheme="minorEastAsia"/>
          <w:lang w:eastAsia="zh-CN"/>
        </w:rPr>
      </w:pPr>
      <w:r>
        <w:object w:dxaOrig="11942" w:dyaOrig="13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210.65pt" o:ole="">
            <v:imagedata r:id="rId10" o:title=""/>
          </v:shape>
          <o:OLEObject Type="Embed" ProgID="Visio.Drawing.11" ShapeID="_x0000_i1025" DrawAspect="Content" ObjectID="_1486905072" r:id="rId11"/>
        </w:object>
      </w:r>
    </w:p>
    <w:p w:rsidR="00833075" w:rsidRDefault="00833075" w:rsidP="00833075">
      <w:pPr>
        <w:pStyle w:val="figurecaption"/>
        <w:rPr>
          <w:rFonts w:eastAsiaTheme="minorEastAsia"/>
          <w:lang w:eastAsia="zh-CN"/>
        </w:rPr>
      </w:pPr>
      <w:r>
        <w:rPr>
          <w:rFonts w:eastAsiaTheme="minorEastAsia"/>
          <w:b/>
        </w:rPr>
        <w:t xml:space="preserve">Fig. </w:t>
      </w:r>
      <w:fldSimple w:instr=" SEQ &quot;Figure&quot; \* MERGEFORMAT ">
        <w:r w:rsidR="004105C2" w:rsidRPr="004105C2">
          <w:rPr>
            <w:rFonts w:eastAsiaTheme="minorEastAsia"/>
            <w:b/>
            <w:noProof/>
          </w:rPr>
          <w:t>1</w:t>
        </w:r>
      </w:fldSimple>
      <w:r>
        <w:rPr>
          <w:rFonts w:eastAsiaTheme="minorEastAsia"/>
          <w:b/>
        </w:rPr>
        <w:t>.</w:t>
      </w:r>
      <w:r>
        <w:rPr>
          <w:rFonts w:eastAsiaTheme="minorEastAsia"/>
        </w:rPr>
        <w:t xml:space="preserve"> </w:t>
      </w:r>
      <w:r>
        <w:rPr>
          <w:rFonts w:eastAsiaTheme="minorEastAsia" w:hint="eastAsia"/>
          <w:lang w:eastAsia="zh-CN"/>
        </w:rPr>
        <w:t>Framework of the feature selection and validation procedure</w:t>
      </w:r>
    </w:p>
    <w:p w:rsidR="008E3879" w:rsidRDefault="008E3879" w:rsidP="008E3879">
      <w:pPr>
        <w:pStyle w:val="heading2"/>
        <w:spacing w:before="0"/>
        <w:rPr>
          <w:rFonts w:eastAsiaTheme="minorEastAsia"/>
          <w:lang w:eastAsia="zh-CN"/>
        </w:rPr>
      </w:pPr>
      <w:r>
        <w:rPr>
          <w:rFonts w:eastAsiaTheme="minorEastAsia" w:hint="eastAsia"/>
          <w:lang w:eastAsia="zh-CN"/>
        </w:rPr>
        <w:t>Feature Selection</w:t>
      </w:r>
    </w:p>
    <w:p w:rsidR="008E3879" w:rsidRDefault="00A017FF" w:rsidP="00A017FF">
      <w:pPr>
        <w:pStyle w:val="3"/>
        <w:numPr>
          <w:ilvl w:val="2"/>
          <w:numId w:val="8"/>
        </w:numPr>
        <w:spacing w:before="0"/>
        <w:rPr>
          <w:rStyle w:val="heading3"/>
          <w:rFonts w:eastAsiaTheme="minorEastAsia"/>
          <w:lang w:eastAsia="zh-CN"/>
        </w:rPr>
      </w:pPr>
      <w:r>
        <w:rPr>
          <w:rStyle w:val="heading3"/>
          <w:rFonts w:eastAsiaTheme="minorEastAsia" w:hint="eastAsia"/>
          <w:lang w:eastAsia="zh-CN"/>
        </w:rPr>
        <w:t>Symmetric Uncertainty</w:t>
      </w:r>
    </w:p>
    <w:p w:rsidR="00A017FF" w:rsidRDefault="00872924" w:rsidP="00A017FF">
      <w:pPr>
        <w:rPr>
          <w:rFonts w:eastAsiaTheme="minorEastAsia"/>
          <w:lang w:eastAsia="zh-CN"/>
        </w:rPr>
      </w:pPr>
      <w:r>
        <w:rPr>
          <w:rFonts w:eastAsiaTheme="minorEastAsia" w:hint="eastAsia"/>
          <w:lang w:eastAsia="zh-CN"/>
        </w:rPr>
        <w:t xml:space="preserve">Because the gene SNP features are expressed in </w:t>
      </w:r>
      <w:r>
        <w:rPr>
          <w:rFonts w:eastAsiaTheme="minorEastAsia"/>
          <w:lang w:eastAsia="zh-CN"/>
        </w:rPr>
        <w:t>categorical</w:t>
      </w:r>
      <w:r>
        <w:rPr>
          <w:rFonts w:eastAsiaTheme="minorEastAsia" w:hint="eastAsia"/>
          <w:lang w:eastAsia="zh-CN"/>
        </w:rPr>
        <w:t xml:space="preserve"> variables, </w:t>
      </w:r>
      <w:r w:rsidR="00D12085">
        <w:rPr>
          <w:rFonts w:eastAsiaTheme="minorEastAsia" w:hint="eastAsia"/>
          <w:lang w:eastAsia="zh-CN"/>
        </w:rPr>
        <w:t>traditional filtering methods for continuous variables such as Student</w:t>
      </w:r>
      <w:r w:rsidR="00D12085">
        <w:rPr>
          <w:rFonts w:eastAsiaTheme="minorEastAsia"/>
          <w:lang w:eastAsia="zh-CN"/>
        </w:rPr>
        <w:t>’</w:t>
      </w:r>
      <w:r w:rsidR="00D12085">
        <w:rPr>
          <w:rFonts w:eastAsiaTheme="minorEastAsia" w:hint="eastAsia"/>
          <w:lang w:eastAsia="zh-CN"/>
        </w:rPr>
        <w:t>s t-test are not able to a</w:t>
      </w:r>
      <w:r w:rsidR="00D12085">
        <w:rPr>
          <w:rFonts w:eastAsiaTheme="minorEastAsia" w:hint="eastAsia"/>
          <w:lang w:eastAsia="zh-CN"/>
        </w:rPr>
        <w:t>p</w:t>
      </w:r>
      <w:r w:rsidR="00D12085">
        <w:rPr>
          <w:rFonts w:eastAsiaTheme="minorEastAsia" w:hint="eastAsia"/>
          <w:lang w:eastAsia="zh-CN"/>
        </w:rPr>
        <w:t>ply to the data directly. Although one can convert categorical variables into contin</w:t>
      </w:r>
      <w:r w:rsidR="00D12085">
        <w:rPr>
          <w:rFonts w:eastAsiaTheme="minorEastAsia" w:hint="eastAsia"/>
          <w:lang w:eastAsia="zh-CN"/>
        </w:rPr>
        <w:t>u</w:t>
      </w:r>
      <w:r w:rsidR="00D12085">
        <w:rPr>
          <w:rFonts w:eastAsiaTheme="minorEastAsia" w:hint="eastAsia"/>
          <w:lang w:eastAsia="zh-CN"/>
        </w:rPr>
        <w:t xml:space="preserve">ous </w:t>
      </w:r>
      <w:r w:rsidR="00670B4C">
        <w:rPr>
          <w:rFonts w:eastAsiaTheme="minorEastAsia" w:hint="eastAsia"/>
          <w:lang w:eastAsia="zh-CN"/>
        </w:rPr>
        <w:t xml:space="preserve">one using encoding </w:t>
      </w:r>
      <w:proofErr w:type="gramStart"/>
      <w:r w:rsidR="00670B4C">
        <w:rPr>
          <w:rFonts w:eastAsiaTheme="minorEastAsia" w:hint="eastAsia"/>
          <w:lang w:eastAsia="zh-CN"/>
        </w:rPr>
        <w:t xml:space="preserve">techniques </w:t>
      </w:r>
      <w:r w:rsidR="00D12085">
        <w:rPr>
          <w:rFonts w:eastAsiaTheme="minorEastAsia" w:hint="eastAsia"/>
          <w:lang w:eastAsia="zh-CN"/>
        </w:rPr>
        <w:t>,</w:t>
      </w:r>
      <w:proofErr w:type="gramEnd"/>
      <w:r w:rsidR="00D12085">
        <w:rPr>
          <w:rFonts w:eastAsiaTheme="minorEastAsia" w:hint="eastAsia"/>
          <w:lang w:eastAsia="zh-CN"/>
        </w:rPr>
        <w:t xml:space="preserve"> due to the small number of samples and imba</w:t>
      </w:r>
      <w:r w:rsidR="00D12085">
        <w:rPr>
          <w:rFonts w:eastAsiaTheme="minorEastAsia" w:hint="eastAsia"/>
          <w:lang w:eastAsia="zh-CN"/>
        </w:rPr>
        <w:t>l</w:t>
      </w:r>
      <w:r w:rsidR="00D12085">
        <w:rPr>
          <w:rFonts w:eastAsiaTheme="minorEastAsia" w:hint="eastAsia"/>
          <w:lang w:eastAsia="zh-CN"/>
        </w:rPr>
        <w:t xml:space="preserve">ance distribution of attribute values, traditional filtering methods usually have poor performance after conversion. On the other hand, </w:t>
      </w:r>
      <w:r w:rsidR="00670B4C">
        <w:rPr>
          <w:rFonts w:eastAsiaTheme="minorEastAsia" w:hint="eastAsia"/>
          <w:lang w:eastAsia="zh-CN"/>
        </w:rPr>
        <w:t>chi-square test</w:t>
      </w:r>
      <w:r w:rsidR="006517F7">
        <w:rPr>
          <w:rFonts w:eastAsiaTheme="minorEastAsia" w:hint="eastAsia"/>
          <w:lang w:eastAsia="zh-CN"/>
        </w:rPr>
        <w:t xml:space="preserve"> is often used for detecting the statistical significance between groups of </w:t>
      </w:r>
      <w:r w:rsidR="006517F7">
        <w:rPr>
          <w:rFonts w:eastAsiaTheme="minorEastAsia"/>
          <w:lang w:eastAsia="zh-CN"/>
        </w:rPr>
        <w:t>categorical</w:t>
      </w:r>
      <w:r w:rsidR="006517F7">
        <w:rPr>
          <w:rFonts w:eastAsiaTheme="minorEastAsia" w:hint="eastAsia"/>
          <w:lang w:eastAsia="zh-CN"/>
        </w:rPr>
        <w:t xml:space="preserve"> attributes but is known to be too </w:t>
      </w:r>
      <w:r w:rsidR="006517F7">
        <w:rPr>
          <w:rFonts w:eastAsiaTheme="minorEastAsia"/>
          <w:lang w:eastAsia="zh-CN"/>
        </w:rPr>
        <w:t>sensitive</w:t>
      </w:r>
      <w:r w:rsidR="006517F7">
        <w:rPr>
          <w:rFonts w:eastAsiaTheme="minorEastAsia" w:hint="eastAsia"/>
          <w:lang w:eastAsia="zh-CN"/>
        </w:rPr>
        <w:t xml:space="preserve"> to the variance of </w:t>
      </w:r>
      <w:r w:rsidR="006517F7">
        <w:rPr>
          <w:rFonts w:eastAsiaTheme="minorEastAsia"/>
          <w:lang w:eastAsia="zh-CN"/>
        </w:rPr>
        <w:t>the</w:t>
      </w:r>
      <w:r w:rsidR="006517F7">
        <w:rPr>
          <w:rFonts w:eastAsiaTheme="minorEastAsia" w:hint="eastAsia"/>
          <w:lang w:eastAsia="zh-CN"/>
        </w:rPr>
        <w:t xml:space="preserve"> data, hence is not suitable for feature selection. In this </w:t>
      </w:r>
      <w:r w:rsidR="000108D7">
        <w:rPr>
          <w:rFonts w:eastAsiaTheme="minorEastAsia" w:hint="eastAsia"/>
          <w:lang w:eastAsia="zh-CN"/>
        </w:rPr>
        <w:t>paper we use the symmetric uncertainty</w:t>
      </w:r>
      <w:r w:rsidR="00CF0434">
        <w:rPr>
          <w:rFonts w:eastAsiaTheme="minorEastAsia"/>
          <w:lang w:eastAsia="zh-CN"/>
        </w:rPr>
        <w:t xml:space="preserve"> (SU)</w:t>
      </w:r>
      <w:r w:rsidR="000108D7">
        <w:rPr>
          <w:rFonts w:eastAsiaTheme="minorEastAsia" w:hint="eastAsia"/>
          <w:lang w:eastAsia="zh-CN"/>
        </w:rPr>
        <w:t xml:space="preserve"> [</w:t>
      </w:r>
      <w:r w:rsidR="00670B4C">
        <w:rPr>
          <w:rFonts w:eastAsiaTheme="minorEastAsia" w:hint="eastAsia"/>
          <w:lang w:eastAsia="zh-CN"/>
        </w:rPr>
        <w:t>15</w:t>
      </w:r>
      <w:r w:rsidR="000108D7">
        <w:rPr>
          <w:rFonts w:eastAsiaTheme="minorEastAsia" w:hint="eastAsia"/>
          <w:lang w:eastAsia="zh-CN"/>
        </w:rPr>
        <w:t>] as the metric for filtering feature selection, which is expressed by the following equation:</w:t>
      </w:r>
    </w:p>
    <w:p w:rsidR="000108D7" w:rsidRPr="00916AEC" w:rsidRDefault="00916AEC" w:rsidP="00916AEC">
      <w:pPr>
        <w:pStyle w:val="equation"/>
        <w:rPr>
          <w:rFonts w:eastAsiaTheme="minorEastAsia"/>
        </w:rPr>
      </w:pPr>
      <w:r>
        <w:rPr>
          <w:rFonts w:eastAsiaTheme="minorEastAsia"/>
          <w:lang w:eastAsia="zh-CN"/>
        </w:rPr>
        <w:tab/>
      </w:r>
      <m:oMath>
        <m:r>
          <m:rPr>
            <m:sty m:val="p"/>
          </m:rPr>
          <w:rPr>
            <w:rFonts w:ascii="Cambria Math" w:eastAsiaTheme="minorEastAsia" w:hAnsi="Cambria Math"/>
            <w:lang w:eastAsia="zh-CN"/>
          </w:rPr>
          <m:t>SU</m:t>
        </m:r>
        <m:d>
          <m:dPr>
            <m:ctrlPr>
              <w:rPr>
                <w:rFonts w:ascii="Cambria Math" w:eastAsiaTheme="minorEastAsia" w:hAnsi="Cambria Math"/>
                <w:lang w:eastAsia="zh-CN"/>
              </w:rPr>
            </m:ctrlPr>
          </m:dPr>
          <m:e>
            <m:r>
              <m:rPr>
                <m:sty m:val="p"/>
              </m:rPr>
              <w:rPr>
                <w:rFonts w:ascii="Cambria Math" w:eastAsiaTheme="minorEastAsia" w:hAnsi="Cambria Math"/>
                <w:lang w:eastAsia="zh-CN"/>
              </w:rPr>
              <m:t>X,Y</m:t>
            </m:r>
          </m:e>
        </m:d>
        <m:r>
          <m:rPr>
            <m:sty m:val="p"/>
          </m:rPr>
          <w:rPr>
            <w:rFonts w:ascii="Cambria Math" w:eastAsiaTheme="minorEastAsia" w:hAnsi="Cambria Math"/>
            <w:lang w:eastAsia="zh-CN"/>
          </w:rPr>
          <m:t>=</m:t>
        </m:r>
        <m:f>
          <m:fPr>
            <m:ctrlPr>
              <w:rPr>
                <w:rFonts w:ascii="Cambria Math" w:eastAsiaTheme="minorEastAsia" w:hAnsi="Cambria Math"/>
                <w:lang w:eastAsia="zh-CN"/>
              </w:rPr>
            </m:ctrlPr>
          </m:fPr>
          <m:num>
            <m:r>
              <w:rPr>
                <w:rFonts w:ascii="Cambria Math" w:eastAsiaTheme="minorEastAsia" w:hAnsi="Cambria Math"/>
                <w:lang w:eastAsia="zh-CN"/>
              </w:rPr>
              <m:t>2I(X,Y)</m:t>
            </m:r>
          </m:num>
          <m:den>
            <m:r>
              <w:rPr>
                <w:rFonts w:ascii="Cambria Math" w:eastAsiaTheme="minorEastAsia" w:hAnsi="Cambria Math"/>
                <w:lang w:eastAsia="zh-CN"/>
              </w:rPr>
              <m:t>H</m:t>
            </m:r>
            <m:d>
              <m:dPr>
                <m:ctrlPr>
                  <w:rPr>
                    <w:rFonts w:ascii="Cambria Math" w:eastAsiaTheme="minorEastAsia" w:hAnsi="Cambria Math"/>
                    <w:i/>
                    <w:lang w:eastAsia="zh-CN"/>
                  </w:rPr>
                </m:ctrlPr>
              </m:dPr>
              <m:e>
                <m:r>
                  <w:rPr>
                    <w:rFonts w:ascii="Cambria Math" w:eastAsiaTheme="minorEastAsia" w:hAnsi="Cambria Math"/>
                    <w:lang w:eastAsia="zh-CN"/>
                  </w:rPr>
                  <m:t>X</m:t>
                </m:r>
              </m:e>
            </m:d>
            <m:r>
              <w:rPr>
                <w:rFonts w:ascii="Cambria Math" w:eastAsiaTheme="minorEastAsia" w:hAnsi="Cambria Math"/>
                <w:lang w:eastAsia="zh-CN"/>
              </w:rPr>
              <m:t>+H(Y)</m:t>
            </m:r>
          </m:den>
        </m:f>
      </m:oMath>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4105C2">
        <w:rPr>
          <w:rFonts w:eastAsiaTheme="minorEastAsia"/>
          <w:noProof/>
        </w:rPr>
        <w:t>1</w:t>
      </w:r>
      <w:r>
        <w:rPr>
          <w:rFonts w:eastAsiaTheme="minorEastAsia"/>
        </w:rPr>
        <w:fldChar w:fldCharType="end"/>
      </w:r>
      <w:r>
        <w:rPr>
          <w:rFonts w:eastAsiaTheme="minorEastAsia"/>
        </w:rPr>
        <w:t>)</w:t>
      </w:r>
    </w:p>
    <w:p w:rsidR="000108D7" w:rsidRDefault="00916AEC" w:rsidP="00A017FF">
      <w:pPr>
        <w:rPr>
          <w:rFonts w:eastAsiaTheme="minorEastAsia"/>
          <w:lang w:eastAsia="zh-CN"/>
        </w:rPr>
      </w:pPr>
      <w:r>
        <w:rPr>
          <w:rFonts w:eastAsiaTheme="minorEastAsia"/>
          <w:lang w:eastAsia="zh-CN"/>
        </w:rPr>
        <w:t>W</w:t>
      </w:r>
      <w:r>
        <w:rPr>
          <w:rFonts w:eastAsiaTheme="minorEastAsia" w:hint="eastAsia"/>
          <w:lang w:eastAsia="zh-CN"/>
        </w:rPr>
        <w:t xml:space="preserve">here </w:t>
      </w:r>
      <w:r w:rsidRPr="0077630C">
        <w:rPr>
          <w:rFonts w:eastAsiaTheme="minorEastAsia" w:hint="eastAsia"/>
          <w:i/>
          <w:lang w:eastAsia="zh-CN"/>
        </w:rPr>
        <w:t xml:space="preserve">X </w:t>
      </w:r>
      <w:r>
        <w:rPr>
          <w:rFonts w:eastAsiaTheme="minorEastAsia" w:hint="eastAsia"/>
          <w:lang w:eastAsia="zh-CN"/>
        </w:rPr>
        <w:t xml:space="preserve">is the values of samples on the studied variable and </w:t>
      </w:r>
      <w:r w:rsidRPr="0077630C">
        <w:rPr>
          <w:rFonts w:eastAsiaTheme="minorEastAsia" w:hint="eastAsia"/>
          <w:i/>
          <w:lang w:eastAsia="zh-CN"/>
        </w:rPr>
        <w:t>Y</w:t>
      </w:r>
      <w:r>
        <w:rPr>
          <w:rFonts w:eastAsiaTheme="minorEastAsia" w:hint="eastAsia"/>
          <w:lang w:eastAsia="zh-CN"/>
        </w:rPr>
        <w:t xml:space="preserve"> is the class labels of sample, </w:t>
      </w:r>
      <w:r w:rsidRPr="0077630C">
        <w:rPr>
          <w:rFonts w:eastAsiaTheme="minorEastAsia" w:hint="eastAsia"/>
          <w:i/>
          <w:lang w:eastAsia="zh-CN"/>
        </w:rPr>
        <w:t>I</w:t>
      </w:r>
      <w:r>
        <w:rPr>
          <w:rFonts w:eastAsiaTheme="minorEastAsia" w:hint="eastAsia"/>
          <w:lang w:eastAsia="zh-CN"/>
        </w:rPr>
        <w:t xml:space="preserve"> is the mutual information between </w:t>
      </w:r>
      <w:r w:rsidRPr="0077630C">
        <w:rPr>
          <w:rFonts w:eastAsiaTheme="minorEastAsia" w:hint="eastAsia"/>
          <w:i/>
          <w:lang w:eastAsia="zh-CN"/>
        </w:rPr>
        <w:t>X</w:t>
      </w:r>
      <w:r>
        <w:rPr>
          <w:rFonts w:eastAsiaTheme="minorEastAsia" w:hint="eastAsia"/>
          <w:lang w:eastAsia="zh-CN"/>
        </w:rPr>
        <w:t xml:space="preserve"> and </w:t>
      </w:r>
      <w:r w:rsidRPr="0077630C">
        <w:rPr>
          <w:rFonts w:eastAsiaTheme="minorEastAsia" w:hint="eastAsia"/>
          <w:i/>
          <w:lang w:eastAsia="zh-CN"/>
        </w:rPr>
        <w:t>Y</w:t>
      </w:r>
      <w:r>
        <w:rPr>
          <w:rFonts w:eastAsiaTheme="minorEastAsia" w:hint="eastAsia"/>
          <w:lang w:eastAsia="zh-CN"/>
        </w:rPr>
        <w:t xml:space="preserve">, </w:t>
      </w:r>
      <w:r w:rsidRPr="0077630C">
        <w:rPr>
          <w:rFonts w:eastAsiaTheme="minorEastAsia" w:hint="eastAsia"/>
          <w:i/>
          <w:lang w:eastAsia="zh-CN"/>
        </w:rPr>
        <w:t>H(X)</w:t>
      </w:r>
      <w:r>
        <w:rPr>
          <w:rFonts w:eastAsiaTheme="minorEastAsia" w:hint="eastAsia"/>
          <w:lang w:eastAsia="zh-CN"/>
        </w:rPr>
        <w:t xml:space="preserve"> and </w:t>
      </w:r>
      <w:r w:rsidRPr="0077630C">
        <w:rPr>
          <w:rFonts w:eastAsiaTheme="minorEastAsia" w:hint="eastAsia"/>
          <w:i/>
          <w:lang w:eastAsia="zh-CN"/>
        </w:rPr>
        <w:t>H(Y)</w:t>
      </w:r>
      <w:r>
        <w:rPr>
          <w:rFonts w:eastAsiaTheme="minorEastAsia" w:hint="eastAsia"/>
          <w:lang w:eastAsia="zh-CN"/>
        </w:rPr>
        <w:t xml:space="preserve"> are the entropy of </w:t>
      </w:r>
      <w:r w:rsidRPr="0077630C">
        <w:rPr>
          <w:rFonts w:eastAsiaTheme="minorEastAsia" w:hint="eastAsia"/>
          <w:i/>
          <w:lang w:eastAsia="zh-CN"/>
        </w:rPr>
        <w:t>X</w:t>
      </w:r>
      <w:r>
        <w:rPr>
          <w:rFonts w:eastAsiaTheme="minorEastAsia" w:hint="eastAsia"/>
          <w:lang w:eastAsia="zh-CN"/>
        </w:rPr>
        <w:t xml:space="preserve"> and </w:t>
      </w:r>
      <w:r w:rsidRPr="0077630C">
        <w:rPr>
          <w:rFonts w:eastAsiaTheme="minorEastAsia" w:hint="eastAsia"/>
          <w:i/>
          <w:lang w:eastAsia="zh-CN"/>
        </w:rPr>
        <w:t>Y</w:t>
      </w:r>
      <w:r>
        <w:rPr>
          <w:rFonts w:eastAsiaTheme="minorEastAsia" w:hint="eastAsia"/>
          <w:lang w:eastAsia="zh-CN"/>
        </w:rPr>
        <w:t>, respectively.</w:t>
      </w:r>
      <w:r w:rsidR="0077630C">
        <w:rPr>
          <w:rFonts w:eastAsiaTheme="minorEastAsia" w:hint="eastAsia"/>
          <w:lang w:eastAsia="zh-CN"/>
        </w:rPr>
        <w:t xml:space="preserve"> A higher SU score indicates a higher distinction between different classes of samples on feature </w:t>
      </w:r>
      <w:r w:rsidR="0077630C" w:rsidRPr="0077630C">
        <w:rPr>
          <w:rFonts w:eastAsiaTheme="minorEastAsia" w:hint="eastAsia"/>
          <w:i/>
          <w:lang w:eastAsia="zh-CN"/>
        </w:rPr>
        <w:t>X</w:t>
      </w:r>
      <w:r w:rsidR="0077630C">
        <w:rPr>
          <w:rFonts w:eastAsiaTheme="minorEastAsia" w:hint="eastAsia"/>
          <w:lang w:eastAsia="zh-CN"/>
        </w:rPr>
        <w:t>.</w:t>
      </w:r>
    </w:p>
    <w:p w:rsidR="000108D7" w:rsidRDefault="00083855" w:rsidP="00A017FF">
      <w:pPr>
        <w:rPr>
          <w:rFonts w:eastAsiaTheme="minorEastAsia"/>
          <w:lang w:eastAsia="zh-CN"/>
        </w:rPr>
      </w:pPr>
      <w:r>
        <w:rPr>
          <w:rFonts w:eastAsiaTheme="minorEastAsia" w:hint="eastAsia"/>
          <w:lang w:eastAsia="zh-CN"/>
        </w:rPr>
        <w:t xml:space="preserve">Symmetric uncertainty has been </w:t>
      </w:r>
      <w:r w:rsidR="008D4816">
        <w:rPr>
          <w:rFonts w:eastAsiaTheme="minorEastAsia" w:hint="eastAsia"/>
          <w:lang w:eastAsia="zh-CN"/>
        </w:rPr>
        <w:t xml:space="preserve">previously </w:t>
      </w:r>
      <w:r>
        <w:rPr>
          <w:rFonts w:eastAsiaTheme="minorEastAsia" w:hint="eastAsia"/>
          <w:lang w:eastAsia="zh-CN"/>
        </w:rPr>
        <w:t xml:space="preserve">employed in </w:t>
      </w:r>
      <w:r w:rsidR="008D4816">
        <w:rPr>
          <w:rFonts w:eastAsiaTheme="minorEastAsia" w:hint="eastAsia"/>
          <w:lang w:eastAsia="zh-CN"/>
        </w:rPr>
        <w:t>some feature selection methods (e.g., FCB</w:t>
      </w:r>
      <w:r w:rsidR="00B77282">
        <w:rPr>
          <w:rFonts w:eastAsiaTheme="minorEastAsia" w:hint="eastAsia"/>
          <w:lang w:eastAsia="zh-CN"/>
        </w:rPr>
        <w:t>F</w:t>
      </w:r>
      <w:r w:rsidR="008D4816">
        <w:rPr>
          <w:rFonts w:eastAsiaTheme="minorEastAsia" w:hint="eastAsia"/>
          <w:lang w:eastAsia="zh-CN"/>
        </w:rPr>
        <w:t xml:space="preserve"> [</w:t>
      </w:r>
      <w:r w:rsidR="00670B4C">
        <w:rPr>
          <w:rFonts w:eastAsiaTheme="minorEastAsia" w:hint="eastAsia"/>
          <w:lang w:eastAsia="zh-CN"/>
        </w:rPr>
        <w:t>16</w:t>
      </w:r>
      <w:r w:rsidR="008D4816">
        <w:rPr>
          <w:rFonts w:eastAsiaTheme="minorEastAsia" w:hint="eastAsia"/>
          <w:lang w:eastAsia="zh-CN"/>
        </w:rPr>
        <w:t xml:space="preserve">]) </w:t>
      </w:r>
      <w:r w:rsidR="008F4B63">
        <w:rPr>
          <w:rFonts w:eastAsiaTheme="minorEastAsia" w:hint="eastAsia"/>
          <w:lang w:eastAsia="zh-CN"/>
        </w:rPr>
        <w:t>but in our experiment we found that these methods pe</w:t>
      </w:r>
      <w:r w:rsidR="008F4B63">
        <w:rPr>
          <w:rFonts w:eastAsiaTheme="minorEastAsia" w:hint="eastAsia"/>
          <w:lang w:eastAsia="zh-CN"/>
        </w:rPr>
        <w:t>r</w:t>
      </w:r>
      <w:r w:rsidR="008F4B63">
        <w:rPr>
          <w:rFonts w:eastAsiaTheme="minorEastAsia" w:hint="eastAsia"/>
          <w:lang w:eastAsia="zh-CN"/>
        </w:rPr>
        <w:t xml:space="preserve">form poorly on </w:t>
      </w:r>
      <w:proofErr w:type="gramStart"/>
      <w:r w:rsidR="008F4B63">
        <w:rPr>
          <w:rFonts w:eastAsiaTheme="minorEastAsia" w:hint="eastAsia"/>
          <w:lang w:eastAsia="zh-CN"/>
        </w:rPr>
        <w:t xml:space="preserve">the </w:t>
      </w:r>
      <w:r>
        <w:rPr>
          <w:rFonts w:eastAsiaTheme="minorEastAsia" w:hint="eastAsia"/>
          <w:lang w:eastAsia="zh-CN"/>
        </w:rPr>
        <w:t xml:space="preserve"> </w:t>
      </w:r>
      <w:r w:rsidR="008F4B63" w:rsidRPr="005D25D5">
        <w:t>schizophrenia</w:t>
      </w:r>
      <w:proofErr w:type="gramEnd"/>
      <w:r w:rsidR="008F4B63">
        <w:rPr>
          <w:rFonts w:eastAsiaTheme="minorEastAsia" w:hint="eastAsia"/>
          <w:lang w:eastAsia="zh-CN"/>
        </w:rPr>
        <w:t xml:space="preserve"> data, because by using the symmetric uncertainty as the only metric for selection, many false positive features are included in the mo</w:t>
      </w:r>
      <w:r w:rsidR="008F4B63">
        <w:rPr>
          <w:rFonts w:eastAsiaTheme="minorEastAsia" w:hint="eastAsia"/>
          <w:lang w:eastAsia="zh-CN"/>
        </w:rPr>
        <w:t>d</w:t>
      </w:r>
      <w:r w:rsidR="008F4B63">
        <w:rPr>
          <w:rFonts w:eastAsiaTheme="minorEastAsia" w:hint="eastAsia"/>
          <w:lang w:eastAsia="zh-CN"/>
        </w:rPr>
        <w:lastRenderedPageBreak/>
        <w:t>el. In this paper, we propose multiple statistical technologies to tackle this problem and avert the short-coming of previous approaches.</w:t>
      </w:r>
    </w:p>
    <w:p w:rsidR="008F4B63" w:rsidRDefault="008F4B63" w:rsidP="00545793">
      <w:pPr>
        <w:pStyle w:val="3"/>
        <w:numPr>
          <w:ilvl w:val="2"/>
          <w:numId w:val="8"/>
        </w:numPr>
        <w:rPr>
          <w:rStyle w:val="heading3"/>
          <w:rFonts w:eastAsiaTheme="minorEastAsia"/>
          <w:lang w:eastAsia="zh-CN"/>
        </w:rPr>
      </w:pPr>
      <w:r>
        <w:rPr>
          <w:rStyle w:val="heading3"/>
          <w:rFonts w:eastAsiaTheme="minorEastAsia" w:hint="eastAsia"/>
          <w:lang w:eastAsia="zh-CN"/>
        </w:rPr>
        <w:t>Chromosome Ranking</w:t>
      </w:r>
      <w:r w:rsidR="000B069E">
        <w:rPr>
          <w:rStyle w:val="heading3"/>
          <w:rFonts w:eastAsiaTheme="minorEastAsia" w:hint="eastAsia"/>
          <w:lang w:eastAsia="zh-CN"/>
        </w:rPr>
        <w:t xml:space="preserve"> and Selection</w:t>
      </w:r>
    </w:p>
    <w:p w:rsidR="00CF0434" w:rsidRDefault="007A50F0" w:rsidP="00A017FF">
      <w:pPr>
        <w:rPr>
          <w:rFonts w:eastAsiaTheme="minorEastAsia"/>
          <w:lang w:eastAsia="zh-CN"/>
        </w:rPr>
      </w:pPr>
      <w:r>
        <w:rPr>
          <w:rFonts w:eastAsiaTheme="minorEastAsia"/>
          <w:lang w:eastAsia="zh-CN"/>
        </w:rPr>
        <w:t xml:space="preserve">The high dimensional nature of the gene SNP array and the limited number of samples poses a severe challenge to feature selection. In order to pick out reliable features, a trade-off should be considered between the completeness of the feature set and the control of false discoveries. In </w:t>
      </w:r>
      <w:r w:rsidR="006442F1">
        <w:rPr>
          <w:rFonts w:eastAsiaTheme="minorEastAsia"/>
          <w:lang w:eastAsia="zh-CN"/>
        </w:rPr>
        <w:t xml:space="preserve">this paper we apply a conservative strategy that we only consider genes on a chromosome with a significant number of informative features. </w:t>
      </w:r>
      <w:r>
        <w:rPr>
          <w:rFonts w:eastAsiaTheme="minorEastAsia"/>
          <w:lang w:eastAsia="zh-CN"/>
        </w:rPr>
        <w:t xml:space="preserve"> </w:t>
      </w:r>
      <w:r w:rsidR="001D3BD4">
        <w:rPr>
          <w:rFonts w:eastAsiaTheme="minorEastAsia"/>
          <w:lang w:eastAsia="zh-CN"/>
        </w:rPr>
        <w:t>Although some informative features will be lost by using this strategy, it is discovered that the false discovery rate is efficiently lowered.</w:t>
      </w:r>
      <w:r w:rsidR="00CF0434">
        <w:rPr>
          <w:rFonts w:eastAsiaTheme="minorEastAsia"/>
          <w:lang w:eastAsia="zh-CN"/>
        </w:rPr>
        <w:t xml:space="preserve"> The detailed procedure of chromosome selection is described below:</w:t>
      </w:r>
    </w:p>
    <w:p w:rsidR="00CF0434" w:rsidRDefault="00CF0434" w:rsidP="00CF0434">
      <w:pPr>
        <w:pStyle w:val="numitem"/>
        <w:rPr>
          <w:rFonts w:eastAsiaTheme="minorEastAsia"/>
          <w:lang w:eastAsia="zh-CN"/>
        </w:rPr>
      </w:pPr>
      <w:r>
        <w:rPr>
          <w:rFonts w:eastAsiaTheme="minorEastAsia"/>
          <w:lang w:eastAsia="zh-CN"/>
        </w:rPr>
        <w:t>Compute the SU score of each SNP variable;</w:t>
      </w:r>
    </w:p>
    <w:p w:rsidR="00CF0434" w:rsidRDefault="00CF0434" w:rsidP="00CF0434">
      <w:pPr>
        <w:pStyle w:val="numitem"/>
        <w:rPr>
          <w:rFonts w:eastAsiaTheme="minorEastAsia"/>
          <w:lang w:eastAsia="zh-CN"/>
        </w:rPr>
      </w:pPr>
      <w:r>
        <w:rPr>
          <w:rFonts w:eastAsiaTheme="minorEastAsia"/>
          <w:lang w:eastAsia="zh-CN"/>
        </w:rPr>
        <w:t xml:space="preserve">Sort </w:t>
      </w:r>
      <w:r w:rsidR="00DA73DD">
        <w:rPr>
          <w:rFonts w:eastAsiaTheme="minorEastAsia" w:hint="eastAsia"/>
          <w:lang w:eastAsia="zh-CN"/>
        </w:rPr>
        <w:t>all</w:t>
      </w:r>
      <w:r>
        <w:rPr>
          <w:rFonts w:eastAsiaTheme="minorEastAsia"/>
          <w:lang w:eastAsia="zh-CN"/>
        </w:rPr>
        <w:t xml:space="preserve"> variables by their SU score in descending order;</w:t>
      </w:r>
    </w:p>
    <w:p w:rsidR="00CF0434" w:rsidRDefault="00CF0434" w:rsidP="00CF0434">
      <w:pPr>
        <w:pStyle w:val="numitem"/>
        <w:rPr>
          <w:rFonts w:eastAsiaTheme="minorEastAsia"/>
          <w:lang w:eastAsia="zh-CN"/>
        </w:rPr>
      </w:pPr>
      <w:r>
        <w:rPr>
          <w:rFonts w:eastAsiaTheme="minorEastAsia"/>
          <w:lang w:eastAsia="zh-CN"/>
        </w:rPr>
        <w:t xml:space="preserve">For a given variable </w:t>
      </w:r>
      <w:r w:rsidRPr="0077630C">
        <w:rPr>
          <w:rFonts w:eastAsiaTheme="minorEastAsia"/>
          <w:i/>
          <w:lang w:eastAsia="zh-CN"/>
        </w:rPr>
        <w:t>i</w:t>
      </w:r>
      <w:r>
        <w:rPr>
          <w:rFonts w:eastAsiaTheme="minorEastAsia"/>
          <w:lang w:eastAsia="zh-CN"/>
        </w:rPr>
        <w:t xml:space="preserve">, suppose </w:t>
      </w:r>
      <w:r w:rsidRPr="0077630C">
        <w:rPr>
          <w:rFonts w:eastAsiaTheme="minorEastAsia"/>
          <w:i/>
          <w:lang w:eastAsia="zh-CN"/>
        </w:rPr>
        <w:t>r</w:t>
      </w:r>
      <w:r w:rsidRPr="0077630C">
        <w:rPr>
          <w:rFonts w:eastAsiaTheme="minorEastAsia"/>
          <w:i/>
          <w:vertAlign w:val="subscript"/>
          <w:lang w:eastAsia="zh-CN"/>
        </w:rPr>
        <w:t>i</w:t>
      </w:r>
      <w:r>
        <w:rPr>
          <w:rFonts w:eastAsiaTheme="minorEastAsia"/>
          <w:lang w:eastAsia="zh-CN"/>
        </w:rPr>
        <w:t xml:space="preserve"> is the rank order of the variable, the rank score </w:t>
      </w:r>
      <w:r w:rsidR="0077630C">
        <w:rPr>
          <w:rFonts w:eastAsiaTheme="minorEastAsia"/>
          <w:lang w:eastAsia="zh-CN"/>
        </w:rPr>
        <w:t xml:space="preserve">for the variable is given by </w:t>
      </w:r>
      <w:r w:rsidR="0077630C" w:rsidRPr="0077630C">
        <w:rPr>
          <w:rFonts w:eastAsiaTheme="minorEastAsia"/>
          <w:i/>
          <w:lang w:eastAsia="zh-CN"/>
        </w:rPr>
        <w:t>rs</w:t>
      </w:r>
      <w:r w:rsidRPr="0077630C">
        <w:rPr>
          <w:rFonts w:eastAsiaTheme="minorEastAsia"/>
          <w:i/>
          <w:vertAlign w:val="subscript"/>
          <w:lang w:eastAsia="zh-CN"/>
        </w:rPr>
        <w:t>i</w:t>
      </w:r>
      <w:r w:rsidR="0077630C">
        <w:rPr>
          <w:rFonts w:eastAsiaTheme="minorEastAsia" w:hint="eastAsia"/>
          <w:i/>
          <w:vertAlign w:val="subscript"/>
          <w:lang w:eastAsia="zh-CN"/>
        </w:rPr>
        <w:t xml:space="preserve"> </w:t>
      </w:r>
      <w:r>
        <w:rPr>
          <w:rFonts w:eastAsiaTheme="minorEastAsia"/>
          <w:lang w:eastAsia="zh-CN"/>
        </w:rPr>
        <w:t>=</w:t>
      </w:r>
      <w:r w:rsidR="0077630C">
        <w:rPr>
          <w:rFonts w:eastAsiaTheme="minorEastAsia" w:hint="eastAsia"/>
          <w:lang w:eastAsia="zh-CN"/>
        </w:rPr>
        <w:t xml:space="preserve"> </w:t>
      </w:r>
      <w:r>
        <w:rPr>
          <w:rFonts w:eastAsiaTheme="minorEastAsia"/>
          <w:lang w:eastAsia="zh-CN"/>
        </w:rPr>
        <w:t>max(100-</w:t>
      </w:r>
      <w:r w:rsidRPr="0077630C">
        <w:rPr>
          <w:rFonts w:eastAsiaTheme="minorEastAsia"/>
          <w:i/>
          <w:lang w:eastAsia="zh-CN"/>
        </w:rPr>
        <w:t>r</w:t>
      </w:r>
      <w:r w:rsidRPr="0077630C">
        <w:rPr>
          <w:rFonts w:eastAsiaTheme="minorEastAsia"/>
          <w:i/>
          <w:vertAlign w:val="subscript"/>
          <w:lang w:eastAsia="zh-CN"/>
        </w:rPr>
        <w:t>i</w:t>
      </w:r>
      <w:r>
        <w:rPr>
          <w:rFonts w:eastAsiaTheme="minorEastAsia"/>
          <w:lang w:eastAsia="zh-CN"/>
        </w:rPr>
        <w:t>,0);</w:t>
      </w:r>
    </w:p>
    <w:p w:rsidR="00CF0434" w:rsidRDefault="00CF0434" w:rsidP="00CF0434">
      <w:pPr>
        <w:pStyle w:val="numitem"/>
        <w:rPr>
          <w:rFonts w:eastAsiaTheme="minorEastAsia"/>
          <w:lang w:eastAsia="zh-CN"/>
        </w:rPr>
      </w:pPr>
      <w:r>
        <w:rPr>
          <w:rFonts w:eastAsiaTheme="minorEastAsia"/>
          <w:lang w:eastAsia="zh-CN"/>
        </w:rPr>
        <w:t>The rank score for a chromosome is calculated as:</w:t>
      </w:r>
    </w:p>
    <w:p w:rsidR="0077630C" w:rsidRDefault="0077630C" w:rsidP="0077630C">
      <w:pPr>
        <w:pStyle w:val="equation"/>
        <w:rPr>
          <w:rFonts w:eastAsiaTheme="minorEastAsia"/>
          <w:lang w:eastAsia="zh-CN"/>
        </w:rPr>
      </w:pPr>
      <w:r>
        <w:rPr>
          <w:rFonts w:eastAsiaTheme="minorEastAsia"/>
          <w:lang w:eastAsia="zh-CN"/>
        </w:rPr>
        <w:tab/>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S</m:t>
            </m:r>
          </m:e>
          <m:sub>
            <m:r>
              <w:rPr>
                <w:rFonts w:ascii="Cambria Math" w:eastAsiaTheme="minorEastAsia" w:hAnsi="Cambria Math"/>
                <w:lang w:eastAsia="zh-CN"/>
              </w:rPr>
              <m:t>chr</m:t>
            </m:r>
          </m:sub>
        </m:sSub>
        <m:r>
          <w:rPr>
            <w:rFonts w:ascii="Cambria Math" w:eastAsiaTheme="minorEastAsia" w:hAnsi="Cambria Math"/>
            <w:lang w:eastAsia="zh-CN"/>
          </w:rPr>
          <m:t>=</m:t>
        </m:r>
        <m:f>
          <m:fPr>
            <m:ctrlPr>
              <w:rPr>
                <w:rFonts w:ascii="Cambria Math" w:eastAsiaTheme="minorEastAsia" w:hAnsi="Cambria Math"/>
                <w:i/>
                <w:lang w:eastAsia="zh-CN"/>
              </w:rPr>
            </m:ctrlPr>
          </m:fPr>
          <m:num>
            <m:nary>
              <m:naryPr>
                <m:chr m:val="∑"/>
                <m:limLoc m:val="undOvr"/>
                <m:supHide m:val="1"/>
                <m:ctrlPr>
                  <w:rPr>
                    <w:rFonts w:ascii="Cambria Math" w:eastAsiaTheme="minorEastAsia" w:hAnsi="Cambria Math"/>
                    <w:i/>
                    <w:lang w:eastAsia="zh-CN"/>
                  </w:rPr>
                </m:ctrlPr>
              </m:naryPr>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i</m:t>
                    </m:r>
                  </m:sub>
                </m:sSub>
                <m:r>
                  <w:rPr>
                    <w:rFonts w:ascii="Cambria Math" w:eastAsiaTheme="minorEastAsia" w:hAnsi="Cambria Math"/>
                    <w:lang w:eastAsia="zh-CN"/>
                  </w:rPr>
                  <m:t>∈</m:t>
                </m:r>
                <m:r>
                  <m:rPr>
                    <m:sty m:val="p"/>
                  </m:rPr>
                  <w:rPr>
                    <w:rFonts w:ascii="Cambria Math" w:eastAsiaTheme="minorEastAsia" w:hAnsi="Cambria Math"/>
                    <w:lang w:eastAsia="zh-CN"/>
                  </w:rPr>
                  <m:t>Ξ</m:t>
                </m:r>
              </m:sub>
              <m:sup/>
              <m:e>
                <m:sSub>
                  <m:sSubPr>
                    <m:ctrlPr>
                      <w:rPr>
                        <w:rFonts w:ascii="Cambria Math" w:eastAsiaTheme="minorEastAsia" w:hAnsi="Cambria Math"/>
                        <w:i/>
                        <w:lang w:eastAsia="zh-CN"/>
                      </w:rPr>
                    </m:ctrlPr>
                  </m:sSubPr>
                  <m:e>
                    <m:r>
                      <w:rPr>
                        <w:rFonts w:ascii="Cambria Math" w:eastAsiaTheme="minorEastAsia" w:hAnsi="Cambria Math"/>
                        <w:lang w:eastAsia="zh-CN"/>
                      </w:rPr>
                      <m:t>rs</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i</m:t>
                        </m:r>
                      </m:sub>
                    </m:sSub>
                  </m:sub>
                </m:sSub>
              </m:e>
            </m:nary>
          </m:num>
          <m:den>
            <m:r>
              <w:rPr>
                <w:rFonts w:ascii="Cambria Math" w:eastAsiaTheme="minorEastAsia" w:hAnsi="Cambria Math"/>
                <w:lang w:eastAsia="zh-CN"/>
              </w:rPr>
              <m:t>|</m:t>
            </m:r>
            <m:r>
              <m:rPr>
                <m:sty m:val="p"/>
              </m:rPr>
              <w:rPr>
                <w:rFonts w:ascii="Cambria Math" w:eastAsiaTheme="minorEastAsia" w:hAnsi="Cambria Math"/>
                <w:lang w:eastAsia="zh-CN"/>
              </w:rPr>
              <m:t>Ξ</m:t>
            </m:r>
            <m:r>
              <w:rPr>
                <w:rFonts w:ascii="Cambria Math" w:eastAsiaTheme="minorEastAsia" w:hAnsi="Cambria Math"/>
                <w:lang w:eastAsia="zh-CN"/>
              </w:rPr>
              <m:t>|</m:t>
            </m:r>
          </m:den>
        </m:f>
        <m:r>
          <w:rPr>
            <w:rFonts w:ascii="Cambria Math" w:eastAsiaTheme="minorEastAsia" w:hAnsi="Cambria Math"/>
            <w:lang w:eastAsia="zh-CN"/>
          </w:rPr>
          <m:t xml:space="preserve"> </m:t>
        </m:r>
      </m:oMath>
      <w:r w:rsidR="00DA73DD">
        <w:rPr>
          <w:rFonts w:eastAsiaTheme="minorEastAsia"/>
        </w:rPr>
        <w:tab/>
        <w:t>(</w:t>
      </w:r>
      <w:r w:rsidR="00DA73DD">
        <w:rPr>
          <w:rFonts w:eastAsiaTheme="minorEastAsia"/>
        </w:rPr>
        <w:fldChar w:fldCharType="begin"/>
      </w:r>
      <w:r w:rsidR="00DA73DD">
        <w:rPr>
          <w:rFonts w:eastAsiaTheme="minorEastAsia"/>
        </w:rPr>
        <w:instrText xml:space="preserve"> SEQ "equation" \n \* MERGEFORMAT </w:instrText>
      </w:r>
      <w:r w:rsidR="00DA73DD">
        <w:rPr>
          <w:rFonts w:eastAsiaTheme="minorEastAsia"/>
        </w:rPr>
        <w:fldChar w:fldCharType="separate"/>
      </w:r>
      <w:r w:rsidR="004105C2">
        <w:rPr>
          <w:rFonts w:eastAsiaTheme="minorEastAsia"/>
          <w:noProof/>
        </w:rPr>
        <w:t>2</w:t>
      </w:r>
      <w:r w:rsidR="00DA73DD">
        <w:rPr>
          <w:rFonts w:eastAsiaTheme="minorEastAsia"/>
        </w:rPr>
        <w:fldChar w:fldCharType="end"/>
      </w:r>
      <w:r w:rsidR="00DA73DD">
        <w:rPr>
          <w:rFonts w:eastAsiaTheme="minorEastAsia"/>
        </w:rPr>
        <w:t>)</w:t>
      </w:r>
    </w:p>
    <w:p w:rsidR="00DA73DD" w:rsidRPr="00DA73DD" w:rsidRDefault="00DA73DD" w:rsidP="00DA73DD">
      <w:pPr>
        <w:rPr>
          <w:rFonts w:eastAsiaTheme="minorEastAsia"/>
          <w:lang w:eastAsia="zh-CN"/>
        </w:rPr>
      </w:pPr>
      <w:proofErr w:type="gramStart"/>
      <w:r>
        <w:rPr>
          <w:rFonts w:eastAsiaTheme="minorEastAsia" w:hint="eastAsia"/>
          <w:lang w:eastAsia="zh-CN"/>
        </w:rPr>
        <w:t>where</w:t>
      </w:r>
      <w:proofErr w:type="gramEnd"/>
      <w:r>
        <w:rPr>
          <w:rFonts w:eastAsiaTheme="minorEastAsia" w:hint="eastAsia"/>
          <w:lang w:eastAsia="zh-CN"/>
        </w:rPr>
        <w:t xml:space="preserve"> </w:t>
      </w:r>
      <m:oMath>
        <m:r>
          <m:rPr>
            <m:sty m:val="p"/>
          </m:rPr>
          <w:rPr>
            <w:rFonts w:ascii="Cambria Math" w:eastAsiaTheme="minorEastAsia" w:hAnsi="Cambria Math"/>
            <w:lang w:eastAsia="zh-CN"/>
          </w:rPr>
          <m:t>Ξ</m:t>
        </m:r>
      </m:oMath>
      <w:r>
        <w:rPr>
          <w:rFonts w:eastAsiaTheme="minorEastAsia" w:hint="eastAsia"/>
          <w:lang w:eastAsia="zh-CN"/>
        </w:rPr>
        <w:t xml:space="preserve"> is the set of all SNP variables located on the </w:t>
      </w:r>
      <w:r>
        <w:rPr>
          <w:rFonts w:eastAsiaTheme="minorEastAsia"/>
          <w:lang w:eastAsia="zh-CN"/>
        </w:rPr>
        <w:t>chromosome</w:t>
      </w:r>
      <w:r>
        <w:rPr>
          <w:rFonts w:eastAsiaTheme="minorEastAsia" w:hint="eastAsia"/>
          <w:lang w:eastAsia="zh-CN"/>
        </w:rPr>
        <w:t xml:space="preserve"> </w:t>
      </w:r>
      <w:proofErr w:type="spellStart"/>
      <w:r w:rsidRPr="00DA73DD">
        <w:rPr>
          <w:rFonts w:eastAsiaTheme="minorEastAsia" w:hint="eastAsia"/>
          <w:i/>
          <w:lang w:eastAsia="zh-CN"/>
        </w:rPr>
        <w:t>chr</w:t>
      </w:r>
      <w:proofErr w:type="spellEnd"/>
      <w:r w:rsidR="000C16B7">
        <w:rPr>
          <w:rFonts w:eastAsiaTheme="minorEastAsia" w:hint="eastAsia"/>
          <w:i/>
          <w:lang w:eastAsia="zh-CN"/>
        </w:rPr>
        <w:t xml:space="preserve"> </w:t>
      </w:r>
      <w:r w:rsidR="000C16B7" w:rsidRPr="000C16B7">
        <w:rPr>
          <w:rFonts w:eastAsiaTheme="minorEastAsia" w:hint="eastAsia"/>
          <w:lang w:eastAsia="zh-CN"/>
        </w:rPr>
        <w:t>and</w:t>
      </w:r>
      <w:r w:rsidR="000C16B7">
        <w:rPr>
          <w:rFonts w:eastAsiaTheme="minorEastAsia" w:hint="eastAsia"/>
          <w:lang w:eastAsia="zh-CN"/>
        </w:rPr>
        <w:t xml:space="preserve"> </w:t>
      </w:r>
      <m:oMath>
        <m:r>
          <m:rPr>
            <m:sty m:val="p"/>
          </m:rPr>
          <w:rPr>
            <w:rFonts w:ascii="Cambria Math" w:eastAsiaTheme="minorEastAsia" w:hAnsi="Cambria Math"/>
            <w:lang w:eastAsia="zh-CN"/>
          </w:rPr>
          <m:t>|Ξ|</m:t>
        </m:r>
      </m:oMath>
      <w:r w:rsidR="000C16B7">
        <w:rPr>
          <w:rFonts w:eastAsiaTheme="minorEastAsia" w:hint="eastAsia"/>
          <w:lang w:eastAsia="zh-CN"/>
        </w:rPr>
        <w:t xml:space="preserve"> is the number of SNP varialbles on that chromosome</w:t>
      </w:r>
    </w:p>
    <w:p w:rsidR="00CF0434" w:rsidRDefault="00CF0434" w:rsidP="00CF0434">
      <w:pPr>
        <w:pStyle w:val="numitem"/>
        <w:rPr>
          <w:rFonts w:eastAsiaTheme="minorEastAsia"/>
          <w:lang w:eastAsia="zh-CN"/>
        </w:rPr>
      </w:pPr>
      <w:r>
        <w:rPr>
          <w:rFonts w:eastAsiaTheme="minorEastAsia"/>
          <w:lang w:eastAsia="zh-CN"/>
        </w:rPr>
        <w:t xml:space="preserve"> Chromosomes with rank score &gt;0.1 are selected and the SNP variables located on the chromosomes are all included for next feature selection steps.</w:t>
      </w:r>
    </w:p>
    <w:p w:rsidR="00CF0434" w:rsidRDefault="00C24E6F" w:rsidP="00CF0434">
      <w:pPr>
        <w:pStyle w:val="3"/>
        <w:numPr>
          <w:ilvl w:val="2"/>
          <w:numId w:val="8"/>
        </w:numPr>
        <w:spacing w:before="0"/>
        <w:rPr>
          <w:rStyle w:val="heading3"/>
          <w:rFonts w:eastAsiaTheme="minorEastAsia"/>
          <w:lang w:eastAsia="zh-CN"/>
        </w:rPr>
      </w:pPr>
      <w:r>
        <w:rPr>
          <w:rStyle w:val="heading3"/>
          <w:rFonts w:eastAsiaTheme="minorEastAsia"/>
          <w:lang w:eastAsia="zh-CN"/>
        </w:rPr>
        <w:t xml:space="preserve">Gene-wise </w:t>
      </w:r>
      <w:r w:rsidR="005473FA" w:rsidRPr="005473FA">
        <w:rPr>
          <w:rStyle w:val="heading3"/>
          <w:lang w:eastAsia="zh-CN"/>
        </w:rPr>
        <w:t>Benjamini–Hochberg</w:t>
      </w:r>
      <w:r>
        <w:rPr>
          <w:rStyle w:val="heading3"/>
          <w:rFonts w:eastAsiaTheme="minorEastAsia"/>
          <w:lang w:eastAsia="zh-CN"/>
        </w:rPr>
        <w:t xml:space="preserve"> correction</w:t>
      </w:r>
    </w:p>
    <w:p w:rsidR="00C24E6F" w:rsidRPr="00C24E6F" w:rsidRDefault="00761045" w:rsidP="005473FA">
      <w:pPr>
        <w:pStyle w:val="3"/>
        <w:shd w:val="clear" w:color="auto" w:fill="FFFFFF"/>
        <w:spacing w:before="72"/>
        <w:rPr>
          <w:rFonts w:eastAsiaTheme="minorEastAsia"/>
          <w:lang w:eastAsia="zh-CN"/>
        </w:rPr>
      </w:pPr>
      <w:r>
        <w:rPr>
          <w:rFonts w:eastAsiaTheme="minorEastAsia"/>
          <w:lang w:eastAsia="zh-CN"/>
        </w:rPr>
        <w:t xml:space="preserve">The </w:t>
      </w:r>
      <w:proofErr w:type="spellStart"/>
      <w:r w:rsidR="005473FA" w:rsidRPr="005473FA">
        <w:rPr>
          <w:rFonts w:eastAsiaTheme="minorEastAsia"/>
          <w:lang w:eastAsia="zh-CN"/>
        </w:rPr>
        <w:t>Benjamini</w:t>
      </w:r>
      <w:proofErr w:type="spellEnd"/>
      <w:r w:rsidR="005473FA" w:rsidRPr="005473FA">
        <w:rPr>
          <w:rFonts w:eastAsiaTheme="minorEastAsia"/>
          <w:lang w:eastAsia="zh-CN"/>
        </w:rPr>
        <w:t xml:space="preserve">–Hochberg </w:t>
      </w:r>
      <w:r>
        <w:rPr>
          <w:rFonts w:eastAsiaTheme="minorEastAsia"/>
          <w:lang w:eastAsia="zh-CN"/>
        </w:rPr>
        <w:t>procedure [</w:t>
      </w:r>
      <w:r w:rsidR="00F2722C">
        <w:rPr>
          <w:rFonts w:eastAsiaTheme="minorEastAsia" w:hint="eastAsia"/>
          <w:lang w:eastAsia="zh-CN"/>
        </w:rPr>
        <w:t>17</w:t>
      </w:r>
      <w:r>
        <w:rPr>
          <w:rFonts w:eastAsiaTheme="minorEastAsia"/>
          <w:lang w:eastAsia="zh-CN"/>
        </w:rPr>
        <w:t>] is a technique for false discovery rate co</w:t>
      </w:r>
      <w:r>
        <w:rPr>
          <w:rFonts w:eastAsiaTheme="minorEastAsia"/>
          <w:lang w:eastAsia="zh-CN"/>
        </w:rPr>
        <w:t>n</w:t>
      </w:r>
      <w:r>
        <w:rPr>
          <w:rFonts w:eastAsiaTheme="minorEastAsia"/>
          <w:lang w:eastAsia="zh-CN"/>
        </w:rPr>
        <w:t xml:space="preserve">trol which </w:t>
      </w:r>
      <w:proofErr w:type="gramStart"/>
      <w:r>
        <w:rPr>
          <w:rFonts w:eastAsiaTheme="minorEastAsia"/>
          <w:lang w:eastAsia="zh-CN"/>
        </w:rPr>
        <w:t>take</w:t>
      </w:r>
      <w:proofErr w:type="gramEnd"/>
      <w:r>
        <w:rPr>
          <w:rFonts w:eastAsiaTheme="minorEastAsia"/>
          <w:lang w:eastAsia="zh-CN"/>
        </w:rPr>
        <w:t xml:space="preserve"> into account the total number of variables under consideration. </w:t>
      </w:r>
      <w:r w:rsidR="00761200">
        <w:rPr>
          <w:rFonts w:eastAsiaTheme="minorEastAsia"/>
          <w:lang w:eastAsia="zh-CN"/>
        </w:rPr>
        <w:t>A lar</w:t>
      </w:r>
      <w:r w:rsidR="00761200">
        <w:rPr>
          <w:rFonts w:eastAsiaTheme="minorEastAsia"/>
          <w:lang w:eastAsia="zh-CN"/>
        </w:rPr>
        <w:t>g</w:t>
      </w:r>
      <w:r w:rsidR="00761200">
        <w:rPr>
          <w:rFonts w:eastAsiaTheme="minorEastAsia"/>
          <w:lang w:eastAsia="zh-CN"/>
        </w:rPr>
        <w:t xml:space="preserve">er number of variables considered will increase the risk of false discovery and thus more stringent criteria should be applied to control the risk. On the other hand, </w:t>
      </w:r>
      <w:r w:rsidR="000237C6">
        <w:rPr>
          <w:rFonts w:eastAsiaTheme="minorEastAsia"/>
          <w:lang w:eastAsia="zh-CN"/>
        </w:rPr>
        <w:t>a lar</w:t>
      </w:r>
      <w:r w:rsidR="000237C6">
        <w:rPr>
          <w:rFonts w:eastAsiaTheme="minorEastAsia"/>
          <w:lang w:eastAsia="zh-CN"/>
        </w:rPr>
        <w:t>g</w:t>
      </w:r>
      <w:r w:rsidR="000237C6">
        <w:rPr>
          <w:rFonts w:eastAsiaTheme="minorEastAsia"/>
          <w:lang w:eastAsia="zh-CN"/>
        </w:rPr>
        <w:t>er number of informative features will imply more chance of finding true positive.</w:t>
      </w:r>
      <w:r w:rsidR="005F77F1">
        <w:rPr>
          <w:rFonts w:eastAsiaTheme="minorEastAsia"/>
          <w:lang w:eastAsia="zh-CN"/>
        </w:rPr>
        <w:t xml:space="preserve"> The BH procedure applied a balancing strategy by re-calculating the measure</w:t>
      </w:r>
      <w:r w:rsidR="008166A2">
        <w:rPr>
          <w:rFonts w:eastAsiaTheme="minorEastAsia"/>
          <w:lang w:eastAsia="zh-CN"/>
        </w:rPr>
        <w:t>ment</w:t>
      </w:r>
      <w:r w:rsidR="005F77F1">
        <w:rPr>
          <w:rFonts w:eastAsiaTheme="minorEastAsia"/>
          <w:lang w:eastAsia="zh-CN"/>
        </w:rPr>
        <w:t xml:space="preserve"> of significance as:</w:t>
      </w:r>
      <w:r w:rsidR="000237C6">
        <w:rPr>
          <w:rFonts w:eastAsiaTheme="minorEastAsia"/>
          <w:lang w:eastAsia="zh-CN"/>
        </w:rPr>
        <w:t xml:space="preserve"> </w:t>
      </w:r>
    </w:p>
    <w:p w:rsidR="00C24E6F" w:rsidRDefault="005473FA" w:rsidP="005473FA">
      <w:pPr>
        <w:pStyle w:val="equation"/>
        <w:rPr>
          <w:rFonts w:eastAsiaTheme="minorEastAsia"/>
          <w:lang w:eastAsia="zh-CN"/>
        </w:rPr>
      </w:pPr>
      <w:r>
        <w:rPr>
          <w:rFonts w:eastAsiaTheme="minorEastAsia"/>
          <w:lang w:eastAsia="zh-CN"/>
        </w:rPr>
        <w:tab/>
      </w:r>
      <m:oMath>
        <m:sSub>
          <m:sSubPr>
            <m:ctrlPr>
              <w:rPr>
                <w:rFonts w:ascii="Cambria Math" w:eastAsiaTheme="minorEastAsia" w:hAnsi="Cambria Math"/>
                <w:lang w:eastAsia="zh-CN"/>
              </w:rPr>
            </m:ctrlPr>
          </m:sSubPr>
          <m:e>
            <m:r>
              <w:rPr>
                <w:rFonts w:ascii="Cambria Math" w:eastAsiaTheme="minorEastAsia" w:hAnsi="Cambria Math"/>
                <w:lang w:eastAsia="zh-CN"/>
              </w:rPr>
              <m:t>q</m:t>
            </m:r>
          </m:e>
          <m:sub>
            <m:r>
              <w:rPr>
                <w:rFonts w:ascii="Cambria Math" w:eastAsiaTheme="minorEastAsia" w:hAnsi="Cambria Math"/>
                <w:lang w:eastAsia="zh-CN"/>
              </w:rPr>
              <m:t>k</m:t>
            </m:r>
          </m:sub>
        </m:sSub>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min</m:t>
            </m:r>
          </m:fName>
          <m:e>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r>
                      <w:rPr>
                        <w:rFonts w:ascii="Cambria Math" w:eastAsiaTheme="minorEastAsia" w:hAnsi="Cambria Math"/>
                        <w:lang w:eastAsia="zh-CN"/>
                      </w:rPr>
                      <m:t>m</m:t>
                    </m:r>
                  </m:num>
                  <m:den>
                    <m:r>
                      <w:rPr>
                        <w:rFonts w:ascii="Cambria Math" w:eastAsiaTheme="minorEastAsia" w:hAnsi="Cambria Math"/>
                        <w:lang w:eastAsia="zh-CN"/>
                      </w:rPr>
                      <m:t>k</m:t>
                    </m:r>
                  </m:den>
                </m:f>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q</m:t>
                    </m:r>
                  </m:e>
                  <m:sub>
                    <m:r>
                      <w:rPr>
                        <w:rFonts w:ascii="Cambria Math" w:eastAsiaTheme="minorEastAsia" w:hAnsi="Cambria Math"/>
                        <w:lang w:eastAsia="zh-CN"/>
                      </w:rPr>
                      <m:t>k+1</m:t>
                    </m:r>
                  </m:sub>
                </m:sSub>
              </m:e>
            </m:d>
          </m:e>
        </m:func>
        <m:r>
          <w:rPr>
            <w:rFonts w:ascii="Cambria Math" w:eastAsiaTheme="minorEastAsia" w:hAnsi="Cambria Math"/>
            <w:lang w:eastAsia="zh-CN"/>
          </w:rPr>
          <m:t xml:space="preserve">,      k=m-1…1,    </m:t>
        </m:r>
        <m:sSub>
          <m:sSubPr>
            <m:ctrlPr>
              <w:rPr>
                <w:rFonts w:ascii="Cambria Math" w:eastAsiaTheme="minorEastAsia" w:hAnsi="Cambria Math"/>
                <w:i/>
                <w:lang w:eastAsia="zh-CN"/>
              </w:rPr>
            </m:ctrlPr>
          </m:sSubPr>
          <m:e>
            <m:r>
              <w:rPr>
                <w:rFonts w:ascii="Cambria Math" w:eastAsiaTheme="minorEastAsia" w:hAnsi="Cambria Math"/>
                <w:lang w:eastAsia="zh-CN"/>
              </w:rPr>
              <m:t>q</m:t>
            </m:r>
          </m:e>
          <m:sub>
            <m:r>
              <w:rPr>
                <w:rFonts w:ascii="Cambria Math" w:eastAsiaTheme="minorEastAsia" w:hAnsi="Cambria Math"/>
                <w:lang w:eastAsia="zh-CN"/>
              </w:rPr>
              <m:t>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m</m:t>
            </m:r>
          </m:sub>
        </m:sSub>
      </m:oMath>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4105C2">
        <w:rPr>
          <w:rFonts w:eastAsiaTheme="minorEastAsia"/>
          <w:noProof/>
        </w:rPr>
        <w:t>3</w:t>
      </w:r>
      <w:r>
        <w:rPr>
          <w:rFonts w:eastAsiaTheme="minorEastAsia"/>
        </w:rPr>
        <w:fldChar w:fldCharType="end"/>
      </w:r>
      <w:r>
        <w:rPr>
          <w:rFonts w:eastAsiaTheme="minorEastAsia"/>
        </w:rPr>
        <w:t>)</w:t>
      </w:r>
    </w:p>
    <w:p w:rsidR="005473FA" w:rsidRPr="005473FA" w:rsidRDefault="005473FA" w:rsidP="005473FA">
      <w:pPr>
        <w:rPr>
          <w:rFonts w:eastAsiaTheme="minorEastAsia"/>
          <w:lang w:eastAsia="zh-CN"/>
        </w:rPr>
      </w:pPr>
      <w:r>
        <w:rPr>
          <w:rFonts w:eastAsiaTheme="minorEastAsia" w:hint="eastAsia"/>
          <w:lang w:eastAsia="zh-CN"/>
        </w:rPr>
        <w:t>where {</w:t>
      </w:r>
      <w:r w:rsidRPr="005473FA">
        <w:rPr>
          <w:rFonts w:eastAsiaTheme="minorEastAsia" w:hint="eastAsia"/>
          <w:i/>
          <w:lang w:eastAsia="zh-CN"/>
        </w:rPr>
        <w:t>p</w:t>
      </w:r>
      <w:r w:rsidRPr="005473FA">
        <w:rPr>
          <w:rFonts w:eastAsiaTheme="minorEastAsia" w:hint="eastAsia"/>
          <w:i/>
          <w:vertAlign w:val="subscript"/>
          <w:lang w:eastAsia="zh-CN"/>
        </w:rPr>
        <w:t>k</w:t>
      </w:r>
      <w:r w:rsidRPr="005473FA">
        <w:rPr>
          <w:rFonts w:eastAsiaTheme="minorEastAsia" w:hint="eastAsia"/>
          <w:lang w:eastAsia="zh-CN"/>
        </w:rPr>
        <w:t>}</w:t>
      </w:r>
      <w:r>
        <w:rPr>
          <w:rFonts w:eastAsiaTheme="minorEastAsia" w:hint="eastAsia"/>
          <w:vertAlign w:val="subscript"/>
          <w:lang w:eastAsia="zh-CN"/>
        </w:rPr>
        <w:t xml:space="preserve"> </w:t>
      </w:r>
      <w:r w:rsidRPr="005473FA">
        <w:rPr>
          <w:rFonts w:eastAsiaTheme="minorEastAsia" w:hint="eastAsia"/>
          <w:lang w:eastAsia="zh-CN"/>
        </w:rPr>
        <w:t>is th</w:t>
      </w:r>
      <w:r>
        <w:rPr>
          <w:rFonts w:eastAsiaTheme="minorEastAsia" w:hint="eastAsia"/>
          <w:lang w:eastAsia="zh-CN"/>
        </w:rPr>
        <w:t xml:space="preserve">e ordered set of the p-values for all </w:t>
      </w:r>
      <w:r>
        <w:rPr>
          <w:rFonts w:eastAsiaTheme="minorEastAsia"/>
          <w:lang w:eastAsia="zh-CN"/>
        </w:rPr>
        <w:t>variable</w:t>
      </w:r>
      <w:r>
        <w:rPr>
          <w:rFonts w:eastAsiaTheme="minorEastAsia" w:hint="eastAsia"/>
          <w:lang w:eastAsia="zh-CN"/>
        </w:rPr>
        <w:t>s derived from a normal statistical test (such as Student</w:t>
      </w:r>
      <w:r>
        <w:rPr>
          <w:rFonts w:eastAsiaTheme="minorEastAsia"/>
          <w:lang w:eastAsia="zh-CN"/>
        </w:rPr>
        <w:t>’</w:t>
      </w:r>
      <w:r>
        <w:rPr>
          <w:rFonts w:eastAsiaTheme="minorEastAsia" w:hint="eastAsia"/>
          <w:lang w:eastAsia="zh-CN"/>
        </w:rPr>
        <w:t xml:space="preserve">s t-test or chi-square test), satisfying </w:t>
      </w:r>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lang w:eastAsia="zh-CN"/>
              </w:rPr>
            </m:ctrlPr>
          </m:sSubPr>
          <m:e>
            <m:r>
              <w:rPr>
                <w:rFonts w:ascii="Cambria Math" w:eastAsiaTheme="minorEastAsia" w:hAnsi="Cambria Math"/>
                <w:lang w:eastAsia="zh-CN"/>
              </w:rPr>
              <m:t>p</m:t>
            </m:r>
          </m:e>
          <m:sub>
            <m:r>
              <m:rPr>
                <m:sty m:val="p"/>
              </m:rPr>
              <w:rPr>
                <w:rFonts w:ascii="Cambria Math" w:eastAsiaTheme="minorEastAsia" w:hAnsi="Cambria Math"/>
                <w:lang w:eastAsia="zh-CN"/>
              </w:rPr>
              <m:t>2</m:t>
            </m:r>
          </m:sub>
        </m:sSub>
        <m:r>
          <w:rPr>
            <w:rFonts w:ascii="Cambria Math" w:eastAsiaTheme="minorEastAsia" w:hAnsi="Cambria Math"/>
            <w:lang w:eastAsia="zh-CN"/>
          </w:rPr>
          <m:t>≤… ≤</m:t>
        </m:r>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m</m:t>
            </m:r>
          </m:sub>
        </m:sSub>
      </m:oMath>
      <w:r>
        <w:rPr>
          <w:rFonts w:eastAsiaTheme="minorEastAsia" w:hint="eastAsia"/>
          <w:lang w:eastAsia="zh-CN"/>
        </w:rPr>
        <w:t xml:space="preserve">, and </w:t>
      </w:r>
      <w:r w:rsidRPr="005473FA">
        <w:rPr>
          <w:rFonts w:eastAsiaTheme="minorEastAsia" w:hint="eastAsia"/>
          <w:i/>
          <w:lang w:eastAsia="zh-CN"/>
        </w:rPr>
        <w:t>m</w:t>
      </w:r>
      <w:r>
        <w:rPr>
          <w:rFonts w:eastAsiaTheme="minorEastAsia" w:hint="eastAsia"/>
          <w:lang w:eastAsia="zh-CN"/>
        </w:rPr>
        <w:t xml:space="preserve"> is the total </w:t>
      </w:r>
      <w:r>
        <w:rPr>
          <w:rFonts w:eastAsiaTheme="minorEastAsia"/>
          <w:lang w:eastAsia="zh-CN"/>
        </w:rPr>
        <w:t>number</w:t>
      </w:r>
      <w:r>
        <w:rPr>
          <w:rFonts w:eastAsiaTheme="minorEastAsia" w:hint="eastAsia"/>
          <w:lang w:eastAsia="zh-CN"/>
        </w:rPr>
        <w:t xml:space="preserve"> of variables in a given data set. </w:t>
      </w:r>
    </w:p>
    <w:p w:rsidR="008F4B63" w:rsidRDefault="008166A2" w:rsidP="00C24E6F">
      <w:pPr>
        <w:rPr>
          <w:rFonts w:eastAsiaTheme="minorEastAsia"/>
          <w:lang w:eastAsia="zh-CN"/>
        </w:rPr>
      </w:pPr>
      <w:r>
        <w:rPr>
          <w:rFonts w:eastAsiaTheme="minorEastAsia"/>
          <w:lang w:eastAsia="zh-CN"/>
        </w:rPr>
        <w:t xml:space="preserve">One thing to address is that unlike Student’s t-test or chi-square test, there is no traditional measurement of significance for symmetric uncertainty. </w:t>
      </w:r>
      <w:r w:rsidR="00C35E23">
        <w:rPr>
          <w:rFonts w:eastAsiaTheme="minorEastAsia"/>
          <w:lang w:eastAsia="zh-CN"/>
        </w:rPr>
        <w:t xml:space="preserve">Nevertheless, we empirically observe that </w:t>
      </w:r>
      <w:r w:rsidR="00E20C68">
        <w:rPr>
          <w:rFonts w:eastAsiaTheme="minorEastAsia"/>
          <w:lang w:eastAsia="zh-CN"/>
        </w:rPr>
        <w:t xml:space="preserve">the distribution of SU score approximates the chi-square </w:t>
      </w:r>
      <w:r w:rsidR="00E20C68">
        <w:rPr>
          <w:rFonts w:eastAsiaTheme="minorEastAsia"/>
          <w:lang w:eastAsia="zh-CN"/>
        </w:rPr>
        <w:lastRenderedPageBreak/>
        <w:t>distribution. Hence we used the following method to calculate the significance (p-value) of SU score for each variable:</w:t>
      </w:r>
    </w:p>
    <w:p w:rsidR="00E20C68" w:rsidRPr="00B77282" w:rsidRDefault="00B77282" w:rsidP="00B77282">
      <w:pPr>
        <w:pStyle w:val="equation"/>
        <w:rPr>
          <w:rFonts w:eastAsiaTheme="minorEastAsia"/>
        </w:rPr>
      </w:pPr>
      <w:r>
        <w:rPr>
          <w:rFonts w:eastAsiaTheme="minorEastAsia"/>
          <w:lang w:eastAsia="zh-CN"/>
        </w:rPr>
        <w:tab/>
      </w:r>
      <m:oMath>
        <m:sSub>
          <m:sSubPr>
            <m:ctrlPr>
              <w:rPr>
                <w:rFonts w:ascii="Cambria Math" w:eastAsiaTheme="minorEastAsia" w:hAnsi="Cambria Math"/>
                <w:lang w:eastAsia="zh-CN"/>
              </w:rPr>
            </m:ctrlPr>
          </m:sSubPr>
          <m:e>
            <m:r>
              <w:rPr>
                <w:rFonts w:ascii="Cambria Math" w:eastAsiaTheme="minorEastAsia" w:hAnsi="Cambria Math"/>
                <w:lang w:eastAsia="zh-CN"/>
              </w:rPr>
              <m:t>p</m:t>
            </m:r>
          </m:e>
          <m:sub>
            <m:r>
              <w:rPr>
                <w:rFonts w:ascii="Cambria Math" w:eastAsiaTheme="minorEastAsia" w:hAnsi="Cambria Math"/>
                <w:lang w:eastAsia="zh-CN"/>
              </w:rPr>
              <m:t>SU</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e>
        </m:d>
        <m:r>
          <w:rPr>
            <w:rFonts w:ascii="Cambria Math" w:eastAsiaTheme="minorEastAsia" w:hAnsi="Cambria Math"/>
            <w:lang w:eastAsia="zh-CN"/>
          </w:rPr>
          <m:t>=1-F(</m:t>
        </m:r>
        <m:f>
          <m:fPr>
            <m:ctrlPr>
              <w:rPr>
                <w:rFonts w:ascii="Cambria Math" w:eastAsiaTheme="minorEastAsia" w:hAnsi="Cambria Math"/>
                <w:i/>
                <w:lang w:eastAsia="zh-CN"/>
              </w:rPr>
            </m:ctrlPr>
          </m:fPr>
          <m:num>
            <m:r>
              <w:rPr>
                <w:rFonts w:ascii="Cambria Math" w:eastAsiaTheme="minorEastAsia" w:hAnsi="Cambria Math"/>
                <w:lang w:eastAsia="zh-CN"/>
              </w:rPr>
              <m:t>SU</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r>
                  <w:rPr>
                    <w:rFonts w:ascii="Cambria Math" w:eastAsiaTheme="minorEastAsia" w:hAnsi="Cambria Math"/>
                    <w:lang w:eastAsia="zh-CN"/>
                  </w:rPr>
                  <m:t>,Y</m:t>
                </m:r>
              </m:e>
            </m:d>
          </m:num>
          <m:den>
            <m:sSub>
              <m:sSubPr>
                <m:ctrlPr>
                  <w:rPr>
                    <w:rFonts w:ascii="Cambria Math" w:eastAsiaTheme="minorEastAsia" w:hAnsi="Cambria Math"/>
                    <w:i/>
                    <w:lang w:eastAsia="zh-CN"/>
                  </w:rPr>
                </m:ctrlPr>
              </m:sSubPr>
              <m:e>
                <m:r>
                  <w:rPr>
                    <w:rFonts w:ascii="Cambria Math" w:eastAsiaTheme="minorEastAsia" w:hAnsi="Cambria Math"/>
                    <w:lang w:eastAsia="zh-CN"/>
                  </w:rPr>
                  <m:t>mean</m:t>
                </m:r>
              </m:e>
              <m:sub>
                <m:r>
                  <w:rPr>
                    <w:rFonts w:ascii="Cambria Math" w:eastAsiaTheme="minorEastAsia" w:hAnsi="Cambria Math"/>
                    <w:lang w:eastAsia="zh-CN"/>
                  </w:rPr>
                  <m:t>i∈</m:t>
                </m:r>
                <m:r>
                  <m:rPr>
                    <m:sty m:val="p"/>
                  </m:rPr>
                  <w:rPr>
                    <w:rFonts w:ascii="Cambria Math" w:eastAsiaTheme="minorEastAsia" w:hAnsi="Cambria Math"/>
                    <w:lang w:eastAsia="zh-CN"/>
                  </w:rPr>
                  <m:t>Ω</m:t>
                </m:r>
              </m:sub>
            </m:sSub>
            <m:d>
              <m:dPr>
                <m:ctrlPr>
                  <w:rPr>
                    <w:rFonts w:ascii="Cambria Math" w:eastAsiaTheme="minorEastAsia" w:hAnsi="Cambria Math"/>
                    <w:i/>
                    <w:lang w:eastAsia="zh-CN"/>
                  </w:rPr>
                </m:ctrlPr>
              </m:dPr>
              <m:e>
                <m:r>
                  <w:rPr>
                    <w:rFonts w:ascii="Cambria Math" w:eastAsiaTheme="minorEastAsia" w:hAnsi="Cambria Math"/>
                    <w:lang w:eastAsia="zh-CN"/>
                  </w:rPr>
                  <m:t>SU</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r>
                      <w:rPr>
                        <w:rFonts w:ascii="Cambria Math" w:eastAsiaTheme="minorEastAsia" w:hAnsi="Cambria Math"/>
                        <w:lang w:eastAsia="zh-CN"/>
                      </w:rPr>
                      <m:t>,Y</m:t>
                    </m:r>
                  </m:e>
                </m:d>
              </m:e>
            </m:d>
          </m:den>
        </m:f>
        <m:r>
          <w:rPr>
            <w:rFonts w:ascii="Cambria Math" w:eastAsiaTheme="minorEastAsia" w:hAnsi="Cambria Math"/>
            <w:lang w:eastAsia="zh-CN"/>
          </w:rPr>
          <m:t>, 1)</m:t>
        </m:r>
      </m:oMath>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4105C2">
        <w:rPr>
          <w:rFonts w:eastAsiaTheme="minorEastAsia"/>
          <w:noProof/>
        </w:rPr>
        <w:t>4</w:t>
      </w:r>
      <w:r>
        <w:rPr>
          <w:rFonts w:eastAsiaTheme="minorEastAsia"/>
        </w:rPr>
        <w:fldChar w:fldCharType="end"/>
      </w:r>
      <w:r>
        <w:rPr>
          <w:rFonts w:eastAsiaTheme="minorEastAsia"/>
        </w:rPr>
        <w:t>)</w:t>
      </w:r>
    </w:p>
    <w:p w:rsidR="00E278B7" w:rsidRDefault="00B77282" w:rsidP="00C24E6F">
      <w:pPr>
        <w:rPr>
          <w:rFonts w:eastAsiaTheme="minorEastAsia"/>
          <w:lang w:eastAsia="zh-CN"/>
        </w:rPr>
      </w:pPr>
      <w:r>
        <w:rPr>
          <w:rFonts w:eastAsiaTheme="minorEastAsia" w:hint="eastAsia"/>
          <w:lang w:eastAsia="zh-CN"/>
        </w:rPr>
        <w:t xml:space="preserve">where </w:t>
      </w:r>
      <w:r w:rsidRPr="00B77282">
        <w:rPr>
          <w:rFonts w:eastAsiaTheme="minorEastAsia" w:hint="eastAsia"/>
          <w:i/>
          <w:lang w:eastAsia="zh-CN"/>
        </w:rPr>
        <w:t>F</w:t>
      </w:r>
      <w:r>
        <w:rPr>
          <w:rFonts w:eastAsiaTheme="minorEastAsia" w:hint="eastAsia"/>
          <w:lang w:eastAsia="zh-CN"/>
        </w:rPr>
        <w:t>(</w:t>
      </w:r>
      <w:r w:rsidRPr="00B77282">
        <w:rPr>
          <w:rFonts w:eastAsiaTheme="minorEastAsia" w:hint="eastAsia"/>
          <w:i/>
          <w:lang w:eastAsia="zh-CN"/>
        </w:rPr>
        <w:t>x</w:t>
      </w:r>
      <w:r>
        <w:rPr>
          <w:rFonts w:eastAsiaTheme="minorEastAsia" w:hint="eastAsia"/>
          <w:lang w:eastAsia="zh-CN"/>
        </w:rPr>
        <w:t>,1) is the</w:t>
      </w:r>
      <w:r w:rsidRPr="00B77282">
        <w:t xml:space="preserve"> </w:t>
      </w:r>
      <w:hyperlink r:id="rId12" w:tooltip="Cumulative distribution function" w:history="1">
        <w:r w:rsidRPr="00B77282">
          <w:rPr>
            <w:rFonts w:eastAsiaTheme="minorEastAsia"/>
            <w:lang w:eastAsia="zh-CN"/>
          </w:rPr>
          <w:t>cumulative distribution function</w:t>
        </w:r>
      </w:hyperlink>
      <w:r>
        <w:rPr>
          <w:rFonts w:eastAsiaTheme="minorEastAsia" w:hint="eastAsia"/>
          <w:lang w:eastAsia="zh-CN"/>
        </w:rPr>
        <w:t xml:space="preserve"> for the chi-square distribution with degree of freedom 1, </w:t>
      </w:r>
      <w:r w:rsidR="00DC1221" w:rsidRPr="00DC1221">
        <w:rPr>
          <w:rFonts w:eastAsia="Arial Unicode MS"/>
          <w:i/>
          <w:lang w:eastAsia="zh-CN"/>
        </w:rPr>
        <w:t>Ω</w:t>
      </w:r>
      <w:r w:rsidR="00DC1221">
        <w:rPr>
          <w:rFonts w:eastAsiaTheme="minorEastAsia" w:hint="eastAsia"/>
          <w:lang w:eastAsia="zh-CN"/>
        </w:rPr>
        <w:t xml:space="preserve"> is the entire set of all variables </w:t>
      </w:r>
      <w:r>
        <w:rPr>
          <w:rFonts w:eastAsiaTheme="minorEastAsia" w:hint="eastAsia"/>
          <w:lang w:eastAsia="zh-CN"/>
        </w:rPr>
        <w:t xml:space="preserve">and </w:t>
      </w:r>
      <w:r w:rsidRPr="00B77282">
        <w:rPr>
          <w:rFonts w:eastAsiaTheme="minorEastAsia" w:hint="eastAsia"/>
          <w:i/>
          <w:lang w:eastAsia="zh-CN"/>
        </w:rPr>
        <w:t>X</w:t>
      </w:r>
      <w:r w:rsidRPr="00B77282">
        <w:rPr>
          <w:rFonts w:eastAsiaTheme="minorEastAsia" w:hint="eastAsia"/>
          <w:i/>
          <w:vertAlign w:val="subscript"/>
          <w:lang w:eastAsia="zh-CN"/>
        </w:rPr>
        <w:t>k</w:t>
      </w:r>
      <w:r>
        <w:rPr>
          <w:rFonts w:eastAsiaTheme="minorEastAsia" w:hint="eastAsia"/>
          <w:lang w:eastAsia="zh-CN"/>
        </w:rPr>
        <w:t xml:space="preserve"> is the variable under investigation.</w:t>
      </w:r>
    </w:p>
    <w:p w:rsidR="007B2B26" w:rsidRDefault="00E20C68" w:rsidP="00C24E6F">
      <w:pPr>
        <w:rPr>
          <w:rFonts w:eastAsiaTheme="minorEastAsia"/>
          <w:lang w:eastAsia="zh-CN"/>
        </w:rPr>
      </w:pPr>
      <w:r>
        <w:rPr>
          <w:rFonts w:eastAsiaTheme="minorEastAsia"/>
          <w:lang w:eastAsia="zh-CN"/>
        </w:rPr>
        <w:t xml:space="preserve">It should be noted that the calculation of p-value is uniform for all variables, while the calculation of the q-value is applied on SNPs located on each gene separately. </w:t>
      </w:r>
      <w:r w:rsidR="007B2B26">
        <w:rPr>
          <w:rFonts w:eastAsiaTheme="minorEastAsia"/>
          <w:lang w:eastAsia="zh-CN"/>
        </w:rPr>
        <w:t>By this means, genes with a large number of SNP mutations are filtered with a more strict criteria and the overall chance of false discovery is suppressed, leading the selected features to be more stable.</w:t>
      </w:r>
    </w:p>
    <w:p w:rsidR="007B2B26" w:rsidRDefault="007B2B26" w:rsidP="00545793">
      <w:pPr>
        <w:pStyle w:val="3"/>
        <w:numPr>
          <w:ilvl w:val="2"/>
          <w:numId w:val="8"/>
        </w:numPr>
        <w:rPr>
          <w:rStyle w:val="heading3"/>
          <w:rFonts w:eastAsiaTheme="minorEastAsia"/>
          <w:lang w:eastAsia="zh-CN"/>
        </w:rPr>
      </w:pPr>
      <w:r>
        <w:rPr>
          <w:rFonts w:eastAsiaTheme="minorEastAsia"/>
          <w:lang w:eastAsia="zh-CN"/>
        </w:rPr>
        <w:t xml:space="preserve"> </w:t>
      </w:r>
      <w:r>
        <w:rPr>
          <w:rStyle w:val="heading3"/>
          <w:rFonts w:eastAsiaTheme="minorEastAsia"/>
          <w:lang w:eastAsia="zh-CN"/>
        </w:rPr>
        <w:t>Gene-wise chi-square test</w:t>
      </w:r>
    </w:p>
    <w:p w:rsidR="00E20C68" w:rsidRDefault="00A627E3" w:rsidP="00C24E6F">
      <w:pPr>
        <w:rPr>
          <w:rFonts w:eastAsiaTheme="minorEastAsia"/>
          <w:lang w:eastAsia="zh-CN"/>
        </w:rPr>
      </w:pPr>
      <w:r>
        <w:rPr>
          <w:rFonts w:eastAsiaTheme="minorEastAsia"/>
          <w:lang w:eastAsia="zh-CN"/>
        </w:rPr>
        <w:t>The BH procedure is powe</w:t>
      </w:r>
      <w:r w:rsidR="00AC56D9">
        <w:rPr>
          <w:rFonts w:eastAsiaTheme="minorEastAsia"/>
          <w:lang w:eastAsia="zh-CN"/>
        </w:rPr>
        <w:t xml:space="preserve">rful in reducing the number of false features. However, it does not provide a mechanism to boost informative genes. </w:t>
      </w:r>
      <w:r w:rsidR="00980D25">
        <w:rPr>
          <w:rFonts w:eastAsiaTheme="minorEastAsia"/>
          <w:lang w:eastAsia="zh-CN"/>
        </w:rPr>
        <w:t>In biology, the pheno</w:t>
      </w:r>
      <w:r w:rsidR="00980D25">
        <w:rPr>
          <w:rFonts w:eastAsiaTheme="minorEastAsia"/>
          <w:lang w:eastAsia="zh-CN"/>
        </w:rPr>
        <w:t>m</w:t>
      </w:r>
      <w:r w:rsidR="00980D25">
        <w:rPr>
          <w:rFonts w:eastAsiaTheme="minorEastAsia"/>
          <w:lang w:eastAsia="zh-CN"/>
        </w:rPr>
        <w:t>enon that a significant number of disease-associated SNPs clus</w:t>
      </w:r>
      <w:r w:rsidR="00DC1221">
        <w:rPr>
          <w:rFonts w:eastAsiaTheme="minorEastAsia"/>
          <w:lang w:eastAsia="zh-CN"/>
        </w:rPr>
        <w:t>tering on the same gene provide</w:t>
      </w:r>
      <w:r w:rsidR="00980D25">
        <w:rPr>
          <w:rFonts w:eastAsiaTheme="minorEastAsia"/>
          <w:lang w:eastAsia="zh-CN"/>
        </w:rPr>
        <w:t xml:space="preserve"> a strong indicator that the gene should play an important role on the development of the disease. To quantitatively measure this phenomenon and enough clustered feature, we apply a multi-dimensional chi-square model:</w:t>
      </w:r>
    </w:p>
    <w:p w:rsidR="00DC1221" w:rsidRPr="00DC1221" w:rsidRDefault="00DC1221" w:rsidP="00DC1221">
      <w:pPr>
        <w:pStyle w:val="equation"/>
        <w:rPr>
          <w:rFonts w:eastAsiaTheme="minorEastAsia"/>
          <w:lang w:eastAsia="zh-CN"/>
        </w:rPr>
      </w:pPr>
      <w:r>
        <w:rPr>
          <w:rFonts w:eastAsiaTheme="minorEastAsia"/>
          <w:lang w:eastAsia="zh-CN"/>
        </w:rPr>
        <w:tab/>
      </w:r>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G</m:t>
            </m:r>
          </m:e>
        </m:d>
        <m:r>
          <w:rPr>
            <w:rFonts w:ascii="Cambria Math" w:eastAsiaTheme="minorEastAsia" w:hAnsi="Cambria Math"/>
            <w:lang w:eastAsia="zh-CN"/>
          </w:rPr>
          <m:t>=</m:t>
        </m:r>
        <m:sSub>
          <m:sSubPr>
            <m:ctrlPr>
              <w:rPr>
                <w:rFonts w:ascii="Cambria Math" w:eastAsiaTheme="minorEastAsia" w:hAnsi="Cambria Math"/>
                <w:lang w:eastAsia="zh-CN"/>
              </w:rPr>
            </m:ctrlPr>
          </m:sSubPr>
          <m:e>
            <m:r>
              <m:rPr>
                <m:sty m:val="p"/>
              </m:rPr>
              <w:rPr>
                <w:rFonts w:ascii="Cambria Math" w:eastAsiaTheme="minorEastAsia" w:hAnsi="Cambria Math"/>
                <w:lang w:eastAsia="zh-CN"/>
              </w:rPr>
              <m:t>min⁡</m:t>
            </m:r>
          </m:e>
          <m:sub>
            <m:r>
              <w:rPr>
                <w:rFonts w:ascii="Cambria Math" w:eastAsiaTheme="minorEastAsia" w:hAnsi="Cambria Math"/>
                <w:lang w:eastAsia="zh-CN"/>
              </w:rPr>
              <m:t>j=1..|G|</m:t>
            </m:r>
          </m:sub>
        </m:sSub>
        <m:r>
          <w:rPr>
            <w:rFonts w:ascii="Cambria Math" w:eastAsiaTheme="minorEastAsia" w:hAnsi="Cambria Math"/>
            <w:lang w:eastAsia="zh-CN"/>
          </w:rPr>
          <m:t>(1-F(</m:t>
        </m:r>
        <m:f>
          <m:fPr>
            <m:ctrlPr>
              <w:rPr>
                <w:rFonts w:ascii="Cambria Math" w:eastAsiaTheme="minorEastAsia" w:hAnsi="Cambria Math"/>
                <w:i/>
                <w:lang w:eastAsia="zh-CN"/>
              </w:rPr>
            </m:ctrlPr>
          </m:fPr>
          <m:num>
            <m:nary>
              <m:naryPr>
                <m:chr m:val="∑"/>
                <m:limLoc m:val="subSup"/>
                <m:supHide m:val="1"/>
                <m:ctrlPr>
                  <w:rPr>
                    <w:rFonts w:ascii="Cambria Math" w:eastAsiaTheme="minorEastAsia" w:hAnsi="Cambria Math"/>
                    <w:i/>
                    <w:lang w:eastAsia="zh-CN"/>
                  </w:rPr>
                </m:ctrlPr>
              </m:naryPr>
              <m:sub>
                <m:r>
                  <w:rPr>
                    <w:rFonts w:ascii="Cambria Math" w:eastAsiaTheme="minorEastAsia" w:hAnsi="Cambria Math"/>
                    <w:lang w:eastAsia="zh-CN"/>
                  </w:rPr>
                  <m:t>k=1..j</m:t>
                </m:r>
              </m:sub>
              <m:sup/>
              <m:e>
                <m:r>
                  <w:rPr>
                    <w:rFonts w:ascii="Cambria Math" w:eastAsiaTheme="minorEastAsia" w:hAnsi="Cambria Math"/>
                    <w:lang w:eastAsia="zh-CN"/>
                  </w:rPr>
                  <m:t>SU</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r>
                      <w:rPr>
                        <w:rFonts w:ascii="Cambria Math" w:eastAsiaTheme="minorEastAsia" w:hAnsi="Cambria Math"/>
                        <w:lang w:eastAsia="zh-CN"/>
                      </w:rPr>
                      <m:t>,Y</m:t>
                    </m:r>
                  </m:e>
                </m:d>
              </m:e>
            </m:nary>
          </m:num>
          <m:den>
            <m:sSub>
              <m:sSubPr>
                <m:ctrlPr>
                  <w:rPr>
                    <w:rFonts w:ascii="Cambria Math" w:eastAsiaTheme="minorEastAsia" w:hAnsi="Cambria Math"/>
                    <w:i/>
                    <w:lang w:eastAsia="zh-CN"/>
                  </w:rPr>
                </m:ctrlPr>
              </m:sSubPr>
              <m:e>
                <m:r>
                  <w:rPr>
                    <w:rFonts w:ascii="Cambria Math" w:eastAsiaTheme="minorEastAsia" w:hAnsi="Cambria Math"/>
                    <w:lang w:eastAsia="zh-CN"/>
                  </w:rPr>
                  <m:t>mean</m:t>
                </m:r>
              </m:e>
              <m:sub>
                <m:r>
                  <w:rPr>
                    <w:rFonts w:ascii="Cambria Math" w:eastAsiaTheme="minorEastAsia" w:hAnsi="Cambria Math"/>
                    <w:lang w:eastAsia="zh-CN"/>
                  </w:rPr>
                  <m:t>i∈</m:t>
                </m:r>
                <m:r>
                  <m:rPr>
                    <m:sty m:val="p"/>
                  </m:rPr>
                  <w:rPr>
                    <w:rFonts w:ascii="Cambria Math" w:eastAsiaTheme="minorEastAsia" w:hAnsi="Cambria Math"/>
                    <w:lang w:eastAsia="zh-CN"/>
                  </w:rPr>
                  <m:t>Ω</m:t>
                </m:r>
              </m:sub>
            </m:sSub>
            <m:d>
              <m:dPr>
                <m:ctrlPr>
                  <w:rPr>
                    <w:rFonts w:ascii="Cambria Math" w:eastAsiaTheme="minorEastAsia" w:hAnsi="Cambria Math"/>
                    <w:i/>
                    <w:lang w:eastAsia="zh-CN"/>
                  </w:rPr>
                </m:ctrlPr>
              </m:dPr>
              <m:e>
                <m:r>
                  <w:rPr>
                    <w:rFonts w:ascii="Cambria Math" w:eastAsiaTheme="minorEastAsia" w:hAnsi="Cambria Math"/>
                    <w:lang w:eastAsia="zh-CN"/>
                  </w:rPr>
                  <m:t>SU</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r>
                      <w:rPr>
                        <w:rFonts w:ascii="Cambria Math" w:eastAsiaTheme="minorEastAsia" w:hAnsi="Cambria Math"/>
                        <w:lang w:eastAsia="zh-CN"/>
                      </w:rPr>
                      <m:t>,Y</m:t>
                    </m:r>
                  </m:e>
                </m:d>
              </m:e>
            </m:d>
          </m:den>
        </m:f>
        <m:r>
          <w:rPr>
            <w:rFonts w:ascii="Cambria Math" w:eastAsiaTheme="minorEastAsia" w:hAnsi="Cambria Math"/>
            <w:lang w:eastAsia="zh-CN"/>
          </w:rPr>
          <m:t>, j)</m:t>
        </m:r>
      </m:oMath>
      <w:r w:rsidR="00D23F2E">
        <w:rPr>
          <w:rFonts w:eastAsiaTheme="minorEastAsia" w:hint="eastAsia"/>
          <w:lang w:eastAsia="zh-CN"/>
        </w:rPr>
        <w:t>)</w: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4105C2">
        <w:rPr>
          <w:rFonts w:eastAsiaTheme="minorEastAsia"/>
          <w:noProof/>
        </w:rPr>
        <w:t>5</w:t>
      </w:r>
      <w:r>
        <w:rPr>
          <w:rFonts w:eastAsiaTheme="minorEastAsia"/>
        </w:rPr>
        <w:fldChar w:fldCharType="end"/>
      </w:r>
      <w:r>
        <w:rPr>
          <w:rFonts w:eastAsiaTheme="minorEastAsia"/>
        </w:rPr>
        <w:t>)</w:t>
      </w:r>
    </w:p>
    <w:p w:rsidR="00980D25" w:rsidRDefault="00DC1221" w:rsidP="00C24E6F">
      <w:pPr>
        <w:rPr>
          <w:rFonts w:eastAsiaTheme="minorEastAsia"/>
          <w:lang w:eastAsia="zh-CN"/>
        </w:rPr>
      </w:pPr>
      <w:r>
        <w:rPr>
          <w:rFonts w:eastAsiaTheme="minorEastAsia" w:hint="eastAsia"/>
          <w:lang w:eastAsia="zh-CN"/>
        </w:rPr>
        <w:t xml:space="preserve">where </w:t>
      </w:r>
      <m:oMath>
        <m:r>
          <w:rPr>
            <w:rFonts w:ascii="Cambria Math" w:eastAsiaTheme="minorEastAsia" w:hAnsi="Cambria Math"/>
            <w:lang w:eastAsia="zh-CN"/>
          </w:rPr>
          <m:t>G</m:t>
        </m:r>
        <m:r>
          <m:rPr>
            <m:sty m:val="p"/>
          </m:rPr>
          <w:rPr>
            <w:rFonts w:ascii="Cambria Math" w:eastAsiaTheme="minorEastAsia" w:hAnsi="Cambria Math"/>
            <w:lang w:eastAsia="zh-CN"/>
          </w:rPr>
          <m:t>={</m:t>
        </m:r>
        <m:sSub>
          <m:sSubPr>
            <m:ctrlPr>
              <w:rPr>
                <w:rFonts w:ascii="Cambria Math" w:eastAsiaTheme="minorEastAsia" w:hAnsi="Cambria Math"/>
                <w:lang w:eastAsia="zh-CN"/>
              </w:rPr>
            </m:ctrlPr>
          </m:sSubPr>
          <m:e>
            <m:r>
              <m:rPr>
                <m:sty m:val="p"/>
              </m:rPr>
              <w:rPr>
                <w:rFonts w:ascii="Cambria Math" w:eastAsiaTheme="minorEastAsia" w:hAnsi="Cambria Math"/>
                <w:lang w:eastAsia="zh-CN"/>
              </w:rPr>
              <m:t>X</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2</m:t>
            </m:r>
          </m:sub>
        </m:sSub>
        <m:r>
          <w:rPr>
            <w:rFonts w:ascii="Cambria Math" w:eastAsiaTheme="minorEastAsia" w:hAnsi="Cambria Math"/>
            <w:lang w:eastAsia="zh-CN"/>
          </w:rPr>
          <m:t>, …,</m:t>
        </m:r>
        <m:sSub>
          <m:sSubPr>
            <m:ctrlPr>
              <w:rPr>
                <w:rFonts w:ascii="Cambria Math" w:eastAsiaTheme="minorEastAsia" w:hAnsi="Cambria Math"/>
                <w:i/>
                <w:lang w:eastAsia="zh-CN"/>
              </w:rPr>
            </m:ctrlPr>
          </m:sSubPr>
          <m:e>
            <m:r>
              <w:rPr>
                <w:rFonts w:ascii="Cambria Math" w:eastAsiaTheme="minorEastAsia" w:hAnsi="Cambria Math"/>
                <w:lang w:eastAsia="zh-CN"/>
              </w:rPr>
              <m:t>X</m:t>
            </m:r>
          </m:e>
          <m:sub>
            <m:d>
              <m:dPr>
                <m:begChr m:val="|"/>
                <m:endChr m:val="|"/>
                <m:ctrlPr>
                  <w:rPr>
                    <w:rFonts w:ascii="Cambria Math" w:eastAsiaTheme="minorEastAsia" w:hAnsi="Cambria Math"/>
                    <w:i/>
                    <w:lang w:eastAsia="zh-CN"/>
                  </w:rPr>
                </m:ctrlPr>
              </m:dPr>
              <m:e>
                <m:r>
                  <w:rPr>
                    <w:rFonts w:ascii="Cambria Math" w:eastAsiaTheme="minorEastAsia" w:hAnsi="Cambria Math"/>
                    <w:lang w:eastAsia="zh-CN"/>
                  </w:rPr>
                  <m:t>G</m:t>
                </m:r>
              </m:e>
            </m:d>
          </m:sub>
        </m:sSub>
        <m:r>
          <w:rPr>
            <w:rFonts w:ascii="Cambria Math" w:eastAsiaTheme="minorEastAsia" w:hAnsi="Cambria Math"/>
            <w:lang w:eastAsia="zh-CN"/>
          </w:rPr>
          <m:t>}</m:t>
        </m:r>
      </m:oMath>
      <w:r>
        <w:rPr>
          <w:rFonts w:eastAsiaTheme="minorEastAsia" w:hint="eastAsia"/>
          <w:lang w:eastAsia="zh-CN"/>
        </w:rPr>
        <w:t xml:space="preserve"> is a set of SNP variables on the same gene which are sorted in </w:t>
      </w:r>
      <w:r w:rsidR="00D23F2E">
        <w:rPr>
          <w:rFonts w:eastAsiaTheme="minorEastAsia" w:hint="eastAsia"/>
          <w:lang w:eastAsia="zh-CN"/>
        </w:rPr>
        <w:t xml:space="preserve">increasing values of their single-SNP significance </w:t>
      </w:r>
      <m:oMath>
        <m:sSub>
          <m:sSubPr>
            <m:ctrlPr>
              <w:rPr>
                <w:rFonts w:ascii="Cambria Math" w:eastAsiaTheme="minorEastAsia" w:hAnsi="Cambria Math"/>
                <w:lang w:eastAsia="zh-CN"/>
              </w:rPr>
            </m:ctrlPr>
          </m:sSubPr>
          <m:e>
            <m:r>
              <w:rPr>
                <w:rFonts w:ascii="Cambria Math" w:eastAsiaTheme="minorEastAsia" w:hAnsi="Cambria Math"/>
                <w:lang w:eastAsia="zh-CN"/>
              </w:rPr>
              <m:t>p</m:t>
            </m:r>
          </m:e>
          <m:sub>
            <m:r>
              <w:rPr>
                <w:rFonts w:ascii="Cambria Math" w:eastAsiaTheme="minorEastAsia" w:hAnsi="Cambria Math"/>
                <w:lang w:eastAsia="zh-CN"/>
              </w:rPr>
              <m:t>SU</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e>
        </m:d>
      </m:oMath>
      <w:r w:rsidR="00D23F2E">
        <w:rPr>
          <w:rFonts w:eastAsiaTheme="minorEastAsia" w:hint="eastAsia"/>
          <w:lang w:eastAsia="zh-CN"/>
        </w:rPr>
        <w:t xml:space="preserve">. </w:t>
      </w:r>
      <w:r w:rsidR="00321372">
        <w:rPr>
          <w:rFonts w:eastAsiaTheme="minorEastAsia" w:hint="eastAsia"/>
          <w:lang w:eastAsia="zh-CN"/>
        </w:rPr>
        <w:t xml:space="preserve">Eq. 5 seeks for an optimal number of variables which maximizes the statistical significance of the model, and use it as the significance of the gene. In this manner the clustering effect of </w:t>
      </w:r>
      <w:r w:rsidR="00321372">
        <w:rPr>
          <w:rFonts w:eastAsiaTheme="minorEastAsia"/>
          <w:lang w:eastAsia="zh-CN"/>
        </w:rPr>
        <w:t>informative variables on the same gene is encouraged.</w:t>
      </w:r>
    </w:p>
    <w:p w:rsidR="00FD4991" w:rsidRDefault="00FD4991" w:rsidP="000259EC">
      <w:pPr>
        <w:pStyle w:val="3"/>
        <w:numPr>
          <w:ilvl w:val="2"/>
          <w:numId w:val="8"/>
        </w:numPr>
        <w:rPr>
          <w:rStyle w:val="heading3"/>
          <w:rFonts w:eastAsiaTheme="minorEastAsia"/>
          <w:lang w:eastAsia="zh-CN"/>
        </w:rPr>
      </w:pPr>
      <w:r>
        <w:rPr>
          <w:rStyle w:val="heading3"/>
          <w:rFonts w:eastAsiaTheme="minorEastAsia"/>
          <w:lang w:eastAsia="zh-CN"/>
        </w:rPr>
        <w:t>Hybrid Feature Selection Scheme</w:t>
      </w:r>
    </w:p>
    <w:p w:rsidR="00980D25" w:rsidRPr="00784752" w:rsidRDefault="000259EC" w:rsidP="00C24E6F">
      <w:pPr>
        <w:rPr>
          <w:rFonts w:eastAsiaTheme="minorEastAsia"/>
          <w:lang w:eastAsia="zh-CN"/>
        </w:rPr>
      </w:pPr>
      <w:r>
        <w:rPr>
          <w:rFonts w:eastAsiaTheme="minorEastAsia" w:hint="eastAsia"/>
          <w:lang w:eastAsia="zh-CN"/>
        </w:rPr>
        <w:t xml:space="preserve">With the above </w:t>
      </w:r>
      <w:r w:rsidR="000B069E">
        <w:rPr>
          <w:rFonts w:eastAsiaTheme="minorEastAsia" w:hint="eastAsia"/>
          <w:lang w:eastAsia="zh-CN"/>
        </w:rPr>
        <w:t>procedure we got three kinds of evaluation scores for each SNP variable: SU score, the q-value of the SNP with the gene, and the chi-square p-value of the gene that the SNP belongs to (SNPs belonging to the same gene are all assigned the same p-value). We then rank each score individually for all variables selected in section 2.</w:t>
      </w:r>
      <w:r w:rsidR="00387064">
        <w:rPr>
          <w:rFonts w:eastAsiaTheme="minorEastAsia" w:hint="eastAsia"/>
          <w:lang w:eastAsia="zh-CN"/>
        </w:rPr>
        <w:t>3</w:t>
      </w:r>
      <w:r w:rsidR="000B069E">
        <w:rPr>
          <w:rFonts w:eastAsiaTheme="minorEastAsia" w:hint="eastAsia"/>
          <w:lang w:eastAsia="zh-CN"/>
        </w:rPr>
        <w:t xml:space="preserve">.3, with SU score in descending order and p-value or q-value in ascending order. The </w:t>
      </w:r>
      <w:r w:rsidR="00C61ACD">
        <w:rPr>
          <w:rFonts w:eastAsiaTheme="minorEastAsia" w:hint="eastAsia"/>
          <w:lang w:eastAsia="zh-CN"/>
        </w:rPr>
        <w:t>largest</w:t>
      </w:r>
      <w:r w:rsidR="000B069E">
        <w:rPr>
          <w:rFonts w:eastAsiaTheme="minorEastAsia" w:hint="eastAsia"/>
          <w:lang w:eastAsia="zh-CN"/>
        </w:rPr>
        <w:t xml:space="preserve"> rank of the three ranks is used as the rank of the variable. After that, the 30 top-ranked </w:t>
      </w:r>
      <w:r w:rsidR="00C61ACD">
        <w:rPr>
          <w:rFonts w:eastAsiaTheme="minorEastAsia" w:hint="eastAsia"/>
          <w:lang w:eastAsia="zh-CN"/>
        </w:rPr>
        <w:t>variables in each fold of training dataset are selected for model building.</w:t>
      </w:r>
    </w:p>
    <w:p w:rsidR="00FD4991" w:rsidRDefault="00FD4991" w:rsidP="00C24E6F">
      <w:pPr>
        <w:rPr>
          <w:rFonts w:eastAsiaTheme="minorEastAsia"/>
          <w:lang w:eastAsia="zh-CN"/>
        </w:rPr>
      </w:pPr>
    </w:p>
    <w:p w:rsidR="00FD4991" w:rsidRDefault="00FD4991" w:rsidP="00FD4991">
      <w:pPr>
        <w:pStyle w:val="heading2"/>
        <w:spacing w:before="0"/>
        <w:rPr>
          <w:rFonts w:eastAsiaTheme="minorEastAsia"/>
          <w:lang w:eastAsia="zh-CN"/>
        </w:rPr>
      </w:pPr>
      <w:r>
        <w:rPr>
          <w:rFonts w:eastAsiaTheme="minorEastAsia"/>
          <w:lang w:eastAsia="zh-CN"/>
        </w:rPr>
        <w:t>Model Building</w:t>
      </w:r>
    </w:p>
    <w:p w:rsidR="00CC10D7" w:rsidRPr="00CC10D7" w:rsidRDefault="00DC18F8" w:rsidP="00CC10D7">
      <w:pPr>
        <w:rPr>
          <w:rFonts w:eastAsiaTheme="minorEastAsia"/>
          <w:lang w:eastAsia="zh-CN"/>
        </w:rPr>
      </w:pPr>
      <w:r>
        <w:rPr>
          <w:rFonts w:eastAsiaTheme="minorEastAsia" w:hint="eastAsia"/>
          <w:lang w:eastAsia="zh-CN"/>
        </w:rPr>
        <w:t xml:space="preserve">The </w:t>
      </w:r>
      <w:r>
        <w:rPr>
          <w:rFonts w:eastAsiaTheme="minorEastAsia"/>
          <w:lang w:eastAsia="zh-CN"/>
        </w:rPr>
        <w:t>Naïve</w:t>
      </w:r>
      <w:r>
        <w:rPr>
          <w:rFonts w:eastAsiaTheme="minorEastAsia" w:hint="eastAsia"/>
          <w:lang w:eastAsia="zh-CN"/>
        </w:rPr>
        <w:t xml:space="preserve"> Bayes Classifier</w:t>
      </w:r>
    </w:p>
    <w:p w:rsidR="00FD4991" w:rsidRPr="00DC18F8" w:rsidRDefault="00DC18F8" w:rsidP="00DC18F8">
      <w:pPr>
        <w:pStyle w:val="equation"/>
        <w:rPr>
          <w:rFonts w:eastAsiaTheme="minorEastAsia"/>
          <w:lang w:eastAsia="zh-CN"/>
        </w:rPr>
      </w:pPr>
      <w:r>
        <w:tab/>
      </w:r>
      <m:oMath>
        <m:r>
          <m:rPr>
            <m:sty m:val="p"/>
          </m:rPr>
          <w:rPr>
            <w:rFonts w:ascii="Cambria Math" w:hAnsi="Cambria Math"/>
          </w:rPr>
          <m:t>P</m:t>
        </m:r>
        <m:d>
          <m:dPr>
            <m:ctrlPr>
              <w:rPr>
                <w:rFonts w:ascii="Cambria Math" w:hAnsi="Cambria Math"/>
              </w:rPr>
            </m:ctrlPr>
          </m:d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w:rPr>
                    <w:rFonts w:ascii="Cambria Math" w:hAnsi="Cambria Math"/>
                  </w:rPr>
                  <m:t>0</m:t>
                </m:r>
              </m:sub>
            </m:sSub>
          </m:e>
          <m:e>
            <m:r>
              <m:rPr>
                <m:sty m:val="p"/>
              </m:rPr>
              <w:rPr>
                <w:rFonts w:ascii="Cambria Math" w:hAnsi="Cambria Math"/>
              </w:rPr>
              <m:t>X</m:t>
            </m:r>
          </m:e>
        </m:d>
        <m:r>
          <m:rPr>
            <m:sty m:val="p"/>
          </m:rPr>
          <w:rPr>
            <w:rFonts w:ascii="Cambria Math" w:hAnsi="Cambria Math"/>
          </w:rPr>
          <m:t>=P</m:t>
        </m:r>
        <m:d>
          <m:dPr>
            <m:ctrlPr>
              <w:rPr>
                <w:rFonts w:ascii="Cambria Math" w:hAnsi="Cambria Math"/>
              </w:rPr>
            </m:ctrlPr>
          </m:d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w:rPr>
                    <w:rFonts w:ascii="Cambria Math" w:hAnsi="Cambria Math"/>
                  </w:rPr>
                  <m:t>0</m:t>
                </m:r>
              </m:sub>
            </m:sSub>
          </m:e>
        </m:d>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|Y=</m:t>
        </m:r>
        <m:sSub>
          <m:sSubPr>
            <m:ctrlPr>
              <w:rPr>
                <w:rFonts w:ascii="Cambria Math" w:hAnsi="Cambria Math"/>
              </w:rPr>
            </m:ctrlPr>
          </m:sSubPr>
          <m:e>
            <m:r>
              <m:rPr>
                <m:sty m:val="p"/>
              </m:rPr>
              <w:rPr>
                <w:rFonts w:ascii="Cambria Math" w:hAnsi="Cambria Math"/>
              </w:rPr>
              <m:t>y</m:t>
            </m:r>
          </m:e>
          <m:sub>
            <m:r>
              <w:rPr>
                <w:rFonts w:ascii="Cambria Math" w:hAnsi="Cambria Math"/>
              </w:rPr>
              <m:t>0</m:t>
            </m:r>
          </m:sub>
        </m:sSub>
        <m:r>
          <w:rPr>
            <w:rFonts w:ascii="Cambria Math" w:hAnsi="Cambria Math"/>
          </w:rPr>
          <m:t>)</m:t>
        </m:r>
      </m:oMath>
      <w:r>
        <w:tab/>
        <w:t>(</w:t>
      </w:r>
      <w:fldSimple w:instr=" SEQ &quot;equation&quot; \n \* MERGEFORMAT ">
        <w:r w:rsidR="004105C2">
          <w:rPr>
            <w:noProof/>
          </w:rPr>
          <w:t>6</w:t>
        </w:r>
      </w:fldSimple>
      <w:r>
        <w:t>)</w:t>
      </w:r>
    </w:p>
    <w:p w:rsidR="00B36591" w:rsidRDefault="00DC18F8" w:rsidP="00CC48DC">
      <w:pPr>
        <w:rPr>
          <w:rFonts w:eastAsiaTheme="minorEastAsia"/>
          <w:lang w:eastAsia="zh-CN"/>
        </w:rPr>
      </w:pPr>
      <w:proofErr w:type="gramStart"/>
      <w:r>
        <w:rPr>
          <w:rFonts w:eastAsiaTheme="minorEastAsia"/>
          <w:lang w:eastAsia="zh-CN"/>
        </w:rPr>
        <w:lastRenderedPageBreak/>
        <w:t>is</w:t>
      </w:r>
      <w:proofErr w:type="gramEnd"/>
      <w:r>
        <w:rPr>
          <w:rFonts w:eastAsiaTheme="minorEastAsia"/>
          <w:lang w:eastAsia="zh-CN"/>
        </w:rPr>
        <w:t xml:space="preserve"> adopted as the prediction model for clinical outcomes of gene vari</w:t>
      </w:r>
      <w:r>
        <w:rPr>
          <w:rFonts w:eastAsiaTheme="minorEastAsia" w:hint="eastAsia"/>
          <w:lang w:eastAsia="zh-CN"/>
        </w:rPr>
        <w:t>a</w:t>
      </w:r>
      <w:r>
        <w:rPr>
          <w:rFonts w:eastAsiaTheme="minorEastAsia"/>
          <w:lang w:eastAsia="zh-CN"/>
        </w:rPr>
        <w:t xml:space="preserve">bles. </w:t>
      </w:r>
      <w:r w:rsidR="00CC48DC">
        <w:rPr>
          <w:rFonts w:eastAsiaTheme="minorEastAsia" w:hint="eastAsia"/>
          <w:lang w:eastAsia="zh-CN"/>
        </w:rPr>
        <w:t>H</w:t>
      </w:r>
      <w:r>
        <w:rPr>
          <w:rFonts w:eastAsiaTheme="minorEastAsia" w:hint="eastAsia"/>
          <w:lang w:eastAsia="zh-CN"/>
        </w:rPr>
        <w:t>ere y</w:t>
      </w:r>
      <w:r w:rsidRPr="00DC18F8">
        <w:rPr>
          <w:rFonts w:eastAsiaTheme="minorEastAsia" w:hint="eastAsia"/>
          <w:vertAlign w:val="subscript"/>
          <w:lang w:eastAsia="zh-CN"/>
        </w:rPr>
        <w:t>0</w:t>
      </w:r>
      <w:r>
        <w:rPr>
          <w:rFonts w:eastAsiaTheme="minorEastAsia" w:hint="eastAsia"/>
          <w:lang w:eastAsia="zh-CN"/>
        </w:rPr>
        <w:t>=0 indicates a healthy outcome and y</w:t>
      </w:r>
      <w:r w:rsidRPr="00DC18F8">
        <w:rPr>
          <w:rFonts w:eastAsiaTheme="minorEastAsia" w:hint="eastAsia"/>
          <w:vertAlign w:val="subscript"/>
          <w:lang w:eastAsia="zh-CN"/>
        </w:rPr>
        <w:t>0</w:t>
      </w:r>
      <w:r>
        <w:rPr>
          <w:rFonts w:eastAsiaTheme="minorEastAsia" w:hint="eastAsia"/>
          <w:lang w:eastAsia="zh-CN"/>
        </w:rPr>
        <w:t>=1 indicates a disease outcome.</w:t>
      </w:r>
      <w:r w:rsidRPr="00CC48DC">
        <w:rPr>
          <w:rFonts w:eastAsiaTheme="minorEastAsia" w:hint="eastAsia"/>
          <w:i/>
          <w:lang w:eastAsia="zh-CN"/>
        </w:rPr>
        <w:t xml:space="preserve"> </w:t>
      </w:r>
      <m:oMath>
        <m:r>
          <w:rPr>
            <w:rFonts w:ascii="Cambria Math" w:eastAsiaTheme="minorEastAsia" w:hAnsi="Cambria Math"/>
            <w:lang w:eastAsia="zh-CN"/>
          </w:rPr>
          <m:t>X</m:t>
        </m:r>
        <m:r>
          <m:rPr>
            <m:sty m:val="p"/>
          </m:rPr>
          <w:rPr>
            <w:rFonts w:ascii="Cambria Math" w:eastAsiaTheme="minorEastAsia" w:hAnsi="Cambria Math"/>
            <w:lang w:eastAsia="zh-CN"/>
          </w:rPr>
          <m:t>={</m:t>
        </m:r>
        <m:sSub>
          <m:sSubPr>
            <m:ctrlPr>
              <w:rPr>
                <w:rFonts w:ascii="Cambria Math" w:eastAsiaTheme="minorEastAsia" w:hAnsi="Cambria Math"/>
                <w:lang w:eastAsia="zh-CN"/>
              </w:rPr>
            </m:ctrlPr>
          </m:sSubPr>
          <m:e>
            <m:r>
              <m:rPr>
                <m:sty m:val="p"/>
              </m:rPr>
              <w:rPr>
                <w:rFonts w:ascii="Cambria Math" w:eastAsiaTheme="minorEastAsia" w:hAnsi="Cambria Math"/>
                <w:lang w:eastAsia="zh-CN"/>
              </w:rPr>
              <m:t>x</m:t>
            </m:r>
          </m:e>
          <m:sub>
            <m:r>
              <m:rPr>
                <m:sty m:val="p"/>
              </m:rP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m</m:t>
            </m:r>
          </m:sub>
        </m:sSub>
        <m:r>
          <w:rPr>
            <w:rFonts w:ascii="Cambria Math" w:eastAsiaTheme="minorEastAsia" w:hAnsi="Cambria Math"/>
            <w:lang w:eastAsia="zh-CN"/>
          </w:rPr>
          <m:t>}</m:t>
        </m:r>
      </m:oMath>
      <w:r w:rsidR="00CC48DC">
        <w:rPr>
          <w:rFonts w:eastAsiaTheme="minorEastAsia" w:hint="eastAsia"/>
          <w:i/>
          <w:lang w:eastAsia="zh-CN"/>
        </w:rPr>
        <w:t xml:space="preserve"> </w:t>
      </w:r>
      <w:proofErr w:type="gramStart"/>
      <w:r w:rsidR="00CC48DC">
        <w:rPr>
          <w:rFonts w:eastAsiaTheme="minorEastAsia" w:hint="eastAsia"/>
          <w:lang w:eastAsia="zh-CN"/>
        </w:rPr>
        <w:t>is</w:t>
      </w:r>
      <w:proofErr w:type="gramEnd"/>
      <w:r w:rsidR="00CC48DC">
        <w:rPr>
          <w:rFonts w:eastAsiaTheme="minorEastAsia" w:hint="eastAsia"/>
          <w:lang w:eastAsia="zh-CN"/>
        </w:rPr>
        <w:t xml:space="preserve"> a test sample with </w:t>
      </w:r>
      <w:r w:rsidR="00CC48DC" w:rsidRPr="00CC48DC">
        <w:rPr>
          <w:rFonts w:eastAsiaTheme="minorEastAsia" w:hint="eastAsia"/>
          <w:i/>
          <w:lang w:eastAsia="zh-CN"/>
        </w:rPr>
        <w:t>m</w:t>
      </w:r>
      <w:r w:rsidR="00CC48DC">
        <w:rPr>
          <w:rFonts w:eastAsiaTheme="minorEastAsia" w:hint="eastAsia"/>
          <w:lang w:eastAsia="zh-CN"/>
        </w:rPr>
        <w:t xml:space="preserve"> feature variables selected on the above steps. </w:t>
      </w:r>
      <w:r>
        <w:rPr>
          <w:rFonts w:eastAsiaTheme="minorEastAsia" w:hint="eastAsia"/>
          <w:lang w:eastAsia="zh-CN"/>
        </w:rPr>
        <w:t>T</w:t>
      </w:r>
      <w:r>
        <w:rPr>
          <w:rFonts w:eastAsiaTheme="minorEastAsia"/>
          <w:lang w:eastAsia="zh-CN"/>
        </w:rPr>
        <w:t>h</w:t>
      </w:r>
      <w:r>
        <w:rPr>
          <w:rFonts w:eastAsiaTheme="minorEastAsia" w:hint="eastAsia"/>
          <w:lang w:eastAsia="zh-CN"/>
        </w:rPr>
        <w:t xml:space="preserve">e prior probability </w:t>
      </w:r>
      <w:r w:rsidRPr="00DC18F8">
        <w:rPr>
          <w:rFonts w:eastAsiaTheme="minorEastAsia" w:hint="eastAsia"/>
          <w:i/>
          <w:lang w:eastAsia="zh-CN"/>
        </w:rPr>
        <w:t>P(Y)</w:t>
      </w:r>
      <w:r>
        <w:rPr>
          <w:rFonts w:eastAsiaTheme="minorEastAsia" w:hint="eastAsia"/>
          <w:i/>
          <w:lang w:eastAsia="zh-CN"/>
        </w:rPr>
        <w:t xml:space="preserve"> </w:t>
      </w:r>
      <w:r>
        <w:rPr>
          <w:rFonts w:eastAsiaTheme="minorEastAsia" w:hint="eastAsia"/>
          <w:lang w:eastAsia="zh-CN"/>
        </w:rPr>
        <w:t xml:space="preserve">and conditional probabilities </w:t>
      </w:r>
      <w:proofErr w:type="gramStart"/>
      <w:r w:rsidRPr="00DC18F8">
        <w:rPr>
          <w:rFonts w:eastAsiaTheme="minorEastAsia" w:hint="eastAsia"/>
          <w:i/>
          <w:lang w:eastAsia="zh-CN"/>
        </w:rPr>
        <w:t>P(</w:t>
      </w:r>
      <w:proofErr w:type="spellStart"/>
      <w:proofErr w:type="gramEnd"/>
      <w:r w:rsidRPr="00DC18F8">
        <w:rPr>
          <w:rFonts w:eastAsiaTheme="minorEastAsia" w:hint="eastAsia"/>
          <w:i/>
          <w:lang w:eastAsia="zh-CN"/>
        </w:rPr>
        <w:t>x</w:t>
      </w:r>
      <w:r w:rsidRPr="00DC18F8">
        <w:rPr>
          <w:rFonts w:eastAsiaTheme="minorEastAsia" w:hint="eastAsia"/>
          <w:i/>
          <w:vertAlign w:val="subscript"/>
          <w:lang w:eastAsia="zh-CN"/>
        </w:rPr>
        <w:t>i</w:t>
      </w:r>
      <w:r w:rsidRPr="00DC18F8">
        <w:rPr>
          <w:rFonts w:eastAsiaTheme="minorEastAsia" w:hint="eastAsia"/>
          <w:i/>
          <w:lang w:eastAsia="zh-CN"/>
        </w:rPr>
        <w:t>|Y</w:t>
      </w:r>
      <w:proofErr w:type="spellEnd"/>
      <w:r w:rsidRPr="00DC18F8">
        <w:rPr>
          <w:rFonts w:eastAsiaTheme="minorEastAsia" w:hint="eastAsia"/>
          <w:i/>
          <w:lang w:eastAsia="zh-CN"/>
        </w:rPr>
        <w:t>)</w:t>
      </w:r>
      <w:r>
        <w:rPr>
          <w:rFonts w:eastAsiaTheme="minorEastAsia" w:hint="eastAsia"/>
          <w:lang w:eastAsia="zh-CN"/>
        </w:rPr>
        <w:t xml:space="preserve"> are computed from the training data set with Laplace smoothing applied [18].</w:t>
      </w:r>
      <w:r w:rsidR="00CC48DC">
        <w:rPr>
          <w:rFonts w:eastAsiaTheme="minorEastAsia" w:hint="eastAsia"/>
          <w:lang w:eastAsia="zh-CN"/>
        </w:rPr>
        <w:t xml:space="preserve"> </w:t>
      </w:r>
    </w:p>
    <w:p w:rsidR="00D43CE3" w:rsidRDefault="00B36591" w:rsidP="00CC48DC">
      <w:pPr>
        <w:rPr>
          <w:rFonts w:eastAsiaTheme="minorEastAsia"/>
          <w:lang w:eastAsia="zh-CN"/>
        </w:rPr>
      </w:pPr>
      <w:r>
        <w:rPr>
          <w:rFonts w:eastAsiaTheme="minorEastAsia" w:hint="eastAsia"/>
          <w:lang w:eastAsia="zh-CN"/>
        </w:rPr>
        <w:t>In each round of cross-validation test, each validation test sample is assigned a predicted probability. After the entire ten-fold cross-validation is finished, the predi</w:t>
      </w:r>
      <w:r>
        <w:rPr>
          <w:rFonts w:eastAsiaTheme="minorEastAsia" w:hint="eastAsia"/>
          <w:lang w:eastAsia="zh-CN"/>
        </w:rPr>
        <w:t>c</w:t>
      </w:r>
      <w:r>
        <w:rPr>
          <w:rFonts w:eastAsiaTheme="minorEastAsia" w:hint="eastAsia"/>
          <w:lang w:eastAsia="zh-CN"/>
        </w:rPr>
        <w:t>t</w:t>
      </w:r>
      <w:r w:rsidR="00387064">
        <w:rPr>
          <w:rFonts w:eastAsiaTheme="minorEastAsia" w:hint="eastAsia"/>
          <w:lang w:eastAsia="zh-CN"/>
        </w:rPr>
        <w:t>ion</w:t>
      </w:r>
      <w:r>
        <w:rPr>
          <w:rFonts w:eastAsiaTheme="minorEastAsia" w:hint="eastAsia"/>
          <w:lang w:eastAsia="zh-CN"/>
        </w:rPr>
        <w:t xml:space="preserve"> </w:t>
      </w:r>
      <w:r w:rsidR="00387064">
        <w:rPr>
          <w:rFonts w:eastAsiaTheme="minorEastAsia" w:hint="eastAsia"/>
          <w:lang w:eastAsia="zh-CN"/>
        </w:rPr>
        <w:t>result</w:t>
      </w:r>
      <w:r>
        <w:rPr>
          <w:rFonts w:eastAsiaTheme="minorEastAsia" w:hint="eastAsia"/>
          <w:lang w:eastAsia="zh-CN"/>
        </w:rPr>
        <w:t xml:space="preserve">s are merged </w:t>
      </w:r>
      <w:r w:rsidR="00586165">
        <w:rPr>
          <w:rFonts w:eastAsiaTheme="minorEastAsia" w:hint="eastAsia"/>
          <w:lang w:eastAsia="zh-CN"/>
        </w:rPr>
        <w:t>together</w:t>
      </w:r>
      <w:r w:rsidR="00387064">
        <w:rPr>
          <w:rFonts w:eastAsiaTheme="minorEastAsia" w:hint="eastAsia"/>
          <w:lang w:eastAsia="zh-CN"/>
        </w:rPr>
        <w:t xml:space="preserve"> using the predicted probability as the unified ou</w:t>
      </w:r>
      <w:r w:rsidR="00387064">
        <w:rPr>
          <w:rFonts w:eastAsiaTheme="minorEastAsia" w:hint="eastAsia"/>
          <w:lang w:eastAsia="zh-CN"/>
        </w:rPr>
        <w:t>t</w:t>
      </w:r>
      <w:r w:rsidR="00387064">
        <w:rPr>
          <w:rFonts w:eastAsiaTheme="minorEastAsia" w:hint="eastAsia"/>
          <w:lang w:eastAsia="zh-CN"/>
        </w:rPr>
        <w:t>come</w:t>
      </w:r>
      <w:r w:rsidR="00EF0061">
        <w:rPr>
          <w:rFonts w:eastAsiaTheme="minorEastAsia" w:hint="eastAsia"/>
          <w:lang w:eastAsia="zh-CN"/>
        </w:rPr>
        <w:t>. The probability P=0.5 is then used as a cut-off to separate the samples into high risk (P&gt;</w:t>
      </w:r>
      <w:r w:rsidR="00DA5F34">
        <w:rPr>
          <w:rFonts w:eastAsiaTheme="minorEastAsia" w:hint="eastAsia"/>
          <w:lang w:eastAsia="zh-CN"/>
        </w:rPr>
        <w:t>=</w:t>
      </w:r>
      <w:r w:rsidR="00EF0061">
        <w:rPr>
          <w:rFonts w:eastAsiaTheme="minorEastAsia" w:hint="eastAsia"/>
          <w:lang w:eastAsia="zh-CN"/>
        </w:rPr>
        <w:t>0.5) and low risk (P&lt;0.5) groups. The odds ratio between the two groups is co</w:t>
      </w:r>
      <w:r w:rsidR="00EF0061">
        <w:rPr>
          <w:rFonts w:eastAsiaTheme="minorEastAsia" w:hint="eastAsia"/>
          <w:lang w:eastAsia="zh-CN"/>
        </w:rPr>
        <w:t>m</w:t>
      </w:r>
      <w:r w:rsidR="00EF0061">
        <w:rPr>
          <w:rFonts w:eastAsiaTheme="minorEastAsia" w:hint="eastAsia"/>
          <w:lang w:eastAsia="zh-CN"/>
        </w:rPr>
        <w:t>puted,</w:t>
      </w:r>
      <w:r w:rsidR="00586165">
        <w:rPr>
          <w:rFonts w:eastAsiaTheme="minorEastAsia" w:hint="eastAsia"/>
          <w:lang w:eastAsia="zh-CN"/>
        </w:rPr>
        <w:t xml:space="preserve"> and a receiver operati</w:t>
      </w:r>
      <w:r>
        <w:rPr>
          <w:rFonts w:eastAsiaTheme="minorEastAsia" w:hint="eastAsia"/>
          <w:lang w:eastAsia="zh-CN"/>
        </w:rPr>
        <w:t>n</w:t>
      </w:r>
      <w:r w:rsidR="00586165">
        <w:rPr>
          <w:rFonts w:eastAsiaTheme="minorEastAsia" w:hint="eastAsia"/>
          <w:lang w:eastAsia="zh-CN"/>
        </w:rPr>
        <w:t>g</w:t>
      </w:r>
      <w:r>
        <w:rPr>
          <w:rFonts w:eastAsiaTheme="minorEastAsia" w:hint="eastAsia"/>
          <w:lang w:eastAsia="zh-CN"/>
        </w:rPr>
        <w:t xml:space="preserve"> characteristic (ROC) curve</w:t>
      </w:r>
      <w:r w:rsidR="00586165">
        <w:rPr>
          <w:rFonts w:eastAsiaTheme="minorEastAsia" w:hint="eastAsia"/>
          <w:lang w:eastAsia="zh-CN"/>
        </w:rPr>
        <w:t xml:space="preserve"> [19]</w:t>
      </w:r>
      <w:r>
        <w:rPr>
          <w:rFonts w:eastAsiaTheme="minorEastAsia" w:hint="eastAsia"/>
          <w:lang w:eastAsia="zh-CN"/>
        </w:rPr>
        <w:t xml:space="preserve"> is plotted based on the data to evaluate the performance of the d</w:t>
      </w:r>
      <w:r>
        <w:rPr>
          <w:rFonts w:eastAsiaTheme="minorEastAsia" w:hint="eastAsia"/>
          <w:lang w:eastAsia="zh-CN"/>
        </w:rPr>
        <w:t>e</w:t>
      </w:r>
      <w:r>
        <w:rPr>
          <w:rFonts w:eastAsiaTheme="minorEastAsia" w:hint="eastAsia"/>
          <w:lang w:eastAsia="zh-CN"/>
        </w:rPr>
        <w:t>rived models.</w:t>
      </w:r>
    </w:p>
    <w:p w:rsidR="000F3B48" w:rsidRDefault="00CC48DC" w:rsidP="00CC48DC">
      <w:pPr>
        <w:pStyle w:val="heading1"/>
        <w:rPr>
          <w:rFonts w:eastAsiaTheme="minorEastAsia"/>
          <w:lang w:eastAsia="zh-CN"/>
        </w:rPr>
      </w:pPr>
      <w:r>
        <w:rPr>
          <w:rFonts w:eastAsiaTheme="minorEastAsia" w:hint="eastAsia"/>
          <w:lang w:eastAsia="zh-CN"/>
        </w:rPr>
        <w:t>Results</w:t>
      </w:r>
    </w:p>
    <w:p w:rsidR="00EF0061" w:rsidRDefault="00EF0061" w:rsidP="00023F9E">
      <w:pPr>
        <w:jc w:val="center"/>
        <w:rPr>
          <w:rFonts w:eastAsiaTheme="minorEastAsia"/>
          <w:lang w:eastAsia="zh-CN"/>
        </w:rPr>
      </w:pPr>
      <w:r>
        <w:rPr>
          <w:rFonts w:eastAsiaTheme="minorEastAsia" w:hint="eastAsia"/>
          <w:noProof/>
          <w:lang w:eastAsia="zh-CN"/>
        </w:rPr>
        <w:drawing>
          <wp:inline distT="0" distB="0" distL="0" distR="0" wp14:anchorId="00E2B7E3" wp14:editId="14B5362A">
            <wp:extent cx="3356586" cy="22263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8631" cy="2227722"/>
                    </a:xfrm>
                    <a:prstGeom prst="rect">
                      <a:avLst/>
                    </a:prstGeom>
                    <a:noFill/>
                    <a:ln>
                      <a:noFill/>
                    </a:ln>
                  </pic:spPr>
                </pic:pic>
              </a:graphicData>
            </a:graphic>
          </wp:inline>
        </w:drawing>
      </w:r>
    </w:p>
    <w:p w:rsidR="00EF0061" w:rsidRPr="00EF0061" w:rsidRDefault="00EF0061" w:rsidP="00C82EB6">
      <w:pPr>
        <w:pStyle w:val="figurecaption"/>
        <w:jc w:val="left"/>
        <w:rPr>
          <w:rFonts w:eastAsiaTheme="minorEastAsia"/>
          <w:lang w:eastAsia="zh-CN"/>
        </w:rPr>
      </w:pPr>
      <w:proofErr w:type="gramStart"/>
      <w:r>
        <w:rPr>
          <w:rFonts w:eastAsiaTheme="minorEastAsia"/>
          <w:b/>
        </w:rPr>
        <w:t>Fig.</w:t>
      </w:r>
      <w:proofErr w:type="gramEnd"/>
      <w:r>
        <w:rPr>
          <w:rFonts w:eastAsiaTheme="minorEastAsia"/>
          <w:b/>
        </w:rPr>
        <w:t xml:space="preserve">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4105C2">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proofErr w:type="gramStart"/>
      <w:r>
        <w:rPr>
          <w:rFonts w:eastAsiaTheme="minorEastAsia" w:hint="eastAsia"/>
          <w:lang w:eastAsia="zh-CN"/>
        </w:rPr>
        <w:t>Comparison of the odd ratios obtained by the result of this paper and previous studies in Purcell [3], Shi [6], Yamada [11], respectively.</w:t>
      </w:r>
      <w:proofErr w:type="gramEnd"/>
      <w:r>
        <w:rPr>
          <w:rFonts w:eastAsiaTheme="minorEastAsia" w:hint="eastAsia"/>
          <w:lang w:eastAsia="zh-CN"/>
        </w:rPr>
        <w:t xml:space="preserve"> The markers show the positions of the mean odds ratio and the lines show the positions of the 95% confidence intervals</w:t>
      </w:r>
      <w:r w:rsidR="00C82EB6">
        <w:rPr>
          <w:rFonts w:eastAsiaTheme="minorEastAsia" w:hint="eastAsia"/>
          <w:lang w:eastAsia="zh-CN"/>
        </w:rPr>
        <w:t xml:space="preserve"> (CI)</w:t>
      </w:r>
      <w:r>
        <w:rPr>
          <w:rFonts w:eastAsiaTheme="minorEastAsia" w:hint="eastAsia"/>
          <w:lang w:eastAsia="zh-CN"/>
        </w:rPr>
        <w:t>.</w:t>
      </w:r>
      <w:r w:rsidR="00C82EB6">
        <w:rPr>
          <w:rFonts w:eastAsiaTheme="minorEastAsia" w:hint="eastAsia"/>
          <w:lang w:eastAsia="zh-CN"/>
        </w:rPr>
        <w:t xml:space="preserve"> The CI of the Purcell marker was not reported.</w:t>
      </w:r>
    </w:p>
    <w:p w:rsidR="00EF0061" w:rsidRDefault="003F60C6" w:rsidP="00BC4F7A">
      <w:pPr>
        <w:rPr>
          <w:rFonts w:eastAsiaTheme="minorEastAsia"/>
          <w:lang w:eastAsia="zh-CN"/>
        </w:rPr>
      </w:pPr>
      <w:r>
        <w:rPr>
          <w:rFonts w:eastAsiaTheme="minorEastAsia" w:hint="eastAsia"/>
          <w:lang w:eastAsia="zh-CN"/>
        </w:rPr>
        <w:t>Fig.2 depicts the odds ratio obtained by the models created in this paper and its comparison to previous results. With the probability cut-off P=0.5, our model achieves an odds ratio of 2.82 (95%</w:t>
      </w:r>
      <w:r w:rsidR="00F61134">
        <w:rPr>
          <w:rFonts w:eastAsiaTheme="minorEastAsia" w:hint="eastAsia"/>
          <w:lang w:eastAsia="zh-CN"/>
        </w:rPr>
        <w:t xml:space="preserve"> </w:t>
      </w:r>
      <w:r>
        <w:rPr>
          <w:rFonts w:eastAsiaTheme="minorEastAsia" w:hint="eastAsia"/>
          <w:lang w:eastAsia="zh-CN"/>
        </w:rPr>
        <w:t xml:space="preserve">CI: 1.80 </w:t>
      </w:r>
      <w:r>
        <w:rPr>
          <w:rFonts w:eastAsiaTheme="minorEastAsia"/>
          <w:lang w:eastAsia="zh-CN"/>
        </w:rPr>
        <w:t>–</w:t>
      </w:r>
      <w:r>
        <w:rPr>
          <w:rFonts w:eastAsiaTheme="minorEastAsia" w:hint="eastAsia"/>
          <w:lang w:eastAsia="zh-CN"/>
        </w:rPr>
        <w:t xml:space="preserve"> 4.40) which is significantly better than previous reported results on cross-validation data. The odds ratio results of Purcell [3] and Shi [6] are taken directly from the original report of their papers, with ratios co</w:t>
      </w:r>
      <w:r>
        <w:rPr>
          <w:rFonts w:eastAsiaTheme="minorEastAsia" w:hint="eastAsia"/>
          <w:lang w:eastAsia="zh-CN"/>
        </w:rPr>
        <w:t>n</w:t>
      </w:r>
      <w:r>
        <w:rPr>
          <w:rFonts w:eastAsiaTheme="minorEastAsia" w:hint="eastAsia"/>
          <w:lang w:eastAsia="zh-CN"/>
        </w:rPr>
        <w:t>verted to be always larger than 1. The result of Yamada [11] is computed using their published data (which is also the material used in this paper) using the best result of the selected biomarkers reported in their paper.</w:t>
      </w:r>
      <w:r w:rsidR="00F61134">
        <w:rPr>
          <w:rFonts w:eastAsiaTheme="minorEastAsia" w:hint="eastAsia"/>
          <w:lang w:eastAsia="zh-CN"/>
        </w:rPr>
        <w:t xml:space="preserve"> Among twenty SNP variables repor</w:t>
      </w:r>
      <w:r w:rsidR="00F61134">
        <w:rPr>
          <w:rFonts w:eastAsiaTheme="minorEastAsia" w:hint="eastAsia"/>
          <w:lang w:eastAsia="zh-CN"/>
        </w:rPr>
        <w:t>t</w:t>
      </w:r>
      <w:r w:rsidR="00F61134">
        <w:rPr>
          <w:rFonts w:eastAsiaTheme="minorEastAsia" w:hint="eastAsia"/>
          <w:lang w:eastAsia="zh-CN"/>
        </w:rPr>
        <w:t>ed in [11], only two variables have the 95% CI of the odds ratios completely larger than 1 (1.98</w:t>
      </w:r>
      <w:r w:rsidR="00583EBE">
        <w:rPr>
          <w:rFonts w:eastAsiaTheme="minorEastAsia" w:hint="eastAsia"/>
          <w:lang w:eastAsia="zh-CN"/>
        </w:rPr>
        <w:t xml:space="preserve"> </w:t>
      </w:r>
      <w:r w:rsidR="00F61134">
        <w:rPr>
          <w:rFonts w:eastAsiaTheme="minorEastAsia" w:hint="eastAsia"/>
          <w:lang w:eastAsia="zh-CN"/>
        </w:rPr>
        <w:t>[CI:</w:t>
      </w:r>
      <w:r w:rsidR="009C4A89">
        <w:rPr>
          <w:rFonts w:eastAsiaTheme="minorEastAsia" w:hint="eastAsia"/>
          <w:lang w:eastAsia="zh-CN"/>
        </w:rPr>
        <w:t xml:space="preserve"> </w:t>
      </w:r>
      <w:r w:rsidR="00F61134">
        <w:rPr>
          <w:rFonts w:eastAsiaTheme="minorEastAsia" w:hint="eastAsia"/>
          <w:lang w:eastAsia="zh-CN"/>
        </w:rPr>
        <w:t>1.22-3.21]</w:t>
      </w:r>
      <w:r w:rsidR="00583EBE">
        <w:rPr>
          <w:rFonts w:eastAsiaTheme="minorEastAsia" w:hint="eastAsia"/>
          <w:lang w:eastAsia="zh-CN"/>
        </w:rPr>
        <w:t xml:space="preserve"> </w:t>
      </w:r>
      <w:r w:rsidR="00BC4F7A">
        <w:rPr>
          <w:rFonts w:eastAsiaTheme="minorEastAsia" w:hint="eastAsia"/>
          <w:lang w:eastAsia="zh-CN"/>
        </w:rPr>
        <w:t xml:space="preserve">for SNP </w:t>
      </w:r>
      <w:r w:rsidR="00BC4F7A" w:rsidRPr="00BC4F7A">
        <w:rPr>
          <w:rFonts w:eastAsiaTheme="minorEastAsia"/>
          <w:lang w:eastAsia="zh-CN"/>
        </w:rPr>
        <w:t>rs10496761</w:t>
      </w:r>
      <w:r w:rsidR="00BC4F7A">
        <w:rPr>
          <w:rFonts w:eastAsiaTheme="minorEastAsia" w:hint="eastAsia"/>
          <w:lang w:eastAsia="zh-CN"/>
        </w:rPr>
        <w:t xml:space="preserve">, </w:t>
      </w:r>
      <w:r w:rsidR="00F61134">
        <w:rPr>
          <w:rFonts w:eastAsiaTheme="minorEastAsia" w:hint="eastAsia"/>
          <w:lang w:eastAsia="zh-CN"/>
        </w:rPr>
        <w:t>and 1.89 [CI:</w:t>
      </w:r>
      <w:r w:rsidR="009C4A89">
        <w:rPr>
          <w:rFonts w:eastAsiaTheme="minorEastAsia" w:hint="eastAsia"/>
          <w:lang w:eastAsia="zh-CN"/>
        </w:rPr>
        <w:t xml:space="preserve"> </w:t>
      </w:r>
      <w:r w:rsidR="00F61134">
        <w:rPr>
          <w:rFonts w:eastAsiaTheme="minorEastAsia" w:hint="eastAsia"/>
          <w:lang w:eastAsia="zh-CN"/>
        </w:rPr>
        <w:t>1.18-3.04]</w:t>
      </w:r>
      <w:r w:rsidR="00BC4F7A">
        <w:rPr>
          <w:rFonts w:eastAsiaTheme="minorEastAsia" w:hint="eastAsia"/>
          <w:lang w:eastAsia="zh-CN"/>
        </w:rPr>
        <w:t xml:space="preserve"> for SNP </w:t>
      </w:r>
      <w:r w:rsidR="00BC4F7A" w:rsidRPr="00BC4F7A">
        <w:rPr>
          <w:rFonts w:eastAsiaTheme="minorEastAsia"/>
          <w:lang w:eastAsia="zh-CN"/>
        </w:rPr>
        <w:lastRenderedPageBreak/>
        <w:t>rs1048076</w:t>
      </w:r>
      <w:r w:rsidR="00F61134">
        <w:rPr>
          <w:rFonts w:eastAsiaTheme="minorEastAsia" w:hint="eastAsia"/>
          <w:lang w:eastAsia="zh-CN"/>
        </w:rPr>
        <w:t xml:space="preserve">, respectively). </w:t>
      </w:r>
      <w:r>
        <w:rPr>
          <w:rFonts w:eastAsiaTheme="minorEastAsia" w:hint="eastAsia"/>
          <w:lang w:eastAsia="zh-CN"/>
        </w:rPr>
        <w:t>Hence, although the calculated odds ratio of [11] is relativ</w:t>
      </w:r>
      <w:r>
        <w:rPr>
          <w:rFonts w:eastAsiaTheme="minorEastAsia" w:hint="eastAsia"/>
          <w:lang w:eastAsia="zh-CN"/>
        </w:rPr>
        <w:t>e</w:t>
      </w:r>
      <w:r>
        <w:rPr>
          <w:rFonts w:eastAsiaTheme="minorEastAsia" w:hint="eastAsia"/>
          <w:lang w:eastAsia="zh-CN"/>
        </w:rPr>
        <w:t xml:space="preserve">ly high, it is not obtained on a validation set and hence the </w:t>
      </w:r>
      <w:r w:rsidR="00F61134">
        <w:rPr>
          <w:rFonts w:eastAsiaTheme="minorEastAsia" w:hint="eastAsia"/>
          <w:lang w:eastAsia="zh-CN"/>
        </w:rPr>
        <w:t>comparison is biased to their results</w:t>
      </w:r>
      <w:r>
        <w:rPr>
          <w:rFonts w:eastAsiaTheme="minorEastAsia" w:hint="eastAsia"/>
          <w:lang w:eastAsia="zh-CN"/>
        </w:rPr>
        <w:t>.</w:t>
      </w:r>
      <w:r w:rsidR="00F61134">
        <w:rPr>
          <w:rFonts w:eastAsiaTheme="minorEastAsia" w:hint="eastAsia"/>
          <w:lang w:eastAsia="zh-CN"/>
        </w:rPr>
        <w:t xml:space="preserve"> Even so, they are still surpassed by our results.</w:t>
      </w:r>
      <w:r>
        <w:rPr>
          <w:rFonts w:eastAsiaTheme="minorEastAsia" w:hint="eastAsia"/>
          <w:lang w:eastAsia="zh-CN"/>
        </w:rPr>
        <w:t xml:space="preserve"> Moreover, </w:t>
      </w:r>
      <w:r w:rsidR="00BC4F7A">
        <w:rPr>
          <w:rFonts w:eastAsiaTheme="minorEastAsia" w:hint="eastAsia"/>
          <w:lang w:eastAsia="zh-CN"/>
        </w:rPr>
        <w:t>the</w:t>
      </w:r>
      <w:r w:rsidR="00583EBE">
        <w:rPr>
          <w:rFonts w:eastAsiaTheme="minorEastAsia" w:hint="eastAsia"/>
          <w:lang w:eastAsia="zh-CN"/>
        </w:rPr>
        <w:t>se</w:t>
      </w:r>
      <w:r w:rsidR="00BC4F7A">
        <w:rPr>
          <w:rFonts w:eastAsiaTheme="minorEastAsia" w:hint="eastAsia"/>
          <w:lang w:eastAsia="zh-CN"/>
        </w:rPr>
        <w:t xml:space="preserve"> two SNPs only </w:t>
      </w:r>
      <w:r w:rsidR="00583EBE">
        <w:rPr>
          <w:rFonts w:eastAsiaTheme="minorEastAsia" w:hint="eastAsia"/>
          <w:lang w:eastAsia="zh-CN"/>
        </w:rPr>
        <w:t>identify</w:t>
      </w:r>
      <w:r w:rsidR="00BC4F7A">
        <w:rPr>
          <w:rFonts w:eastAsiaTheme="minorEastAsia" w:hint="eastAsia"/>
          <w:lang w:eastAsia="zh-CN"/>
        </w:rPr>
        <w:t xml:space="preserve"> </w:t>
      </w:r>
      <w:r w:rsidR="00583EBE">
        <w:rPr>
          <w:rFonts w:eastAsiaTheme="minorEastAsia" w:hint="eastAsia"/>
          <w:lang w:eastAsia="zh-CN"/>
        </w:rPr>
        <w:t>24% and 35% of the patients, respectively. When combining them together, the number of false positive patients grows a lot and the odds ratio drop to near 1. Thus the gene markers reported in previous study [11] is not capable of ma</w:t>
      </w:r>
      <w:r w:rsidR="00583EBE">
        <w:rPr>
          <w:rFonts w:eastAsiaTheme="minorEastAsia" w:hint="eastAsia"/>
          <w:lang w:eastAsia="zh-CN"/>
        </w:rPr>
        <w:t>k</w:t>
      </w:r>
      <w:r w:rsidR="00583EBE">
        <w:rPr>
          <w:rFonts w:eastAsiaTheme="minorEastAsia" w:hint="eastAsia"/>
          <w:lang w:eastAsia="zh-CN"/>
        </w:rPr>
        <w:t>ing accurate prediction.</w:t>
      </w:r>
    </w:p>
    <w:p w:rsidR="00B36591" w:rsidRPr="00B36591" w:rsidRDefault="00F96E3B" w:rsidP="00F96E3B">
      <w:pPr>
        <w:rPr>
          <w:rFonts w:eastAsiaTheme="minorEastAsia"/>
          <w:lang w:eastAsia="zh-CN"/>
        </w:rPr>
      </w:pPr>
      <w:r>
        <w:rPr>
          <w:rFonts w:eastAsiaTheme="minorEastAsia" w:hint="eastAsia"/>
          <w:lang w:eastAsia="zh-CN"/>
        </w:rPr>
        <w:t>Fig.</w:t>
      </w:r>
      <w:r w:rsidR="00EF0061">
        <w:rPr>
          <w:rFonts w:eastAsiaTheme="minorEastAsia" w:hint="eastAsia"/>
          <w:lang w:eastAsia="zh-CN"/>
        </w:rPr>
        <w:t>3</w:t>
      </w:r>
      <w:r>
        <w:rPr>
          <w:rFonts w:eastAsiaTheme="minorEastAsia" w:hint="eastAsia"/>
          <w:lang w:eastAsia="zh-CN"/>
        </w:rPr>
        <w:t xml:space="preserve"> </w:t>
      </w:r>
      <w:r w:rsidR="008C50BA">
        <w:rPr>
          <w:rFonts w:eastAsiaTheme="minorEastAsia" w:hint="eastAsia"/>
          <w:lang w:eastAsia="zh-CN"/>
        </w:rPr>
        <w:t>depicts the obtained ROC curve following the ten-fold cross validation pr</w:t>
      </w:r>
      <w:r w:rsidR="008C50BA">
        <w:rPr>
          <w:rFonts w:eastAsiaTheme="minorEastAsia" w:hint="eastAsia"/>
          <w:lang w:eastAsia="zh-CN"/>
        </w:rPr>
        <w:t>o</w:t>
      </w:r>
      <w:r w:rsidR="008C50BA">
        <w:rPr>
          <w:rFonts w:eastAsiaTheme="minorEastAsia" w:hint="eastAsia"/>
          <w:lang w:eastAsia="zh-CN"/>
        </w:rPr>
        <w:t>cedure</w:t>
      </w:r>
      <w:r w:rsidR="00583EBE">
        <w:rPr>
          <w:rFonts w:eastAsiaTheme="minorEastAsia" w:hint="eastAsia"/>
          <w:lang w:eastAsia="zh-CN"/>
        </w:rPr>
        <w:t>, the area under ROC curve</w:t>
      </w:r>
      <w:r w:rsidR="00C56BE5">
        <w:rPr>
          <w:rFonts w:eastAsiaTheme="minorEastAsia" w:hint="eastAsia"/>
          <w:lang w:eastAsia="zh-CN"/>
        </w:rPr>
        <w:t xml:space="preserve"> (AUC)</w:t>
      </w:r>
      <w:r w:rsidR="00583EBE">
        <w:rPr>
          <w:rFonts w:eastAsiaTheme="minorEastAsia" w:hint="eastAsia"/>
          <w:lang w:eastAsia="zh-CN"/>
        </w:rPr>
        <w:t xml:space="preserve"> is 0.65</w:t>
      </w:r>
      <w:r w:rsidR="008C50BA">
        <w:rPr>
          <w:rFonts w:eastAsiaTheme="minorEastAsia" w:hint="eastAsia"/>
          <w:lang w:eastAsia="zh-CN"/>
        </w:rPr>
        <w:t xml:space="preserve">. </w:t>
      </w:r>
      <w:r w:rsidR="00C56BE5">
        <w:rPr>
          <w:rFonts w:eastAsiaTheme="minorEastAsia" w:hint="eastAsia"/>
          <w:lang w:eastAsia="zh-CN"/>
        </w:rPr>
        <w:t xml:space="preserve">As a comparison, using traditional filter </w:t>
      </w:r>
      <w:r w:rsidR="00C56BE5">
        <w:rPr>
          <w:rFonts w:eastAsiaTheme="minorEastAsia"/>
          <w:lang w:eastAsia="zh-CN"/>
        </w:rPr>
        <w:t>selection</w:t>
      </w:r>
      <w:r w:rsidR="00C56BE5">
        <w:rPr>
          <w:rFonts w:eastAsiaTheme="minorEastAsia" w:hint="eastAsia"/>
          <w:lang w:eastAsia="zh-CN"/>
        </w:rPr>
        <w:t xml:space="preserve"> methods such as t-test or chi-square test achieved a poor AUC of near 0.5. </w:t>
      </w:r>
      <w:r w:rsidR="000B3948">
        <w:rPr>
          <w:rFonts w:eastAsiaTheme="minorEastAsia" w:hint="eastAsia"/>
          <w:lang w:eastAsia="zh-CN"/>
        </w:rPr>
        <w:t>By carrying out a permutation test using 1000 permuted datasets, we further co</w:t>
      </w:r>
      <w:r w:rsidR="000B3948">
        <w:rPr>
          <w:rFonts w:eastAsiaTheme="minorEastAsia" w:hint="eastAsia"/>
          <w:lang w:eastAsia="zh-CN"/>
        </w:rPr>
        <w:t>n</w:t>
      </w:r>
      <w:r w:rsidR="000B3948">
        <w:rPr>
          <w:rFonts w:eastAsiaTheme="minorEastAsia" w:hint="eastAsia"/>
          <w:lang w:eastAsia="zh-CN"/>
        </w:rPr>
        <w:t>firmed that the result o</w:t>
      </w:r>
      <w:r w:rsidR="000B3948">
        <w:rPr>
          <w:rFonts w:eastAsiaTheme="minorEastAsia" w:hint="eastAsia"/>
          <w:lang w:eastAsia="zh-CN"/>
        </w:rPr>
        <w:t>b</w:t>
      </w:r>
      <w:r w:rsidR="000B3948">
        <w:rPr>
          <w:rFonts w:eastAsiaTheme="minorEastAsia" w:hint="eastAsia"/>
          <w:lang w:eastAsia="zh-CN"/>
        </w:rPr>
        <w:t xml:space="preserve">tained on real dataset is superior to those on permuted data (p&lt;0.001) and thus the discovered model is not likely a false discovery. </w:t>
      </w:r>
      <w:r w:rsidR="008C50BA">
        <w:rPr>
          <w:rFonts w:eastAsiaTheme="minorEastAsia" w:hint="eastAsia"/>
          <w:lang w:eastAsia="zh-CN"/>
        </w:rPr>
        <w:t xml:space="preserve">Although the discrimination is not very strong for the patient and healthy group, the result already </w:t>
      </w:r>
      <w:r w:rsidR="00901071">
        <w:rPr>
          <w:rFonts w:eastAsiaTheme="minorEastAsia" w:hint="eastAsia"/>
          <w:lang w:eastAsia="zh-CN"/>
        </w:rPr>
        <w:t xml:space="preserve">outperforms </w:t>
      </w:r>
      <w:r w:rsidR="000B3948">
        <w:rPr>
          <w:rFonts w:eastAsiaTheme="minorEastAsia" w:hint="eastAsia"/>
          <w:lang w:eastAsia="zh-CN"/>
        </w:rPr>
        <w:t>previous ones where only marginal separations were o</w:t>
      </w:r>
      <w:r w:rsidR="000B3948">
        <w:rPr>
          <w:rFonts w:eastAsiaTheme="minorEastAsia" w:hint="eastAsia"/>
          <w:lang w:eastAsia="zh-CN"/>
        </w:rPr>
        <w:t>b</w:t>
      </w:r>
      <w:r w:rsidR="000B3948">
        <w:rPr>
          <w:rFonts w:eastAsiaTheme="minorEastAsia" w:hint="eastAsia"/>
          <w:lang w:eastAsia="zh-CN"/>
        </w:rPr>
        <w:t>tained.</w:t>
      </w:r>
    </w:p>
    <w:p w:rsidR="00CC48DC" w:rsidRDefault="00E20F2B" w:rsidP="00E20F2B">
      <w:pPr>
        <w:jc w:val="center"/>
        <w:rPr>
          <w:rFonts w:eastAsiaTheme="minorEastAsia"/>
          <w:lang w:eastAsia="zh-CN"/>
        </w:rPr>
      </w:pPr>
      <w:r>
        <w:rPr>
          <w:rFonts w:eastAsiaTheme="minorEastAsia" w:hint="eastAsia"/>
          <w:noProof/>
          <w:lang w:eastAsia="zh-CN"/>
        </w:rPr>
        <w:drawing>
          <wp:inline distT="0" distB="0" distL="0" distR="0">
            <wp:extent cx="3021495" cy="20900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3335" cy="2091330"/>
                    </a:xfrm>
                    <a:prstGeom prst="rect">
                      <a:avLst/>
                    </a:prstGeom>
                    <a:noFill/>
                    <a:ln>
                      <a:noFill/>
                    </a:ln>
                  </pic:spPr>
                </pic:pic>
              </a:graphicData>
            </a:graphic>
          </wp:inline>
        </w:drawing>
      </w:r>
    </w:p>
    <w:p w:rsidR="00B36591" w:rsidRDefault="00B36591" w:rsidP="00B36591">
      <w:pPr>
        <w:pStyle w:val="figurecaption"/>
        <w:rPr>
          <w:rFonts w:eastAsiaTheme="minorEastAsia"/>
          <w:lang w:eastAsia="zh-CN"/>
        </w:rPr>
      </w:pPr>
      <w:proofErr w:type="gramStart"/>
      <w:r>
        <w:rPr>
          <w:rFonts w:eastAsiaTheme="minorEastAsia"/>
          <w:b/>
        </w:rPr>
        <w:t xml:space="preserve">Fig. </w:t>
      </w:r>
      <w:r w:rsidR="00EF0061">
        <w:rPr>
          <w:rFonts w:eastAsiaTheme="minorEastAsia" w:hint="eastAsia"/>
          <w:b/>
          <w:lang w:eastAsia="zh-CN"/>
        </w:rPr>
        <w:t>3</w:t>
      </w:r>
      <w:r>
        <w:rPr>
          <w:rFonts w:eastAsiaTheme="minorEastAsia"/>
          <w:b/>
        </w:rPr>
        <w:t>.</w:t>
      </w:r>
      <w:proofErr w:type="gramEnd"/>
      <w:r>
        <w:rPr>
          <w:rFonts w:eastAsiaTheme="minorEastAsia"/>
        </w:rPr>
        <w:t xml:space="preserve"> </w:t>
      </w:r>
      <w:r w:rsidR="00F96E3B">
        <w:rPr>
          <w:rFonts w:eastAsiaTheme="minorEastAsia" w:hint="eastAsia"/>
          <w:lang w:eastAsia="zh-CN"/>
        </w:rPr>
        <w:t>The receiver operating characteristic (ROC) curve obtained from ten-fold cross valid</w:t>
      </w:r>
      <w:r w:rsidR="00F96E3B">
        <w:rPr>
          <w:rFonts w:eastAsiaTheme="minorEastAsia" w:hint="eastAsia"/>
          <w:lang w:eastAsia="zh-CN"/>
        </w:rPr>
        <w:t>a</w:t>
      </w:r>
      <w:r w:rsidR="00F96E3B">
        <w:rPr>
          <w:rFonts w:eastAsiaTheme="minorEastAsia" w:hint="eastAsia"/>
          <w:lang w:eastAsia="zh-CN"/>
        </w:rPr>
        <w:t>tion result</w:t>
      </w:r>
      <w:r w:rsidR="009C4A89">
        <w:rPr>
          <w:rFonts w:eastAsiaTheme="minorEastAsia" w:hint="eastAsia"/>
          <w:lang w:eastAsia="zh-CN"/>
        </w:rPr>
        <w:t>s</w:t>
      </w:r>
      <w:r w:rsidR="00F96E3B">
        <w:rPr>
          <w:rFonts w:eastAsiaTheme="minorEastAsia" w:hint="eastAsia"/>
          <w:lang w:eastAsia="zh-CN"/>
        </w:rPr>
        <w:t xml:space="preserve"> on the studied dataset using the proposed method.</w:t>
      </w:r>
    </w:p>
    <w:p w:rsidR="00023F9E" w:rsidRDefault="008E385E" w:rsidP="008C50BA">
      <w:pPr>
        <w:rPr>
          <w:rFonts w:eastAsiaTheme="minorEastAsia"/>
          <w:lang w:eastAsia="zh-CN"/>
        </w:rPr>
      </w:pPr>
      <w:r>
        <w:rPr>
          <w:rFonts w:eastAsiaTheme="minorEastAsia" w:hint="eastAsia"/>
          <w:lang w:eastAsia="zh-CN"/>
        </w:rPr>
        <w:t xml:space="preserve">In ten-fold cross-validation, altogether 74 SNP variables are selected for model building in different folds. Genes with at least 10 hits in total during the ten rounds are chosen for biological analysis. Table 2 listed the 36 SNP variables selected and their biological literature previously reported. </w:t>
      </w:r>
      <w:r w:rsidR="00023F9E">
        <w:rPr>
          <w:rFonts w:eastAsiaTheme="minorEastAsia" w:hint="eastAsia"/>
          <w:lang w:eastAsia="zh-CN"/>
        </w:rPr>
        <w:t>We see that most SNP variables are located on the X chromosome and autosome No.1, despite that usually 6-8 chrom</w:t>
      </w:r>
      <w:r w:rsidR="00023F9E">
        <w:rPr>
          <w:rFonts w:eastAsiaTheme="minorEastAsia" w:hint="eastAsia"/>
          <w:lang w:eastAsia="zh-CN"/>
        </w:rPr>
        <w:t>o</w:t>
      </w:r>
      <w:r w:rsidR="00023F9E">
        <w:rPr>
          <w:rFonts w:eastAsiaTheme="minorEastAsia" w:hint="eastAsia"/>
          <w:lang w:eastAsia="zh-CN"/>
        </w:rPr>
        <w:t xml:space="preserve">somes will be considered after the </w:t>
      </w:r>
      <w:r w:rsidR="00023F9E">
        <w:rPr>
          <w:rFonts w:eastAsiaTheme="minorEastAsia"/>
          <w:lang w:eastAsia="zh-CN"/>
        </w:rPr>
        <w:t>chromosome</w:t>
      </w:r>
      <w:r w:rsidR="00023F9E">
        <w:rPr>
          <w:rFonts w:eastAsiaTheme="minorEastAsia" w:hint="eastAsia"/>
          <w:lang w:eastAsia="zh-CN"/>
        </w:rPr>
        <w:t xml:space="preserve"> selection step 2.3.3, and many SNPs are clustered on the same gene, which exactly as the algorithm expected. Through literature search, we found that 6 out of the 16 total genes have been known to be biomarkers for schizophrenia, and an additional 3 genes are linked with the gene regulation or metabolic functions regarding brain functions, which all persuades that our method is p</w:t>
      </w:r>
      <w:bookmarkStart w:id="0" w:name="_GoBack"/>
      <w:bookmarkEnd w:id="0"/>
      <w:r w:rsidR="00023F9E">
        <w:rPr>
          <w:rFonts w:eastAsiaTheme="minorEastAsia" w:hint="eastAsia"/>
          <w:lang w:eastAsia="zh-CN"/>
        </w:rPr>
        <w:t xml:space="preserve">owerful of discovering biological relevant gene variants. Moreover, our study also discovered some new informative genes that help to predict the onset </w:t>
      </w:r>
      <w:r w:rsidR="00023F9E">
        <w:rPr>
          <w:rFonts w:eastAsiaTheme="minorEastAsia" w:hint="eastAsia"/>
          <w:lang w:eastAsia="zh-CN"/>
        </w:rPr>
        <w:lastRenderedPageBreak/>
        <w:t xml:space="preserve">of the disease. The biological meaning of these genes will be further validated through further </w:t>
      </w:r>
      <w:r w:rsidR="00023F9E">
        <w:rPr>
          <w:rFonts w:eastAsiaTheme="minorEastAsia"/>
          <w:lang w:eastAsia="zh-CN"/>
        </w:rPr>
        <w:t>external</w:t>
      </w:r>
      <w:r w:rsidR="00023F9E">
        <w:rPr>
          <w:rFonts w:eastAsiaTheme="minorEastAsia" w:hint="eastAsia"/>
          <w:lang w:eastAsia="zh-CN"/>
        </w:rPr>
        <w:t xml:space="preserve"> validations with more data.</w:t>
      </w:r>
    </w:p>
    <w:tbl>
      <w:tblPr>
        <w:tblW w:w="67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8"/>
        <w:gridCol w:w="1077"/>
        <w:gridCol w:w="993"/>
        <w:gridCol w:w="2268"/>
        <w:gridCol w:w="1275"/>
      </w:tblGrid>
      <w:tr w:rsidR="00AB67D8" w:rsidRPr="00AB67D8" w:rsidTr="00AB67D8">
        <w:trPr>
          <w:trHeight w:val="270"/>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b/>
                <w:color w:val="000000"/>
                <w:sz w:val="16"/>
                <w:szCs w:val="16"/>
                <w:lang w:eastAsia="zh-CN"/>
              </w:rPr>
            </w:pPr>
            <w:r w:rsidRPr="00BD4DF6">
              <w:rPr>
                <w:rFonts w:eastAsia="宋体"/>
                <w:b/>
                <w:color w:val="000000"/>
                <w:sz w:val="16"/>
                <w:szCs w:val="16"/>
                <w:lang w:eastAsia="zh-CN"/>
              </w:rPr>
              <w:t>Chromosome</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b/>
                <w:color w:val="000000"/>
                <w:sz w:val="16"/>
                <w:szCs w:val="16"/>
                <w:lang w:eastAsia="zh-CN"/>
              </w:rPr>
            </w:pPr>
            <w:r w:rsidRPr="00BD4DF6">
              <w:rPr>
                <w:rFonts w:eastAsia="宋体"/>
                <w:b/>
                <w:color w:val="000000"/>
                <w:sz w:val="16"/>
                <w:szCs w:val="16"/>
                <w:lang w:eastAsia="zh-CN"/>
              </w:rPr>
              <w:t>SNP ID</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b/>
                <w:color w:val="000000"/>
                <w:sz w:val="16"/>
                <w:szCs w:val="16"/>
                <w:lang w:eastAsia="zh-CN"/>
              </w:rPr>
            </w:pPr>
            <w:r w:rsidRPr="00BD4DF6">
              <w:rPr>
                <w:rFonts w:eastAsia="宋体"/>
                <w:b/>
                <w:color w:val="000000"/>
                <w:sz w:val="16"/>
                <w:szCs w:val="16"/>
                <w:lang w:eastAsia="zh-CN"/>
              </w:rPr>
              <w:t>Gene Name</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b/>
                <w:color w:val="000000"/>
                <w:sz w:val="16"/>
                <w:szCs w:val="16"/>
                <w:lang w:eastAsia="zh-CN"/>
              </w:rPr>
            </w:pPr>
            <w:r w:rsidRPr="00BD4DF6">
              <w:rPr>
                <w:rFonts w:eastAsia="宋体"/>
                <w:b/>
                <w:color w:val="000000"/>
                <w:sz w:val="16"/>
                <w:szCs w:val="16"/>
                <w:lang w:eastAsia="zh-CN"/>
              </w:rPr>
              <w:t>Gene Function</w:t>
            </w: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b/>
                <w:color w:val="000000"/>
                <w:sz w:val="16"/>
                <w:szCs w:val="16"/>
                <w:lang w:eastAsia="zh-CN"/>
              </w:rPr>
            </w:pPr>
            <w:r w:rsidRPr="00AB67D8">
              <w:rPr>
                <w:rFonts w:eastAsia="宋体"/>
                <w:b/>
                <w:color w:val="000000"/>
                <w:sz w:val="16"/>
                <w:szCs w:val="16"/>
                <w:lang w:eastAsia="zh-CN"/>
              </w:rPr>
              <w:t>Literature</w:t>
            </w:r>
          </w:p>
        </w:tc>
      </w:tr>
      <w:tr w:rsidR="00AB67D8" w:rsidRPr="00AB67D8" w:rsidTr="00AB67D8">
        <w:trPr>
          <w:trHeight w:val="138"/>
        </w:trPr>
        <w:tc>
          <w:tcPr>
            <w:tcW w:w="108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X</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rs996106</w:t>
            </w:r>
          </w:p>
        </w:tc>
        <w:tc>
          <w:tcPr>
            <w:tcW w:w="993"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PPP1R2P9</w:t>
            </w:r>
          </w:p>
        </w:tc>
        <w:tc>
          <w:tcPr>
            <w:tcW w:w="226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protein phosphatase 1, regulatory (inhibitor) subunit 2 pseudogene 9</w:t>
            </w:r>
          </w:p>
        </w:tc>
        <w:tc>
          <w:tcPr>
            <w:tcW w:w="1275" w:type="dxa"/>
            <w:vMerge w:val="restart"/>
            <w:shd w:val="clear" w:color="auto" w:fill="auto"/>
            <w:noWrap/>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[20]</w:t>
            </w:r>
            <w:r w:rsidRPr="00AB67D8">
              <w:rPr>
                <w:rFonts w:eastAsia="宋体" w:hint="eastAsia"/>
                <w:color w:val="000000"/>
                <w:sz w:val="16"/>
                <w:szCs w:val="16"/>
                <w:vertAlign w:val="superscript"/>
                <w:lang w:eastAsia="zh-CN"/>
              </w:rPr>
              <w:t>+</w:t>
            </w:r>
          </w:p>
        </w:tc>
      </w:tr>
      <w:tr w:rsidR="00AB67D8" w:rsidRPr="00AB67D8" w:rsidTr="00AB67D8">
        <w:trPr>
          <w:trHeight w:val="225"/>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rs723028</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30"/>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rs205869</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18"/>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rs205870</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35"/>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rs4986541</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57"/>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rs2410977</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83"/>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X</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rs2285634</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intron variant  TRAPPC2/OFD1</w:t>
            </w:r>
          </w:p>
        </w:tc>
        <w:tc>
          <w:tcPr>
            <w:tcW w:w="1275" w:type="dxa"/>
            <w:shd w:val="clear" w:color="auto" w:fill="auto"/>
            <w:noWrap/>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[21]*</w:t>
            </w:r>
          </w:p>
        </w:tc>
      </w:tr>
      <w:tr w:rsidR="00AB67D8" w:rsidRPr="00AB67D8" w:rsidTr="00AB67D8">
        <w:trPr>
          <w:trHeight w:val="115"/>
        </w:trPr>
        <w:tc>
          <w:tcPr>
            <w:tcW w:w="108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X</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rs5980419</w:t>
            </w:r>
          </w:p>
        </w:tc>
        <w:tc>
          <w:tcPr>
            <w:tcW w:w="993"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IDS</w:t>
            </w:r>
          </w:p>
        </w:tc>
        <w:tc>
          <w:tcPr>
            <w:tcW w:w="226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roofErr w:type="spellStart"/>
            <w:r w:rsidRPr="00BD4DF6">
              <w:rPr>
                <w:rFonts w:eastAsia="宋体"/>
                <w:color w:val="000000"/>
                <w:sz w:val="16"/>
                <w:szCs w:val="16"/>
                <w:lang w:eastAsia="zh-CN"/>
              </w:rPr>
              <w:t>iduronate</w:t>
            </w:r>
            <w:proofErr w:type="spellEnd"/>
            <w:r w:rsidRPr="00BD4DF6">
              <w:rPr>
                <w:rFonts w:eastAsia="宋体"/>
                <w:color w:val="000000"/>
                <w:sz w:val="16"/>
                <w:szCs w:val="16"/>
                <w:lang w:eastAsia="zh-CN"/>
              </w:rPr>
              <w:t xml:space="preserve"> 2-sulfatase</w:t>
            </w:r>
          </w:p>
        </w:tc>
        <w:tc>
          <w:tcPr>
            <w:tcW w:w="1275"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04"/>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rs6540313</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35"/>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rs7065976</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95"/>
        </w:trPr>
        <w:tc>
          <w:tcPr>
            <w:tcW w:w="108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X</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rs431207</w:t>
            </w:r>
          </w:p>
        </w:tc>
        <w:tc>
          <w:tcPr>
            <w:tcW w:w="993"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DMD</w:t>
            </w:r>
          </w:p>
        </w:tc>
        <w:tc>
          <w:tcPr>
            <w:tcW w:w="226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dystrophin</w:t>
            </w:r>
          </w:p>
        </w:tc>
        <w:tc>
          <w:tcPr>
            <w:tcW w:w="1275" w:type="dxa"/>
            <w:vMerge w:val="restart"/>
            <w:shd w:val="clear" w:color="auto" w:fill="auto"/>
            <w:noWrap/>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[25]*</w:t>
            </w:r>
          </w:p>
        </w:tc>
      </w:tr>
      <w:tr w:rsidR="00AB67D8" w:rsidRPr="00AB67D8" w:rsidTr="00AB67D8">
        <w:trPr>
          <w:trHeight w:val="128"/>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rs725979</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15"/>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rs1921386</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75"/>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rs1921395</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63"/>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rs436628</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50"/>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X</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rs6522686</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NAP1L3</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nucleosome assembly protein 1-like 3</w:t>
            </w: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57"/>
        </w:trPr>
        <w:tc>
          <w:tcPr>
            <w:tcW w:w="108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1</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rs2282729</w:t>
            </w:r>
          </w:p>
        </w:tc>
        <w:tc>
          <w:tcPr>
            <w:tcW w:w="993"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TNR</w:t>
            </w:r>
          </w:p>
        </w:tc>
        <w:tc>
          <w:tcPr>
            <w:tcW w:w="226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tenascin R</w:t>
            </w:r>
          </w:p>
        </w:tc>
        <w:tc>
          <w:tcPr>
            <w:tcW w:w="1275" w:type="dxa"/>
            <w:vMerge w:val="restart"/>
            <w:shd w:val="clear" w:color="auto" w:fill="auto"/>
            <w:noWrap/>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[23][24]*</w:t>
            </w:r>
          </w:p>
        </w:tc>
      </w:tr>
      <w:tr w:rsidR="00AB67D8" w:rsidRPr="00AB67D8" w:rsidTr="00AB67D8">
        <w:trPr>
          <w:trHeight w:val="102"/>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rs10489316</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90"/>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rs10492392</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37"/>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rs1385540</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24"/>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rs3766680</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29"/>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rs4570382</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31"/>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rs10489311</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20"/>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1</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rs10493026</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RUNX3</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runt-related transcription factor 3</w:t>
            </w: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09"/>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1</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rs10489202</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MPC2/BRP44</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mitochondrial pyruvate carrier 2</w:t>
            </w:r>
          </w:p>
        </w:tc>
        <w:tc>
          <w:tcPr>
            <w:tcW w:w="1275" w:type="dxa"/>
            <w:shd w:val="clear" w:color="auto" w:fill="auto"/>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[10]*</w:t>
            </w:r>
          </w:p>
        </w:tc>
      </w:tr>
      <w:tr w:rsidR="00AB67D8" w:rsidRPr="00AB67D8" w:rsidTr="00AB67D8">
        <w:trPr>
          <w:trHeight w:val="268"/>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1</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rs149912</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DCAF6</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DDB1 and CUL4 associated factor 6</w:t>
            </w:r>
          </w:p>
        </w:tc>
        <w:tc>
          <w:tcPr>
            <w:tcW w:w="1275" w:type="dxa"/>
            <w:shd w:val="clear" w:color="auto" w:fill="auto"/>
            <w:noWrap/>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[10]*</w:t>
            </w:r>
          </w:p>
        </w:tc>
      </w:tr>
      <w:tr w:rsidR="00AB67D8" w:rsidRPr="00AB67D8" w:rsidTr="00AB67D8">
        <w:trPr>
          <w:trHeight w:val="175"/>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3</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rs1348990</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no info</w:t>
            </w: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34"/>
        </w:trPr>
        <w:tc>
          <w:tcPr>
            <w:tcW w:w="108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3</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rs879161</w:t>
            </w:r>
          </w:p>
        </w:tc>
        <w:tc>
          <w:tcPr>
            <w:tcW w:w="993"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PHC3</w:t>
            </w:r>
          </w:p>
        </w:tc>
        <w:tc>
          <w:tcPr>
            <w:tcW w:w="226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roofErr w:type="spellStart"/>
            <w:r w:rsidRPr="00BD4DF6">
              <w:rPr>
                <w:rFonts w:eastAsia="宋体"/>
                <w:color w:val="000000"/>
                <w:sz w:val="16"/>
                <w:szCs w:val="16"/>
                <w:lang w:eastAsia="zh-CN"/>
              </w:rPr>
              <w:t>polyhomeotic</w:t>
            </w:r>
            <w:proofErr w:type="spellEnd"/>
            <w:r w:rsidRPr="00BD4DF6">
              <w:rPr>
                <w:rFonts w:eastAsia="宋体"/>
                <w:color w:val="000000"/>
                <w:sz w:val="16"/>
                <w:szCs w:val="16"/>
                <w:lang w:eastAsia="zh-CN"/>
              </w:rPr>
              <w:t xml:space="preserve"> homolog 3</w:t>
            </w: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22"/>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rs7638400</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127"/>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3</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rs7619166</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ACTRT3</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actin-related protein T3</w:t>
            </w: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14"/>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3</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rs10510897</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CADPS</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Ca++-dependent secretion activ</w:t>
            </w:r>
            <w:r w:rsidRPr="00BD4DF6">
              <w:rPr>
                <w:rFonts w:eastAsia="宋体"/>
                <w:color w:val="000000"/>
                <w:sz w:val="16"/>
                <w:szCs w:val="16"/>
                <w:lang w:eastAsia="zh-CN"/>
              </w:rPr>
              <w:t>a</w:t>
            </w:r>
            <w:r w:rsidRPr="00BD4DF6">
              <w:rPr>
                <w:rFonts w:eastAsia="宋体"/>
                <w:color w:val="000000"/>
                <w:sz w:val="16"/>
                <w:szCs w:val="16"/>
                <w:lang w:eastAsia="zh-CN"/>
              </w:rPr>
              <w:t>tor</w:t>
            </w:r>
          </w:p>
        </w:tc>
        <w:tc>
          <w:tcPr>
            <w:tcW w:w="1275" w:type="dxa"/>
            <w:shd w:val="clear" w:color="auto" w:fill="auto"/>
            <w:noWrap/>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[27]</w:t>
            </w:r>
            <w:r w:rsidRPr="00AB67D8">
              <w:rPr>
                <w:rFonts w:eastAsia="宋体" w:hint="eastAsia"/>
                <w:color w:val="000000"/>
                <w:sz w:val="16"/>
                <w:szCs w:val="16"/>
                <w:vertAlign w:val="superscript"/>
                <w:lang w:eastAsia="zh-CN"/>
              </w:rPr>
              <w:t>+</w:t>
            </w:r>
          </w:p>
        </w:tc>
      </w:tr>
      <w:tr w:rsidR="00AB67D8" w:rsidRPr="00AB67D8" w:rsidTr="00AB67D8">
        <w:trPr>
          <w:trHeight w:val="263"/>
        </w:trPr>
        <w:tc>
          <w:tcPr>
            <w:tcW w:w="108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17</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rs3815341</w:t>
            </w:r>
          </w:p>
        </w:tc>
        <w:tc>
          <w:tcPr>
            <w:tcW w:w="993"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CCL11</w:t>
            </w:r>
          </w:p>
        </w:tc>
        <w:tc>
          <w:tcPr>
            <w:tcW w:w="2268"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chemokine (C-C motif) ligand 11</w:t>
            </w:r>
          </w:p>
        </w:tc>
        <w:tc>
          <w:tcPr>
            <w:tcW w:w="1275" w:type="dxa"/>
            <w:shd w:val="clear" w:color="auto" w:fill="auto"/>
            <w:noWrap/>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[22]*</w:t>
            </w:r>
          </w:p>
        </w:tc>
      </w:tr>
      <w:tr w:rsidR="00AB67D8" w:rsidRPr="00AB67D8" w:rsidTr="00AB67D8">
        <w:trPr>
          <w:trHeight w:val="124"/>
        </w:trPr>
        <w:tc>
          <w:tcPr>
            <w:tcW w:w="108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17</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rs10515122</w:t>
            </w:r>
          </w:p>
        </w:tc>
        <w:tc>
          <w:tcPr>
            <w:tcW w:w="993"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ANKFN1</w:t>
            </w:r>
          </w:p>
        </w:tc>
        <w:tc>
          <w:tcPr>
            <w:tcW w:w="226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roofErr w:type="spellStart"/>
            <w:r w:rsidRPr="00BD4DF6">
              <w:rPr>
                <w:rFonts w:eastAsia="宋体"/>
                <w:color w:val="000000"/>
                <w:sz w:val="16"/>
                <w:szCs w:val="16"/>
                <w:lang w:eastAsia="zh-CN"/>
              </w:rPr>
              <w:t>ankyrin</w:t>
            </w:r>
            <w:proofErr w:type="spellEnd"/>
            <w:r w:rsidRPr="00BD4DF6">
              <w:rPr>
                <w:rFonts w:eastAsia="宋体"/>
                <w:color w:val="000000"/>
                <w:sz w:val="16"/>
                <w:szCs w:val="16"/>
                <w:lang w:eastAsia="zh-CN"/>
              </w:rPr>
              <w:t>-repeat and fibronectin type III domain containing 1</w:t>
            </w: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27"/>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rs7207271</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r>
      <w:tr w:rsidR="00AB67D8" w:rsidRPr="00AB67D8" w:rsidTr="00AB67D8">
        <w:trPr>
          <w:trHeight w:val="270"/>
        </w:trPr>
        <w:tc>
          <w:tcPr>
            <w:tcW w:w="108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19</w:t>
            </w: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rs3810137</w:t>
            </w:r>
          </w:p>
        </w:tc>
        <w:tc>
          <w:tcPr>
            <w:tcW w:w="993"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ZNF225</w:t>
            </w:r>
          </w:p>
        </w:tc>
        <w:tc>
          <w:tcPr>
            <w:tcW w:w="2268" w:type="dxa"/>
            <w:vMerge w:val="restart"/>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zinc finger protein 225</w:t>
            </w:r>
          </w:p>
        </w:tc>
        <w:tc>
          <w:tcPr>
            <w:tcW w:w="1275" w:type="dxa"/>
            <w:vMerge w:val="restart"/>
            <w:shd w:val="clear" w:color="auto" w:fill="auto"/>
            <w:vAlign w:val="center"/>
            <w:hideMark/>
          </w:tcPr>
          <w:p w:rsidR="00BD4DF6" w:rsidRPr="00BD4DF6" w:rsidRDefault="00AB67D8" w:rsidP="00AB67D8">
            <w:pPr>
              <w:overflowPunct/>
              <w:autoSpaceDE/>
              <w:autoSpaceDN/>
              <w:adjustRightInd/>
              <w:spacing w:line="240" w:lineRule="auto"/>
              <w:ind w:firstLine="0"/>
              <w:jc w:val="center"/>
              <w:textAlignment w:val="auto"/>
              <w:rPr>
                <w:rFonts w:eastAsia="宋体"/>
                <w:color w:val="000000"/>
                <w:sz w:val="16"/>
                <w:szCs w:val="16"/>
                <w:lang w:eastAsia="zh-CN"/>
              </w:rPr>
            </w:pPr>
            <w:r>
              <w:rPr>
                <w:rFonts w:eastAsia="宋体" w:hint="eastAsia"/>
                <w:color w:val="000000"/>
                <w:sz w:val="16"/>
                <w:szCs w:val="16"/>
                <w:lang w:eastAsia="zh-CN"/>
              </w:rPr>
              <w:t>[26]</w:t>
            </w:r>
            <w:r w:rsidRPr="00AB67D8">
              <w:rPr>
                <w:rFonts w:eastAsia="宋体" w:hint="eastAsia"/>
                <w:color w:val="000000"/>
                <w:sz w:val="16"/>
                <w:szCs w:val="16"/>
                <w:vertAlign w:val="superscript"/>
                <w:lang w:eastAsia="zh-CN"/>
              </w:rPr>
              <w:t>+</w:t>
            </w:r>
          </w:p>
        </w:tc>
      </w:tr>
      <w:tr w:rsidR="00AB67D8" w:rsidRPr="00AB67D8" w:rsidTr="00AB67D8">
        <w:trPr>
          <w:trHeight w:val="135"/>
        </w:trPr>
        <w:tc>
          <w:tcPr>
            <w:tcW w:w="108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077" w:type="dxa"/>
            <w:shd w:val="clear" w:color="auto" w:fill="auto"/>
            <w:noWrap/>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r w:rsidRPr="00BD4DF6">
              <w:rPr>
                <w:rFonts w:eastAsia="宋体"/>
                <w:color w:val="000000"/>
                <w:sz w:val="16"/>
                <w:szCs w:val="16"/>
                <w:lang w:eastAsia="zh-CN"/>
              </w:rPr>
              <w:t>rs9304639</w:t>
            </w:r>
          </w:p>
        </w:tc>
        <w:tc>
          <w:tcPr>
            <w:tcW w:w="993"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2268"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color w:val="000000"/>
                <w:sz w:val="16"/>
                <w:szCs w:val="16"/>
                <w:lang w:eastAsia="zh-CN"/>
              </w:rPr>
            </w:pPr>
          </w:p>
        </w:tc>
        <w:tc>
          <w:tcPr>
            <w:tcW w:w="1275" w:type="dxa"/>
            <w:vMerge/>
            <w:vAlign w:val="center"/>
            <w:hideMark/>
          </w:tcPr>
          <w:p w:rsidR="00BD4DF6" w:rsidRPr="00BD4DF6" w:rsidRDefault="00BD4DF6" w:rsidP="00AB67D8">
            <w:pPr>
              <w:overflowPunct/>
              <w:autoSpaceDE/>
              <w:autoSpaceDN/>
              <w:adjustRightInd/>
              <w:spacing w:line="240" w:lineRule="auto"/>
              <w:ind w:firstLine="0"/>
              <w:jc w:val="center"/>
              <w:textAlignment w:val="auto"/>
              <w:rPr>
                <w:rFonts w:eastAsia="宋体"/>
                <w:b/>
                <w:bCs/>
                <w:color w:val="5C5C5C"/>
                <w:sz w:val="16"/>
                <w:szCs w:val="16"/>
                <w:lang w:eastAsia="zh-CN"/>
              </w:rPr>
            </w:pPr>
          </w:p>
        </w:tc>
      </w:tr>
    </w:tbl>
    <w:p w:rsidR="00BD4DF6" w:rsidRDefault="00AB67D8" w:rsidP="00AB67D8">
      <w:pPr>
        <w:pStyle w:val="tablecaption"/>
        <w:jc w:val="left"/>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sidR="004105C2">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Pr>
          <w:rFonts w:eastAsiaTheme="minorEastAsia" w:hint="eastAsia"/>
          <w:lang w:eastAsia="zh-CN"/>
        </w:rPr>
        <w:t xml:space="preserve"> List of selected gene biomarkers selected by the methods proposed in this paper. The symbol * denotes that the gene is known to be directly connected with schoziphrenia in literature, and </w:t>
      </w:r>
      <w:r w:rsidRPr="00AB67D8">
        <w:rPr>
          <w:rFonts w:eastAsiaTheme="minorEastAsia" w:hint="eastAsia"/>
          <w:vertAlign w:val="superscript"/>
          <w:lang w:eastAsia="zh-CN"/>
        </w:rPr>
        <w:t>+</w:t>
      </w:r>
      <w:r>
        <w:rPr>
          <w:rFonts w:eastAsiaTheme="minorEastAsia" w:hint="eastAsia"/>
          <w:lang w:eastAsia="zh-CN"/>
        </w:rPr>
        <w:t xml:space="preserve"> denotes that it is involved in some processes related to the disease or brain function disorders.</w:t>
      </w:r>
    </w:p>
    <w:p w:rsidR="00023F9E" w:rsidRPr="00023F9E" w:rsidRDefault="00023F9E" w:rsidP="00023F9E">
      <w:pPr>
        <w:rPr>
          <w:rFonts w:eastAsiaTheme="minorEastAsia"/>
          <w:lang w:val="de-DE" w:eastAsia="zh-CN"/>
        </w:rPr>
      </w:pPr>
    </w:p>
    <w:p w:rsidR="00023F9E" w:rsidRDefault="00023F9E" w:rsidP="00D43CE3">
      <w:pPr>
        <w:pStyle w:val="heading1"/>
        <w:widowControl w:val="0"/>
        <w:numPr>
          <w:ilvl w:val="0"/>
          <w:numId w:val="4"/>
        </w:numPr>
        <w:overflowPunct/>
        <w:autoSpaceDE/>
        <w:autoSpaceDN/>
        <w:adjustRightInd/>
        <w:textAlignment w:val="auto"/>
        <w:rPr>
          <w:rFonts w:eastAsiaTheme="minorEastAsia"/>
          <w:lang w:eastAsia="zh-CN"/>
        </w:rPr>
      </w:pPr>
      <w:r>
        <w:rPr>
          <w:rFonts w:eastAsiaTheme="minorEastAsia" w:hint="eastAsia"/>
          <w:lang w:eastAsia="zh-CN"/>
        </w:rPr>
        <w:lastRenderedPageBreak/>
        <w:t>Conclusion</w:t>
      </w:r>
    </w:p>
    <w:p w:rsidR="00023F9E" w:rsidRPr="00321A0A" w:rsidRDefault="00321A0A" w:rsidP="00321A0A">
      <w:pPr>
        <w:pStyle w:val="p1a"/>
        <w:rPr>
          <w:rFonts w:eastAsiaTheme="minorEastAsia"/>
          <w:lang w:eastAsia="zh-CN"/>
        </w:rPr>
      </w:pPr>
      <w:r>
        <w:rPr>
          <w:rFonts w:eastAsiaTheme="minorEastAsia" w:hint="eastAsia"/>
          <w:lang w:eastAsia="zh-CN"/>
        </w:rPr>
        <w:t xml:space="preserve">The enormous number of gene variants </w:t>
      </w:r>
      <w:r w:rsidR="00387064">
        <w:rPr>
          <w:rFonts w:eastAsiaTheme="minorEastAsia" w:hint="eastAsia"/>
          <w:lang w:eastAsia="zh-CN"/>
        </w:rPr>
        <w:t xml:space="preserve">that </w:t>
      </w:r>
      <w:r>
        <w:rPr>
          <w:rFonts w:eastAsiaTheme="minorEastAsia" w:hint="eastAsia"/>
          <w:lang w:eastAsia="zh-CN"/>
        </w:rPr>
        <w:t>exist in human genome poses a major challenge to genomics studies and the discovery of disease-related gene biomarkers, esp</w:t>
      </w:r>
      <w:r>
        <w:rPr>
          <w:rFonts w:eastAsiaTheme="minorEastAsia" w:hint="eastAsia"/>
          <w:lang w:eastAsia="zh-CN"/>
        </w:rPr>
        <w:t>e</w:t>
      </w:r>
      <w:r>
        <w:rPr>
          <w:rFonts w:eastAsiaTheme="minorEastAsia" w:hint="eastAsia"/>
          <w:lang w:eastAsia="zh-CN"/>
        </w:rPr>
        <w:t xml:space="preserve">cially when in the situations where no single strong correlated genes exist. In this paper we proposed a hybrid feature selection method that utilizes the biological </w:t>
      </w:r>
      <w:r>
        <w:rPr>
          <w:rFonts w:eastAsiaTheme="minorEastAsia"/>
          <w:lang w:eastAsia="zh-CN"/>
        </w:rPr>
        <w:t>stru</w:t>
      </w:r>
      <w:r>
        <w:rPr>
          <w:rFonts w:eastAsiaTheme="minorEastAsia"/>
          <w:lang w:eastAsia="zh-CN"/>
        </w:rPr>
        <w:t>c</w:t>
      </w:r>
      <w:r>
        <w:rPr>
          <w:rFonts w:eastAsiaTheme="minorEastAsia"/>
          <w:lang w:eastAsia="zh-CN"/>
        </w:rPr>
        <w:t>tural</w:t>
      </w:r>
      <w:r>
        <w:rPr>
          <w:rFonts w:eastAsiaTheme="minorEastAsia" w:hint="eastAsia"/>
          <w:lang w:eastAsia="zh-CN"/>
        </w:rPr>
        <w:t xml:space="preserve"> information of the gene variants, and adopted a set of statistical techniques to make use of the clustering feature of multiple informative SNP variants on the same gene, thus boost the probability of finding biologically meaningful against false di</w:t>
      </w:r>
      <w:r>
        <w:rPr>
          <w:rFonts w:eastAsiaTheme="minorEastAsia" w:hint="eastAsia"/>
          <w:lang w:eastAsia="zh-CN"/>
        </w:rPr>
        <w:t>s</w:t>
      </w:r>
      <w:r>
        <w:rPr>
          <w:rFonts w:eastAsiaTheme="minorEastAsia" w:hint="eastAsia"/>
          <w:lang w:eastAsia="zh-CN"/>
        </w:rPr>
        <w:t>coveries. Our study showed that the proposed method achieved significantly better performance on the discovery of schizophrenia associated gene markers. In the future, the proposed method will be also applied in other types of genomic data mining for efficient control of false discoveries in biomarkers discoveries.</w:t>
      </w:r>
    </w:p>
    <w:p w:rsidR="00D43CE3" w:rsidRDefault="00D43CE3" w:rsidP="00D43CE3">
      <w:pPr>
        <w:pStyle w:val="heading1"/>
        <w:widowControl w:val="0"/>
        <w:numPr>
          <w:ilvl w:val="0"/>
          <w:numId w:val="4"/>
        </w:numPr>
        <w:overflowPunct/>
        <w:autoSpaceDE/>
        <w:autoSpaceDN/>
        <w:adjustRightInd/>
        <w:textAlignment w:val="auto"/>
      </w:pPr>
      <w:proofErr w:type="spellStart"/>
      <w:r>
        <w:rPr>
          <w:rFonts w:hint="eastAsia"/>
        </w:rPr>
        <w:t>Acknowlegements</w:t>
      </w:r>
      <w:proofErr w:type="spellEnd"/>
    </w:p>
    <w:p w:rsidR="00D43CE3" w:rsidRPr="00D43CE3" w:rsidRDefault="00D43CE3" w:rsidP="00D43CE3">
      <w:pPr>
        <w:pStyle w:val="p1a"/>
        <w:rPr>
          <w:rFonts w:eastAsiaTheme="minorEastAsia"/>
          <w:lang w:eastAsia="zh-CN"/>
        </w:rPr>
      </w:pPr>
      <w:r w:rsidRPr="008E3C8C">
        <w:t xml:space="preserve">This work was supported by </w:t>
      </w:r>
      <w:r>
        <w:t>Shenzhen Municipal Science and Tech</w:t>
      </w:r>
      <w:r>
        <w:rPr>
          <w:rFonts w:hint="eastAsia"/>
        </w:rPr>
        <w:t>n</w:t>
      </w:r>
      <w:r>
        <w:t>ology Research Development and Funds and Platform Construction Plan Key Laboratory Program (CXB201111250113A)</w:t>
      </w:r>
      <w:r>
        <w:rPr>
          <w:rFonts w:hint="eastAsia"/>
        </w:rPr>
        <w:t xml:space="preserve">, </w:t>
      </w:r>
      <w:r>
        <w:t>Shenzhen Basic Research Fund (JCYJ2013</w:t>
      </w:r>
      <w:r>
        <w:rPr>
          <w:rFonts w:hint="eastAsia"/>
        </w:rPr>
        <w:t>-</w:t>
      </w:r>
      <w:r>
        <w:t>0329155553732)</w:t>
      </w:r>
      <w:r>
        <w:rPr>
          <w:rFonts w:hint="eastAsia"/>
        </w:rPr>
        <w:t xml:space="preserve">, </w:t>
      </w:r>
      <w:r w:rsidRPr="008E3C8C">
        <w:t xml:space="preserve">the </w:t>
      </w:r>
      <w:r>
        <w:rPr>
          <w:rFonts w:hint="eastAsia"/>
        </w:rPr>
        <w:t>P</w:t>
      </w:r>
      <w:r w:rsidRPr="008E3C8C">
        <w:t xml:space="preserve">romotion </w:t>
      </w:r>
      <w:r>
        <w:rPr>
          <w:rFonts w:hint="eastAsia"/>
        </w:rPr>
        <w:t>F</w:t>
      </w:r>
      <w:r w:rsidRPr="008E3C8C">
        <w:t>unds for Key Laboratory in Shen</w:t>
      </w:r>
      <w:r>
        <w:t>zhen</w:t>
      </w:r>
      <w:r>
        <w:rPr>
          <w:rFonts w:hint="eastAsia"/>
        </w:rPr>
        <w:t xml:space="preserve"> </w:t>
      </w:r>
      <w:r w:rsidRPr="008E3C8C">
        <w:t>(ZDSY</w:t>
      </w:r>
      <w:r>
        <w:rPr>
          <w:rFonts w:hint="eastAsia"/>
        </w:rPr>
        <w:t>-</w:t>
      </w:r>
      <w:r w:rsidRPr="008E3C8C">
        <w:t>20120617113021359)</w:t>
      </w:r>
      <w:r>
        <w:rPr>
          <w:rFonts w:hint="eastAsia"/>
        </w:rPr>
        <w:t xml:space="preserve"> and </w:t>
      </w:r>
      <w:r w:rsidRPr="0060469C">
        <w:t>Shenzhen Innovation Funding for Advance</w:t>
      </w:r>
      <w:r>
        <w:rPr>
          <w:rFonts w:hint="eastAsia"/>
        </w:rPr>
        <w:t>d</w:t>
      </w:r>
      <w:r w:rsidRPr="0060469C">
        <w:t> Talents</w:t>
      </w:r>
      <w:r>
        <w:rPr>
          <w:rFonts w:hint="eastAsia"/>
        </w:rPr>
        <w:t xml:space="preserve"> (KQCX20130628112914291).</w:t>
      </w:r>
      <w:r w:rsidRPr="0060469C">
        <w:t> </w:t>
      </w:r>
    </w:p>
    <w:p w:rsidR="00E67BAE" w:rsidRPr="00E67BAE" w:rsidRDefault="00E67BAE" w:rsidP="00E67BAE">
      <w:pPr>
        <w:pStyle w:val="heading1"/>
      </w:pPr>
      <w:r w:rsidRPr="00E67BAE">
        <w:rPr>
          <w:rFonts w:hint="eastAsia"/>
        </w:rPr>
        <w:t>References</w:t>
      </w:r>
    </w:p>
    <w:p w:rsidR="00E67BAE" w:rsidRPr="00E67BAE" w:rsidRDefault="00C7254D" w:rsidP="00E67BAE">
      <w:pPr>
        <w:pStyle w:val="referenceitem"/>
      </w:pPr>
      <w:r w:rsidRPr="00E67BAE">
        <w:fldChar w:fldCharType="begin"/>
      </w:r>
      <w:r w:rsidR="00E67BAE" w:rsidRPr="00E67BAE">
        <w:instrText xml:space="preserve"> ADDIN EN.REFLIST </w:instrText>
      </w:r>
      <w:r w:rsidRPr="00E67BAE">
        <w:fldChar w:fldCharType="separate"/>
      </w:r>
      <w:bookmarkStart w:id="1" w:name="_ENREF_1"/>
      <w:r w:rsidR="00E67BAE" w:rsidRPr="00E67BAE">
        <w:t>Takahashi S: Heterogeneity of schizophrenia: Genetic and symptomatic factors. Am J Med Genet B Neuropsychiatr Genet 2013, 162B:648-652.</w:t>
      </w:r>
      <w:bookmarkEnd w:id="1"/>
    </w:p>
    <w:p w:rsidR="00E67BAE" w:rsidRPr="00E67BAE" w:rsidRDefault="00E67BAE" w:rsidP="00E67BAE">
      <w:pPr>
        <w:pStyle w:val="referenceitem"/>
      </w:pPr>
      <w:bookmarkStart w:id="2" w:name="_ENREF_2"/>
      <w:r w:rsidRPr="00E67BAE">
        <w:t>Rethelyi JM, Benkovits J, Bitter I: Genes and environments in schizophrenia: The different pieces of a manifold puzzle. Neurosci Biobehav Rev 2013, 37:2424-2437.</w:t>
      </w:r>
      <w:bookmarkEnd w:id="2"/>
    </w:p>
    <w:p w:rsidR="00E67BAE" w:rsidRPr="00E67BAE" w:rsidRDefault="00E67BAE" w:rsidP="00E67BAE">
      <w:pPr>
        <w:pStyle w:val="referenceitem"/>
      </w:pPr>
      <w:bookmarkStart w:id="3" w:name="_ENREF_3"/>
      <w:r w:rsidRPr="00E67BAE">
        <w:t>Purcell SM, Wray NR, Stone JL, Visscher PM, O'Donovan MC, Sullivan PF, Sklar P: Common polygenic variation contributes to risk of schizophrenia and bipolar disorder. N</w:t>
      </w:r>
      <w:r w:rsidRPr="00E67BAE">
        <w:t>a</w:t>
      </w:r>
      <w:r w:rsidRPr="00E67BAE">
        <w:t>ture 2009, 460:748-752.</w:t>
      </w:r>
      <w:bookmarkEnd w:id="3"/>
    </w:p>
    <w:p w:rsidR="00E67BAE" w:rsidRPr="00E67BAE" w:rsidRDefault="00E67BAE" w:rsidP="00E67BAE">
      <w:pPr>
        <w:pStyle w:val="referenceitem"/>
      </w:pPr>
      <w:bookmarkStart w:id="4" w:name="_ENREF_4"/>
      <w:r w:rsidRPr="00E67BAE">
        <w:t>Shatz CJ: MHC class I: an unexpected role in neuronal plasticity. Neuron 2009, 64:40-45.</w:t>
      </w:r>
      <w:bookmarkEnd w:id="4"/>
    </w:p>
    <w:p w:rsidR="00E67BAE" w:rsidRPr="00E06326" w:rsidRDefault="00E67BAE" w:rsidP="00E67BAE">
      <w:pPr>
        <w:pStyle w:val="referenceitem"/>
      </w:pPr>
      <w:bookmarkStart w:id="5" w:name="_ENREF_5"/>
      <w:r w:rsidRPr="00E67BAE">
        <w:t>Kwon E, Wang W, Tsai LH: Validation of schizophrenia-associated genes CSMD1, C10orf26, CACNA1C and TCF4 as miR-137 targets. Mol Psychiatry 2013, 18:11-12.</w:t>
      </w:r>
      <w:bookmarkEnd w:id="5"/>
    </w:p>
    <w:p w:rsidR="00E06326" w:rsidRPr="00E67BAE" w:rsidRDefault="00E06326" w:rsidP="00E06326">
      <w:pPr>
        <w:pStyle w:val="referenceitem"/>
      </w:pPr>
      <w:r>
        <w:rPr>
          <w:rFonts w:eastAsiaTheme="minorEastAsia" w:hint="eastAsia"/>
          <w:lang w:eastAsia="zh-CN"/>
        </w:rPr>
        <w:t xml:space="preserve">Shi YY, Li ZQ, Xu Q, Wang T, Li T, et.al.: </w:t>
      </w:r>
      <w:r w:rsidRPr="00E06326">
        <w:t>Common variants on 8p12 and 1q24.2 confer risk of schizophrenia, Nature Genetics</w:t>
      </w:r>
      <w:r>
        <w:rPr>
          <w:rFonts w:eastAsiaTheme="minorEastAsia" w:hint="eastAsia"/>
          <w:lang w:eastAsia="zh-CN"/>
        </w:rPr>
        <w:t xml:space="preserve"> 2011, </w:t>
      </w:r>
      <w:r w:rsidRPr="00E06326">
        <w:t xml:space="preserve"> 43</w:t>
      </w:r>
      <w:r>
        <w:rPr>
          <w:rFonts w:eastAsiaTheme="minorEastAsia" w:hint="eastAsia"/>
          <w:lang w:eastAsia="zh-CN"/>
        </w:rPr>
        <w:t>:</w:t>
      </w:r>
      <w:r w:rsidRPr="00E06326">
        <w:t xml:space="preserve">1224-1227) </w:t>
      </w:r>
    </w:p>
    <w:p w:rsidR="00E67BAE" w:rsidRPr="00E67BAE" w:rsidRDefault="00E67BAE" w:rsidP="00E67BAE">
      <w:pPr>
        <w:pStyle w:val="referenceitem"/>
      </w:pPr>
      <w:bookmarkStart w:id="6" w:name="_ENREF_6"/>
      <w:r w:rsidRPr="00E67BAE">
        <w:t>Hall H, Lawyer G, Sillen A, Jonsson EG, Agartz I, Terenius L, Arnborg S: Potential gene</w:t>
      </w:r>
      <w:r w:rsidRPr="00E67BAE">
        <w:t>t</w:t>
      </w:r>
      <w:r w:rsidRPr="00E67BAE">
        <w:t>ic variants in schizophrenia: a Bayesian analysis. World J Biol Psychiatry 2007, 8:12-22.</w:t>
      </w:r>
      <w:bookmarkEnd w:id="6"/>
    </w:p>
    <w:p w:rsidR="00E67BAE" w:rsidRPr="00E67BAE" w:rsidRDefault="00E67BAE" w:rsidP="00E67BAE">
      <w:pPr>
        <w:pStyle w:val="referenceitem"/>
      </w:pPr>
      <w:bookmarkStart w:id="7" w:name="_ENREF_7"/>
      <w:r w:rsidRPr="00E67BAE">
        <w:t>Laywer G, Nyman H, Agartz I, Arnborg S, Jonsson EG, Sedvall GC, Hall H: Morpholog</w:t>
      </w:r>
      <w:r w:rsidRPr="00E67BAE">
        <w:t>i</w:t>
      </w:r>
      <w:r w:rsidRPr="00E67BAE">
        <w:t>cal correlates to cognitive dysfunction in schizophrenia as studied with Bayesian regre</w:t>
      </w:r>
      <w:r w:rsidRPr="00E67BAE">
        <w:t>s</w:t>
      </w:r>
      <w:r w:rsidRPr="00E67BAE">
        <w:t>sion. BMC Psychiatry 2006, 6:31.</w:t>
      </w:r>
      <w:bookmarkEnd w:id="7"/>
    </w:p>
    <w:p w:rsidR="00E67BAE" w:rsidRPr="00E67BAE" w:rsidRDefault="00E67BAE" w:rsidP="00E67BAE">
      <w:pPr>
        <w:pStyle w:val="referenceitem"/>
      </w:pPr>
      <w:bookmarkStart w:id="8" w:name="_ENREF_8"/>
      <w:r w:rsidRPr="00E67BAE">
        <w:t>Lawyer G, Nesvag R, Varnas K, Frigessi A, Agartz I: Investigating possible subtypes of schizophrenia patients and controls based on brain cortical thickness. Psychiatry Res 2008, 164:254-264.</w:t>
      </w:r>
      <w:bookmarkEnd w:id="8"/>
    </w:p>
    <w:p w:rsidR="00E67BAE" w:rsidRPr="00E67BAE" w:rsidRDefault="00E67BAE" w:rsidP="00E67BAE">
      <w:pPr>
        <w:pStyle w:val="referenceitem"/>
      </w:pPr>
      <w:bookmarkStart w:id="9" w:name="_ENREF_9"/>
      <w:r w:rsidRPr="00E67BAE">
        <w:lastRenderedPageBreak/>
        <w:t>Yang H, Liu J, Sui J, Pearlson G, Calhoun VD: A Hybrid Machine Learning Method for Fusing fMRI and Genetic Data: Combining both Improves Classification of Schizophrenia. Front Hum Neurosci 2010, 4:192.</w:t>
      </w:r>
      <w:bookmarkEnd w:id="9"/>
    </w:p>
    <w:p w:rsidR="00E67BAE" w:rsidRPr="00E67BAE" w:rsidRDefault="00E67BAE" w:rsidP="00E67BAE">
      <w:pPr>
        <w:pStyle w:val="referenceitem"/>
      </w:pPr>
      <w:bookmarkStart w:id="10" w:name="_ENREF_10"/>
      <w:r w:rsidRPr="00E67BAE">
        <w:t>Yamada K, Iwayama Y, Hattori E, Iwamoto K, Toyota T, Ohnishi T, Ohba H, Maekawa M, Kato T, Yoshikawa T: Genome-wide association study of schizophrenia in Japanese population. PLoS One 2011, 6:e20468.</w:t>
      </w:r>
      <w:bookmarkEnd w:id="10"/>
    </w:p>
    <w:p w:rsidR="00E67BAE" w:rsidRPr="00E67BAE" w:rsidRDefault="00E67BAE" w:rsidP="00E67BAE">
      <w:pPr>
        <w:pStyle w:val="referenceitem"/>
      </w:pPr>
      <w:bookmarkStart w:id="11" w:name="_ENREF_11"/>
      <w:r w:rsidRPr="00E67BAE">
        <w:t>Edgar R, Domrachev M, Lash AE: Gene Expression Omnibus: NCBI gene expression and hybridization array data repository. Nucleic Acids Res 2002, 30:207-210.</w:t>
      </w:r>
      <w:bookmarkEnd w:id="11"/>
    </w:p>
    <w:p w:rsidR="00E67BAE" w:rsidRPr="00E67BAE" w:rsidRDefault="00E67BAE" w:rsidP="00E67BAE">
      <w:pPr>
        <w:pStyle w:val="referenceitem"/>
      </w:pPr>
      <w:bookmarkStart w:id="12" w:name="_ENREF_12"/>
      <w:r w:rsidRPr="00E67BAE">
        <w:t>Barrett T, Wilhite SE, Ledoux P, Evangelista C, Kim IF, Tomashevsky M, Marshall KA, Phillippy KH, Sherman PM, Holko M, et al: NCBI GEO: archive for functional genomics data sets--update. Nucleic Acids Res 2013, 41:D991-995.</w:t>
      </w:r>
      <w:bookmarkEnd w:id="12"/>
    </w:p>
    <w:p w:rsidR="00E67BAE" w:rsidRPr="00E67BAE" w:rsidRDefault="00E67BAE" w:rsidP="00E67BAE">
      <w:pPr>
        <w:pStyle w:val="referenceitem"/>
      </w:pPr>
      <w:bookmarkStart w:id="13" w:name="_ENREF_13"/>
      <w:r w:rsidRPr="00E67BAE">
        <w:t>Sherry ST, Ward MH, Kholodov M, Baker J, Phan L, Smigielski EM, Sirotkin K: dbSNP: the NCBI database of genetic variation. Nucleic Acids Res 2001, 29:308-311.</w:t>
      </w:r>
      <w:bookmarkEnd w:id="13"/>
    </w:p>
    <w:p w:rsidR="00E67BAE" w:rsidRPr="00E67BAE" w:rsidRDefault="00670B4C" w:rsidP="00E67BAE">
      <w:pPr>
        <w:pStyle w:val="referenceitem"/>
      </w:pPr>
      <w:r w:rsidRPr="00670B4C">
        <w:t>Witten</w:t>
      </w:r>
      <w:r>
        <w:t xml:space="preserve"> IH</w:t>
      </w:r>
      <w:r>
        <w:rPr>
          <w:rFonts w:eastAsiaTheme="minorEastAsia" w:hint="eastAsia"/>
          <w:lang w:eastAsia="zh-CN"/>
        </w:rPr>
        <w:t>,</w:t>
      </w:r>
      <w:r>
        <w:t xml:space="preserve"> Frank</w:t>
      </w:r>
      <w:r w:rsidRPr="00670B4C">
        <w:t xml:space="preserve"> </w:t>
      </w:r>
      <w:proofErr w:type="spellStart"/>
      <w:r w:rsidRPr="00670B4C">
        <w:t>Eibe</w:t>
      </w:r>
      <w:proofErr w:type="spellEnd"/>
      <w:proofErr w:type="gramStart"/>
      <w:r>
        <w:rPr>
          <w:rFonts w:eastAsiaTheme="minorEastAsia" w:hint="eastAsia"/>
          <w:lang w:eastAsia="zh-CN"/>
        </w:rPr>
        <w:t>:</w:t>
      </w:r>
      <w:r w:rsidRPr="00670B4C">
        <w:t xml:space="preserve"> </w:t>
      </w:r>
      <w:proofErr w:type="gramEnd"/>
      <w:r w:rsidRPr="00670B4C">
        <w:fldChar w:fldCharType="begin"/>
      </w:r>
      <w:r w:rsidRPr="00670B4C">
        <w:instrText xml:space="preserve"> HYPERLINK "http://www.cs.waikato.ac.nz/~ml/weka/book.html" </w:instrText>
      </w:r>
      <w:r w:rsidRPr="00670B4C">
        <w:fldChar w:fldCharType="separate"/>
      </w:r>
      <w:r w:rsidRPr="00670B4C">
        <w:t>Data Mining: Practical Machine Learning Tools and Techniques</w:t>
      </w:r>
      <w:r w:rsidRPr="00670B4C">
        <w:fldChar w:fldCharType="end"/>
      </w:r>
      <w:r>
        <w:t>. Morgan Kaufmann Amsterdam</w:t>
      </w:r>
      <w:r>
        <w:rPr>
          <w:rFonts w:eastAsiaTheme="minorEastAsia" w:hint="eastAsia"/>
          <w:lang w:eastAsia="zh-CN"/>
        </w:rPr>
        <w:t xml:space="preserve"> 2011</w:t>
      </w:r>
      <w:proofErr w:type="gramStart"/>
      <w:r>
        <w:rPr>
          <w:rFonts w:eastAsiaTheme="minorEastAsia" w:hint="eastAsia"/>
          <w:lang w:eastAsia="zh-CN"/>
        </w:rPr>
        <w:t>,</w:t>
      </w:r>
      <w:r w:rsidRPr="00670B4C">
        <w:t xml:space="preserve"> </w:t>
      </w:r>
      <w:r w:rsidRPr="00670B4C">
        <w:fldChar w:fldCharType="begin"/>
      </w:r>
      <w:proofErr w:type="gramEnd"/>
      <w:r w:rsidRPr="00670B4C">
        <w:instrText xml:space="preserve"> HYPERLINK "http://en.wikipedia.org/wiki/International_Standard_Book_Number" \o "International Standard Book Number" </w:instrText>
      </w:r>
      <w:r w:rsidRPr="00670B4C">
        <w:fldChar w:fldCharType="separate"/>
      </w:r>
      <w:r w:rsidRPr="00670B4C">
        <w:t>ISBN</w:t>
      </w:r>
      <w:r w:rsidRPr="00670B4C">
        <w:fldChar w:fldCharType="end"/>
      </w:r>
      <w:r w:rsidRPr="00670B4C">
        <w:t> </w:t>
      </w:r>
      <w:hyperlink r:id="rId15" w:tooltip="Special:BookSources/978-0-12-374856-0" w:history="1">
        <w:r w:rsidRPr="00670B4C">
          <w:t>978-0-12-374856-0</w:t>
        </w:r>
      </w:hyperlink>
      <w:r>
        <w:rPr>
          <w:rStyle w:val="citation"/>
          <w:lang w:val="en"/>
        </w:rPr>
        <w:t>.</w:t>
      </w:r>
    </w:p>
    <w:p w:rsidR="00E67BAE" w:rsidRPr="00F2722C" w:rsidRDefault="00C7254D" w:rsidP="00E67BAE">
      <w:pPr>
        <w:pStyle w:val="referenceitem"/>
      </w:pPr>
      <w:r w:rsidRPr="00E67BAE">
        <w:fldChar w:fldCharType="end"/>
      </w:r>
      <w:r w:rsidR="00670B4C" w:rsidRPr="00670B4C">
        <w:t>Lei</w:t>
      </w:r>
      <w:r w:rsidR="00670B4C" w:rsidRPr="00F2722C">
        <w:rPr>
          <w:rFonts w:hint="eastAsia"/>
        </w:rPr>
        <w:t xml:space="preserve"> Y</w:t>
      </w:r>
      <w:r w:rsidR="00670B4C" w:rsidRPr="00670B4C">
        <w:t>, Liu</w:t>
      </w:r>
      <w:r w:rsidR="00670B4C" w:rsidRPr="00F2722C">
        <w:rPr>
          <w:rFonts w:hint="eastAsia"/>
        </w:rPr>
        <w:t xml:space="preserve"> H: </w:t>
      </w:r>
      <w:r w:rsidR="00670B4C" w:rsidRPr="00670B4C">
        <w:t>Feature selection for high-dimensional data: A fast correlation-based filter solution.</w:t>
      </w:r>
      <w:r w:rsidR="00670B4C" w:rsidRPr="00F2722C">
        <w:rPr>
          <w:rFonts w:hint="eastAsia"/>
        </w:rPr>
        <w:t xml:space="preserve"> </w:t>
      </w:r>
      <w:r w:rsidR="00670B4C" w:rsidRPr="00F2722C">
        <w:t>I</w:t>
      </w:r>
      <w:r w:rsidR="00670B4C" w:rsidRPr="00F2722C">
        <w:rPr>
          <w:rFonts w:hint="eastAsia"/>
        </w:rPr>
        <w:t>n Proc.</w:t>
      </w:r>
      <w:r w:rsidR="00670B4C" w:rsidRPr="00670B4C">
        <w:t> I</w:t>
      </w:r>
      <w:r w:rsidR="00670B4C" w:rsidRPr="00F2722C">
        <w:rPr>
          <w:rFonts w:hint="eastAsia"/>
        </w:rPr>
        <w:t>ntl. Conf. Mach. Learn.</w:t>
      </w:r>
      <w:r w:rsidR="00670B4C" w:rsidRPr="00670B4C">
        <w:t xml:space="preserve"> </w:t>
      </w:r>
      <w:r w:rsidR="00F2722C" w:rsidRPr="00F2722C">
        <w:rPr>
          <w:rFonts w:hint="eastAsia"/>
        </w:rPr>
        <w:t>2003, 3:</w:t>
      </w:r>
      <w:r w:rsidR="00F2722C" w:rsidRPr="00F2722C">
        <w:t xml:space="preserve"> 856-863</w:t>
      </w:r>
      <w:r w:rsidR="00F2722C" w:rsidRPr="00F2722C">
        <w:rPr>
          <w:rFonts w:hint="eastAsia"/>
        </w:rPr>
        <w:t>.</w:t>
      </w:r>
    </w:p>
    <w:p w:rsidR="00F2722C" w:rsidRPr="00DC18F8" w:rsidRDefault="00F2722C" w:rsidP="00F2722C">
      <w:pPr>
        <w:pStyle w:val="referenceitem"/>
      </w:pPr>
      <w:proofErr w:type="spellStart"/>
      <w:r w:rsidRPr="00F2722C">
        <w:t>Benjamini</w:t>
      </w:r>
      <w:proofErr w:type="spellEnd"/>
      <w:r w:rsidRPr="00F2722C">
        <w:t xml:space="preserve"> Y, </w:t>
      </w:r>
      <w:proofErr w:type="spellStart"/>
      <w:r w:rsidRPr="00F2722C">
        <w:t>HochbergY</w:t>
      </w:r>
      <w:proofErr w:type="spellEnd"/>
      <w:r w:rsidRPr="00F2722C">
        <w:t>: Controlling the false discovery rate: a practical and powerful approach to multiple testing. J. Royal Stat. Soc. B 1995, 57(1): 289–300</w:t>
      </w:r>
    </w:p>
    <w:p w:rsidR="00E67BAE" w:rsidRDefault="00DC18F8" w:rsidP="00DC18F8">
      <w:pPr>
        <w:pStyle w:val="referenceitem"/>
        <w:rPr>
          <w:rFonts w:eastAsiaTheme="minorEastAsia"/>
          <w:lang w:eastAsia="zh-CN"/>
        </w:rPr>
      </w:pPr>
      <w:r w:rsidRPr="00DC18F8">
        <w:t xml:space="preserve">Manning CD, </w:t>
      </w:r>
      <w:proofErr w:type="spellStart"/>
      <w:r w:rsidRPr="00DC18F8">
        <w:t>Raghavan</w:t>
      </w:r>
      <w:proofErr w:type="spellEnd"/>
      <w:r w:rsidRPr="00DC18F8">
        <w:t xml:space="preserve"> P, </w:t>
      </w:r>
      <w:proofErr w:type="spellStart"/>
      <w:r w:rsidRPr="00DC18F8">
        <w:t>Schutze</w:t>
      </w:r>
      <w:proofErr w:type="spellEnd"/>
      <w:r w:rsidRPr="00DC18F8">
        <w:t xml:space="preserve"> M: Introduction to Information Retrieval. Cambridge University Press 2008.</w:t>
      </w:r>
      <w:r w:rsidRPr="00E67BAE">
        <w:rPr>
          <w:rFonts w:eastAsiaTheme="minorEastAsia"/>
          <w:lang w:eastAsia="zh-CN"/>
        </w:rPr>
        <w:t xml:space="preserve"> </w:t>
      </w:r>
    </w:p>
    <w:p w:rsidR="00586165" w:rsidRDefault="00586165" w:rsidP="00586165">
      <w:pPr>
        <w:pStyle w:val="referenceitem"/>
        <w:rPr>
          <w:rFonts w:eastAsiaTheme="minorEastAsia"/>
          <w:lang w:eastAsia="zh-CN"/>
        </w:rPr>
      </w:pPr>
      <w:r w:rsidRPr="00586165">
        <w:rPr>
          <w:rFonts w:eastAsiaTheme="minorEastAsia"/>
          <w:lang w:eastAsia="zh-CN"/>
        </w:rPr>
        <w:t>Fawcett T: An Introduction to ROC Analysis. Pattern Recognition Letters 2006, 7(8): 861–874.</w:t>
      </w:r>
    </w:p>
    <w:p w:rsidR="008E385E" w:rsidRDefault="008E385E" w:rsidP="008E385E">
      <w:pPr>
        <w:pStyle w:val="referenceitem"/>
        <w:rPr>
          <w:rFonts w:eastAsiaTheme="minorEastAsia"/>
          <w:lang w:eastAsia="zh-CN"/>
        </w:rPr>
      </w:pPr>
      <w:proofErr w:type="spellStart"/>
      <w:r w:rsidRPr="008E385E">
        <w:rPr>
          <w:rFonts w:eastAsiaTheme="minorEastAsia"/>
          <w:lang w:eastAsia="zh-CN"/>
        </w:rPr>
        <w:t>Hakak</w:t>
      </w:r>
      <w:proofErr w:type="spellEnd"/>
      <w:r w:rsidRPr="008E385E">
        <w:rPr>
          <w:rFonts w:eastAsiaTheme="minorEastAsia"/>
          <w:lang w:eastAsia="zh-CN"/>
        </w:rPr>
        <w:t xml:space="preserve"> Y, Walker JR, Li C, Wong WH, Davis KL, </w:t>
      </w:r>
      <w:proofErr w:type="spellStart"/>
      <w:r w:rsidRPr="008E385E">
        <w:rPr>
          <w:rFonts w:eastAsiaTheme="minorEastAsia"/>
          <w:lang w:eastAsia="zh-CN"/>
        </w:rPr>
        <w:t>Buxbaum</w:t>
      </w:r>
      <w:proofErr w:type="spellEnd"/>
      <w:r w:rsidRPr="008E385E">
        <w:rPr>
          <w:rFonts w:eastAsiaTheme="minorEastAsia"/>
          <w:lang w:eastAsia="zh-CN"/>
        </w:rPr>
        <w:t xml:space="preserve"> JD, et.al. : Genome-wide e</w:t>
      </w:r>
      <w:r w:rsidRPr="008E385E">
        <w:rPr>
          <w:rFonts w:eastAsiaTheme="minorEastAsia"/>
          <w:lang w:eastAsia="zh-CN"/>
        </w:rPr>
        <w:t>x</w:t>
      </w:r>
      <w:r w:rsidRPr="008E385E">
        <w:rPr>
          <w:rFonts w:eastAsiaTheme="minorEastAsia"/>
          <w:lang w:eastAsia="zh-CN"/>
        </w:rPr>
        <w:t>pression analysis reveals dysregulation of myelination-related genes in chronic schiz</w:t>
      </w:r>
      <w:r w:rsidRPr="008E385E">
        <w:rPr>
          <w:rFonts w:eastAsiaTheme="minorEastAsia"/>
          <w:lang w:eastAsia="zh-CN"/>
        </w:rPr>
        <w:t>o</w:t>
      </w:r>
      <w:r w:rsidRPr="008E385E">
        <w:rPr>
          <w:rFonts w:eastAsiaTheme="minorEastAsia"/>
          <w:lang w:eastAsia="zh-CN"/>
        </w:rPr>
        <w:t xml:space="preserve">phrenia. Proc. Natl. </w:t>
      </w:r>
      <w:proofErr w:type="spellStart"/>
      <w:r w:rsidRPr="008E385E">
        <w:rPr>
          <w:rFonts w:eastAsiaTheme="minorEastAsia"/>
          <w:lang w:eastAsia="zh-CN"/>
        </w:rPr>
        <w:t>Acad</w:t>
      </w:r>
      <w:proofErr w:type="spellEnd"/>
      <w:r w:rsidRPr="008E385E">
        <w:rPr>
          <w:rFonts w:eastAsiaTheme="minorEastAsia"/>
          <w:lang w:eastAsia="zh-CN"/>
        </w:rPr>
        <w:t xml:space="preserve"> Sci. 2001</w:t>
      </w:r>
      <w:proofErr w:type="gramStart"/>
      <w:r w:rsidRPr="008E385E">
        <w:rPr>
          <w:rFonts w:eastAsiaTheme="minorEastAsia"/>
          <w:lang w:eastAsia="zh-CN"/>
        </w:rPr>
        <w:t>,98</w:t>
      </w:r>
      <w:proofErr w:type="gramEnd"/>
      <w:r w:rsidRPr="008E385E">
        <w:rPr>
          <w:rFonts w:eastAsiaTheme="minorEastAsia"/>
          <w:lang w:eastAsia="zh-CN"/>
        </w:rPr>
        <w:t>(8):4746–4751.</w:t>
      </w:r>
    </w:p>
    <w:p w:rsidR="006074A5" w:rsidRDefault="006074A5" w:rsidP="006074A5">
      <w:pPr>
        <w:pStyle w:val="referenceitem"/>
        <w:rPr>
          <w:rFonts w:eastAsiaTheme="minorEastAsia"/>
          <w:lang w:eastAsia="zh-CN"/>
        </w:rPr>
      </w:pPr>
      <w:proofErr w:type="spellStart"/>
      <w:r w:rsidRPr="006074A5">
        <w:rPr>
          <w:rFonts w:eastAsiaTheme="minorEastAsia"/>
          <w:lang w:eastAsia="zh-CN"/>
        </w:rPr>
        <w:t>Zong</w:t>
      </w:r>
      <w:proofErr w:type="spellEnd"/>
      <w:r w:rsidRPr="006074A5">
        <w:rPr>
          <w:rFonts w:eastAsiaTheme="minorEastAsia"/>
          <w:lang w:eastAsia="zh-CN"/>
        </w:rPr>
        <w:t xml:space="preserve"> M, Wu XG, Chan CWL, </w:t>
      </w:r>
      <w:proofErr w:type="spellStart"/>
      <w:r w:rsidRPr="006074A5">
        <w:rPr>
          <w:rFonts w:eastAsiaTheme="minorEastAsia"/>
          <w:lang w:eastAsia="zh-CN"/>
        </w:rPr>
        <w:t>Chio</w:t>
      </w:r>
      <w:proofErr w:type="spellEnd"/>
      <w:r w:rsidRPr="006074A5">
        <w:rPr>
          <w:rFonts w:eastAsiaTheme="minorEastAsia"/>
          <w:lang w:eastAsia="zh-CN"/>
        </w:rPr>
        <w:t xml:space="preserve"> MY, Chan HS, Tanner JA, Yu S: The Adaptor Fun</w:t>
      </w:r>
      <w:r w:rsidRPr="006074A5">
        <w:rPr>
          <w:rFonts w:eastAsiaTheme="minorEastAsia"/>
          <w:lang w:eastAsia="zh-CN"/>
        </w:rPr>
        <w:t>c</w:t>
      </w:r>
      <w:r w:rsidRPr="006074A5">
        <w:rPr>
          <w:rFonts w:eastAsiaTheme="minorEastAsia"/>
          <w:lang w:eastAsia="zh-CN"/>
        </w:rPr>
        <w:t>tion of TRAPPC2 in Mammalian TRAPPs Explains TRAPPC2-Associated SEDT and TRAPPC9-Associated Congenital Intellectual Disability. PLOS ONE 2011, 6(8):e23350.</w:t>
      </w:r>
    </w:p>
    <w:p w:rsidR="006074A5" w:rsidRDefault="006074A5" w:rsidP="006074A5">
      <w:pPr>
        <w:pStyle w:val="referenceitem"/>
        <w:rPr>
          <w:rFonts w:eastAsiaTheme="minorEastAsia"/>
          <w:lang w:eastAsia="zh-CN"/>
        </w:rPr>
      </w:pPr>
      <w:r w:rsidRPr="006074A5">
        <w:rPr>
          <w:rFonts w:eastAsiaTheme="minorEastAsia"/>
          <w:lang w:eastAsia="zh-CN"/>
        </w:rPr>
        <w:t>Teixeira</w:t>
      </w:r>
      <w:r>
        <w:rPr>
          <w:rFonts w:eastAsiaTheme="minorEastAsia" w:hint="eastAsia"/>
          <w:lang w:eastAsia="zh-CN"/>
        </w:rPr>
        <w:t xml:space="preserve"> AL</w:t>
      </w:r>
      <w:r w:rsidRPr="006074A5">
        <w:rPr>
          <w:rFonts w:eastAsiaTheme="minorEastAsia"/>
          <w:lang w:eastAsia="zh-CN"/>
        </w:rPr>
        <w:t xml:space="preserve">, </w:t>
      </w:r>
      <w:proofErr w:type="gramStart"/>
      <w:r w:rsidRPr="006074A5">
        <w:rPr>
          <w:rFonts w:eastAsiaTheme="minorEastAsia"/>
          <w:lang w:eastAsia="zh-CN"/>
        </w:rPr>
        <w:t>et</w:t>
      </w:r>
      <w:proofErr w:type="gramEnd"/>
      <w:r>
        <w:rPr>
          <w:rFonts w:eastAsiaTheme="minorEastAsia" w:hint="eastAsia"/>
          <w:lang w:eastAsia="zh-CN"/>
        </w:rPr>
        <w:t>.</w:t>
      </w:r>
      <w:r w:rsidRPr="006074A5">
        <w:rPr>
          <w:rFonts w:eastAsiaTheme="minorEastAsia"/>
          <w:lang w:eastAsia="zh-CN"/>
        </w:rPr>
        <w:t xml:space="preserve"> al.</w:t>
      </w:r>
      <w:r>
        <w:rPr>
          <w:rFonts w:eastAsiaTheme="minorEastAsia" w:hint="eastAsia"/>
          <w:lang w:eastAsia="zh-CN"/>
        </w:rPr>
        <w:t xml:space="preserve">: </w:t>
      </w:r>
      <w:r w:rsidRPr="006074A5">
        <w:rPr>
          <w:rFonts w:eastAsiaTheme="minorEastAsia"/>
          <w:lang w:eastAsia="zh-CN"/>
        </w:rPr>
        <w:t>Increased serum levels of CCL11/eotaxin in schizophrenia</w:t>
      </w:r>
      <w:r>
        <w:rPr>
          <w:rFonts w:eastAsiaTheme="minorEastAsia" w:hint="eastAsia"/>
          <w:lang w:eastAsia="zh-CN"/>
        </w:rPr>
        <w:t>.</w:t>
      </w:r>
      <w:r w:rsidRPr="006074A5">
        <w:rPr>
          <w:rFonts w:eastAsiaTheme="minorEastAsia"/>
          <w:lang w:eastAsia="zh-CN"/>
        </w:rPr>
        <w:t xml:space="preserve"> </w:t>
      </w:r>
      <w:proofErr w:type="spellStart"/>
      <w:r w:rsidRPr="006074A5">
        <w:rPr>
          <w:rFonts w:eastAsiaTheme="minorEastAsia"/>
          <w:lang w:eastAsia="zh-CN"/>
        </w:rPr>
        <w:t>Prog</w:t>
      </w:r>
      <w:proofErr w:type="spellEnd"/>
      <w:r>
        <w:rPr>
          <w:rFonts w:eastAsiaTheme="minorEastAsia" w:hint="eastAsia"/>
          <w:lang w:eastAsia="zh-CN"/>
        </w:rPr>
        <w:t>.</w:t>
      </w:r>
      <w:r w:rsidRPr="006074A5">
        <w:rPr>
          <w:rFonts w:eastAsiaTheme="minorEastAsia"/>
          <w:lang w:eastAsia="zh-CN"/>
        </w:rPr>
        <w:t xml:space="preserve"> Ne</w:t>
      </w:r>
      <w:r w:rsidRPr="006074A5">
        <w:rPr>
          <w:rFonts w:eastAsiaTheme="minorEastAsia"/>
          <w:lang w:eastAsia="zh-CN"/>
        </w:rPr>
        <w:t>u</w:t>
      </w:r>
      <w:r w:rsidRPr="006074A5">
        <w:rPr>
          <w:rFonts w:eastAsiaTheme="minorEastAsia"/>
          <w:lang w:eastAsia="zh-CN"/>
        </w:rPr>
        <w:t>ropsychopharmacol Biol</w:t>
      </w:r>
      <w:r>
        <w:rPr>
          <w:rFonts w:eastAsiaTheme="minorEastAsia" w:hint="eastAsia"/>
          <w:lang w:eastAsia="zh-CN"/>
        </w:rPr>
        <w:t>.</w:t>
      </w:r>
      <w:r w:rsidRPr="006074A5">
        <w:rPr>
          <w:rFonts w:eastAsiaTheme="minorEastAsia"/>
          <w:lang w:eastAsia="zh-CN"/>
        </w:rPr>
        <w:t xml:space="preserve"> Psychiatry</w:t>
      </w:r>
      <w:r>
        <w:rPr>
          <w:rFonts w:eastAsiaTheme="minorEastAsia" w:hint="eastAsia"/>
          <w:lang w:eastAsia="zh-CN"/>
        </w:rPr>
        <w:t xml:space="preserve"> 2008,</w:t>
      </w:r>
      <w:r w:rsidRPr="006074A5">
        <w:rPr>
          <w:rFonts w:eastAsiaTheme="minorEastAsia"/>
          <w:lang w:eastAsia="zh-CN"/>
        </w:rPr>
        <w:t xml:space="preserve"> </w:t>
      </w:r>
      <w:r>
        <w:rPr>
          <w:rFonts w:eastAsiaTheme="minorEastAsia" w:hint="eastAsia"/>
          <w:lang w:eastAsia="zh-CN"/>
        </w:rPr>
        <w:t>32:</w:t>
      </w:r>
      <w:r w:rsidRPr="006074A5">
        <w:rPr>
          <w:rFonts w:eastAsiaTheme="minorEastAsia"/>
          <w:lang w:eastAsia="zh-CN"/>
        </w:rPr>
        <w:t>710-</w:t>
      </w:r>
      <w:r>
        <w:rPr>
          <w:rFonts w:eastAsiaTheme="minorEastAsia" w:hint="eastAsia"/>
          <w:lang w:eastAsia="zh-CN"/>
        </w:rPr>
        <w:t>71</w:t>
      </w:r>
      <w:r w:rsidRPr="006074A5">
        <w:rPr>
          <w:rFonts w:eastAsiaTheme="minorEastAsia"/>
          <w:lang w:eastAsia="zh-CN"/>
        </w:rPr>
        <w:t>4.</w:t>
      </w:r>
    </w:p>
    <w:p w:rsidR="006074A5" w:rsidRPr="006074A5" w:rsidRDefault="006074A5" w:rsidP="006074A5">
      <w:pPr>
        <w:pStyle w:val="referenceitem"/>
        <w:rPr>
          <w:rFonts w:eastAsiaTheme="minorEastAsia"/>
          <w:lang w:eastAsia="zh-CN"/>
        </w:rPr>
      </w:pPr>
      <w:proofErr w:type="spellStart"/>
      <w:r w:rsidRPr="006074A5">
        <w:rPr>
          <w:rFonts w:eastAsiaTheme="minorEastAsia"/>
          <w:lang w:eastAsia="zh-CN"/>
        </w:rPr>
        <w:t>Morawski</w:t>
      </w:r>
      <w:proofErr w:type="spellEnd"/>
      <w:r>
        <w:rPr>
          <w:rFonts w:eastAsiaTheme="minorEastAsia" w:hint="eastAsia"/>
          <w:lang w:eastAsia="zh-CN"/>
        </w:rPr>
        <w:t xml:space="preserve"> M</w:t>
      </w:r>
      <w:r w:rsidRPr="006074A5">
        <w:rPr>
          <w:rFonts w:eastAsiaTheme="minorEastAsia"/>
          <w:lang w:eastAsia="zh-CN"/>
        </w:rPr>
        <w:t>, et al.</w:t>
      </w:r>
      <w:r>
        <w:rPr>
          <w:rFonts w:eastAsiaTheme="minorEastAsia" w:hint="eastAsia"/>
          <w:lang w:eastAsia="zh-CN"/>
        </w:rPr>
        <w:t xml:space="preserve">: </w:t>
      </w:r>
      <w:r w:rsidRPr="006074A5">
        <w:rPr>
          <w:rFonts w:eastAsiaTheme="minorEastAsia"/>
          <w:lang w:eastAsia="zh-CN"/>
        </w:rPr>
        <w:t>Tenascin-R promotes assembly of the extracellular matrix of perine</w:t>
      </w:r>
      <w:r w:rsidRPr="006074A5">
        <w:rPr>
          <w:rFonts w:eastAsiaTheme="minorEastAsia"/>
          <w:lang w:eastAsia="zh-CN"/>
        </w:rPr>
        <w:t>u</w:t>
      </w:r>
      <w:r w:rsidRPr="006074A5">
        <w:rPr>
          <w:rFonts w:eastAsiaTheme="minorEastAsia"/>
          <w:lang w:eastAsia="zh-CN"/>
        </w:rPr>
        <w:t xml:space="preserve">ronal nets via clustering of </w:t>
      </w:r>
      <w:proofErr w:type="spellStart"/>
      <w:r w:rsidRPr="006074A5">
        <w:rPr>
          <w:rFonts w:eastAsiaTheme="minorEastAsia"/>
          <w:lang w:eastAsia="zh-CN"/>
        </w:rPr>
        <w:t>aggrecan</w:t>
      </w:r>
      <w:proofErr w:type="spellEnd"/>
      <w:r>
        <w:rPr>
          <w:rFonts w:eastAsiaTheme="minorEastAsia" w:hint="eastAsia"/>
          <w:lang w:eastAsia="zh-CN"/>
        </w:rPr>
        <w:t>.</w:t>
      </w:r>
      <w:r w:rsidRPr="006074A5">
        <w:rPr>
          <w:rFonts w:eastAsiaTheme="minorEastAsia"/>
          <w:lang w:eastAsia="zh-CN"/>
        </w:rPr>
        <w:t xml:space="preserve"> Philos</w:t>
      </w:r>
      <w:r>
        <w:rPr>
          <w:rFonts w:eastAsiaTheme="minorEastAsia" w:hint="eastAsia"/>
          <w:lang w:eastAsia="zh-CN"/>
        </w:rPr>
        <w:t>.</w:t>
      </w:r>
      <w:r w:rsidRPr="006074A5">
        <w:rPr>
          <w:rFonts w:eastAsiaTheme="minorEastAsia"/>
          <w:lang w:eastAsia="zh-CN"/>
        </w:rPr>
        <w:t xml:space="preserve"> Trans</w:t>
      </w:r>
      <w:r>
        <w:rPr>
          <w:rFonts w:eastAsiaTheme="minorEastAsia" w:hint="eastAsia"/>
          <w:lang w:eastAsia="zh-CN"/>
        </w:rPr>
        <w:t>.</w:t>
      </w:r>
      <w:r w:rsidRPr="006074A5">
        <w:rPr>
          <w:rFonts w:eastAsiaTheme="minorEastAsia"/>
          <w:lang w:eastAsia="zh-CN"/>
        </w:rPr>
        <w:t xml:space="preserve"> R</w:t>
      </w:r>
      <w:r>
        <w:rPr>
          <w:rFonts w:eastAsiaTheme="minorEastAsia" w:hint="eastAsia"/>
          <w:lang w:eastAsia="zh-CN"/>
        </w:rPr>
        <w:t>.</w:t>
      </w:r>
      <w:r w:rsidRPr="006074A5">
        <w:rPr>
          <w:rFonts w:eastAsiaTheme="minorEastAsia"/>
          <w:lang w:eastAsia="zh-CN"/>
        </w:rPr>
        <w:t xml:space="preserve"> Soc</w:t>
      </w:r>
      <w:r>
        <w:rPr>
          <w:rFonts w:eastAsiaTheme="minorEastAsia" w:hint="eastAsia"/>
          <w:lang w:eastAsia="zh-CN"/>
        </w:rPr>
        <w:t>.</w:t>
      </w:r>
      <w:r w:rsidRPr="006074A5">
        <w:rPr>
          <w:rFonts w:eastAsiaTheme="minorEastAsia"/>
          <w:lang w:eastAsia="zh-CN"/>
        </w:rPr>
        <w:t xml:space="preserve"> </w:t>
      </w:r>
      <w:proofErr w:type="spellStart"/>
      <w:r w:rsidRPr="006074A5">
        <w:rPr>
          <w:rFonts w:eastAsiaTheme="minorEastAsia"/>
          <w:lang w:eastAsia="zh-CN"/>
        </w:rPr>
        <w:t>Lond</w:t>
      </w:r>
      <w:proofErr w:type="spellEnd"/>
      <w:r>
        <w:rPr>
          <w:rFonts w:eastAsiaTheme="minorEastAsia" w:hint="eastAsia"/>
          <w:lang w:eastAsia="zh-CN"/>
        </w:rPr>
        <w:t>.</w:t>
      </w:r>
      <w:r w:rsidRPr="006074A5">
        <w:rPr>
          <w:rFonts w:eastAsiaTheme="minorEastAsia"/>
          <w:lang w:eastAsia="zh-CN"/>
        </w:rPr>
        <w:t xml:space="preserve"> B</w:t>
      </w:r>
      <w:r>
        <w:rPr>
          <w:rFonts w:eastAsiaTheme="minorEastAsia" w:hint="eastAsia"/>
          <w:lang w:eastAsia="zh-CN"/>
        </w:rPr>
        <w:t>.</w:t>
      </w:r>
      <w:r w:rsidRPr="006074A5">
        <w:rPr>
          <w:rFonts w:eastAsiaTheme="minorEastAsia"/>
          <w:lang w:eastAsia="zh-CN"/>
        </w:rPr>
        <w:t xml:space="preserve"> Biol</w:t>
      </w:r>
      <w:r>
        <w:rPr>
          <w:rFonts w:eastAsiaTheme="minorEastAsia" w:hint="eastAsia"/>
          <w:lang w:eastAsia="zh-CN"/>
        </w:rPr>
        <w:t>.</w:t>
      </w:r>
      <w:r w:rsidRPr="006074A5">
        <w:rPr>
          <w:rFonts w:eastAsiaTheme="minorEastAsia"/>
          <w:lang w:eastAsia="zh-CN"/>
        </w:rPr>
        <w:t xml:space="preserve"> Sci</w:t>
      </w:r>
      <w:r>
        <w:rPr>
          <w:rFonts w:eastAsiaTheme="minorEastAsia" w:hint="eastAsia"/>
          <w:lang w:eastAsia="zh-CN"/>
        </w:rPr>
        <w:t xml:space="preserve">. 2014: </w:t>
      </w:r>
      <w:r w:rsidRPr="006074A5">
        <w:rPr>
          <w:rFonts w:eastAsiaTheme="minorEastAsia"/>
          <w:lang w:eastAsia="zh-CN"/>
        </w:rPr>
        <w:t>369.</w:t>
      </w:r>
    </w:p>
    <w:p w:rsidR="006074A5" w:rsidRPr="006074A5" w:rsidRDefault="006074A5" w:rsidP="006074A5">
      <w:pPr>
        <w:pStyle w:val="referenceitem"/>
        <w:rPr>
          <w:rFonts w:eastAsiaTheme="minorEastAsia"/>
          <w:lang w:eastAsia="zh-CN"/>
        </w:rPr>
      </w:pPr>
      <w:proofErr w:type="spellStart"/>
      <w:r w:rsidRPr="006074A5">
        <w:rPr>
          <w:rFonts w:eastAsiaTheme="minorEastAsia"/>
          <w:lang w:eastAsia="zh-CN"/>
        </w:rPr>
        <w:t>Kahler</w:t>
      </w:r>
      <w:proofErr w:type="spellEnd"/>
      <w:r>
        <w:rPr>
          <w:rFonts w:eastAsiaTheme="minorEastAsia" w:hint="eastAsia"/>
          <w:lang w:eastAsia="zh-CN"/>
        </w:rPr>
        <w:t xml:space="preserve"> AK</w:t>
      </w:r>
      <w:r w:rsidRPr="006074A5">
        <w:rPr>
          <w:rFonts w:eastAsiaTheme="minorEastAsia"/>
          <w:lang w:eastAsia="zh-CN"/>
        </w:rPr>
        <w:t>, et al.</w:t>
      </w:r>
      <w:r>
        <w:rPr>
          <w:rFonts w:eastAsiaTheme="minorEastAsia" w:hint="eastAsia"/>
          <w:lang w:eastAsia="zh-CN"/>
        </w:rPr>
        <w:t xml:space="preserve">: </w:t>
      </w:r>
      <w:r w:rsidRPr="006074A5">
        <w:rPr>
          <w:rFonts w:eastAsiaTheme="minorEastAsia"/>
          <w:lang w:eastAsia="zh-CN"/>
        </w:rPr>
        <w:t>Candidate gene analysis of the human natural killer-1 carbohydrate pathway and perineuronal nets in schizophrenia: B3GAT2 is associated with disease risk and cortical surface area</w:t>
      </w:r>
      <w:r>
        <w:rPr>
          <w:rFonts w:eastAsiaTheme="minorEastAsia" w:hint="eastAsia"/>
          <w:lang w:eastAsia="zh-CN"/>
        </w:rPr>
        <w:t>.</w:t>
      </w:r>
      <w:r w:rsidRPr="006074A5">
        <w:rPr>
          <w:rFonts w:eastAsiaTheme="minorEastAsia"/>
          <w:lang w:eastAsia="zh-CN"/>
        </w:rPr>
        <w:t xml:space="preserve"> Biol</w:t>
      </w:r>
      <w:r>
        <w:rPr>
          <w:rFonts w:eastAsiaTheme="minorEastAsia" w:hint="eastAsia"/>
          <w:lang w:eastAsia="zh-CN"/>
        </w:rPr>
        <w:t>.</w:t>
      </w:r>
      <w:r w:rsidRPr="006074A5">
        <w:rPr>
          <w:rFonts w:eastAsiaTheme="minorEastAsia"/>
          <w:lang w:eastAsia="zh-CN"/>
        </w:rPr>
        <w:t xml:space="preserve"> Psychiatry</w:t>
      </w:r>
      <w:r>
        <w:rPr>
          <w:rFonts w:eastAsiaTheme="minorEastAsia" w:hint="eastAsia"/>
          <w:lang w:eastAsia="zh-CN"/>
        </w:rPr>
        <w:t xml:space="preserve"> 2011</w:t>
      </w:r>
      <w:r w:rsidRPr="006074A5">
        <w:rPr>
          <w:rFonts w:eastAsiaTheme="minorEastAsia"/>
          <w:lang w:eastAsia="zh-CN"/>
        </w:rPr>
        <w:t>, 69</w:t>
      </w:r>
      <w:r>
        <w:rPr>
          <w:rFonts w:eastAsiaTheme="minorEastAsia" w:hint="eastAsia"/>
          <w:lang w:eastAsia="zh-CN"/>
        </w:rPr>
        <w:t xml:space="preserve">: </w:t>
      </w:r>
      <w:r w:rsidRPr="006074A5">
        <w:rPr>
          <w:rFonts w:eastAsiaTheme="minorEastAsia"/>
          <w:lang w:eastAsia="zh-CN"/>
        </w:rPr>
        <w:t>90-</w:t>
      </w:r>
      <w:r>
        <w:rPr>
          <w:rFonts w:eastAsiaTheme="minorEastAsia" w:hint="eastAsia"/>
          <w:lang w:eastAsia="zh-CN"/>
        </w:rPr>
        <w:t>9</w:t>
      </w:r>
      <w:r w:rsidRPr="006074A5">
        <w:rPr>
          <w:rFonts w:eastAsiaTheme="minorEastAsia"/>
          <w:lang w:eastAsia="zh-CN"/>
        </w:rPr>
        <w:t>6.</w:t>
      </w:r>
    </w:p>
    <w:p w:rsidR="006074A5" w:rsidRDefault="006074A5" w:rsidP="006074A5">
      <w:pPr>
        <w:pStyle w:val="referenceitem"/>
        <w:rPr>
          <w:rFonts w:eastAsiaTheme="minorEastAsia"/>
          <w:lang w:eastAsia="zh-CN"/>
        </w:rPr>
      </w:pPr>
      <w:proofErr w:type="spellStart"/>
      <w:r w:rsidRPr="006074A5">
        <w:rPr>
          <w:rFonts w:eastAsiaTheme="minorEastAsia"/>
          <w:lang w:eastAsia="zh-CN"/>
        </w:rPr>
        <w:t>Lindor</w:t>
      </w:r>
      <w:proofErr w:type="spellEnd"/>
      <w:r w:rsidRPr="006074A5">
        <w:rPr>
          <w:rFonts w:eastAsiaTheme="minorEastAsia"/>
          <w:lang w:eastAsia="zh-CN"/>
        </w:rPr>
        <w:t xml:space="preserve"> NM, </w:t>
      </w:r>
      <w:proofErr w:type="spellStart"/>
      <w:r w:rsidRPr="006074A5">
        <w:rPr>
          <w:rFonts w:eastAsiaTheme="minorEastAsia"/>
          <w:lang w:eastAsia="zh-CN"/>
        </w:rPr>
        <w:t>Sobell</w:t>
      </w:r>
      <w:proofErr w:type="spellEnd"/>
      <w:r w:rsidRPr="006074A5">
        <w:rPr>
          <w:rFonts w:eastAsiaTheme="minorEastAsia"/>
          <w:lang w:eastAsia="zh-CN"/>
        </w:rPr>
        <w:t xml:space="preserve"> J L, </w:t>
      </w:r>
      <w:proofErr w:type="spellStart"/>
      <w:r w:rsidRPr="006074A5">
        <w:rPr>
          <w:rFonts w:eastAsiaTheme="minorEastAsia"/>
          <w:lang w:eastAsia="zh-CN"/>
        </w:rPr>
        <w:t>Heston</w:t>
      </w:r>
      <w:proofErr w:type="spellEnd"/>
      <w:r w:rsidRPr="006074A5">
        <w:rPr>
          <w:rFonts w:eastAsiaTheme="minorEastAsia"/>
          <w:lang w:eastAsia="zh-CN"/>
        </w:rPr>
        <w:t xml:space="preserve"> LL, </w:t>
      </w:r>
      <w:proofErr w:type="spellStart"/>
      <w:r w:rsidRPr="006074A5">
        <w:rPr>
          <w:rFonts w:eastAsiaTheme="minorEastAsia"/>
          <w:lang w:eastAsia="zh-CN"/>
        </w:rPr>
        <w:t>Thibodeau</w:t>
      </w:r>
      <w:proofErr w:type="spellEnd"/>
      <w:r w:rsidRPr="006074A5">
        <w:rPr>
          <w:rFonts w:eastAsiaTheme="minorEastAsia"/>
          <w:lang w:eastAsia="zh-CN"/>
        </w:rPr>
        <w:t xml:space="preserve"> SN, </w:t>
      </w:r>
      <w:proofErr w:type="spellStart"/>
      <w:proofErr w:type="gramStart"/>
      <w:r w:rsidRPr="006074A5">
        <w:rPr>
          <w:rFonts w:eastAsiaTheme="minorEastAsia"/>
          <w:lang w:eastAsia="zh-CN"/>
        </w:rPr>
        <w:t>Sommer</w:t>
      </w:r>
      <w:proofErr w:type="spellEnd"/>
      <w:proofErr w:type="gramEnd"/>
      <w:r>
        <w:rPr>
          <w:rFonts w:eastAsiaTheme="minorEastAsia" w:hint="eastAsia"/>
          <w:lang w:eastAsia="zh-CN"/>
        </w:rPr>
        <w:t xml:space="preserve"> </w:t>
      </w:r>
      <w:r w:rsidRPr="006074A5">
        <w:rPr>
          <w:rFonts w:eastAsiaTheme="minorEastAsia"/>
          <w:lang w:eastAsia="zh-CN"/>
        </w:rPr>
        <w:t>SS</w:t>
      </w:r>
      <w:r>
        <w:rPr>
          <w:rFonts w:eastAsiaTheme="minorEastAsia" w:hint="eastAsia"/>
          <w:lang w:eastAsia="zh-CN"/>
        </w:rPr>
        <w:t xml:space="preserve">: </w:t>
      </w:r>
      <w:r w:rsidRPr="006074A5">
        <w:rPr>
          <w:rFonts w:eastAsiaTheme="minorEastAsia"/>
          <w:lang w:eastAsia="zh-CN"/>
        </w:rPr>
        <w:t xml:space="preserve">Screening the dystrophin gene suggests a high rate of polymorphism in general but no </w:t>
      </w:r>
      <w:proofErr w:type="spellStart"/>
      <w:r w:rsidRPr="006074A5">
        <w:rPr>
          <w:rFonts w:eastAsiaTheme="minorEastAsia"/>
          <w:lang w:eastAsia="zh-CN"/>
        </w:rPr>
        <w:t>exonic</w:t>
      </w:r>
      <w:proofErr w:type="spellEnd"/>
      <w:r w:rsidRPr="006074A5">
        <w:rPr>
          <w:rFonts w:eastAsiaTheme="minorEastAsia"/>
          <w:lang w:eastAsia="zh-CN"/>
        </w:rPr>
        <w:t xml:space="preserve"> deletions in schiz</w:t>
      </w:r>
      <w:r w:rsidRPr="006074A5">
        <w:rPr>
          <w:rFonts w:eastAsiaTheme="minorEastAsia"/>
          <w:lang w:eastAsia="zh-CN"/>
        </w:rPr>
        <w:t>o</w:t>
      </w:r>
      <w:r w:rsidRPr="006074A5">
        <w:rPr>
          <w:rFonts w:eastAsiaTheme="minorEastAsia"/>
          <w:lang w:eastAsia="zh-CN"/>
        </w:rPr>
        <w:t>phrenics. American journal of medical genetics</w:t>
      </w:r>
      <w:r>
        <w:rPr>
          <w:rFonts w:eastAsiaTheme="minorEastAsia" w:hint="eastAsia"/>
          <w:lang w:eastAsia="zh-CN"/>
        </w:rPr>
        <w:t xml:space="preserve"> 1994</w:t>
      </w:r>
      <w:r w:rsidRPr="006074A5">
        <w:rPr>
          <w:rFonts w:eastAsiaTheme="minorEastAsia"/>
          <w:lang w:eastAsia="zh-CN"/>
        </w:rPr>
        <w:t>, 54(1)</w:t>
      </w:r>
      <w:r>
        <w:rPr>
          <w:rFonts w:eastAsiaTheme="minorEastAsia" w:hint="eastAsia"/>
          <w:lang w:eastAsia="zh-CN"/>
        </w:rPr>
        <w:t>:</w:t>
      </w:r>
      <w:r w:rsidRPr="006074A5">
        <w:rPr>
          <w:rFonts w:eastAsiaTheme="minorEastAsia"/>
          <w:lang w:eastAsia="zh-CN"/>
        </w:rPr>
        <w:t xml:space="preserve"> 1-4.</w:t>
      </w:r>
    </w:p>
    <w:p w:rsidR="00CD5DED" w:rsidRDefault="00CD5DED" w:rsidP="006074A5">
      <w:pPr>
        <w:pStyle w:val="referenceitem"/>
        <w:rPr>
          <w:rFonts w:eastAsiaTheme="minorEastAsia"/>
          <w:lang w:eastAsia="zh-CN"/>
        </w:rPr>
      </w:pPr>
      <w:r w:rsidRPr="00CD5DED">
        <w:rPr>
          <w:rFonts w:eastAsiaTheme="minorEastAsia"/>
          <w:lang w:eastAsia="zh-CN"/>
        </w:rPr>
        <w:t xml:space="preserve">Bowden NA, </w:t>
      </w:r>
      <w:proofErr w:type="spellStart"/>
      <w:r w:rsidRPr="00CD5DED">
        <w:rPr>
          <w:rFonts w:eastAsiaTheme="minorEastAsia"/>
          <w:lang w:eastAsia="zh-CN"/>
        </w:rPr>
        <w:t>Weidenhofer</w:t>
      </w:r>
      <w:proofErr w:type="spellEnd"/>
      <w:r w:rsidRPr="00CD5DED">
        <w:rPr>
          <w:rFonts w:eastAsiaTheme="minorEastAsia"/>
          <w:lang w:eastAsia="zh-CN"/>
        </w:rPr>
        <w:t xml:space="preserve"> J, Scott RJ, </w:t>
      </w:r>
      <w:proofErr w:type="spellStart"/>
      <w:r w:rsidRPr="00CD5DED">
        <w:rPr>
          <w:rFonts w:eastAsiaTheme="minorEastAsia"/>
          <w:lang w:eastAsia="zh-CN"/>
        </w:rPr>
        <w:t>Schall</w:t>
      </w:r>
      <w:proofErr w:type="spellEnd"/>
      <w:r w:rsidRPr="00CD5DED">
        <w:rPr>
          <w:rFonts w:eastAsiaTheme="minorEastAsia"/>
          <w:lang w:eastAsia="zh-CN"/>
        </w:rPr>
        <w:t xml:space="preserve"> U, Todd J, </w:t>
      </w:r>
      <w:proofErr w:type="spellStart"/>
      <w:r w:rsidRPr="00CD5DED">
        <w:rPr>
          <w:rFonts w:eastAsiaTheme="minorEastAsia"/>
          <w:lang w:eastAsia="zh-CN"/>
        </w:rPr>
        <w:t>Michie</w:t>
      </w:r>
      <w:proofErr w:type="spellEnd"/>
      <w:r w:rsidRPr="00CD5DED">
        <w:rPr>
          <w:rFonts w:eastAsiaTheme="minorEastAsia"/>
          <w:lang w:eastAsia="zh-CN"/>
        </w:rPr>
        <w:t xml:space="preserve"> PT, </w:t>
      </w:r>
      <w:proofErr w:type="spellStart"/>
      <w:proofErr w:type="gramStart"/>
      <w:r w:rsidRPr="00CD5DED">
        <w:rPr>
          <w:rFonts w:eastAsiaTheme="minorEastAsia"/>
          <w:lang w:eastAsia="zh-CN"/>
        </w:rPr>
        <w:t>Tooney</w:t>
      </w:r>
      <w:proofErr w:type="spellEnd"/>
      <w:proofErr w:type="gramEnd"/>
      <w:r w:rsidRPr="00CD5DED">
        <w:rPr>
          <w:rFonts w:eastAsiaTheme="minorEastAsia"/>
          <w:lang w:eastAsia="zh-CN"/>
        </w:rPr>
        <w:t xml:space="preserve"> PA</w:t>
      </w:r>
      <w:r>
        <w:rPr>
          <w:rFonts w:eastAsiaTheme="minorEastAsia" w:hint="eastAsia"/>
          <w:lang w:eastAsia="zh-CN"/>
        </w:rPr>
        <w:t>:</w:t>
      </w:r>
      <w:r w:rsidRPr="00CD5DED">
        <w:rPr>
          <w:rFonts w:eastAsiaTheme="minorEastAsia"/>
          <w:lang w:eastAsia="zh-CN"/>
        </w:rPr>
        <w:t xml:space="preserve"> Prelim</w:t>
      </w:r>
      <w:r w:rsidRPr="00CD5DED">
        <w:rPr>
          <w:rFonts w:eastAsiaTheme="minorEastAsia"/>
          <w:lang w:eastAsia="zh-CN"/>
        </w:rPr>
        <w:t>i</w:t>
      </w:r>
      <w:r w:rsidRPr="00CD5DED">
        <w:rPr>
          <w:rFonts w:eastAsiaTheme="minorEastAsia"/>
          <w:lang w:eastAsia="zh-CN"/>
        </w:rPr>
        <w:t>nary investigation of gene expression profiles in peripheral blood lymphocytes in schiz</w:t>
      </w:r>
      <w:r w:rsidRPr="00CD5DED">
        <w:rPr>
          <w:rFonts w:eastAsiaTheme="minorEastAsia"/>
          <w:lang w:eastAsia="zh-CN"/>
        </w:rPr>
        <w:t>o</w:t>
      </w:r>
      <w:r w:rsidRPr="00CD5DED">
        <w:rPr>
          <w:rFonts w:eastAsiaTheme="minorEastAsia"/>
          <w:lang w:eastAsia="zh-CN"/>
        </w:rPr>
        <w:t>phrenia. Schizophrenia research</w:t>
      </w:r>
      <w:r>
        <w:rPr>
          <w:rFonts w:eastAsiaTheme="minorEastAsia" w:hint="eastAsia"/>
          <w:lang w:eastAsia="zh-CN"/>
        </w:rPr>
        <w:t xml:space="preserve"> 2006</w:t>
      </w:r>
      <w:r w:rsidRPr="00CD5DED">
        <w:rPr>
          <w:rFonts w:eastAsiaTheme="minorEastAsia"/>
          <w:lang w:eastAsia="zh-CN"/>
        </w:rPr>
        <w:t>, 82(2)</w:t>
      </w:r>
      <w:r>
        <w:rPr>
          <w:rFonts w:eastAsiaTheme="minorEastAsia" w:hint="eastAsia"/>
          <w:lang w:eastAsia="zh-CN"/>
        </w:rPr>
        <w:t>:</w:t>
      </w:r>
      <w:r w:rsidRPr="00CD5DED">
        <w:rPr>
          <w:rFonts w:eastAsiaTheme="minorEastAsia"/>
          <w:lang w:eastAsia="zh-CN"/>
        </w:rPr>
        <w:t xml:space="preserve"> 175-183.</w:t>
      </w:r>
    </w:p>
    <w:p w:rsidR="00CD5DED" w:rsidRPr="00E67BAE" w:rsidRDefault="00CD5DED" w:rsidP="00CD5DED">
      <w:pPr>
        <w:pStyle w:val="referenceitem"/>
        <w:rPr>
          <w:rFonts w:eastAsiaTheme="minorEastAsia"/>
          <w:lang w:eastAsia="zh-CN"/>
        </w:rPr>
      </w:pPr>
      <w:r w:rsidRPr="00CD5DED">
        <w:rPr>
          <w:rFonts w:eastAsiaTheme="minorEastAsia"/>
          <w:lang w:eastAsia="zh-CN"/>
        </w:rPr>
        <w:t xml:space="preserve">Hattori K, Tanaka H, Wakabayashi C, Yamamoto N, Uchiyama H, </w:t>
      </w:r>
      <w:proofErr w:type="spellStart"/>
      <w:r w:rsidRPr="00CD5DED">
        <w:rPr>
          <w:rFonts w:eastAsiaTheme="minorEastAsia"/>
          <w:lang w:eastAsia="zh-CN"/>
        </w:rPr>
        <w:t>Teraishi</w:t>
      </w:r>
      <w:proofErr w:type="spellEnd"/>
      <w:r w:rsidRPr="00CD5DED">
        <w:rPr>
          <w:rFonts w:eastAsiaTheme="minorEastAsia"/>
          <w:lang w:eastAsia="zh-CN"/>
        </w:rPr>
        <w:t xml:space="preserve"> T, et. </w:t>
      </w:r>
      <w:proofErr w:type="spellStart"/>
      <w:proofErr w:type="gramStart"/>
      <w:r w:rsidRPr="00CD5DED">
        <w:rPr>
          <w:rFonts w:eastAsiaTheme="minorEastAsia"/>
          <w:lang w:eastAsia="zh-CN"/>
        </w:rPr>
        <w:t>al:</w:t>
      </w:r>
      <w:proofErr w:type="gramEnd"/>
      <w:r w:rsidRPr="00CD5DED">
        <w:rPr>
          <w:rFonts w:eastAsiaTheme="minorEastAsia"/>
          <w:lang w:eastAsia="zh-CN"/>
        </w:rPr>
        <w:t>Expression</w:t>
      </w:r>
      <w:proofErr w:type="spellEnd"/>
      <w:r w:rsidRPr="00CD5DED">
        <w:rPr>
          <w:rFonts w:eastAsiaTheme="minorEastAsia"/>
          <w:lang w:eastAsia="zh-CN"/>
        </w:rPr>
        <w:t xml:space="preserve"> of Ca2+-dependent activator protein for secretion 2 is increased in the brains of schizophrenic patients. </w:t>
      </w:r>
      <w:proofErr w:type="spellStart"/>
      <w:r w:rsidRPr="00CD5DED">
        <w:rPr>
          <w:rFonts w:eastAsiaTheme="minorEastAsia"/>
          <w:lang w:eastAsia="zh-CN"/>
        </w:rPr>
        <w:t>Prog</w:t>
      </w:r>
      <w:proofErr w:type="spellEnd"/>
      <w:r w:rsidRPr="00CD5DED">
        <w:rPr>
          <w:rFonts w:eastAsiaTheme="minorEastAsia"/>
          <w:lang w:eastAsia="zh-CN"/>
        </w:rPr>
        <w:t xml:space="preserve">. </w:t>
      </w:r>
      <w:proofErr w:type="gramStart"/>
      <w:r w:rsidRPr="00CD5DED">
        <w:rPr>
          <w:rFonts w:eastAsiaTheme="minorEastAsia"/>
          <w:lang w:eastAsia="zh-CN"/>
        </w:rPr>
        <w:t>in</w:t>
      </w:r>
      <w:proofErr w:type="gramEnd"/>
      <w:r w:rsidRPr="00CD5DED">
        <w:rPr>
          <w:rFonts w:eastAsiaTheme="minorEastAsia"/>
          <w:lang w:eastAsia="zh-CN"/>
        </w:rPr>
        <w:t xml:space="preserve"> Neuro-Psycho. &amp; </w:t>
      </w:r>
      <w:proofErr w:type="spellStart"/>
      <w:r w:rsidRPr="00CD5DED">
        <w:rPr>
          <w:rFonts w:eastAsiaTheme="minorEastAsia"/>
          <w:lang w:eastAsia="zh-CN"/>
        </w:rPr>
        <w:t>Biol</w:t>
      </w:r>
      <w:proofErr w:type="spellEnd"/>
      <w:r w:rsidRPr="00CD5DED">
        <w:rPr>
          <w:rFonts w:eastAsiaTheme="minorEastAsia"/>
          <w:lang w:eastAsia="zh-CN"/>
        </w:rPr>
        <w:t xml:space="preserve"> </w:t>
      </w:r>
      <w:proofErr w:type="spellStart"/>
      <w:r w:rsidRPr="00CD5DED">
        <w:rPr>
          <w:rFonts w:eastAsiaTheme="minorEastAsia"/>
          <w:lang w:eastAsia="zh-CN"/>
        </w:rPr>
        <w:t>Psyc</w:t>
      </w:r>
      <w:proofErr w:type="spellEnd"/>
      <w:r w:rsidRPr="00CD5DED">
        <w:rPr>
          <w:rFonts w:eastAsiaTheme="minorEastAsia"/>
          <w:lang w:eastAsia="zh-CN"/>
        </w:rPr>
        <w:t>. 2011, 35(7):1738-1743.</w:t>
      </w:r>
    </w:p>
    <w:sectPr w:rsidR="00CD5DED" w:rsidRPr="00E67BAE" w:rsidSect="00CE7667">
      <w:footerReference w:type="first" r:id="rId16"/>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7A" w:rsidRDefault="00805E7A">
      <w:r>
        <w:separator/>
      </w:r>
    </w:p>
  </w:endnote>
  <w:endnote w:type="continuationSeparator" w:id="0">
    <w:p w:rsidR="00805E7A" w:rsidRDefault="0080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5C2" w:rsidRPr="00CE7667" w:rsidRDefault="004105C2"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387064">
      <w:rPr>
        <w:noProof/>
        <w:lang w:val="de-DE"/>
      </w:rPr>
      <w:t>1</w:t>
    </w:r>
    <w:r>
      <w:fldChar w:fldCharType="end"/>
    </w:r>
    <w:r w:rsidRPr="00CE7667">
      <w:rPr>
        <w:lang w:val="de-DE"/>
      </w:rPr>
      <w:t>, 2011.</w:t>
    </w:r>
  </w:p>
  <w:p w:rsidR="004105C2" w:rsidRPr="00CE7667" w:rsidRDefault="004105C2"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7A" w:rsidRDefault="00805E7A" w:rsidP="00895F20">
      <w:pPr>
        <w:ind w:firstLine="0"/>
      </w:pPr>
      <w:r>
        <w:separator/>
      </w:r>
    </w:p>
  </w:footnote>
  <w:footnote w:type="continuationSeparator" w:id="0">
    <w:p w:rsidR="00805E7A" w:rsidRDefault="00805E7A"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11B25ED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14"/>
  </w:num>
  <w:num w:numId="24">
    <w:abstractNumId w:val="16"/>
  </w:num>
  <w:num w:numId="25">
    <w:abstractNumId w:val="16"/>
  </w:num>
  <w:num w:numId="26">
    <w:abstractNumId w:val="16"/>
  </w:num>
  <w:num w:numId="27">
    <w:abstractNumId w:val="16"/>
  </w:num>
  <w:num w:numId="28">
    <w:abstractNumId w:val="16"/>
  </w:num>
  <w:num w:numId="2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bordersDoNotSurroundHeader/>
  <w:bordersDoNotSurroundFooter/>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77AD"/>
    <w:rsid w:val="0000056A"/>
    <w:rsid w:val="00001D94"/>
    <w:rsid w:val="000058CD"/>
    <w:rsid w:val="00006405"/>
    <w:rsid w:val="00007F40"/>
    <w:rsid w:val="000108D7"/>
    <w:rsid w:val="00015441"/>
    <w:rsid w:val="00020AEE"/>
    <w:rsid w:val="000237C6"/>
    <w:rsid w:val="00023F9E"/>
    <w:rsid w:val="0002597B"/>
    <w:rsid w:val="000259EC"/>
    <w:rsid w:val="00025D8F"/>
    <w:rsid w:val="00026229"/>
    <w:rsid w:val="000309B7"/>
    <w:rsid w:val="00030E3E"/>
    <w:rsid w:val="0003135A"/>
    <w:rsid w:val="00034555"/>
    <w:rsid w:val="00040402"/>
    <w:rsid w:val="0004696A"/>
    <w:rsid w:val="0005696A"/>
    <w:rsid w:val="000569E7"/>
    <w:rsid w:val="000740BE"/>
    <w:rsid w:val="0007498B"/>
    <w:rsid w:val="0007593C"/>
    <w:rsid w:val="0008374A"/>
    <w:rsid w:val="00083855"/>
    <w:rsid w:val="00090710"/>
    <w:rsid w:val="00090731"/>
    <w:rsid w:val="000927C5"/>
    <w:rsid w:val="00092FA6"/>
    <w:rsid w:val="000934BA"/>
    <w:rsid w:val="00094656"/>
    <w:rsid w:val="000A2E55"/>
    <w:rsid w:val="000B069E"/>
    <w:rsid w:val="000B1E82"/>
    <w:rsid w:val="000B2266"/>
    <w:rsid w:val="000B3948"/>
    <w:rsid w:val="000B7E4C"/>
    <w:rsid w:val="000C006D"/>
    <w:rsid w:val="000C04F0"/>
    <w:rsid w:val="000C16B7"/>
    <w:rsid w:val="000C4C8F"/>
    <w:rsid w:val="000D16FA"/>
    <w:rsid w:val="000D3597"/>
    <w:rsid w:val="000D6D27"/>
    <w:rsid w:val="000E071F"/>
    <w:rsid w:val="000E2744"/>
    <w:rsid w:val="000F0DC5"/>
    <w:rsid w:val="000F1F28"/>
    <w:rsid w:val="000F3B48"/>
    <w:rsid w:val="000F4747"/>
    <w:rsid w:val="000F4891"/>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6076"/>
    <w:rsid w:val="00187E43"/>
    <w:rsid w:val="00190935"/>
    <w:rsid w:val="00197686"/>
    <w:rsid w:val="001A0E09"/>
    <w:rsid w:val="001A77AD"/>
    <w:rsid w:val="001B255B"/>
    <w:rsid w:val="001B3097"/>
    <w:rsid w:val="001B4547"/>
    <w:rsid w:val="001B4A7C"/>
    <w:rsid w:val="001D3BD4"/>
    <w:rsid w:val="001D3E27"/>
    <w:rsid w:val="001D53EB"/>
    <w:rsid w:val="001E21AD"/>
    <w:rsid w:val="001E3A57"/>
    <w:rsid w:val="001F3E3B"/>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938C6"/>
    <w:rsid w:val="002A0991"/>
    <w:rsid w:val="002A4602"/>
    <w:rsid w:val="002A4A69"/>
    <w:rsid w:val="002A56B5"/>
    <w:rsid w:val="002B406E"/>
    <w:rsid w:val="002B53C3"/>
    <w:rsid w:val="002B66F5"/>
    <w:rsid w:val="002B7863"/>
    <w:rsid w:val="002C110C"/>
    <w:rsid w:val="002C23A1"/>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21372"/>
    <w:rsid w:val="00321A0A"/>
    <w:rsid w:val="00334C04"/>
    <w:rsid w:val="00336943"/>
    <w:rsid w:val="00341AEA"/>
    <w:rsid w:val="00341F67"/>
    <w:rsid w:val="00342A5C"/>
    <w:rsid w:val="00344742"/>
    <w:rsid w:val="0035112D"/>
    <w:rsid w:val="0035513F"/>
    <w:rsid w:val="00355681"/>
    <w:rsid w:val="00357AF4"/>
    <w:rsid w:val="003606CA"/>
    <w:rsid w:val="0036104B"/>
    <w:rsid w:val="00362269"/>
    <w:rsid w:val="00362A85"/>
    <w:rsid w:val="003633D4"/>
    <w:rsid w:val="00364275"/>
    <w:rsid w:val="003655E1"/>
    <w:rsid w:val="00371063"/>
    <w:rsid w:val="003723B4"/>
    <w:rsid w:val="00372CA7"/>
    <w:rsid w:val="00376180"/>
    <w:rsid w:val="00377276"/>
    <w:rsid w:val="00377424"/>
    <w:rsid w:val="00387064"/>
    <w:rsid w:val="00391C45"/>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3683"/>
    <w:rsid w:val="003F4765"/>
    <w:rsid w:val="003F60C6"/>
    <w:rsid w:val="003F65A6"/>
    <w:rsid w:val="004105C2"/>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BCC"/>
    <w:rsid w:val="00484DD3"/>
    <w:rsid w:val="00486C0B"/>
    <w:rsid w:val="00486D71"/>
    <w:rsid w:val="004918B5"/>
    <w:rsid w:val="0049514C"/>
    <w:rsid w:val="004956C3"/>
    <w:rsid w:val="00495761"/>
    <w:rsid w:val="00497AD6"/>
    <w:rsid w:val="004C20E7"/>
    <w:rsid w:val="004C2656"/>
    <w:rsid w:val="004C2812"/>
    <w:rsid w:val="004D189F"/>
    <w:rsid w:val="004D49E8"/>
    <w:rsid w:val="004D4E83"/>
    <w:rsid w:val="004D6665"/>
    <w:rsid w:val="004D7C52"/>
    <w:rsid w:val="004E0C9D"/>
    <w:rsid w:val="004F16B4"/>
    <w:rsid w:val="004F3DA3"/>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45793"/>
    <w:rsid w:val="005473FA"/>
    <w:rsid w:val="00564ED7"/>
    <w:rsid w:val="00571515"/>
    <w:rsid w:val="00574A61"/>
    <w:rsid w:val="005808CB"/>
    <w:rsid w:val="00583EBE"/>
    <w:rsid w:val="005846B6"/>
    <w:rsid w:val="00584C20"/>
    <w:rsid w:val="00585C82"/>
    <w:rsid w:val="00586165"/>
    <w:rsid w:val="00591219"/>
    <w:rsid w:val="005A2A2B"/>
    <w:rsid w:val="005A2E29"/>
    <w:rsid w:val="005A5F79"/>
    <w:rsid w:val="005B0EF1"/>
    <w:rsid w:val="005B263B"/>
    <w:rsid w:val="005B32AC"/>
    <w:rsid w:val="005B3D33"/>
    <w:rsid w:val="005C70FB"/>
    <w:rsid w:val="005D172C"/>
    <w:rsid w:val="005D25D5"/>
    <w:rsid w:val="005E026B"/>
    <w:rsid w:val="005E316C"/>
    <w:rsid w:val="005F4EB3"/>
    <w:rsid w:val="005F77F1"/>
    <w:rsid w:val="00604BA8"/>
    <w:rsid w:val="006052E9"/>
    <w:rsid w:val="006074A5"/>
    <w:rsid w:val="00610F07"/>
    <w:rsid w:val="0061213E"/>
    <w:rsid w:val="0061522E"/>
    <w:rsid w:val="00616817"/>
    <w:rsid w:val="006258CB"/>
    <w:rsid w:val="00625C35"/>
    <w:rsid w:val="00625C3B"/>
    <w:rsid w:val="00627D6A"/>
    <w:rsid w:val="00631A9F"/>
    <w:rsid w:val="00637DFE"/>
    <w:rsid w:val="00642073"/>
    <w:rsid w:val="006442F1"/>
    <w:rsid w:val="006469B8"/>
    <w:rsid w:val="00646E30"/>
    <w:rsid w:val="00650CEB"/>
    <w:rsid w:val="006517F7"/>
    <w:rsid w:val="00653A1B"/>
    <w:rsid w:val="0065405B"/>
    <w:rsid w:val="00656155"/>
    <w:rsid w:val="0066250C"/>
    <w:rsid w:val="00670B4C"/>
    <w:rsid w:val="006713CE"/>
    <w:rsid w:val="00671AF9"/>
    <w:rsid w:val="00673747"/>
    <w:rsid w:val="00674CEB"/>
    <w:rsid w:val="006750C2"/>
    <w:rsid w:val="006778FD"/>
    <w:rsid w:val="0068057D"/>
    <w:rsid w:val="00684DCD"/>
    <w:rsid w:val="006856F2"/>
    <w:rsid w:val="00690F07"/>
    <w:rsid w:val="006968F0"/>
    <w:rsid w:val="006A1D3F"/>
    <w:rsid w:val="006A5D0F"/>
    <w:rsid w:val="006A645F"/>
    <w:rsid w:val="006B184A"/>
    <w:rsid w:val="006B2227"/>
    <w:rsid w:val="006B708C"/>
    <w:rsid w:val="006C0AD3"/>
    <w:rsid w:val="006C74CC"/>
    <w:rsid w:val="006D4F72"/>
    <w:rsid w:val="006D63CD"/>
    <w:rsid w:val="006E00D5"/>
    <w:rsid w:val="006E031A"/>
    <w:rsid w:val="006F077C"/>
    <w:rsid w:val="006F1F04"/>
    <w:rsid w:val="006F257F"/>
    <w:rsid w:val="006F3A8F"/>
    <w:rsid w:val="007027E6"/>
    <w:rsid w:val="0070371D"/>
    <w:rsid w:val="00706A12"/>
    <w:rsid w:val="00714E9D"/>
    <w:rsid w:val="00722FCD"/>
    <w:rsid w:val="00726A40"/>
    <w:rsid w:val="00726F80"/>
    <w:rsid w:val="00731E8F"/>
    <w:rsid w:val="00735682"/>
    <w:rsid w:val="00745FF9"/>
    <w:rsid w:val="0074633C"/>
    <w:rsid w:val="0074741C"/>
    <w:rsid w:val="00750E7D"/>
    <w:rsid w:val="007540B1"/>
    <w:rsid w:val="007608F0"/>
    <w:rsid w:val="00761045"/>
    <w:rsid w:val="00761200"/>
    <w:rsid w:val="007626F0"/>
    <w:rsid w:val="0076605E"/>
    <w:rsid w:val="00775796"/>
    <w:rsid w:val="0077630C"/>
    <w:rsid w:val="007809D1"/>
    <w:rsid w:val="00780F47"/>
    <w:rsid w:val="00784752"/>
    <w:rsid w:val="00791F63"/>
    <w:rsid w:val="007A08F7"/>
    <w:rsid w:val="007A3249"/>
    <w:rsid w:val="007A50F0"/>
    <w:rsid w:val="007A52AC"/>
    <w:rsid w:val="007B2B26"/>
    <w:rsid w:val="007B722C"/>
    <w:rsid w:val="007C1B8F"/>
    <w:rsid w:val="007C7941"/>
    <w:rsid w:val="007D0A21"/>
    <w:rsid w:val="007D1350"/>
    <w:rsid w:val="007D3F01"/>
    <w:rsid w:val="007E0352"/>
    <w:rsid w:val="007F3BF6"/>
    <w:rsid w:val="008033C7"/>
    <w:rsid w:val="00805E7A"/>
    <w:rsid w:val="00807BBC"/>
    <w:rsid w:val="00810F00"/>
    <w:rsid w:val="00812189"/>
    <w:rsid w:val="0081281B"/>
    <w:rsid w:val="008141F8"/>
    <w:rsid w:val="008166A2"/>
    <w:rsid w:val="008175BD"/>
    <w:rsid w:val="008250DF"/>
    <w:rsid w:val="00831B2C"/>
    <w:rsid w:val="00833075"/>
    <w:rsid w:val="008338A5"/>
    <w:rsid w:val="0083409A"/>
    <w:rsid w:val="00837AB8"/>
    <w:rsid w:val="0084658F"/>
    <w:rsid w:val="00850810"/>
    <w:rsid w:val="00852E68"/>
    <w:rsid w:val="00864896"/>
    <w:rsid w:val="00871A19"/>
    <w:rsid w:val="00872347"/>
    <w:rsid w:val="00872924"/>
    <w:rsid w:val="00873A48"/>
    <w:rsid w:val="00874049"/>
    <w:rsid w:val="008851E2"/>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0BA"/>
    <w:rsid w:val="008C511A"/>
    <w:rsid w:val="008C6347"/>
    <w:rsid w:val="008C6548"/>
    <w:rsid w:val="008D00D5"/>
    <w:rsid w:val="008D3C6F"/>
    <w:rsid w:val="008D3DB6"/>
    <w:rsid w:val="008D4816"/>
    <w:rsid w:val="008D6649"/>
    <w:rsid w:val="008D747A"/>
    <w:rsid w:val="008E0765"/>
    <w:rsid w:val="008E385E"/>
    <w:rsid w:val="008E3879"/>
    <w:rsid w:val="008E3A00"/>
    <w:rsid w:val="008E47AE"/>
    <w:rsid w:val="008F00F6"/>
    <w:rsid w:val="008F43AB"/>
    <w:rsid w:val="008F4B63"/>
    <w:rsid w:val="008F60DC"/>
    <w:rsid w:val="00901071"/>
    <w:rsid w:val="0090289B"/>
    <w:rsid w:val="00905DD2"/>
    <w:rsid w:val="0090666A"/>
    <w:rsid w:val="009079EF"/>
    <w:rsid w:val="00912D08"/>
    <w:rsid w:val="00915CC5"/>
    <w:rsid w:val="00916AEC"/>
    <w:rsid w:val="009236C9"/>
    <w:rsid w:val="00927042"/>
    <w:rsid w:val="0093247D"/>
    <w:rsid w:val="00933633"/>
    <w:rsid w:val="00933AD3"/>
    <w:rsid w:val="00942F71"/>
    <w:rsid w:val="009459F1"/>
    <w:rsid w:val="00950D0B"/>
    <w:rsid w:val="00957940"/>
    <w:rsid w:val="00960D65"/>
    <w:rsid w:val="00963FCB"/>
    <w:rsid w:val="009647A3"/>
    <w:rsid w:val="009702E3"/>
    <w:rsid w:val="009739B4"/>
    <w:rsid w:val="00980D25"/>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C4A89"/>
    <w:rsid w:val="009D5432"/>
    <w:rsid w:val="009D627C"/>
    <w:rsid w:val="009E0616"/>
    <w:rsid w:val="009E388E"/>
    <w:rsid w:val="009E4E69"/>
    <w:rsid w:val="009E649D"/>
    <w:rsid w:val="009F73DF"/>
    <w:rsid w:val="009F7FCE"/>
    <w:rsid w:val="00A017FF"/>
    <w:rsid w:val="00A06578"/>
    <w:rsid w:val="00A10B22"/>
    <w:rsid w:val="00A11425"/>
    <w:rsid w:val="00A24F12"/>
    <w:rsid w:val="00A2627C"/>
    <w:rsid w:val="00A26846"/>
    <w:rsid w:val="00A32D1E"/>
    <w:rsid w:val="00A33255"/>
    <w:rsid w:val="00A3516F"/>
    <w:rsid w:val="00A35229"/>
    <w:rsid w:val="00A37FEA"/>
    <w:rsid w:val="00A42D6A"/>
    <w:rsid w:val="00A442F2"/>
    <w:rsid w:val="00A504B6"/>
    <w:rsid w:val="00A517A9"/>
    <w:rsid w:val="00A52DF4"/>
    <w:rsid w:val="00A57525"/>
    <w:rsid w:val="00A627E3"/>
    <w:rsid w:val="00A652A7"/>
    <w:rsid w:val="00A67E01"/>
    <w:rsid w:val="00A775C2"/>
    <w:rsid w:val="00A81874"/>
    <w:rsid w:val="00A82F18"/>
    <w:rsid w:val="00A83872"/>
    <w:rsid w:val="00A85F41"/>
    <w:rsid w:val="00A92ED7"/>
    <w:rsid w:val="00AA19EB"/>
    <w:rsid w:val="00AA4B05"/>
    <w:rsid w:val="00AB2269"/>
    <w:rsid w:val="00AB2CDF"/>
    <w:rsid w:val="00AB67D8"/>
    <w:rsid w:val="00AC3D8B"/>
    <w:rsid w:val="00AC456C"/>
    <w:rsid w:val="00AC56D9"/>
    <w:rsid w:val="00AC683B"/>
    <w:rsid w:val="00AC7A2B"/>
    <w:rsid w:val="00AE0CA7"/>
    <w:rsid w:val="00AE7146"/>
    <w:rsid w:val="00AF2CE7"/>
    <w:rsid w:val="00AF5E1A"/>
    <w:rsid w:val="00AF5FB9"/>
    <w:rsid w:val="00AF7F64"/>
    <w:rsid w:val="00B02D5D"/>
    <w:rsid w:val="00B06354"/>
    <w:rsid w:val="00B069C7"/>
    <w:rsid w:val="00B07D10"/>
    <w:rsid w:val="00B13B2F"/>
    <w:rsid w:val="00B16A67"/>
    <w:rsid w:val="00B17E0A"/>
    <w:rsid w:val="00B2046F"/>
    <w:rsid w:val="00B22932"/>
    <w:rsid w:val="00B2350A"/>
    <w:rsid w:val="00B31C27"/>
    <w:rsid w:val="00B34E02"/>
    <w:rsid w:val="00B36591"/>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77282"/>
    <w:rsid w:val="00B80230"/>
    <w:rsid w:val="00B8034A"/>
    <w:rsid w:val="00B86301"/>
    <w:rsid w:val="00B90577"/>
    <w:rsid w:val="00B9219B"/>
    <w:rsid w:val="00B927C6"/>
    <w:rsid w:val="00B97808"/>
    <w:rsid w:val="00BA0EDB"/>
    <w:rsid w:val="00BA485F"/>
    <w:rsid w:val="00BA5679"/>
    <w:rsid w:val="00BA6773"/>
    <w:rsid w:val="00BA68F1"/>
    <w:rsid w:val="00BA705B"/>
    <w:rsid w:val="00BB35C6"/>
    <w:rsid w:val="00BB483F"/>
    <w:rsid w:val="00BC02E5"/>
    <w:rsid w:val="00BC0E60"/>
    <w:rsid w:val="00BC26A5"/>
    <w:rsid w:val="00BC4F7A"/>
    <w:rsid w:val="00BC69FA"/>
    <w:rsid w:val="00BD4DF6"/>
    <w:rsid w:val="00BD55E1"/>
    <w:rsid w:val="00BE08A1"/>
    <w:rsid w:val="00BE1517"/>
    <w:rsid w:val="00BE18BA"/>
    <w:rsid w:val="00BF4592"/>
    <w:rsid w:val="00C0016F"/>
    <w:rsid w:val="00C04C3A"/>
    <w:rsid w:val="00C05153"/>
    <w:rsid w:val="00C20A4B"/>
    <w:rsid w:val="00C21501"/>
    <w:rsid w:val="00C22642"/>
    <w:rsid w:val="00C24E6F"/>
    <w:rsid w:val="00C2501E"/>
    <w:rsid w:val="00C25E8B"/>
    <w:rsid w:val="00C315CF"/>
    <w:rsid w:val="00C35E23"/>
    <w:rsid w:val="00C43226"/>
    <w:rsid w:val="00C43737"/>
    <w:rsid w:val="00C44013"/>
    <w:rsid w:val="00C453BD"/>
    <w:rsid w:val="00C45C81"/>
    <w:rsid w:val="00C46EFA"/>
    <w:rsid w:val="00C51C56"/>
    <w:rsid w:val="00C56BE5"/>
    <w:rsid w:val="00C60104"/>
    <w:rsid w:val="00C61ACD"/>
    <w:rsid w:val="00C6285A"/>
    <w:rsid w:val="00C62E7B"/>
    <w:rsid w:val="00C7254D"/>
    <w:rsid w:val="00C73FE1"/>
    <w:rsid w:val="00C8067F"/>
    <w:rsid w:val="00C82EB6"/>
    <w:rsid w:val="00C837A2"/>
    <w:rsid w:val="00C91263"/>
    <w:rsid w:val="00C91819"/>
    <w:rsid w:val="00CB2916"/>
    <w:rsid w:val="00CC10D7"/>
    <w:rsid w:val="00CC48DC"/>
    <w:rsid w:val="00CD0021"/>
    <w:rsid w:val="00CD0BD7"/>
    <w:rsid w:val="00CD4538"/>
    <w:rsid w:val="00CD5DED"/>
    <w:rsid w:val="00CE223C"/>
    <w:rsid w:val="00CE62FE"/>
    <w:rsid w:val="00CE7667"/>
    <w:rsid w:val="00CF0434"/>
    <w:rsid w:val="00CF3131"/>
    <w:rsid w:val="00CF3BE1"/>
    <w:rsid w:val="00D00243"/>
    <w:rsid w:val="00D04965"/>
    <w:rsid w:val="00D05ECD"/>
    <w:rsid w:val="00D073CB"/>
    <w:rsid w:val="00D10478"/>
    <w:rsid w:val="00D12085"/>
    <w:rsid w:val="00D23F2E"/>
    <w:rsid w:val="00D24964"/>
    <w:rsid w:val="00D30140"/>
    <w:rsid w:val="00D36EBA"/>
    <w:rsid w:val="00D40AC2"/>
    <w:rsid w:val="00D4100E"/>
    <w:rsid w:val="00D43CE3"/>
    <w:rsid w:val="00D54466"/>
    <w:rsid w:val="00D63A3C"/>
    <w:rsid w:val="00D66D34"/>
    <w:rsid w:val="00D6724D"/>
    <w:rsid w:val="00D6791A"/>
    <w:rsid w:val="00D707E2"/>
    <w:rsid w:val="00D75A83"/>
    <w:rsid w:val="00D87891"/>
    <w:rsid w:val="00D93670"/>
    <w:rsid w:val="00D96B09"/>
    <w:rsid w:val="00D96C7F"/>
    <w:rsid w:val="00DA59D0"/>
    <w:rsid w:val="00DA5F34"/>
    <w:rsid w:val="00DA73DD"/>
    <w:rsid w:val="00DB0063"/>
    <w:rsid w:val="00DB03EE"/>
    <w:rsid w:val="00DC1221"/>
    <w:rsid w:val="00DC18F8"/>
    <w:rsid w:val="00DC198D"/>
    <w:rsid w:val="00DC1E99"/>
    <w:rsid w:val="00DC72BF"/>
    <w:rsid w:val="00DD0149"/>
    <w:rsid w:val="00DE09DF"/>
    <w:rsid w:val="00DE2420"/>
    <w:rsid w:val="00DE7B95"/>
    <w:rsid w:val="00DF1892"/>
    <w:rsid w:val="00DF45D3"/>
    <w:rsid w:val="00E02E86"/>
    <w:rsid w:val="00E06326"/>
    <w:rsid w:val="00E10D75"/>
    <w:rsid w:val="00E14595"/>
    <w:rsid w:val="00E15CDF"/>
    <w:rsid w:val="00E20C68"/>
    <w:rsid w:val="00E20F2B"/>
    <w:rsid w:val="00E213DC"/>
    <w:rsid w:val="00E278B7"/>
    <w:rsid w:val="00E323DF"/>
    <w:rsid w:val="00E44646"/>
    <w:rsid w:val="00E46F15"/>
    <w:rsid w:val="00E50599"/>
    <w:rsid w:val="00E5102D"/>
    <w:rsid w:val="00E5235B"/>
    <w:rsid w:val="00E5254C"/>
    <w:rsid w:val="00E60F8C"/>
    <w:rsid w:val="00E67BAE"/>
    <w:rsid w:val="00E76629"/>
    <w:rsid w:val="00E774B9"/>
    <w:rsid w:val="00E7775F"/>
    <w:rsid w:val="00E87C24"/>
    <w:rsid w:val="00E95C19"/>
    <w:rsid w:val="00EA69A4"/>
    <w:rsid w:val="00EB0717"/>
    <w:rsid w:val="00EB4862"/>
    <w:rsid w:val="00EB4F99"/>
    <w:rsid w:val="00EB6167"/>
    <w:rsid w:val="00EC2435"/>
    <w:rsid w:val="00EC76EB"/>
    <w:rsid w:val="00ED1FF5"/>
    <w:rsid w:val="00ED4B90"/>
    <w:rsid w:val="00ED6091"/>
    <w:rsid w:val="00ED7231"/>
    <w:rsid w:val="00EE1957"/>
    <w:rsid w:val="00EE516F"/>
    <w:rsid w:val="00EF0061"/>
    <w:rsid w:val="00EF05B7"/>
    <w:rsid w:val="00EF07AE"/>
    <w:rsid w:val="00EF0A09"/>
    <w:rsid w:val="00F070EE"/>
    <w:rsid w:val="00F07CC8"/>
    <w:rsid w:val="00F1253E"/>
    <w:rsid w:val="00F14F53"/>
    <w:rsid w:val="00F1693C"/>
    <w:rsid w:val="00F201E5"/>
    <w:rsid w:val="00F2722C"/>
    <w:rsid w:val="00F314E2"/>
    <w:rsid w:val="00F33250"/>
    <w:rsid w:val="00F342C5"/>
    <w:rsid w:val="00F3520B"/>
    <w:rsid w:val="00F356C3"/>
    <w:rsid w:val="00F41EE4"/>
    <w:rsid w:val="00F4449B"/>
    <w:rsid w:val="00F44D7A"/>
    <w:rsid w:val="00F44FF9"/>
    <w:rsid w:val="00F519B3"/>
    <w:rsid w:val="00F52239"/>
    <w:rsid w:val="00F56CEA"/>
    <w:rsid w:val="00F60976"/>
    <w:rsid w:val="00F61134"/>
    <w:rsid w:val="00F6216E"/>
    <w:rsid w:val="00F63D29"/>
    <w:rsid w:val="00F67D52"/>
    <w:rsid w:val="00F70102"/>
    <w:rsid w:val="00F732B6"/>
    <w:rsid w:val="00F74CE0"/>
    <w:rsid w:val="00F77CFD"/>
    <w:rsid w:val="00F83CA8"/>
    <w:rsid w:val="00F850B0"/>
    <w:rsid w:val="00F86D8E"/>
    <w:rsid w:val="00F93F65"/>
    <w:rsid w:val="00F95511"/>
    <w:rsid w:val="00F9578C"/>
    <w:rsid w:val="00F96E3B"/>
    <w:rsid w:val="00FC2DC4"/>
    <w:rsid w:val="00FC3D76"/>
    <w:rsid w:val="00FC464E"/>
    <w:rsid w:val="00FC5481"/>
    <w:rsid w:val="00FD0A36"/>
    <w:rsid w:val="00FD146B"/>
    <w:rsid w:val="00FD4991"/>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E67BAE"/>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c">
    <w:name w:val="List Paragraph"/>
    <w:basedOn w:val="a1"/>
    <w:uiPriority w:val="34"/>
    <w:qFormat/>
    <w:rsid w:val="00A017FF"/>
    <w:pPr>
      <w:ind w:firstLineChars="200" w:firstLine="420"/>
    </w:pPr>
  </w:style>
  <w:style w:type="character" w:styleId="ad">
    <w:name w:val="Placeholder Text"/>
    <w:basedOn w:val="a2"/>
    <w:uiPriority w:val="99"/>
    <w:semiHidden/>
    <w:rsid w:val="00916AEC"/>
    <w:rPr>
      <w:color w:val="808080"/>
    </w:rPr>
  </w:style>
  <w:style w:type="character" w:customStyle="1" w:styleId="mw-headline">
    <w:name w:val="mw-headline"/>
    <w:basedOn w:val="a2"/>
    <w:rsid w:val="005473FA"/>
  </w:style>
  <w:style w:type="character" w:customStyle="1" w:styleId="citation">
    <w:name w:val="citation"/>
    <w:basedOn w:val="a2"/>
    <w:rsid w:val="00670B4C"/>
  </w:style>
  <w:style w:type="character" w:customStyle="1" w:styleId="apple-converted-space">
    <w:name w:val="apple-converted-space"/>
    <w:basedOn w:val="a2"/>
    <w:rsid w:val="00670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E67BAE"/>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c">
    <w:name w:val="List Paragraph"/>
    <w:basedOn w:val="a1"/>
    <w:uiPriority w:val="34"/>
    <w:qFormat/>
    <w:rsid w:val="00A01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89909">
      <w:bodyDiv w:val="1"/>
      <w:marLeft w:val="0"/>
      <w:marRight w:val="0"/>
      <w:marTop w:val="0"/>
      <w:marBottom w:val="0"/>
      <w:divBdr>
        <w:top w:val="none" w:sz="0" w:space="0" w:color="auto"/>
        <w:left w:val="none" w:sz="0" w:space="0" w:color="auto"/>
        <w:bottom w:val="none" w:sz="0" w:space="0" w:color="auto"/>
        <w:right w:val="none" w:sz="0" w:space="0" w:color="auto"/>
      </w:divBdr>
    </w:div>
    <w:div w:id="1506245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Cumulative_distribution_fun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en.wikipedia.org/wiki/Special:BookSources/978-0-12-374856-0" TargetMode="Externa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yp.cai@siat.ac.cn" TargetMode="Externa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paper\HIS2015\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F9083-F8D0-466C-885B-66D0683B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2470</TotalTime>
  <Pages>11</Pages>
  <Words>6185</Words>
  <Characters>35255</Characters>
  <Application>Microsoft Office Word</Application>
  <DocSecurity>0</DocSecurity>
  <Lines>293</Lines>
  <Paragraphs>82</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41358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description>Formats and macros for Springer Lecture Notes</dc:description>
  <cp:lastModifiedBy>lenovo</cp:lastModifiedBy>
  <cp:revision>89</cp:revision>
  <cp:lastPrinted>2015-01-20T10:46:00Z</cp:lastPrinted>
  <dcterms:created xsi:type="dcterms:W3CDTF">2014-12-29T08:11:00Z</dcterms:created>
  <dcterms:modified xsi:type="dcterms:W3CDTF">2015-03-03T08:25:00Z</dcterms:modified>
</cp:coreProperties>
</file>