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4B1" w:rsidRDefault="00EB34B1" w:rsidP="00EB34B1">
      <w:pPr>
        <w:widowControl w:val="0"/>
        <w:autoSpaceDE w:val="0"/>
        <w:autoSpaceDN w:val="0"/>
        <w:adjustRightInd w:val="0"/>
        <w:spacing w:after="0" w:line="200" w:lineRule="exact"/>
        <w:rPr>
          <w:rFonts w:ascii="Times New Roman" w:hAnsi="Times New Roman"/>
          <w:sz w:val="24"/>
          <w:szCs w:val="24"/>
        </w:rPr>
      </w:pPr>
      <w:bookmarkStart w:id="0" w:name="page1"/>
      <w:bookmarkEnd w:id="0"/>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34" w:lineRule="exact"/>
        <w:rPr>
          <w:rFonts w:ascii="Times New Roman" w:hAnsi="Times New Roman"/>
          <w:sz w:val="24"/>
          <w:szCs w:val="24"/>
        </w:rPr>
      </w:pPr>
    </w:p>
    <w:p w:rsidR="00EB34B1" w:rsidRDefault="00EB34B1" w:rsidP="00EB34B1">
      <w:pPr>
        <w:widowControl w:val="0"/>
        <w:autoSpaceDE w:val="0"/>
        <w:autoSpaceDN w:val="0"/>
        <w:adjustRightInd w:val="0"/>
        <w:spacing w:after="0" w:line="240" w:lineRule="auto"/>
        <w:ind w:left="225"/>
        <w:rPr>
          <w:rFonts w:ascii="Times New Roman" w:hAnsi="Times New Roman"/>
          <w:sz w:val="24"/>
          <w:szCs w:val="24"/>
        </w:rPr>
      </w:pPr>
      <w:r>
        <w:rPr>
          <w:rFonts w:ascii="Arial" w:hAnsi="Arial" w:cs="Arial"/>
          <w:color w:val="000000"/>
          <w:sz w:val="29"/>
          <w:szCs w:val="29"/>
        </w:rPr>
        <w:t>Healthcare Data Validation and Conformance</w:t>
      </w:r>
    </w:p>
    <w:p w:rsidR="00EB34B1" w:rsidRDefault="00EB34B1" w:rsidP="00EB34B1">
      <w:pPr>
        <w:widowControl w:val="0"/>
        <w:autoSpaceDE w:val="0"/>
        <w:autoSpaceDN w:val="0"/>
        <w:adjustRightInd w:val="0"/>
        <w:spacing w:after="0" w:line="25" w:lineRule="exact"/>
        <w:rPr>
          <w:rFonts w:ascii="Times New Roman" w:hAnsi="Times New Roman"/>
          <w:sz w:val="24"/>
          <w:szCs w:val="24"/>
        </w:rPr>
      </w:pPr>
    </w:p>
    <w:p w:rsidR="00EB34B1" w:rsidRDefault="00EB34B1" w:rsidP="00EB34B1">
      <w:pPr>
        <w:widowControl w:val="0"/>
        <w:autoSpaceDE w:val="0"/>
        <w:autoSpaceDN w:val="0"/>
        <w:adjustRightInd w:val="0"/>
        <w:spacing w:after="0" w:line="240" w:lineRule="auto"/>
        <w:ind w:left="125"/>
        <w:rPr>
          <w:rFonts w:ascii="Times New Roman" w:hAnsi="Times New Roman"/>
          <w:sz w:val="24"/>
          <w:szCs w:val="24"/>
        </w:rPr>
      </w:pPr>
      <w:r>
        <w:rPr>
          <w:rFonts w:ascii="Arial" w:hAnsi="Arial" w:cs="Arial"/>
          <w:color w:val="000000"/>
          <w:sz w:val="29"/>
          <w:szCs w:val="29"/>
        </w:rPr>
        <w:t>Testing Approach Using Rule-Based Reasoning</w:t>
      </w:r>
    </w:p>
    <w:p w:rsidR="00EB34B1" w:rsidRDefault="00EB34B1" w:rsidP="00EB34B1">
      <w:pPr>
        <w:widowControl w:val="0"/>
        <w:autoSpaceDE w:val="0"/>
        <w:autoSpaceDN w:val="0"/>
        <w:adjustRightInd w:val="0"/>
        <w:spacing w:after="0" w:line="385"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465"/>
        <w:rPr>
          <w:rFonts w:ascii="Times New Roman" w:hAnsi="Times New Roman"/>
          <w:sz w:val="24"/>
          <w:szCs w:val="24"/>
        </w:rPr>
      </w:pPr>
      <w:proofErr w:type="spellStart"/>
      <w:r>
        <w:rPr>
          <w:rFonts w:ascii="Arial" w:hAnsi="Arial" w:cs="Arial"/>
          <w:color w:val="000000"/>
          <w:sz w:val="20"/>
          <w:szCs w:val="20"/>
        </w:rPr>
        <w:t>Hira</w:t>
      </w:r>
      <w:proofErr w:type="spellEnd"/>
      <w:r>
        <w:rPr>
          <w:rFonts w:ascii="Arial" w:hAnsi="Arial" w:cs="Arial"/>
          <w:color w:val="000000"/>
          <w:sz w:val="20"/>
          <w:szCs w:val="20"/>
        </w:rPr>
        <w:t xml:space="preserve"> Jawaid</w:t>
      </w:r>
      <w:r>
        <w:rPr>
          <w:rFonts w:ascii="Arial" w:hAnsi="Arial" w:cs="Arial"/>
          <w:color w:val="000000"/>
          <w:sz w:val="27"/>
          <w:szCs w:val="27"/>
          <w:vertAlign w:val="superscript"/>
        </w:rPr>
        <w:t>1</w:t>
      </w:r>
      <w:r>
        <w:rPr>
          <w:rFonts w:ascii="Arial" w:hAnsi="Arial" w:cs="Arial"/>
          <w:color w:val="000000"/>
          <w:sz w:val="20"/>
          <w:szCs w:val="20"/>
        </w:rPr>
        <w:t>, Khalid Latif</w:t>
      </w:r>
      <w:r>
        <w:rPr>
          <w:rFonts w:ascii="Arial" w:hAnsi="Arial" w:cs="Arial"/>
          <w:color w:val="000000"/>
          <w:sz w:val="27"/>
          <w:szCs w:val="27"/>
          <w:vertAlign w:val="superscript"/>
        </w:rPr>
        <w:t>1</w:t>
      </w:r>
      <w:r>
        <w:rPr>
          <w:rFonts w:ascii="Arial" w:hAnsi="Arial" w:cs="Arial"/>
          <w:color w:val="000000"/>
          <w:sz w:val="20"/>
          <w:szCs w:val="20"/>
        </w:rPr>
        <w:t>, Hamid Mukhtar</w:t>
      </w:r>
      <w:r>
        <w:rPr>
          <w:rFonts w:ascii="Arial" w:hAnsi="Arial" w:cs="Arial"/>
          <w:color w:val="000000"/>
          <w:sz w:val="27"/>
          <w:szCs w:val="27"/>
          <w:vertAlign w:val="superscript"/>
        </w:rPr>
        <w:t>1</w:t>
      </w:r>
      <w:r>
        <w:rPr>
          <w:rFonts w:ascii="Arial" w:hAnsi="Arial" w:cs="Arial"/>
          <w:color w:val="000000"/>
          <w:sz w:val="20"/>
          <w:szCs w:val="20"/>
        </w:rPr>
        <w:t>, Farooq Ahmad</w:t>
      </w:r>
      <w:r>
        <w:rPr>
          <w:rFonts w:ascii="Arial" w:hAnsi="Arial" w:cs="Arial"/>
          <w:color w:val="000000"/>
          <w:sz w:val="27"/>
          <w:szCs w:val="27"/>
          <w:vertAlign w:val="superscript"/>
        </w:rPr>
        <w:t>2</w:t>
      </w:r>
      <w:r>
        <w:rPr>
          <w:rFonts w:ascii="Arial" w:hAnsi="Arial" w:cs="Arial"/>
          <w:color w:val="000000"/>
          <w:sz w:val="20"/>
          <w:szCs w:val="20"/>
        </w:rPr>
        <w:t>, and</w:t>
      </w:r>
    </w:p>
    <w:p w:rsidR="00EB34B1" w:rsidRDefault="00EB34B1" w:rsidP="00EB34B1">
      <w:pPr>
        <w:widowControl w:val="0"/>
        <w:autoSpaceDE w:val="0"/>
        <w:autoSpaceDN w:val="0"/>
        <w:adjustRightInd w:val="0"/>
        <w:spacing w:after="0" w:line="214" w:lineRule="auto"/>
        <w:ind w:left="2805"/>
        <w:rPr>
          <w:rFonts w:ascii="Times New Roman" w:hAnsi="Times New Roman"/>
          <w:sz w:val="24"/>
          <w:szCs w:val="24"/>
        </w:rPr>
      </w:pPr>
      <w:r>
        <w:rPr>
          <w:rFonts w:ascii="Arial" w:hAnsi="Arial" w:cs="Arial"/>
          <w:color w:val="000000"/>
          <w:sz w:val="20"/>
          <w:szCs w:val="20"/>
        </w:rPr>
        <w:t>Syed Ali Raza</w:t>
      </w:r>
      <w:r>
        <w:rPr>
          <w:rFonts w:ascii="Arial" w:hAnsi="Arial" w:cs="Arial"/>
          <w:color w:val="000000"/>
          <w:sz w:val="27"/>
          <w:szCs w:val="27"/>
          <w:vertAlign w:val="superscript"/>
        </w:rPr>
        <w:t>1</w:t>
      </w:r>
    </w:p>
    <w:p w:rsidR="00EB34B1" w:rsidRDefault="00EB34B1" w:rsidP="00EB34B1">
      <w:pPr>
        <w:widowControl w:val="0"/>
        <w:autoSpaceDE w:val="0"/>
        <w:autoSpaceDN w:val="0"/>
        <w:adjustRightInd w:val="0"/>
        <w:spacing w:after="0" w:line="177" w:lineRule="exact"/>
        <w:rPr>
          <w:rFonts w:ascii="Times New Roman" w:hAnsi="Times New Roman"/>
          <w:sz w:val="24"/>
          <w:szCs w:val="24"/>
        </w:rPr>
      </w:pPr>
    </w:p>
    <w:p w:rsidR="00EB34B1" w:rsidRDefault="00EB34B1" w:rsidP="00EB34B1">
      <w:pPr>
        <w:widowControl w:val="0"/>
        <w:numPr>
          <w:ilvl w:val="0"/>
          <w:numId w:val="1"/>
        </w:numPr>
        <w:tabs>
          <w:tab w:val="clear" w:pos="720"/>
          <w:tab w:val="num" w:pos="97"/>
        </w:tabs>
        <w:overflowPunct w:val="0"/>
        <w:autoSpaceDE w:val="0"/>
        <w:autoSpaceDN w:val="0"/>
        <w:adjustRightInd w:val="0"/>
        <w:spacing w:after="0" w:line="198" w:lineRule="auto"/>
        <w:ind w:left="145" w:right="20" w:hanging="138"/>
        <w:jc w:val="center"/>
        <w:rPr>
          <w:rFonts w:ascii="Arial" w:hAnsi="Arial" w:cs="Arial"/>
          <w:color w:val="000000"/>
          <w:sz w:val="24"/>
          <w:szCs w:val="24"/>
          <w:vertAlign w:val="superscript"/>
        </w:rPr>
      </w:pPr>
      <w:r>
        <w:rPr>
          <w:rFonts w:ascii="Arial" w:hAnsi="Arial" w:cs="Arial"/>
          <w:color w:val="000000"/>
          <w:sz w:val="18"/>
          <w:szCs w:val="18"/>
        </w:rPr>
        <w:t xml:space="preserve">School of Electrical Engineering and Computer Science, NUST, Islamabad, Pakistan </w:t>
      </w:r>
      <w:r>
        <w:rPr>
          <w:rFonts w:ascii="Arial" w:hAnsi="Arial" w:cs="Arial"/>
          <w:color w:val="000000"/>
          <w:sz w:val="23"/>
          <w:szCs w:val="23"/>
          <w:vertAlign w:val="superscript"/>
        </w:rPr>
        <w:t>2</w:t>
      </w:r>
      <w:r>
        <w:rPr>
          <w:rFonts w:ascii="Arial" w:hAnsi="Arial" w:cs="Arial"/>
          <w:color w:val="000000"/>
          <w:sz w:val="18"/>
          <w:szCs w:val="18"/>
        </w:rPr>
        <w:t xml:space="preserve">Department of Computer Science, College of Computer Sciences and Information Technology (CCSIT), King Faisal University, </w:t>
      </w:r>
      <w:proofErr w:type="spellStart"/>
      <w:r>
        <w:rPr>
          <w:rFonts w:ascii="Arial" w:hAnsi="Arial" w:cs="Arial"/>
          <w:color w:val="000000"/>
          <w:sz w:val="18"/>
          <w:szCs w:val="18"/>
        </w:rPr>
        <w:t>Alahssa</w:t>
      </w:r>
      <w:proofErr w:type="spellEnd"/>
      <w:r>
        <w:rPr>
          <w:rFonts w:ascii="Arial" w:hAnsi="Arial" w:cs="Arial"/>
          <w:color w:val="000000"/>
          <w:sz w:val="18"/>
          <w:szCs w:val="18"/>
        </w:rPr>
        <w:t xml:space="preserve"> 31982, Kingdom of Saudi </w:t>
      </w:r>
    </w:p>
    <w:p w:rsidR="00EB34B1" w:rsidRDefault="00EB34B1" w:rsidP="00EB34B1">
      <w:pPr>
        <w:widowControl w:val="0"/>
        <w:autoSpaceDE w:val="0"/>
        <w:autoSpaceDN w:val="0"/>
        <w:adjustRightInd w:val="0"/>
        <w:spacing w:after="0" w:line="12"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3185"/>
        <w:rPr>
          <w:rFonts w:ascii="Times New Roman" w:hAnsi="Times New Roman"/>
          <w:sz w:val="24"/>
          <w:szCs w:val="24"/>
        </w:rPr>
      </w:pPr>
      <w:r>
        <w:rPr>
          <w:rFonts w:ascii="Arial" w:hAnsi="Arial" w:cs="Arial"/>
          <w:color w:val="000000"/>
          <w:sz w:val="18"/>
          <w:szCs w:val="18"/>
        </w:rPr>
        <w:t>Arabia</w:t>
      </w:r>
    </w:p>
    <w:p w:rsidR="00EB34B1" w:rsidRDefault="00EB34B1" w:rsidP="00EB34B1">
      <w:pPr>
        <w:widowControl w:val="0"/>
        <w:autoSpaceDE w:val="0"/>
        <w:autoSpaceDN w:val="0"/>
        <w:adjustRightInd w:val="0"/>
        <w:spacing w:after="0" w:line="9"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345"/>
        <w:rPr>
          <w:rFonts w:ascii="Times New Roman" w:hAnsi="Times New Roman"/>
          <w:sz w:val="24"/>
          <w:szCs w:val="24"/>
        </w:rPr>
      </w:pPr>
      <w:r>
        <w:rPr>
          <w:rFonts w:ascii="Arial" w:hAnsi="Arial" w:cs="Arial"/>
          <w:color w:val="000000"/>
          <w:sz w:val="18"/>
          <w:szCs w:val="18"/>
        </w:rPr>
        <w:t>{</w:t>
      </w:r>
      <w:proofErr w:type="spellStart"/>
      <w:r>
        <w:rPr>
          <w:rFonts w:ascii="Arial" w:hAnsi="Arial" w:cs="Arial"/>
          <w:color w:val="000000"/>
          <w:sz w:val="18"/>
          <w:szCs w:val="18"/>
        </w:rPr>
        <w:t>hira.jawaid</w:t>
      </w:r>
      <w:proofErr w:type="spellEnd"/>
      <w:r>
        <w:rPr>
          <w:rFonts w:ascii="Arial" w:hAnsi="Arial" w:cs="Arial"/>
          <w:color w:val="000000"/>
          <w:sz w:val="18"/>
          <w:szCs w:val="18"/>
        </w:rPr>
        <w:t xml:space="preserve">, </w:t>
      </w:r>
      <w:proofErr w:type="spellStart"/>
      <w:r>
        <w:rPr>
          <w:rFonts w:ascii="Arial" w:hAnsi="Arial" w:cs="Arial"/>
          <w:color w:val="000000"/>
          <w:sz w:val="18"/>
          <w:szCs w:val="18"/>
        </w:rPr>
        <w:t>khalid.latif</w:t>
      </w:r>
      <w:proofErr w:type="spellEnd"/>
      <w:r>
        <w:rPr>
          <w:rFonts w:ascii="Arial" w:hAnsi="Arial" w:cs="Arial"/>
          <w:color w:val="000000"/>
          <w:sz w:val="18"/>
          <w:szCs w:val="18"/>
        </w:rPr>
        <w:t xml:space="preserve">, </w:t>
      </w:r>
      <w:proofErr w:type="spellStart"/>
      <w:r>
        <w:rPr>
          <w:rFonts w:ascii="Arial" w:hAnsi="Arial" w:cs="Arial"/>
          <w:color w:val="000000"/>
          <w:sz w:val="18"/>
          <w:szCs w:val="18"/>
        </w:rPr>
        <w:t>hamid.mukhtar</w:t>
      </w:r>
      <w:proofErr w:type="spellEnd"/>
      <w:r>
        <w:rPr>
          <w:rFonts w:ascii="Arial" w:hAnsi="Arial" w:cs="Arial"/>
          <w:color w:val="000000"/>
          <w:sz w:val="18"/>
          <w:szCs w:val="18"/>
        </w:rPr>
        <w:t xml:space="preserve">, </w:t>
      </w:r>
      <w:proofErr w:type="spellStart"/>
      <w:r>
        <w:rPr>
          <w:rFonts w:ascii="Arial" w:hAnsi="Arial" w:cs="Arial"/>
          <w:color w:val="000000"/>
          <w:sz w:val="18"/>
          <w:szCs w:val="18"/>
        </w:rPr>
        <w:t>ali.raza</w:t>
      </w:r>
      <w:proofErr w:type="spellEnd"/>
      <w:r>
        <w:rPr>
          <w:rFonts w:ascii="Arial" w:hAnsi="Arial" w:cs="Arial"/>
          <w:color w:val="000000"/>
          <w:sz w:val="18"/>
          <w:szCs w:val="18"/>
        </w:rPr>
        <w:t>} seecs.nust.edu.pk</w:t>
      </w:r>
    </w:p>
    <w:p w:rsidR="00EB34B1" w:rsidRDefault="00EB34B1" w:rsidP="00EB34B1">
      <w:pPr>
        <w:widowControl w:val="0"/>
        <w:autoSpaceDE w:val="0"/>
        <w:autoSpaceDN w:val="0"/>
        <w:adjustRightInd w:val="0"/>
        <w:spacing w:after="0" w:line="13"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2525"/>
        <w:rPr>
          <w:rFonts w:ascii="Times New Roman" w:hAnsi="Times New Roman"/>
          <w:sz w:val="24"/>
          <w:szCs w:val="24"/>
        </w:rPr>
      </w:pPr>
      <w:r>
        <w:rPr>
          <w:rFonts w:ascii="Arial" w:hAnsi="Arial" w:cs="Arial"/>
          <w:color w:val="000000"/>
          <w:sz w:val="18"/>
          <w:szCs w:val="18"/>
        </w:rPr>
        <w:t>{</w:t>
      </w:r>
      <w:proofErr w:type="spellStart"/>
      <w:proofErr w:type="gramStart"/>
      <w:r>
        <w:rPr>
          <w:rFonts w:ascii="Arial" w:hAnsi="Arial" w:cs="Arial"/>
          <w:color w:val="000000"/>
          <w:sz w:val="18"/>
          <w:szCs w:val="18"/>
        </w:rPr>
        <w:t>hfahmad</w:t>
      </w:r>
      <w:proofErr w:type="spellEnd"/>
      <w:proofErr w:type="gramEnd"/>
      <w:r>
        <w:rPr>
          <w:rFonts w:ascii="Arial" w:hAnsi="Arial" w:cs="Arial"/>
          <w:color w:val="000000"/>
          <w:sz w:val="18"/>
          <w:szCs w:val="18"/>
        </w:rPr>
        <w:t>}@kfu.edu.sa</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80"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51" w:lineRule="auto"/>
        <w:ind w:left="565" w:right="580"/>
        <w:jc w:val="both"/>
        <w:rPr>
          <w:rFonts w:ascii="Times New Roman" w:hAnsi="Times New Roman"/>
          <w:sz w:val="24"/>
          <w:szCs w:val="24"/>
        </w:rPr>
      </w:pPr>
      <w:r>
        <w:rPr>
          <w:rFonts w:ascii="Arial" w:hAnsi="Arial" w:cs="Arial"/>
          <w:color w:val="000000"/>
          <w:sz w:val="18"/>
          <w:szCs w:val="18"/>
        </w:rPr>
        <w:t xml:space="preserve">Abstract. HL7 community is profoundly involved in the development of standards in order to exchange, share and retrieve health related in-formation. FHIR is an emerging standard of HL7 that encourages use of JSON as a data serialization approach. Validation of healthcare data is crucial task because errors in data can result serious consequences. Currently there does not exist a validator that can validate and conform data as per FHIR. This paper presents an approach to validate health-care data embodied in JSON documents and to test its conformance with FHIR standard. We first developed Description Logic (DL) based schema of the FHIR. JSON data is then translated to RDF and we </w:t>
      </w:r>
      <w:proofErr w:type="spellStart"/>
      <w:r>
        <w:rPr>
          <w:rFonts w:ascii="Arial" w:hAnsi="Arial" w:cs="Arial"/>
          <w:color w:val="000000"/>
          <w:sz w:val="18"/>
          <w:szCs w:val="18"/>
        </w:rPr>
        <w:t>ap</w:t>
      </w:r>
      <w:proofErr w:type="spellEnd"/>
      <w:r>
        <w:rPr>
          <w:rFonts w:ascii="Arial" w:hAnsi="Arial" w:cs="Arial"/>
          <w:color w:val="000000"/>
          <w:sz w:val="18"/>
          <w:szCs w:val="18"/>
        </w:rPr>
        <w:t>-ply rule-based reasoning to validate data. As verified by results, design of the validation algorithm ensures that validation step is performed in sub seconds and overall system remains efficient. Further, the rule based reasoning provides aid in identifying incompatibilities in data which should be fixed to bridge the gaps in achieving interoperability.</w:t>
      </w:r>
    </w:p>
    <w:p w:rsidR="00EB34B1" w:rsidRDefault="00EB34B1" w:rsidP="00EB34B1">
      <w:pPr>
        <w:widowControl w:val="0"/>
        <w:autoSpaceDE w:val="0"/>
        <w:autoSpaceDN w:val="0"/>
        <w:adjustRightInd w:val="0"/>
        <w:spacing w:after="0" w:line="265"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40" w:lineRule="auto"/>
        <w:ind w:left="565" w:right="580"/>
        <w:jc w:val="both"/>
        <w:rPr>
          <w:rFonts w:ascii="Times New Roman" w:hAnsi="Times New Roman"/>
          <w:sz w:val="24"/>
          <w:szCs w:val="24"/>
        </w:rPr>
      </w:pPr>
      <w:r>
        <w:rPr>
          <w:rFonts w:ascii="Arial" w:hAnsi="Arial" w:cs="Arial"/>
          <w:color w:val="000000"/>
          <w:sz w:val="18"/>
          <w:szCs w:val="18"/>
        </w:rPr>
        <w:t>Keywords: HL7, FHIR, Ontology, Validation, Conformance, Reasoning.</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26" w:lineRule="exact"/>
        <w:rPr>
          <w:rFonts w:ascii="Times New Roman" w:hAnsi="Times New Roman"/>
          <w:sz w:val="24"/>
          <w:szCs w:val="24"/>
        </w:rPr>
      </w:pPr>
    </w:p>
    <w:p w:rsidR="00EB34B1" w:rsidRDefault="00EB34B1" w:rsidP="00EB34B1">
      <w:pPr>
        <w:widowControl w:val="0"/>
        <w:numPr>
          <w:ilvl w:val="0"/>
          <w:numId w:val="2"/>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Introduction and Background </w:t>
      </w:r>
    </w:p>
    <w:p w:rsidR="00EB34B1" w:rsidRDefault="00EB34B1" w:rsidP="00EB34B1">
      <w:pPr>
        <w:widowControl w:val="0"/>
        <w:autoSpaceDE w:val="0"/>
        <w:autoSpaceDN w:val="0"/>
        <w:adjustRightInd w:val="0"/>
        <w:spacing w:after="0" w:line="294"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ind w:left="5"/>
        <w:jc w:val="both"/>
        <w:rPr>
          <w:rFonts w:ascii="Times New Roman" w:hAnsi="Times New Roman"/>
          <w:sz w:val="24"/>
          <w:szCs w:val="24"/>
        </w:rPr>
      </w:pPr>
      <w:r>
        <w:rPr>
          <w:rFonts w:ascii="Arial" w:hAnsi="Arial" w:cs="Arial"/>
          <w:color w:val="000000"/>
          <w:sz w:val="19"/>
          <w:szCs w:val="19"/>
        </w:rPr>
        <w:t xml:space="preserve">Validation is necessary to ensure that data is in accordance with a standard and can be processed without causing any erroneous implication [1]. According to Shanks et al [2], after constructing a conceptual model, it should be validated with requirements of stakeholders. ISO/IEC specify that conformance testing is attainment of a service [3]. </w:t>
      </w:r>
      <w:proofErr w:type="spellStart"/>
      <w:r>
        <w:rPr>
          <w:rFonts w:ascii="Arial" w:hAnsi="Arial" w:cs="Arial"/>
          <w:color w:val="000000"/>
          <w:sz w:val="19"/>
          <w:szCs w:val="19"/>
        </w:rPr>
        <w:t>Javascript</w:t>
      </w:r>
      <w:proofErr w:type="spellEnd"/>
      <w:r>
        <w:rPr>
          <w:rFonts w:ascii="Arial" w:hAnsi="Arial" w:cs="Arial"/>
          <w:color w:val="000000"/>
          <w:sz w:val="19"/>
          <w:szCs w:val="19"/>
        </w:rPr>
        <w:t xml:space="preserve"> Object Notation (JSON) is serialization format in the form of attribute-value pairs [5]. Different approaches are used for JSON validation. JSON Lint [6], is a </w:t>
      </w:r>
      <w:proofErr w:type="spellStart"/>
      <w:r>
        <w:rPr>
          <w:rFonts w:ascii="Arial" w:hAnsi="Arial" w:cs="Arial"/>
          <w:color w:val="000000"/>
          <w:sz w:val="19"/>
          <w:szCs w:val="19"/>
        </w:rPr>
        <w:t>reformatter</w:t>
      </w:r>
      <w:proofErr w:type="spellEnd"/>
      <w:r>
        <w:rPr>
          <w:rFonts w:ascii="Arial" w:hAnsi="Arial" w:cs="Arial"/>
          <w:color w:val="000000"/>
          <w:sz w:val="19"/>
          <w:szCs w:val="19"/>
        </w:rPr>
        <w:t xml:space="preserve"> and is an inline JSON validator. Logic </w:t>
      </w:r>
      <w:proofErr w:type="spellStart"/>
      <w:r>
        <w:rPr>
          <w:rFonts w:ascii="Arial" w:hAnsi="Arial" w:cs="Arial"/>
          <w:color w:val="000000"/>
          <w:sz w:val="19"/>
          <w:szCs w:val="19"/>
        </w:rPr>
        <w:t>reasoner</w:t>
      </w:r>
      <w:proofErr w:type="spellEnd"/>
      <w:r>
        <w:rPr>
          <w:rFonts w:ascii="Arial" w:hAnsi="Arial" w:cs="Arial"/>
          <w:color w:val="000000"/>
          <w:sz w:val="19"/>
          <w:szCs w:val="19"/>
        </w:rPr>
        <w:t xml:space="preserve"> is used to infer consequences from set of axioms. These inference rules are specified by means of Web ontology language (OWL). Reasoning can be performed on large ontologies using DLs [7]. Health Level 7 (HL7), is involved in</w:t>
      </w:r>
    </w:p>
    <w:p w:rsidR="00EB34B1" w:rsidRDefault="00EB34B1" w:rsidP="00EB34B1">
      <w:pPr>
        <w:widowControl w:val="0"/>
        <w:autoSpaceDE w:val="0"/>
        <w:autoSpaceDN w:val="0"/>
        <w:adjustRightInd w:val="0"/>
        <w:spacing w:after="0" w:line="240" w:lineRule="auto"/>
        <w:rPr>
          <w:rFonts w:ascii="Times New Roman" w:hAnsi="Times New Roman"/>
          <w:sz w:val="24"/>
          <w:szCs w:val="24"/>
        </w:rPr>
        <w:sectPr w:rsidR="00EB34B1">
          <w:pgSz w:w="11900" w:h="16838"/>
          <w:pgMar w:top="1440" w:right="2280" w:bottom="1440" w:left="2695" w:header="720" w:footer="720" w:gutter="0"/>
          <w:cols w:space="720" w:equalWidth="0">
            <w:col w:w="6925"/>
          </w:cols>
          <w:noEndnote/>
        </w:sect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bookmarkStart w:id="1" w:name="page2"/>
      <w:bookmarkEnd w:id="1"/>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348"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ind w:left="5"/>
        <w:jc w:val="both"/>
        <w:rPr>
          <w:rFonts w:ascii="Times New Roman" w:hAnsi="Times New Roman"/>
          <w:sz w:val="24"/>
          <w:szCs w:val="24"/>
        </w:rPr>
      </w:pPr>
      <w:proofErr w:type="gramStart"/>
      <w:r>
        <w:rPr>
          <w:rFonts w:ascii="Arial" w:hAnsi="Arial" w:cs="Arial"/>
          <w:color w:val="000000"/>
          <w:sz w:val="19"/>
          <w:szCs w:val="19"/>
        </w:rPr>
        <w:t>development</w:t>
      </w:r>
      <w:proofErr w:type="gramEnd"/>
      <w:r>
        <w:rPr>
          <w:rFonts w:ascii="Arial" w:hAnsi="Arial" w:cs="Arial"/>
          <w:color w:val="000000"/>
          <w:sz w:val="19"/>
          <w:szCs w:val="19"/>
        </w:rPr>
        <w:t xml:space="preserve"> of standards for exchange of medical information. Fast Healthcare Interoperability Resources (FHIR) is an HL7 content standard [8]. It supports JSON based content payloads. JSON-LD is JSON based serialization format and is acronym for JSON for Linked Data. Currently there is no validator that can validate FHIR data. FHIR specifications are available in JSON and XML. For JSON, no language schema exists. This paper presents an approach for validation of FHIR data in JSON format. Semantic model of FHIR's resources is developed in OWL. In order to validate FHIR JSON against semantic model, JSON is converted into JSON-LD. Afterwards rule-based reasoning is applied to validate the data against standard data model, FHIR.</w:t>
      </w:r>
    </w:p>
    <w:p w:rsidR="00EB34B1" w:rsidRDefault="00EB34B1" w:rsidP="00EB34B1">
      <w:pPr>
        <w:widowControl w:val="0"/>
        <w:autoSpaceDE w:val="0"/>
        <w:autoSpaceDN w:val="0"/>
        <w:adjustRightInd w:val="0"/>
        <w:spacing w:after="0" w:line="33"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54" w:lineRule="auto"/>
        <w:ind w:left="5" w:firstLine="299"/>
        <w:jc w:val="both"/>
        <w:rPr>
          <w:rFonts w:ascii="Times New Roman" w:hAnsi="Times New Roman"/>
          <w:sz w:val="24"/>
          <w:szCs w:val="24"/>
        </w:rPr>
      </w:pPr>
      <w:r>
        <w:rPr>
          <w:rFonts w:ascii="Arial" w:hAnsi="Arial" w:cs="Arial"/>
          <w:color w:val="000000"/>
          <w:sz w:val="19"/>
          <w:szCs w:val="19"/>
        </w:rPr>
        <w:t>Rest of the paper is organized as follows: Proposed framework is explained in Section 2. Details of FHIR Semantic Structure is described in Section 3. In Section 4 we have described validation approaches. Evaluation strategy is explained in Section 5 and finally we conclude our work in Section 6.</w:t>
      </w:r>
    </w:p>
    <w:p w:rsidR="00EB34B1" w:rsidRDefault="00EB34B1" w:rsidP="00EB34B1">
      <w:pPr>
        <w:widowControl w:val="0"/>
        <w:autoSpaceDE w:val="0"/>
        <w:autoSpaceDN w:val="0"/>
        <w:adjustRightInd w:val="0"/>
        <w:spacing w:after="0" w:line="289" w:lineRule="exact"/>
        <w:rPr>
          <w:rFonts w:ascii="Times New Roman" w:hAnsi="Times New Roman"/>
          <w:sz w:val="24"/>
          <w:szCs w:val="24"/>
        </w:rPr>
      </w:pPr>
    </w:p>
    <w:p w:rsidR="00EB34B1" w:rsidRDefault="00EB34B1" w:rsidP="00EB34B1">
      <w:pPr>
        <w:widowControl w:val="0"/>
        <w:numPr>
          <w:ilvl w:val="0"/>
          <w:numId w:val="3"/>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Proposed Framework </w:t>
      </w:r>
    </w:p>
    <w:p w:rsidR="00EB34B1" w:rsidRDefault="00EB34B1" w:rsidP="00EB34B1">
      <w:pPr>
        <w:widowControl w:val="0"/>
        <w:autoSpaceDE w:val="0"/>
        <w:autoSpaceDN w:val="0"/>
        <w:adjustRightInd w:val="0"/>
        <w:spacing w:after="0" w:line="196"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34" w:lineRule="auto"/>
        <w:ind w:left="5"/>
        <w:jc w:val="both"/>
        <w:rPr>
          <w:rFonts w:ascii="Times New Roman" w:hAnsi="Times New Roman"/>
          <w:sz w:val="24"/>
          <w:szCs w:val="24"/>
        </w:rPr>
      </w:pPr>
      <w:r>
        <w:rPr>
          <w:rFonts w:ascii="Arial" w:hAnsi="Arial" w:cs="Arial"/>
          <w:color w:val="000000"/>
          <w:sz w:val="20"/>
          <w:szCs w:val="20"/>
        </w:rPr>
        <w:t>For validation of FHIR JSON against schema of FHIR, we have proposed an architecture of validator that validates FHIR JSON data. The validation process is depicted in Figure 1. The validator takes FHIR JSON as an input and</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59264" behindDoc="1" locked="0" layoutInCell="0" allowOverlap="1">
            <wp:simplePos x="0" y="0"/>
            <wp:positionH relativeFrom="column">
              <wp:posOffset>548640</wp:posOffset>
            </wp:positionH>
            <wp:positionV relativeFrom="paragraph">
              <wp:posOffset>259715</wp:posOffset>
            </wp:positionV>
            <wp:extent cx="3293745" cy="2504440"/>
            <wp:effectExtent l="0" t="0" r="190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93745" cy="2504440"/>
                    </a:xfrm>
                    <a:prstGeom prst="rect">
                      <a:avLst/>
                    </a:prstGeom>
                    <a:noFill/>
                  </pic:spPr>
                </pic:pic>
              </a:graphicData>
            </a:graphic>
            <wp14:sizeRelH relativeFrom="page">
              <wp14:pctWidth>0</wp14:pctWidth>
            </wp14:sizeRelH>
            <wp14:sizeRelV relativeFrom="page">
              <wp14:pctHeight>0</wp14:pctHeight>
            </wp14:sizeRelV>
          </wp:anchor>
        </w:drawing>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9" w:lineRule="exact"/>
        <w:rPr>
          <w:rFonts w:ascii="Times New Roman" w:hAnsi="Times New Roman"/>
          <w:sz w:val="24"/>
          <w:szCs w:val="24"/>
        </w:rPr>
      </w:pPr>
    </w:p>
    <w:p w:rsidR="00EB34B1" w:rsidRDefault="00EB34B1" w:rsidP="00EB34B1">
      <w:pPr>
        <w:widowControl w:val="0"/>
        <w:autoSpaceDE w:val="0"/>
        <w:autoSpaceDN w:val="0"/>
        <w:adjustRightInd w:val="0"/>
        <w:spacing w:after="0" w:line="240" w:lineRule="auto"/>
        <w:ind w:left="1725"/>
        <w:rPr>
          <w:rFonts w:ascii="Times New Roman" w:hAnsi="Times New Roman"/>
          <w:sz w:val="24"/>
          <w:szCs w:val="24"/>
        </w:rPr>
      </w:pPr>
      <w:r>
        <w:rPr>
          <w:rFonts w:ascii="Arial" w:hAnsi="Arial" w:cs="Arial"/>
          <w:color w:val="000000"/>
          <w:sz w:val="18"/>
          <w:szCs w:val="18"/>
        </w:rPr>
        <w:t>Fig. 1. Validation Process for FHIR JOSN</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60"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38" w:lineRule="auto"/>
        <w:ind w:left="5"/>
        <w:jc w:val="both"/>
        <w:rPr>
          <w:rFonts w:ascii="Times New Roman" w:hAnsi="Times New Roman"/>
          <w:sz w:val="24"/>
          <w:szCs w:val="24"/>
        </w:rPr>
      </w:pPr>
      <w:proofErr w:type="gramStart"/>
      <w:r>
        <w:rPr>
          <w:rFonts w:ascii="Arial" w:hAnsi="Arial" w:cs="Arial"/>
          <w:color w:val="000000"/>
          <w:sz w:val="20"/>
          <w:szCs w:val="20"/>
        </w:rPr>
        <w:t>translates</w:t>
      </w:r>
      <w:proofErr w:type="gramEnd"/>
      <w:r>
        <w:rPr>
          <w:rFonts w:ascii="Arial" w:hAnsi="Arial" w:cs="Arial"/>
          <w:color w:val="000000"/>
          <w:sz w:val="20"/>
          <w:szCs w:val="20"/>
        </w:rPr>
        <w:t xml:space="preserve"> FHIR JSON into JSON-LD that is validated by using FHIR ontology, FHIR primitive types and </w:t>
      </w:r>
      <w:proofErr w:type="spellStart"/>
      <w:r>
        <w:rPr>
          <w:rFonts w:ascii="Arial" w:hAnsi="Arial" w:cs="Arial"/>
          <w:color w:val="000000"/>
          <w:sz w:val="20"/>
          <w:szCs w:val="20"/>
        </w:rPr>
        <w:t>resoner</w:t>
      </w:r>
      <w:proofErr w:type="spellEnd"/>
      <w:r>
        <w:rPr>
          <w:rFonts w:ascii="Arial" w:hAnsi="Arial" w:cs="Arial"/>
          <w:color w:val="000000"/>
          <w:sz w:val="20"/>
          <w:szCs w:val="20"/>
        </w:rPr>
        <w:t>. The validator gives response in the form of valid or invalid data. An example of FHIR JSON is shown in Figure 2 and its translated JSON-LD is shown in Figure 3.</w:t>
      </w:r>
    </w:p>
    <w:p w:rsidR="00EB34B1" w:rsidRDefault="00EB34B1" w:rsidP="00EB34B1">
      <w:pPr>
        <w:widowControl w:val="0"/>
        <w:autoSpaceDE w:val="0"/>
        <w:autoSpaceDN w:val="0"/>
        <w:adjustRightInd w:val="0"/>
        <w:spacing w:after="0" w:line="240" w:lineRule="auto"/>
        <w:rPr>
          <w:rFonts w:ascii="Times New Roman" w:hAnsi="Times New Roman"/>
          <w:sz w:val="24"/>
          <w:szCs w:val="24"/>
        </w:rPr>
        <w:sectPr w:rsidR="00EB34B1">
          <w:pgSz w:w="11900" w:h="16838"/>
          <w:pgMar w:top="1440" w:right="2280" w:bottom="1440" w:left="2695" w:header="720" w:footer="720" w:gutter="0"/>
          <w:cols w:space="720" w:equalWidth="0">
            <w:col w:w="6925"/>
          </w:cols>
          <w:noEndnote/>
        </w:sect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bookmarkStart w:id="2" w:name="page3"/>
      <w:bookmarkEnd w:id="2"/>
      <w:r>
        <w:rPr>
          <w:noProof/>
        </w:rPr>
        <w:lastRenderedPageBreak/>
        <w:drawing>
          <wp:anchor distT="0" distB="0" distL="114300" distR="114300" simplePos="0" relativeHeight="251660288" behindDoc="1" locked="0" layoutInCell="0" allowOverlap="1" wp14:anchorId="13395C37" wp14:editId="1A9357C4">
            <wp:simplePos x="0" y="0"/>
            <wp:positionH relativeFrom="page">
              <wp:posOffset>3358515</wp:posOffset>
            </wp:positionH>
            <wp:positionV relativeFrom="page">
              <wp:posOffset>1483995</wp:posOffset>
            </wp:positionV>
            <wp:extent cx="1097915" cy="1044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097915" cy="1044575"/>
                    </a:xfrm>
                    <a:prstGeom prst="rect">
                      <a:avLst/>
                    </a:prstGeom>
                    <a:noFill/>
                  </pic:spPr>
                </pic:pic>
              </a:graphicData>
            </a:graphic>
            <wp14:sizeRelH relativeFrom="page">
              <wp14:pctWidth>0</wp14:pctWidth>
            </wp14:sizeRelH>
            <wp14:sizeRelV relativeFrom="page">
              <wp14:pctHeight>0</wp14:pctHeight>
            </wp14:sizeRelV>
          </wp:anchor>
        </w:drawing>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397"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2645"/>
        <w:rPr>
          <w:rFonts w:ascii="Times New Roman" w:hAnsi="Times New Roman"/>
          <w:sz w:val="24"/>
          <w:szCs w:val="24"/>
        </w:rPr>
      </w:pPr>
      <w:r>
        <w:rPr>
          <w:rFonts w:ascii="Arial" w:hAnsi="Arial" w:cs="Arial"/>
          <w:color w:val="000000"/>
          <w:sz w:val="18"/>
          <w:szCs w:val="18"/>
        </w:rPr>
        <w:t>Fig. 2. FHIR JSON</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1312" behindDoc="1" locked="0" layoutInCell="0" allowOverlap="1" wp14:anchorId="219AAD02" wp14:editId="45EBDF0C">
            <wp:simplePos x="0" y="0"/>
            <wp:positionH relativeFrom="column">
              <wp:posOffset>548640</wp:posOffset>
            </wp:positionH>
            <wp:positionV relativeFrom="paragraph">
              <wp:posOffset>141605</wp:posOffset>
            </wp:positionV>
            <wp:extent cx="3292475" cy="2590800"/>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2475" cy="2590800"/>
                    </a:xfrm>
                    <a:prstGeom prst="rect">
                      <a:avLst/>
                    </a:prstGeom>
                    <a:noFill/>
                  </pic:spPr>
                </pic:pic>
              </a:graphicData>
            </a:graphic>
            <wp14:sizeRelH relativeFrom="page">
              <wp14:pctWidth>0</wp14:pctWidth>
            </wp14:sizeRelH>
            <wp14:sizeRelV relativeFrom="page">
              <wp14:pctHeight>0</wp14:pctHeight>
            </wp14:sizeRelV>
          </wp:anchor>
        </w:drawing>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359" w:lineRule="exact"/>
        <w:rPr>
          <w:rFonts w:ascii="Times New Roman" w:hAnsi="Times New Roman"/>
          <w:sz w:val="24"/>
          <w:szCs w:val="24"/>
        </w:rPr>
      </w:pPr>
    </w:p>
    <w:p w:rsidR="00EB34B1" w:rsidRDefault="00EB34B1" w:rsidP="00EB34B1">
      <w:pPr>
        <w:widowControl w:val="0"/>
        <w:autoSpaceDE w:val="0"/>
        <w:autoSpaceDN w:val="0"/>
        <w:adjustRightInd w:val="0"/>
        <w:spacing w:after="0" w:line="240" w:lineRule="auto"/>
        <w:ind w:left="2745"/>
        <w:rPr>
          <w:rFonts w:ascii="Times New Roman" w:hAnsi="Times New Roman"/>
          <w:sz w:val="24"/>
          <w:szCs w:val="24"/>
        </w:rPr>
      </w:pPr>
      <w:r>
        <w:rPr>
          <w:rFonts w:ascii="Arial" w:hAnsi="Arial" w:cs="Arial"/>
          <w:color w:val="000000"/>
          <w:sz w:val="18"/>
          <w:szCs w:val="18"/>
        </w:rPr>
        <w:t>Fig. 3. JSON-LD</w:t>
      </w:r>
    </w:p>
    <w:p w:rsidR="00EB34B1" w:rsidRDefault="00EB34B1" w:rsidP="00EB34B1">
      <w:pPr>
        <w:widowControl w:val="0"/>
        <w:autoSpaceDE w:val="0"/>
        <w:autoSpaceDN w:val="0"/>
        <w:adjustRightInd w:val="0"/>
        <w:spacing w:after="0" w:line="400" w:lineRule="exact"/>
        <w:rPr>
          <w:rFonts w:ascii="Times New Roman" w:hAnsi="Times New Roman"/>
          <w:sz w:val="24"/>
          <w:szCs w:val="24"/>
        </w:rPr>
      </w:pPr>
    </w:p>
    <w:p w:rsidR="00EB34B1" w:rsidRDefault="00EB34B1" w:rsidP="00EB34B1">
      <w:pPr>
        <w:widowControl w:val="0"/>
        <w:numPr>
          <w:ilvl w:val="0"/>
          <w:numId w:val="4"/>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FHIR Schema in OWL </w:t>
      </w:r>
    </w:p>
    <w:p w:rsidR="00EB34B1" w:rsidRDefault="00EB34B1" w:rsidP="00EB34B1">
      <w:pPr>
        <w:widowControl w:val="0"/>
        <w:autoSpaceDE w:val="0"/>
        <w:autoSpaceDN w:val="0"/>
        <w:adjustRightInd w:val="0"/>
        <w:spacing w:after="0" w:line="243"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34" w:lineRule="auto"/>
        <w:ind w:left="5"/>
        <w:jc w:val="both"/>
        <w:rPr>
          <w:rFonts w:ascii="Times New Roman" w:hAnsi="Times New Roman"/>
          <w:sz w:val="24"/>
          <w:szCs w:val="24"/>
        </w:rPr>
      </w:pPr>
      <w:r>
        <w:rPr>
          <w:rFonts w:ascii="Arial" w:hAnsi="Arial" w:cs="Arial"/>
          <w:color w:val="000000"/>
          <w:sz w:val="20"/>
          <w:szCs w:val="20"/>
        </w:rPr>
        <w:t xml:space="preserve">Ontology provide aid in inference through axioms. FHIRs semantic structure (ontology) is developed by using DL because DL provides aid in inferring. A FHIR resource of </w:t>
      </w:r>
      <w:proofErr w:type="spellStart"/>
      <w:r>
        <w:rPr>
          <w:rFonts w:ascii="Arial" w:hAnsi="Arial" w:cs="Arial"/>
          <w:color w:val="000000"/>
          <w:sz w:val="20"/>
          <w:szCs w:val="20"/>
        </w:rPr>
        <w:t>RelatedPerson</w:t>
      </w:r>
      <w:proofErr w:type="spellEnd"/>
      <w:r>
        <w:rPr>
          <w:rFonts w:ascii="Arial" w:hAnsi="Arial" w:cs="Arial"/>
          <w:color w:val="000000"/>
          <w:sz w:val="20"/>
          <w:szCs w:val="20"/>
        </w:rPr>
        <w:t xml:space="preserve"> is shown in Figure 4.</w:t>
      </w:r>
    </w:p>
    <w:p w:rsidR="00EB34B1" w:rsidRDefault="00EB34B1" w:rsidP="00EB34B1">
      <w:pPr>
        <w:widowControl w:val="0"/>
        <w:autoSpaceDE w:val="0"/>
        <w:autoSpaceDN w:val="0"/>
        <w:adjustRightInd w:val="0"/>
        <w:spacing w:after="0" w:line="45"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38" w:lineRule="auto"/>
        <w:ind w:left="5" w:firstLine="299"/>
        <w:jc w:val="both"/>
        <w:rPr>
          <w:rFonts w:ascii="Times New Roman" w:hAnsi="Times New Roman"/>
          <w:sz w:val="24"/>
          <w:szCs w:val="24"/>
        </w:rPr>
      </w:pPr>
      <w:r>
        <w:rPr>
          <w:rFonts w:ascii="Arial" w:hAnsi="Arial" w:cs="Arial"/>
          <w:color w:val="000000"/>
          <w:sz w:val="20"/>
          <w:szCs w:val="20"/>
        </w:rPr>
        <w:t xml:space="preserve">FHIR contains two kinds of data types. These include primitive and complex types. Primitive data types are predefined types of data. Some examples of primitive data types include date, </w:t>
      </w:r>
      <w:proofErr w:type="spellStart"/>
      <w:r>
        <w:rPr>
          <w:rFonts w:ascii="Arial" w:hAnsi="Arial" w:cs="Arial"/>
          <w:color w:val="000000"/>
          <w:sz w:val="20"/>
          <w:szCs w:val="20"/>
        </w:rPr>
        <w:t>dateTime</w:t>
      </w:r>
      <w:proofErr w:type="spellEnd"/>
      <w:r>
        <w:rPr>
          <w:rFonts w:ascii="Arial" w:hAnsi="Arial" w:cs="Arial"/>
          <w:color w:val="000000"/>
          <w:sz w:val="20"/>
          <w:szCs w:val="20"/>
        </w:rPr>
        <w:t xml:space="preserve">, instant, </w:t>
      </w:r>
      <w:proofErr w:type="spellStart"/>
      <w:r>
        <w:rPr>
          <w:rFonts w:ascii="Arial" w:hAnsi="Arial" w:cs="Arial"/>
          <w:color w:val="000000"/>
          <w:sz w:val="20"/>
          <w:szCs w:val="20"/>
        </w:rPr>
        <w:t>oid</w:t>
      </w:r>
      <w:proofErr w:type="spellEnd"/>
      <w:r>
        <w:rPr>
          <w:rFonts w:ascii="Arial" w:hAnsi="Arial" w:cs="Arial"/>
          <w:color w:val="000000"/>
          <w:sz w:val="20"/>
          <w:szCs w:val="20"/>
        </w:rPr>
        <w:t xml:space="preserve">, </w:t>
      </w:r>
      <w:proofErr w:type="spellStart"/>
      <w:r>
        <w:rPr>
          <w:rFonts w:ascii="Arial" w:hAnsi="Arial" w:cs="Arial"/>
          <w:color w:val="000000"/>
          <w:sz w:val="20"/>
          <w:szCs w:val="20"/>
        </w:rPr>
        <w:t>uuid</w:t>
      </w:r>
      <w:proofErr w:type="spellEnd"/>
      <w:r>
        <w:rPr>
          <w:rFonts w:ascii="Arial" w:hAnsi="Arial" w:cs="Arial"/>
          <w:color w:val="000000"/>
          <w:sz w:val="20"/>
          <w:szCs w:val="20"/>
        </w:rPr>
        <w:t>. In ontology it is modelled as follows:</w:t>
      </w:r>
    </w:p>
    <w:p w:rsidR="00EB34B1" w:rsidRDefault="00EB34B1" w:rsidP="00EB34B1">
      <w:pPr>
        <w:widowControl w:val="0"/>
        <w:autoSpaceDE w:val="0"/>
        <w:autoSpaceDN w:val="0"/>
        <w:adjustRightInd w:val="0"/>
        <w:spacing w:after="0" w:line="187"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20" w:lineRule="auto"/>
        <w:ind w:left="5" w:right="3480"/>
        <w:rPr>
          <w:rFonts w:ascii="Times New Roman" w:hAnsi="Times New Roman"/>
          <w:sz w:val="24"/>
          <w:szCs w:val="24"/>
        </w:rPr>
      </w:pPr>
      <w:r>
        <w:rPr>
          <w:rFonts w:ascii="Arial" w:hAnsi="Arial" w:cs="Arial"/>
          <w:color w:val="000000"/>
          <w:sz w:val="20"/>
          <w:szCs w:val="20"/>
        </w:rPr>
        <w:t>&lt;</w:t>
      </w:r>
      <w:proofErr w:type="spellStart"/>
      <w:r>
        <w:rPr>
          <w:rFonts w:ascii="Arial" w:hAnsi="Arial" w:cs="Arial"/>
          <w:color w:val="000000"/>
          <w:sz w:val="20"/>
          <w:szCs w:val="20"/>
        </w:rPr>
        <w:t>xs</w:t>
      </w:r>
      <w:proofErr w:type="gramStart"/>
      <w:r>
        <w:rPr>
          <w:rFonts w:ascii="Arial" w:hAnsi="Arial" w:cs="Arial"/>
          <w:color w:val="000000"/>
          <w:sz w:val="20"/>
          <w:szCs w:val="20"/>
        </w:rPr>
        <w:t>:simpleTypename</w:t>
      </w:r>
      <w:proofErr w:type="spellEnd"/>
      <w:proofErr w:type="gramEnd"/>
      <w:r>
        <w:rPr>
          <w:rFonts w:ascii="Arial" w:hAnsi="Arial" w:cs="Arial"/>
          <w:color w:val="000000"/>
          <w:sz w:val="20"/>
          <w:szCs w:val="20"/>
        </w:rPr>
        <w:t>="</w:t>
      </w:r>
      <w:proofErr w:type="spellStart"/>
      <w:r>
        <w:rPr>
          <w:rFonts w:ascii="Arial" w:hAnsi="Arial" w:cs="Arial"/>
          <w:color w:val="000000"/>
          <w:sz w:val="20"/>
          <w:szCs w:val="20"/>
        </w:rPr>
        <w:t>oid</w:t>
      </w:r>
      <w:proofErr w:type="spellEnd"/>
      <w:r>
        <w:rPr>
          <w:rFonts w:ascii="Arial" w:hAnsi="Arial" w:cs="Arial"/>
          <w:color w:val="000000"/>
          <w:sz w:val="20"/>
          <w:szCs w:val="20"/>
        </w:rPr>
        <w:t>"&gt; &lt;</w:t>
      </w:r>
      <w:proofErr w:type="spellStart"/>
      <w:r>
        <w:rPr>
          <w:rFonts w:ascii="Arial" w:hAnsi="Arial" w:cs="Arial"/>
          <w:color w:val="000000"/>
          <w:sz w:val="20"/>
          <w:szCs w:val="20"/>
        </w:rPr>
        <w:t>xs:restrictionbase</w:t>
      </w:r>
      <w:proofErr w:type="spellEnd"/>
      <w:r>
        <w:rPr>
          <w:rFonts w:ascii="Arial" w:hAnsi="Arial" w:cs="Arial"/>
          <w:color w:val="000000"/>
          <w:sz w:val="20"/>
          <w:szCs w:val="20"/>
        </w:rPr>
        <w:t xml:space="preserve"> ="</w:t>
      </w:r>
      <w:proofErr w:type="spellStart"/>
      <w:r>
        <w:rPr>
          <w:rFonts w:ascii="Arial" w:hAnsi="Arial" w:cs="Arial"/>
          <w:color w:val="000000"/>
          <w:sz w:val="20"/>
          <w:szCs w:val="20"/>
        </w:rPr>
        <w:t>xs:anyURI</w:t>
      </w:r>
      <w:proofErr w:type="spellEnd"/>
      <w:r>
        <w:rPr>
          <w:rFonts w:ascii="Arial" w:hAnsi="Arial" w:cs="Arial"/>
          <w:color w:val="000000"/>
          <w:sz w:val="20"/>
          <w:szCs w:val="20"/>
        </w:rPr>
        <w:t>"&gt;</w:t>
      </w:r>
    </w:p>
    <w:p w:rsidR="00EB34B1" w:rsidRDefault="00EB34B1" w:rsidP="00EB34B1">
      <w:pPr>
        <w:widowControl w:val="0"/>
        <w:autoSpaceDE w:val="0"/>
        <w:autoSpaceDN w:val="0"/>
        <w:adjustRightInd w:val="0"/>
        <w:spacing w:after="0" w:line="57"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20" w:lineRule="auto"/>
        <w:ind w:left="5" w:right="340"/>
        <w:rPr>
          <w:rFonts w:ascii="Times New Roman" w:hAnsi="Times New Roman"/>
          <w:sz w:val="24"/>
          <w:szCs w:val="24"/>
        </w:rPr>
      </w:pPr>
      <w:r>
        <w:rPr>
          <w:rFonts w:ascii="Arial" w:hAnsi="Arial" w:cs="Arial"/>
          <w:color w:val="000000"/>
          <w:sz w:val="20"/>
          <w:szCs w:val="20"/>
        </w:rPr>
        <w:t>&lt;</w:t>
      </w:r>
      <w:proofErr w:type="spellStart"/>
      <w:r>
        <w:rPr>
          <w:rFonts w:ascii="Arial" w:hAnsi="Arial" w:cs="Arial"/>
          <w:color w:val="000000"/>
          <w:sz w:val="20"/>
          <w:szCs w:val="20"/>
        </w:rPr>
        <w:t>xs:patternvalue</w:t>
      </w:r>
      <w:proofErr w:type="spellEnd"/>
      <w:r>
        <w:rPr>
          <w:rFonts w:ascii="Arial" w:hAnsi="Arial" w:cs="Arial"/>
          <w:color w:val="000000"/>
          <w:sz w:val="20"/>
          <w:szCs w:val="20"/>
        </w:rPr>
        <w:t>="</w:t>
      </w:r>
      <w:proofErr w:type="spellStart"/>
      <w:r>
        <w:rPr>
          <w:rFonts w:ascii="Arial" w:hAnsi="Arial" w:cs="Arial"/>
          <w:color w:val="000000"/>
          <w:sz w:val="20"/>
          <w:szCs w:val="20"/>
        </w:rPr>
        <w:t>urn:oid</w:t>
      </w:r>
      <w:proofErr w:type="spellEnd"/>
      <w:r>
        <w:rPr>
          <w:rFonts w:ascii="Arial" w:hAnsi="Arial" w:cs="Arial"/>
          <w:color w:val="000000"/>
          <w:sz w:val="20"/>
          <w:szCs w:val="20"/>
        </w:rPr>
        <w:t>:(0|[1-9][0-9]*)(\(0|[1-9][0-9]*))*"/&gt; &lt;</w:t>
      </w:r>
      <w:proofErr w:type="spellStart"/>
      <w:r>
        <w:rPr>
          <w:rFonts w:ascii="Arial" w:hAnsi="Arial" w:cs="Arial"/>
          <w:color w:val="000000"/>
          <w:sz w:val="20"/>
          <w:szCs w:val="20"/>
        </w:rPr>
        <w:t>xs:minLengthvalue</w:t>
      </w:r>
      <w:proofErr w:type="spellEnd"/>
      <w:r>
        <w:rPr>
          <w:rFonts w:ascii="Arial" w:hAnsi="Arial" w:cs="Arial"/>
          <w:color w:val="000000"/>
          <w:sz w:val="20"/>
          <w:szCs w:val="20"/>
        </w:rPr>
        <w:t xml:space="preserve"> ="1"&gt;</w:t>
      </w:r>
    </w:p>
    <w:p w:rsidR="00EB34B1" w:rsidRDefault="00EB34B1" w:rsidP="00EB34B1">
      <w:pPr>
        <w:widowControl w:val="0"/>
        <w:autoSpaceDE w:val="0"/>
        <w:autoSpaceDN w:val="0"/>
        <w:adjustRightInd w:val="0"/>
        <w:spacing w:after="0" w:line="10"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5"/>
        <w:rPr>
          <w:rFonts w:ascii="Times New Roman" w:hAnsi="Times New Roman"/>
          <w:sz w:val="24"/>
          <w:szCs w:val="24"/>
        </w:rPr>
      </w:pPr>
      <w:r>
        <w:rPr>
          <w:rFonts w:ascii="Arial" w:hAnsi="Arial" w:cs="Arial"/>
          <w:color w:val="000000"/>
          <w:sz w:val="20"/>
          <w:szCs w:val="20"/>
        </w:rPr>
        <w:t>&lt;/</w:t>
      </w:r>
      <w:proofErr w:type="spellStart"/>
      <w:r>
        <w:rPr>
          <w:rFonts w:ascii="Arial" w:hAnsi="Arial" w:cs="Arial"/>
          <w:color w:val="000000"/>
          <w:sz w:val="20"/>
          <w:szCs w:val="20"/>
        </w:rPr>
        <w:t>xs</w:t>
      </w:r>
      <w:proofErr w:type="gramStart"/>
      <w:r>
        <w:rPr>
          <w:rFonts w:ascii="Arial" w:hAnsi="Arial" w:cs="Arial"/>
          <w:color w:val="000000"/>
          <w:sz w:val="20"/>
          <w:szCs w:val="20"/>
        </w:rPr>
        <w:t>:restriction</w:t>
      </w:r>
      <w:proofErr w:type="spellEnd"/>
      <w:proofErr w:type="gramEnd"/>
      <w:r>
        <w:rPr>
          <w:rFonts w:ascii="Arial" w:hAnsi="Arial" w:cs="Arial"/>
          <w:color w:val="000000"/>
          <w:sz w:val="20"/>
          <w:szCs w:val="20"/>
        </w:rPr>
        <w:t>&gt;</w:t>
      </w:r>
    </w:p>
    <w:p w:rsidR="00EB34B1" w:rsidRDefault="00EB34B1" w:rsidP="00EB34B1">
      <w:pPr>
        <w:widowControl w:val="0"/>
        <w:autoSpaceDE w:val="0"/>
        <w:autoSpaceDN w:val="0"/>
        <w:adjustRightInd w:val="0"/>
        <w:spacing w:after="0" w:line="10"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5"/>
        <w:rPr>
          <w:rFonts w:ascii="Times New Roman" w:hAnsi="Times New Roman"/>
          <w:sz w:val="24"/>
          <w:szCs w:val="24"/>
        </w:rPr>
      </w:pPr>
      <w:r>
        <w:rPr>
          <w:rFonts w:ascii="Arial" w:hAnsi="Arial" w:cs="Arial"/>
          <w:color w:val="000000"/>
          <w:sz w:val="20"/>
          <w:szCs w:val="20"/>
        </w:rPr>
        <w:t>&lt;/</w:t>
      </w:r>
      <w:proofErr w:type="spellStart"/>
      <w:r>
        <w:rPr>
          <w:rFonts w:ascii="Arial" w:hAnsi="Arial" w:cs="Arial"/>
          <w:color w:val="000000"/>
          <w:sz w:val="20"/>
          <w:szCs w:val="20"/>
        </w:rPr>
        <w:t>xs</w:t>
      </w:r>
      <w:proofErr w:type="gramStart"/>
      <w:r>
        <w:rPr>
          <w:rFonts w:ascii="Arial" w:hAnsi="Arial" w:cs="Arial"/>
          <w:color w:val="000000"/>
          <w:sz w:val="20"/>
          <w:szCs w:val="20"/>
        </w:rPr>
        <w:t>:simpleType</w:t>
      </w:r>
      <w:proofErr w:type="spellEnd"/>
      <w:proofErr w:type="gramEnd"/>
      <w:r>
        <w:rPr>
          <w:rFonts w:ascii="Arial" w:hAnsi="Arial" w:cs="Arial"/>
          <w:color w:val="000000"/>
          <w:sz w:val="20"/>
          <w:szCs w:val="20"/>
        </w:rPr>
        <w:t>&gt;</w:t>
      </w:r>
    </w:p>
    <w:p w:rsidR="00EB34B1" w:rsidRDefault="00EB34B1" w:rsidP="00EB34B1">
      <w:pPr>
        <w:widowControl w:val="0"/>
        <w:autoSpaceDE w:val="0"/>
        <w:autoSpaceDN w:val="0"/>
        <w:adjustRightInd w:val="0"/>
        <w:spacing w:after="0" w:line="240" w:lineRule="auto"/>
        <w:rPr>
          <w:rFonts w:ascii="Times New Roman" w:hAnsi="Times New Roman"/>
          <w:sz w:val="24"/>
          <w:szCs w:val="24"/>
        </w:rPr>
        <w:sectPr w:rsidR="00EB34B1">
          <w:pgSz w:w="11900" w:h="16838"/>
          <w:pgMar w:top="1440" w:right="2280" w:bottom="1440" w:left="2695" w:header="720" w:footer="720" w:gutter="0"/>
          <w:cols w:space="720" w:equalWidth="0">
            <w:col w:w="6925"/>
          </w:cols>
          <w:noEndnote/>
        </w:sect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bookmarkStart w:id="3" w:name="page4"/>
      <w:bookmarkEnd w:id="3"/>
      <w:r>
        <w:rPr>
          <w:noProof/>
        </w:rPr>
        <w:lastRenderedPageBreak/>
        <w:drawing>
          <wp:anchor distT="0" distB="0" distL="114300" distR="114300" simplePos="0" relativeHeight="251662336" behindDoc="1" locked="0" layoutInCell="0" allowOverlap="1" wp14:anchorId="04D8A77B" wp14:editId="069DBE2D">
            <wp:simplePos x="0" y="0"/>
            <wp:positionH relativeFrom="page">
              <wp:posOffset>2809240</wp:posOffset>
            </wp:positionH>
            <wp:positionV relativeFrom="page">
              <wp:posOffset>1483995</wp:posOffset>
            </wp:positionV>
            <wp:extent cx="2195830" cy="9766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195830" cy="976630"/>
                    </a:xfrm>
                    <a:prstGeom prst="rect">
                      <a:avLst/>
                    </a:prstGeom>
                    <a:noFill/>
                  </pic:spPr>
                </pic:pic>
              </a:graphicData>
            </a:graphic>
            <wp14:sizeRelH relativeFrom="page">
              <wp14:pctWidth>0</wp14:pctWidth>
            </wp14:sizeRelH>
            <wp14:sizeRelV relativeFrom="page">
              <wp14:pctHeight>0</wp14:pctHeight>
            </wp14:sizeRelV>
          </wp:anchor>
        </w:drawing>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90"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1905"/>
        <w:rPr>
          <w:rFonts w:ascii="Times New Roman" w:hAnsi="Times New Roman"/>
          <w:sz w:val="24"/>
          <w:szCs w:val="24"/>
        </w:rPr>
      </w:pPr>
      <w:r>
        <w:rPr>
          <w:rFonts w:ascii="Arial" w:hAnsi="Arial" w:cs="Arial"/>
          <w:color w:val="000000"/>
          <w:sz w:val="18"/>
          <w:szCs w:val="18"/>
        </w:rPr>
        <w:t>Fig. 4. Practitioner Resource in FHIR</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88"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50" w:lineRule="auto"/>
        <w:ind w:left="5"/>
        <w:jc w:val="both"/>
        <w:rPr>
          <w:rFonts w:ascii="Times New Roman" w:hAnsi="Times New Roman"/>
          <w:sz w:val="24"/>
          <w:szCs w:val="24"/>
        </w:rPr>
      </w:pPr>
      <w:r>
        <w:rPr>
          <w:rFonts w:ascii="Arial" w:hAnsi="Arial" w:cs="Arial"/>
          <w:color w:val="000000"/>
          <w:sz w:val="19"/>
          <w:szCs w:val="19"/>
        </w:rPr>
        <w:t xml:space="preserve">This is an example of string data type </w:t>
      </w:r>
      <w:proofErr w:type="spellStart"/>
      <w:r>
        <w:rPr>
          <w:rFonts w:ascii="Arial" w:hAnsi="Arial" w:cs="Arial"/>
          <w:color w:val="000000"/>
          <w:sz w:val="19"/>
          <w:szCs w:val="19"/>
        </w:rPr>
        <w:t>oid</w:t>
      </w:r>
      <w:proofErr w:type="spellEnd"/>
      <w:r>
        <w:rPr>
          <w:rFonts w:ascii="Arial" w:hAnsi="Arial" w:cs="Arial"/>
          <w:color w:val="000000"/>
          <w:sz w:val="19"/>
          <w:szCs w:val="19"/>
        </w:rPr>
        <w:t>. Several complex types are also used in FHIR. As Identifier in Figure 4 is complex type. Quantity, a complex type, is shown in Figure 5. If we consider Figure 4 then in this figure, property identifier</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3360" behindDoc="1" locked="0" layoutInCell="0" allowOverlap="1" wp14:anchorId="6C95896E" wp14:editId="3FC62CEF">
            <wp:simplePos x="0" y="0"/>
            <wp:positionH relativeFrom="column">
              <wp:posOffset>1097915</wp:posOffset>
            </wp:positionH>
            <wp:positionV relativeFrom="paragraph">
              <wp:posOffset>274320</wp:posOffset>
            </wp:positionV>
            <wp:extent cx="2195830" cy="12477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5830" cy="1247775"/>
                    </a:xfrm>
                    <a:prstGeom prst="rect">
                      <a:avLst/>
                    </a:prstGeom>
                    <a:noFill/>
                  </pic:spPr>
                </pic:pic>
              </a:graphicData>
            </a:graphic>
            <wp14:sizeRelH relativeFrom="page">
              <wp14:pctWidth>0</wp14:pctWidth>
            </wp14:sizeRelH>
            <wp14:sizeRelV relativeFrom="page">
              <wp14:pctHeight>0</wp14:pctHeight>
            </wp14:sizeRelV>
          </wp:anchor>
        </w:drawing>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52" w:lineRule="exact"/>
        <w:rPr>
          <w:rFonts w:ascii="Times New Roman" w:hAnsi="Times New Roman"/>
          <w:sz w:val="24"/>
          <w:szCs w:val="24"/>
        </w:rPr>
      </w:pPr>
    </w:p>
    <w:p w:rsidR="00EB34B1" w:rsidRDefault="00EB34B1" w:rsidP="00EB34B1">
      <w:pPr>
        <w:widowControl w:val="0"/>
        <w:autoSpaceDE w:val="0"/>
        <w:autoSpaceDN w:val="0"/>
        <w:adjustRightInd w:val="0"/>
        <w:spacing w:after="0" w:line="240" w:lineRule="auto"/>
        <w:ind w:left="1945"/>
        <w:rPr>
          <w:rFonts w:ascii="Times New Roman" w:hAnsi="Times New Roman"/>
          <w:sz w:val="24"/>
          <w:szCs w:val="24"/>
        </w:rPr>
      </w:pPr>
      <w:r>
        <w:rPr>
          <w:rFonts w:ascii="Arial" w:hAnsi="Arial" w:cs="Arial"/>
          <w:color w:val="000000"/>
          <w:sz w:val="18"/>
          <w:szCs w:val="18"/>
        </w:rPr>
        <w:t>Fig. 5. Complex Data Type Example</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93"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27" w:lineRule="auto"/>
        <w:ind w:left="5"/>
        <w:jc w:val="both"/>
        <w:rPr>
          <w:rFonts w:ascii="Times New Roman" w:hAnsi="Times New Roman"/>
          <w:sz w:val="24"/>
          <w:szCs w:val="24"/>
        </w:rPr>
      </w:pPr>
      <w:proofErr w:type="gramStart"/>
      <w:r>
        <w:rPr>
          <w:rFonts w:ascii="Arial" w:hAnsi="Arial" w:cs="Arial"/>
          <w:color w:val="000000"/>
          <w:sz w:val="20"/>
          <w:szCs w:val="20"/>
        </w:rPr>
        <w:t>contains</w:t>
      </w:r>
      <w:proofErr w:type="gramEnd"/>
      <w:r>
        <w:rPr>
          <w:rFonts w:ascii="Arial" w:hAnsi="Arial" w:cs="Arial"/>
          <w:color w:val="000000"/>
          <w:sz w:val="20"/>
          <w:szCs w:val="20"/>
        </w:rPr>
        <w:t xml:space="preserve"> cardinality of 0 to many. These restrictions are modelled in the following manner in ontology</w:t>
      </w:r>
    </w:p>
    <w:p w:rsidR="00EB34B1" w:rsidRDefault="00EB34B1" w:rsidP="00EB34B1">
      <w:pPr>
        <w:widowControl w:val="0"/>
        <w:autoSpaceDE w:val="0"/>
        <w:autoSpaceDN w:val="0"/>
        <w:adjustRightInd w:val="0"/>
        <w:spacing w:after="0" w:line="203" w:lineRule="exact"/>
        <w:rPr>
          <w:rFonts w:ascii="Times New Roman" w:hAnsi="Times New Roman"/>
          <w:sz w:val="24"/>
          <w:szCs w:val="24"/>
        </w:rPr>
      </w:pPr>
    </w:p>
    <w:p w:rsidR="00EB34B1" w:rsidRDefault="00EB34B1" w:rsidP="00EB34B1">
      <w:pPr>
        <w:widowControl w:val="0"/>
        <w:numPr>
          <w:ilvl w:val="0"/>
          <w:numId w:val="5"/>
        </w:numPr>
        <w:tabs>
          <w:tab w:val="clear" w:pos="720"/>
          <w:tab w:val="num" w:pos="345"/>
        </w:tabs>
        <w:overflowPunct w:val="0"/>
        <w:autoSpaceDE w:val="0"/>
        <w:autoSpaceDN w:val="0"/>
        <w:adjustRightInd w:val="0"/>
        <w:spacing w:after="0" w:line="220" w:lineRule="auto"/>
        <w:ind w:left="345" w:right="620" w:hanging="261"/>
        <w:jc w:val="both"/>
        <w:rPr>
          <w:rFonts w:ascii="Arial" w:hAnsi="Arial" w:cs="Arial"/>
          <w:color w:val="000000"/>
          <w:sz w:val="20"/>
          <w:szCs w:val="20"/>
        </w:rPr>
      </w:pPr>
      <w:proofErr w:type="spellStart"/>
      <w:r>
        <w:rPr>
          <w:rFonts w:ascii="Arial" w:hAnsi="Arial" w:cs="Arial"/>
          <w:color w:val="000000"/>
          <w:sz w:val="20"/>
          <w:szCs w:val="20"/>
        </w:rPr>
        <w:t>fhir:Practitioner.identifier</w:t>
      </w:r>
      <w:proofErr w:type="spellEnd"/>
      <w:r>
        <w:rPr>
          <w:rFonts w:ascii="Arial" w:hAnsi="Arial" w:cs="Arial"/>
          <w:color w:val="000000"/>
          <w:sz w:val="20"/>
          <w:szCs w:val="20"/>
        </w:rPr>
        <w:t xml:space="preserve"> </w:t>
      </w:r>
      <w:proofErr w:type="spellStart"/>
      <w:r>
        <w:rPr>
          <w:rFonts w:ascii="Arial" w:hAnsi="Arial" w:cs="Arial"/>
          <w:color w:val="000000"/>
          <w:sz w:val="20"/>
          <w:szCs w:val="20"/>
        </w:rPr>
        <w:t>rdf:type</w:t>
      </w:r>
      <w:proofErr w:type="spellEnd"/>
      <w:r>
        <w:rPr>
          <w:rFonts w:ascii="Arial" w:hAnsi="Arial" w:cs="Arial"/>
          <w:color w:val="000000"/>
          <w:sz w:val="20"/>
          <w:szCs w:val="20"/>
        </w:rPr>
        <w:t xml:space="preserve"> </w:t>
      </w:r>
      <w:proofErr w:type="spellStart"/>
      <w:r>
        <w:rPr>
          <w:rFonts w:ascii="Arial" w:hAnsi="Arial" w:cs="Arial"/>
          <w:color w:val="000000"/>
          <w:sz w:val="20"/>
          <w:szCs w:val="20"/>
        </w:rPr>
        <w:t>owl:ObjectProperty</w:t>
      </w:r>
      <w:proofErr w:type="spellEnd"/>
      <w:r>
        <w:rPr>
          <w:rFonts w:ascii="Arial" w:hAnsi="Arial" w:cs="Arial"/>
          <w:color w:val="000000"/>
          <w:sz w:val="20"/>
          <w:szCs w:val="20"/>
        </w:rPr>
        <w:t xml:space="preserve">; </w:t>
      </w:r>
      <w:proofErr w:type="spellStart"/>
      <w:r>
        <w:rPr>
          <w:rFonts w:ascii="Arial" w:hAnsi="Arial" w:cs="Arial"/>
          <w:color w:val="000000"/>
          <w:sz w:val="20"/>
          <w:szCs w:val="20"/>
        </w:rPr>
        <w:t>rdfs:domain</w:t>
      </w:r>
      <w:proofErr w:type="spellEnd"/>
      <w:r>
        <w:rPr>
          <w:rFonts w:ascii="Arial" w:hAnsi="Arial" w:cs="Arial"/>
          <w:color w:val="000000"/>
          <w:sz w:val="20"/>
          <w:szCs w:val="20"/>
        </w:rPr>
        <w:t xml:space="preserve"> </w:t>
      </w:r>
      <w:proofErr w:type="spellStart"/>
      <w:r>
        <w:rPr>
          <w:rFonts w:ascii="Arial" w:hAnsi="Arial" w:cs="Arial"/>
          <w:color w:val="000000"/>
          <w:sz w:val="20"/>
          <w:szCs w:val="20"/>
        </w:rPr>
        <w:t>fhir:Practitioner</w:t>
      </w:r>
      <w:proofErr w:type="spellEnd"/>
      <w:r>
        <w:rPr>
          <w:rFonts w:ascii="Arial" w:hAnsi="Arial" w:cs="Arial"/>
          <w:color w:val="000000"/>
          <w:sz w:val="20"/>
          <w:szCs w:val="20"/>
        </w:rPr>
        <w:t xml:space="preserve"> ; </w:t>
      </w:r>
    </w:p>
    <w:p w:rsidR="00EB34B1" w:rsidRDefault="00EB34B1" w:rsidP="00EB34B1">
      <w:pPr>
        <w:widowControl w:val="0"/>
        <w:autoSpaceDE w:val="0"/>
        <w:autoSpaceDN w:val="0"/>
        <w:adjustRightInd w:val="0"/>
        <w:spacing w:after="0" w:line="10" w:lineRule="exact"/>
        <w:rPr>
          <w:rFonts w:ascii="Arial" w:hAnsi="Arial" w:cs="Arial"/>
          <w:color w:val="000000"/>
          <w:sz w:val="20"/>
          <w:szCs w:val="20"/>
        </w:rPr>
      </w:pPr>
    </w:p>
    <w:p w:rsidR="00EB34B1" w:rsidRDefault="00EB34B1" w:rsidP="00EB34B1">
      <w:pPr>
        <w:widowControl w:val="0"/>
        <w:overflowPunct w:val="0"/>
        <w:autoSpaceDE w:val="0"/>
        <w:autoSpaceDN w:val="0"/>
        <w:adjustRightInd w:val="0"/>
        <w:spacing w:after="0" w:line="239" w:lineRule="auto"/>
        <w:ind w:left="345"/>
        <w:jc w:val="both"/>
        <w:rPr>
          <w:rFonts w:ascii="Arial" w:hAnsi="Arial" w:cs="Arial"/>
          <w:color w:val="000000"/>
          <w:sz w:val="20"/>
          <w:szCs w:val="20"/>
        </w:rPr>
      </w:pPr>
      <w:proofErr w:type="spellStart"/>
      <w:proofErr w:type="gramStart"/>
      <w:r>
        <w:rPr>
          <w:rFonts w:ascii="Arial" w:hAnsi="Arial" w:cs="Arial"/>
          <w:color w:val="000000"/>
          <w:sz w:val="20"/>
          <w:szCs w:val="20"/>
        </w:rPr>
        <w:t>rdfs:</w:t>
      </w:r>
      <w:proofErr w:type="gramEnd"/>
      <w:r>
        <w:rPr>
          <w:rFonts w:ascii="Arial" w:hAnsi="Arial" w:cs="Arial"/>
          <w:color w:val="000000"/>
          <w:sz w:val="20"/>
          <w:szCs w:val="20"/>
        </w:rPr>
        <w:t>range</w:t>
      </w:r>
      <w:proofErr w:type="spellEnd"/>
      <w:r>
        <w:rPr>
          <w:rFonts w:ascii="Arial" w:hAnsi="Arial" w:cs="Arial"/>
          <w:color w:val="000000"/>
          <w:sz w:val="20"/>
          <w:szCs w:val="20"/>
        </w:rPr>
        <w:t xml:space="preserve"> </w:t>
      </w:r>
      <w:proofErr w:type="spellStart"/>
      <w:r>
        <w:rPr>
          <w:rFonts w:ascii="Arial" w:hAnsi="Arial" w:cs="Arial"/>
          <w:color w:val="000000"/>
          <w:sz w:val="20"/>
          <w:szCs w:val="20"/>
        </w:rPr>
        <w:t>fhir:Identifier</w:t>
      </w:r>
      <w:proofErr w:type="spellEnd"/>
      <w:r>
        <w:rPr>
          <w:rFonts w:ascii="Arial" w:hAnsi="Arial" w:cs="Arial"/>
          <w:color w:val="000000"/>
          <w:sz w:val="20"/>
          <w:szCs w:val="20"/>
        </w:rPr>
        <w:t xml:space="preserve">. </w:t>
      </w:r>
    </w:p>
    <w:p w:rsidR="00EB34B1" w:rsidRDefault="00EB34B1" w:rsidP="00EB34B1">
      <w:pPr>
        <w:widowControl w:val="0"/>
        <w:autoSpaceDE w:val="0"/>
        <w:autoSpaceDN w:val="0"/>
        <w:adjustRightInd w:val="0"/>
        <w:spacing w:after="0" w:line="197"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38" w:lineRule="auto"/>
        <w:ind w:left="5"/>
        <w:jc w:val="both"/>
        <w:rPr>
          <w:rFonts w:ascii="Times New Roman" w:hAnsi="Times New Roman"/>
          <w:sz w:val="24"/>
          <w:szCs w:val="24"/>
        </w:rPr>
      </w:pPr>
      <w:r>
        <w:rPr>
          <w:rFonts w:ascii="Arial" w:hAnsi="Arial" w:cs="Arial"/>
          <w:color w:val="000000"/>
          <w:sz w:val="20"/>
          <w:szCs w:val="20"/>
        </w:rPr>
        <w:t>Ontology is developed by following modular approach where all resources are implemented as sub-classes of "Resource" and all the dependent resources are implemented as sub-classes of "</w:t>
      </w:r>
      <w:proofErr w:type="spellStart"/>
      <w:r>
        <w:rPr>
          <w:rFonts w:ascii="Arial" w:hAnsi="Arial" w:cs="Arial"/>
          <w:color w:val="000000"/>
          <w:sz w:val="20"/>
          <w:szCs w:val="20"/>
        </w:rPr>
        <w:t>DependentResource</w:t>
      </w:r>
      <w:proofErr w:type="spellEnd"/>
      <w:r>
        <w:rPr>
          <w:rFonts w:ascii="Arial" w:hAnsi="Arial" w:cs="Arial"/>
          <w:color w:val="000000"/>
          <w:sz w:val="20"/>
          <w:szCs w:val="20"/>
        </w:rPr>
        <w:t>" followed by name of Re-source.</w:t>
      </w:r>
    </w:p>
    <w:p w:rsidR="00EB34B1" w:rsidRDefault="00EB34B1" w:rsidP="00EB34B1">
      <w:pPr>
        <w:widowControl w:val="0"/>
        <w:autoSpaceDE w:val="0"/>
        <w:autoSpaceDN w:val="0"/>
        <w:adjustRightInd w:val="0"/>
        <w:spacing w:after="0" w:line="367" w:lineRule="exact"/>
        <w:rPr>
          <w:rFonts w:ascii="Times New Roman" w:hAnsi="Times New Roman"/>
          <w:sz w:val="24"/>
          <w:szCs w:val="24"/>
        </w:rPr>
      </w:pPr>
    </w:p>
    <w:p w:rsidR="00EB34B1" w:rsidRDefault="00EB34B1" w:rsidP="00EB34B1">
      <w:pPr>
        <w:widowControl w:val="0"/>
        <w:numPr>
          <w:ilvl w:val="0"/>
          <w:numId w:val="6"/>
        </w:numPr>
        <w:tabs>
          <w:tab w:val="clear" w:pos="720"/>
          <w:tab w:val="num" w:pos="405"/>
        </w:tabs>
        <w:overflowPunct w:val="0"/>
        <w:autoSpaceDE w:val="0"/>
        <w:autoSpaceDN w:val="0"/>
        <w:adjustRightInd w:val="0"/>
        <w:spacing w:after="0" w:line="239" w:lineRule="auto"/>
        <w:ind w:left="405" w:hanging="405"/>
        <w:jc w:val="both"/>
        <w:rPr>
          <w:rFonts w:ascii="Arial" w:hAnsi="Arial" w:cs="Arial"/>
          <w:color w:val="000000"/>
          <w:sz w:val="24"/>
          <w:szCs w:val="24"/>
        </w:rPr>
      </w:pPr>
      <w:r>
        <w:rPr>
          <w:rFonts w:ascii="Arial" w:hAnsi="Arial" w:cs="Arial"/>
          <w:color w:val="000000"/>
          <w:sz w:val="24"/>
          <w:szCs w:val="24"/>
        </w:rPr>
        <w:t xml:space="preserve">Data Validation </w:t>
      </w:r>
    </w:p>
    <w:p w:rsidR="00EB34B1" w:rsidRDefault="00EB34B1" w:rsidP="00EB34B1">
      <w:pPr>
        <w:widowControl w:val="0"/>
        <w:autoSpaceDE w:val="0"/>
        <w:autoSpaceDN w:val="0"/>
        <w:adjustRightInd w:val="0"/>
        <w:spacing w:after="0" w:line="263"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56" w:lineRule="auto"/>
        <w:ind w:left="5"/>
        <w:jc w:val="both"/>
        <w:rPr>
          <w:rFonts w:ascii="Times New Roman" w:hAnsi="Times New Roman"/>
          <w:sz w:val="24"/>
          <w:szCs w:val="24"/>
        </w:rPr>
      </w:pPr>
      <w:r>
        <w:rPr>
          <w:rFonts w:ascii="Arial" w:hAnsi="Arial" w:cs="Arial"/>
          <w:color w:val="000000"/>
          <w:sz w:val="19"/>
          <w:szCs w:val="19"/>
        </w:rPr>
        <w:t>Data is passed into validator that results in valid or invalid data. After conversion of JSON into RDF it is validated against FHIR schema. Rule based reasoning is performed to validate data as per ontology. Initially data type validation is performed that verifies individual characters are consistent with expected characters of data types that are defined in schema. For example, for instant, valid</w:t>
      </w:r>
    </w:p>
    <w:p w:rsidR="00EB34B1" w:rsidRDefault="00EB34B1" w:rsidP="00EB34B1">
      <w:pPr>
        <w:widowControl w:val="0"/>
        <w:autoSpaceDE w:val="0"/>
        <w:autoSpaceDN w:val="0"/>
        <w:adjustRightInd w:val="0"/>
        <w:spacing w:after="0" w:line="240" w:lineRule="auto"/>
        <w:rPr>
          <w:rFonts w:ascii="Times New Roman" w:hAnsi="Times New Roman"/>
          <w:sz w:val="24"/>
          <w:szCs w:val="24"/>
        </w:rPr>
        <w:sectPr w:rsidR="00EB34B1">
          <w:pgSz w:w="11900" w:h="16838"/>
          <w:pgMar w:top="1440" w:right="2280" w:bottom="1440" w:left="2695" w:header="720" w:footer="720" w:gutter="0"/>
          <w:cols w:space="720" w:equalWidth="0">
            <w:col w:w="6925"/>
          </w:cols>
          <w:noEndnote/>
        </w:sect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bookmarkStart w:id="4" w:name="page5"/>
      <w:bookmarkEnd w:id="4"/>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348"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43" w:lineRule="auto"/>
        <w:ind w:left="5"/>
        <w:jc w:val="both"/>
        <w:rPr>
          <w:rFonts w:ascii="Times New Roman" w:hAnsi="Times New Roman"/>
          <w:sz w:val="24"/>
          <w:szCs w:val="24"/>
        </w:rPr>
      </w:pPr>
      <w:proofErr w:type="gramStart"/>
      <w:r>
        <w:rPr>
          <w:rFonts w:ascii="Arial" w:hAnsi="Arial" w:cs="Arial"/>
          <w:color w:val="000000"/>
          <w:sz w:val="20"/>
          <w:szCs w:val="20"/>
        </w:rPr>
        <w:t>value</w:t>
      </w:r>
      <w:proofErr w:type="gramEnd"/>
      <w:r>
        <w:rPr>
          <w:rFonts w:ascii="Arial" w:hAnsi="Arial" w:cs="Arial"/>
          <w:color w:val="000000"/>
          <w:sz w:val="20"/>
          <w:szCs w:val="20"/>
        </w:rPr>
        <w:t xml:space="preserve"> will be 2013-04-03T15:30:10+01:00. All other values as 2013-04-03T15:30 will be invalid. After data types validation, cardinality validation is performed that checks whether data values are according to cardinalities de </w:t>
      </w:r>
      <w:proofErr w:type="spellStart"/>
      <w:proofErr w:type="gramStart"/>
      <w:r>
        <w:rPr>
          <w:rFonts w:ascii="Arial" w:hAnsi="Arial" w:cs="Arial"/>
          <w:color w:val="000000"/>
          <w:sz w:val="20"/>
          <w:szCs w:val="20"/>
        </w:rPr>
        <w:t>ned</w:t>
      </w:r>
      <w:proofErr w:type="spellEnd"/>
      <w:proofErr w:type="gramEnd"/>
      <w:r>
        <w:rPr>
          <w:rFonts w:ascii="Arial" w:hAnsi="Arial" w:cs="Arial"/>
          <w:color w:val="000000"/>
          <w:sz w:val="20"/>
          <w:szCs w:val="20"/>
        </w:rPr>
        <w:t xml:space="preserve"> in FHIR schema. If cardinality is 1 to 1 then exactly one value should be there. We have applied </w:t>
      </w:r>
      <w:proofErr w:type="spellStart"/>
      <w:r>
        <w:rPr>
          <w:rFonts w:ascii="Arial" w:hAnsi="Arial" w:cs="Arial"/>
          <w:color w:val="000000"/>
          <w:sz w:val="20"/>
          <w:szCs w:val="20"/>
        </w:rPr>
        <w:t>reasoner</w:t>
      </w:r>
      <w:proofErr w:type="spellEnd"/>
      <w:r>
        <w:rPr>
          <w:rFonts w:ascii="Arial" w:hAnsi="Arial" w:cs="Arial"/>
          <w:color w:val="000000"/>
          <w:sz w:val="20"/>
          <w:szCs w:val="20"/>
        </w:rPr>
        <w:t xml:space="preserve"> that checks different types of validity scenarios according to inference rules that are defined in FHIR ontology. Some of these rules are defined below:</w:t>
      </w:r>
    </w:p>
    <w:p w:rsidR="00EB34B1" w:rsidRDefault="00EB34B1" w:rsidP="00EB34B1">
      <w:pPr>
        <w:widowControl w:val="0"/>
        <w:autoSpaceDE w:val="0"/>
        <w:autoSpaceDN w:val="0"/>
        <w:adjustRightInd w:val="0"/>
        <w:spacing w:after="0" w:line="199" w:lineRule="exact"/>
        <w:rPr>
          <w:rFonts w:ascii="Times New Roman" w:hAnsi="Times New Roman"/>
          <w:sz w:val="24"/>
          <w:szCs w:val="24"/>
        </w:rPr>
      </w:pPr>
    </w:p>
    <w:p w:rsidR="00EB34B1" w:rsidRDefault="00EB34B1" w:rsidP="00EB34B1">
      <w:pPr>
        <w:widowControl w:val="0"/>
        <w:numPr>
          <w:ilvl w:val="0"/>
          <w:numId w:val="7"/>
        </w:numPr>
        <w:tabs>
          <w:tab w:val="clear" w:pos="720"/>
          <w:tab w:val="num" w:pos="345"/>
        </w:tabs>
        <w:overflowPunct w:val="0"/>
        <w:autoSpaceDE w:val="0"/>
        <w:autoSpaceDN w:val="0"/>
        <w:adjustRightInd w:val="0"/>
        <w:spacing w:after="0" w:line="256" w:lineRule="auto"/>
        <w:ind w:left="345" w:right="2160" w:hanging="261"/>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patient</w:t>
      </w:r>
      <w:proofErr w:type="gramStart"/>
      <w:r>
        <w:rPr>
          <w:rFonts w:ascii="Arial" w:hAnsi="Arial" w:cs="Arial"/>
          <w:color w:val="000000"/>
          <w:sz w:val="20"/>
          <w:szCs w:val="20"/>
        </w:rPr>
        <w:t>:Patient</w:t>
      </w:r>
      <w:proofErr w:type="spellEnd"/>
      <w:proofErr w:type="gramEnd"/>
      <w:r>
        <w:rPr>
          <w:rFonts w:ascii="Arial" w:hAnsi="Arial" w:cs="Arial"/>
          <w:color w:val="000000"/>
          <w:sz w:val="20"/>
          <w:szCs w:val="20"/>
        </w:rPr>
        <w:t>(1 to 1) ) 9x9y(</w:t>
      </w:r>
      <w:proofErr w:type="spellStart"/>
      <w:r>
        <w:rPr>
          <w:rFonts w:ascii="Arial" w:hAnsi="Arial" w:cs="Arial"/>
          <w:color w:val="000000"/>
          <w:sz w:val="20"/>
          <w:szCs w:val="20"/>
        </w:rPr>
        <w:t>RelatedPerson</w:t>
      </w:r>
      <w:proofErr w:type="spellEnd"/>
      <w:r>
        <w:rPr>
          <w:rFonts w:ascii="Arial" w:hAnsi="Arial" w:cs="Arial"/>
          <w:color w:val="000000"/>
          <w:sz w:val="20"/>
          <w:szCs w:val="20"/>
        </w:rPr>
        <w:t xml:space="preserve">(x)) Patient(y)^(x=y)). </w:t>
      </w:r>
    </w:p>
    <w:p w:rsidR="00EB34B1" w:rsidRDefault="00EB34B1" w:rsidP="00EB34B1">
      <w:pPr>
        <w:widowControl w:val="0"/>
        <w:numPr>
          <w:ilvl w:val="0"/>
          <w:numId w:val="7"/>
        </w:numPr>
        <w:tabs>
          <w:tab w:val="clear" w:pos="720"/>
          <w:tab w:val="num" w:pos="345"/>
        </w:tabs>
        <w:overflowPunct w:val="0"/>
        <w:autoSpaceDE w:val="0"/>
        <w:autoSpaceDN w:val="0"/>
        <w:adjustRightInd w:val="0"/>
        <w:spacing w:after="0" w:line="184" w:lineRule="auto"/>
        <w:ind w:left="345" w:hanging="261"/>
        <w:jc w:val="both"/>
        <w:rPr>
          <w:rFonts w:ascii="Arial" w:hAnsi="Arial" w:cs="Arial"/>
          <w:color w:val="000000"/>
          <w:sz w:val="19"/>
          <w:szCs w:val="19"/>
        </w:rPr>
      </w:pPr>
      <w:proofErr w:type="spellStart"/>
      <w:r>
        <w:rPr>
          <w:rFonts w:ascii="Arial" w:hAnsi="Arial" w:cs="Arial"/>
          <w:color w:val="000000"/>
          <w:sz w:val="19"/>
          <w:szCs w:val="19"/>
        </w:rPr>
        <w:t>name:HumanName</w:t>
      </w:r>
      <w:proofErr w:type="spellEnd"/>
      <w:r>
        <w:rPr>
          <w:rFonts w:ascii="Arial" w:hAnsi="Arial" w:cs="Arial"/>
          <w:color w:val="000000"/>
          <w:sz w:val="19"/>
          <w:szCs w:val="19"/>
        </w:rPr>
        <w:t xml:space="preserve"> (0 to 1) </w:t>
      </w:r>
    </w:p>
    <w:p w:rsidR="00EB34B1" w:rsidRDefault="00EB34B1" w:rsidP="00EB34B1">
      <w:pPr>
        <w:widowControl w:val="0"/>
        <w:autoSpaceDE w:val="0"/>
        <w:autoSpaceDN w:val="0"/>
        <w:adjustRightInd w:val="0"/>
        <w:spacing w:after="0" w:line="39" w:lineRule="exact"/>
        <w:rPr>
          <w:rFonts w:ascii="Arial" w:hAnsi="Arial" w:cs="Arial"/>
          <w:color w:val="000000"/>
          <w:sz w:val="19"/>
          <w:szCs w:val="19"/>
        </w:rPr>
      </w:pPr>
    </w:p>
    <w:p w:rsidR="00EB34B1" w:rsidRDefault="00EB34B1" w:rsidP="00EB34B1">
      <w:pPr>
        <w:widowControl w:val="0"/>
        <w:overflowPunct w:val="0"/>
        <w:autoSpaceDE w:val="0"/>
        <w:autoSpaceDN w:val="0"/>
        <w:adjustRightInd w:val="0"/>
        <w:spacing w:after="0" w:line="240" w:lineRule="auto"/>
        <w:ind w:left="345"/>
        <w:jc w:val="both"/>
        <w:rPr>
          <w:rFonts w:ascii="Arial" w:hAnsi="Arial" w:cs="Arial"/>
          <w:color w:val="000000"/>
          <w:sz w:val="19"/>
          <w:szCs w:val="19"/>
        </w:rPr>
      </w:pPr>
      <w:r>
        <w:rPr>
          <w:rFonts w:ascii="Arial" w:hAnsi="Arial" w:cs="Arial"/>
          <w:color w:val="000000"/>
          <w:sz w:val="20"/>
          <w:szCs w:val="20"/>
        </w:rPr>
        <w:t>8x (</w:t>
      </w:r>
      <w:proofErr w:type="spellStart"/>
      <w:r>
        <w:rPr>
          <w:rFonts w:ascii="Arial" w:hAnsi="Arial" w:cs="Arial"/>
          <w:color w:val="000000"/>
          <w:sz w:val="20"/>
          <w:szCs w:val="20"/>
        </w:rPr>
        <w:t>RelatedPerson</w:t>
      </w:r>
      <w:proofErr w:type="spellEnd"/>
      <w:r>
        <w:rPr>
          <w:rFonts w:ascii="Arial" w:hAnsi="Arial" w:cs="Arial"/>
          <w:color w:val="000000"/>
          <w:sz w:val="20"/>
          <w:szCs w:val="20"/>
        </w:rPr>
        <w:t>(x</w:t>
      </w:r>
      <w:proofErr w:type="gramStart"/>
      <w:r>
        <w:rPr>
          <w:rFonts w:ascii="Arial" w:hAnsi="Arial" w:cs="Arial"/>
          <w:color w:val="000000"/>
          <w:sz w:val="20"/>
          <w:szCs w:val="20"/>
        </w:rPr>
        <w:t>)^</w:t>
      </w:r>
      <w:proofErr w:type="gramEnd"/>
      <w:r>
        <w:rPr>
          <w:rFonts w:ascii="Arial" w:hAnsi="Arial" w:cs="Arial"/>
          <w:color w:val="000000"/>
          <w:sz w:val="20"/>
          <w:szCs w:val="20"/>
        </w:rPr>
        <w:t xml:space="preserve"> Name(x))) Name(x). </w:t>
      </w:r>
    </w:p>
    <w:p w:rsidR="00EB34B1" w:rsidRDefault="00EB34B1" w:rsidP="00EB34B1">
      <w:pPr>
        <w:widowControl w:val="0"/>
        <w:autoSpaceDE w:val="0"/>
        <w:autoSpaceDN w:val="0"/>
        <w:adjustRightInd w:val="0"/>
        <w:spacing w:after="0" w:line="162"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34" w:lineRule="auto"/>
        <w:ind w:left="5"/>
        <w:jc w:val="both"/>
        <w:rPr>
          <w:rFonts w:ascii="Times New Roman" w:hAnsi="Times New Roman"/>
          <w:sz w:val="24"/>
          <w:szCs w:val="24"/>
        </w:rPr>
      </w:pPr>
      <w:r>
        <w:rPr>
          <w:rFonts w:ascii="Arial" w:hAnsi="Arial" w:cs="Arial"/>
          <w:color w:val="000000"/>
          <w:sz w:val="20"/>
          <w:szCs w:val="20"/>
        </w:rPr>
        <w:t>Finally FHIR statement validation checks that all the attributes of data are as per FHIR standard. Conformance testing is performed by us in order to find out whether system validates the correct data as per FHIR standard.</w:t>
      </w:r>
    </w:p>
    <w:p w:rsidR="00EB34B1" w:rsidRDefault="00EB34B1" w:rsidP="00EB34B1">
      <w:pPr>
        <w:widowControl w:val="0"/>
        <w:autoSpaceDE w:val="0"/>
        <w:autoSpaceDN w:val="0"/>
        <w:adjustRightInd w:val="0"/>
        <w:spacing w:after="0" w:line="364" w:lineRule="exact"/>
        <w:rPr>
          <w:rFonts w:ascii="Times New Roman" w:hAnsi="Times New Roman"/>
          <w:sz w:val="24"/>
          <w:szCs w:val="24"/>
        </w:rPr>
      </w:pPr>
    </w:p>
    <w:p w:rsidR="00EB34B1" w:rsidRDefault="00EB34B1" w:rsidP="00EB34B1">
      <w:pPr>
        <w:widowControl w:val="0"/>
        <w:numPr>
          <w:ilvl w:val="0"/>
          <w:numId w:val="8"/>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Evaluation and Results </w:t>
      </w:r>
    </w:p>
    <w:p w:rsidR="00EB34B1" w:rsidRDefault="00EB34B1" w:rsidP="00EB34B1">
      <w:pPr>
        <w:widowControl w:val="0"/>
        <w:autoSpaceDE w:val="0"/>
        <w:autoSpaceDN w:val="0"/>
        <w:adjustRightInd w:val="0"/>
        <w:spacing w:after="0" w:line="258"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46" w:lineRule="auto"/>
        <w:ind w:left="5"/>
        <w:jc w:val="both"/>
        <w:rPr>
          <w:rFonts w:ascii="Times New Roman" w:hAnsi="Times New Roman"/>
          <w:sz w:val="24"/>
          <w:szCs w:val="24"/>
        </w:rPr>
      </w:pPr>
      <w:r>
        <w:rPr>
          <w:rFonts w:ascii="Arial" w:hAnsi="Arial" w:cs="Arial"/>
          <w:color w:val="000000"/>
          <w:sz w:val="20"/>
          <w:szCs w:val="20"/>
        </w:rPr>
        <w:t>Evaluation of the system is performed on the basis of parameter that shows all valid documents are declared as valid and only valid documents should be declared as valid. Validation and conformance is performed on 266 examples of FHIR documents, out of which 221 are correct and are available on FHIR website. These examples vary in complexity from low to medium and high. The complexity is calculated on the basis of number of attribute-value pairs. Examples having more number of attribute-value pairs are considered to be more complex. Conformance and validation for 45 examples is also performed by introducing errors in valid FHIR documents. These errors include addition of extra property and data against cardinality. The evaluation is performed on a regular desktop that is Core i5, 2.53GHz, 4 GB memory, 64 bit Windows OS, Hard Disk 300 GB.</w:t>
      </w:r>
    </w:p>
    <w:p w:rsidR="00EB34B1" w:rsidRDefault="00EB34B1" w:rsidP="00EB34B1">
      <w:pPr>
        <w:widowControl w:val="0"/>
        <w:autoSpaceDE w:val="0"/>
        <w:autoSpaceDN w:val="0"/>
        <w:adjustRightInd w:val="0"/>
        <w:spacing w:after="0" w:line="41"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54" w:lineRule="auto"/>
        <w:ind w:left="5" w:firstLine="299"/>
        <w:jc w:val="both"/>
        <w:rPr>
          <w:rFonts w:ascii="Times New Roman" w:hAnsi="Times New Roman"/>
          <w:sz w:val="24"/>
          <w:szCs w:val="24"/>
        </w:rPr>
      </w:pPr>
      <w:r>
        <w:rPr>
          <w:rFonts w:ascii="Arial" w:hAnsi="Arial" w:cs="Arial"/>
          <w:color w:val="000000"/>
          <w:sz w:val="19"/>
          <w:szCs w:val="19"/>
        </w:rPr>
        <w:t xml:space="preserve">FHIR JSON is passed on to validator where Pellet </w:t>
      </w:r>
      <w:proofErr w:type="spellStart"/>
      <w:r>
        <w:rPr>
          <w:rFonts w:ascii="Arial" w:hAnsi="Arial" w:cs="Arial"/>
          <w:color w:val="000000"/>
          <w:sz w:val="19"/>
          <w:szCs w:val="19"/>
        </w:rPr>
        <w:t>reasoner</w:t>
      </w:r>
      <w:proofErr w:type="spellEnd"/>
      <w:r>
        <w:rPr>
          <w:rFonts w:ascii="Arial" w:hAnsi="Arial" w:cs="Arial"/>
          <w:color w:val="000000"/>
          <w:sz w:val="19"/>
          <w:szCs w:val="19"/>
        </w:rPr>
        <w:t xml:space="preserve"> is used to infer over JSON data by using FHIR schema. For any resource, that is going to be validated, its time is calculated by executing it 10 times and then average time is calculated. Validation time is shown in Table 1. Efficiency of system was</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18" w:lineRule="exact"/>
        <w:rPr>
          <w:rFonts w:ascii="Times New Roman" w:hAnsi="Times New Roman"/>
          <w:sz w:val="24"/>
          <w:szCs w:val="24"/>
        </w:rPr>
      </w:pPr>
    </w:p>
    <w:p w:rsidR="00EB34B1" w:rsidRDefault="00EB34B1" w:rsidP="00EB34B1">
      <w:pPr>
        <w:widowControl w:val="0"/>
        <w:autoSpaceDE w:val="0"/>
        <w:autoSpaceDN w:val="0"/>
        <w:adjustRightInd w:val="0"/>
        <w:spacing w:after="0" w:line="240" w:lineRule="auto"/>
        <w:ind w:left="865"/>
        <w:rPr>
          <w:rFonts w:ascii="Times New Roman" w:hAnsi="Times New Roman"/>
          <w:sz w:val="24"/>
          <w:szCs w:val="24"/>
        </w:rPr>
      </w:pPr>
      <w:r>
        <w:rPr>
          <w:rFonts w:ascii="Arial" w:hAnsi="Arial" w:cs="Arial"/>
          <w:color w:val="000000"/>
          <w:sz w:val="18"/>
          <w:szCs w:val="18"/>
        </w:rPr>
        <w:t xml:space="preserve">FHIR </w:t>
      </w:r>
      <w:proofErr w:type="gramStart"/>
      <w:r>
        <w:rPr>
          <w:rFonts w:ascii="Arial" w:hAnsi="Arial" w:cs="Arial"/>
          <w:color w:val="000000"/>
          <w:sz w:val="18"/>
          <w:szCs w:val="18"/>
        </w:rPr>
        <w:t>Resource  Complexity</w:t>
      </w:r>
      <w:proofErr w:type="gramEnd"/>
      <w:r>
        <w:rPr>
          <w:rFonts w:ascii="Arial" w:hAnsi="Arial" w:cs="Arial"/>
          <w:color w:val="000000"/>
          <w:sz w:val="18"/>
          <w:szCs w:val="18"/>
        </w:rPr>
        <w:t xml:space="preserve"> Level Validation Time (sec)</w:t>
      </w:r>
    </w:p>
    <w:p w:rsidR="00EB34B1" w:rsidRDefault="00EB34B1" w:rsidP="00EB34B1">
      <w:pPr>
        <w:widowControl w:val="0"/>
        <w:autoSpaceDE w:val="0"/>
        <w:autoSpaceDN w:val="0"/>
        <w:adjustRightInd w:val="0"/>
        <w:spacing w:after="0" w:line="60" w:lineRule="exact"/>
        <w:rPr>
          <w:rFonts w:ascii="Times New Roman" w:hAnsi="Times New Roman"/>
          <w:sz w:val="24"/>
          <w:szCs w:val="24"/>
        </w:rPr>
      </w:pPr>
      <w:r>
        <w:rPr>
          <w:noProof/>
        </w:rPr>
        <mc:AlternateContent>
          <mc:Choice Requires="wps">
            <w:drawing>
              <wp:anchor distT="0" distB="0" distL="114300" distR="114300" simplePos="0" relativeHeight="251664384" behindDoc="1" locked="0" layoutInCell="0" allowOverlap="1" wp14:anchorId="30B69CEC" wp14:editId="68AEEA3D">
                <wp:simplePos x="0" y="0"/>
                <wp:positionH relativeFrom="column">
                  <wp:posOffset>468630</wp:posOffset>
                </wp:positionH>
                <wp:positionV relativeFrom="paragraph">
                  <wp:posOffset>15875</wp:posOffset>
                </wp:positionV>
                <wp:extent cx="3453765" cy="0"/>
                <wp:effectExtent l="8255" t="6985" r="5080"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376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D68AF0" id="Straight Connector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1.25pt" to="308.8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XMhHgIAADY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" o:allowincell="f" strokeweight=".14039mm"/>
            </w:pict>
          </mc:Fallback>
        </mc:AlternateContent>
      </w:r>
      <w:r>
        <w:rPr>
          <w:noProof/>
        </w:rPr>
        <mc:AlternateContent>
          <mc:Choice Requires="wps">
            <w:drawing>
              <wp:anchor distT="0" distB="0" distL="114300" distR="114300" simplePos="0" relativeHeight="251665408" behindDoc="1" locked="0" layoutInCell="0" allowOverlap="1" wp14:anchorId="195D2491" wp14:editId="25509290">
                <wp:simplePos x="0" y="0"/>
                <wp:positionH relativeFrom="column">
                  <wp:posOffset>468630</wp:posOffset>
                </wp:positionH>
                <wp:positionV relativeFrom="paragraph">
                  <wp:posOffset>41275</wp:posOffset>
                </wp:positionV>
                <wp:extent cx="3453765" cy="0"/>
                <wp:effectExtent l="8255" t="13335" r="5080" b="571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53765" cy="0"/>
                        </a:xfrm>
                        <a:prstGeom prst="line">
                          <a:avLst/>
                        </a:prstGeom>
                        <a:noFill/>
                        <a:ln w="505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4F6C61" id="Straight Connector 2"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3.25pt" to="308.8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" o:allowincell="f" strokeweight=".14039mm"/>
            </w:pict>
          </mc:Fallback>
        </mc:AlternateContent>
      </w:r>
    </w:p>
    <w:tbl>
      <w:tblPr>
        <w:tblW w:w="0" w:type="auto"/>
        <w:tblInd w:w="745" w:type="dxa"/>
        <w:tblLayout w:type="fixed"/>
        <w:tblCellMar>
          <w:left w:w="0" w:type="dxa"/>
          <w:right w:w="0" w:type="dxa"/>
        </w:tblCellMar>
        <w:tblLook w:val="0000" w:firstRow="0" w:lastRow="0" w:firstColumn="0" w:lastColumn="0" w:noHBand="0" w:noVBand="0"/>
      </w:tblPr>
      <w:tblGrid>
        <w:gridCol w:w="1660"/>
        <w:gridCol w:w="2320"/>
        <w:gridCol w:w="1460"/>
      </w:tblGrid>
      <w:tr w:rsidR="00EB34B1" w:rsidTr="00866833">
        <w:tblPrEx>
          <w:tblCellMar>
            <w:top w:w="0" w:type="dxa"/>
            <w:left w:w="0" w:type="dxa"/>
            <w:bottom w:w="0" w:type="dxa"/>
            <w:right w:w="0" w:type="dxa"/>
          </w:tblCellMar>
        </w:tblPrEx>
        <w:trPr>
          <w:trHeight w:val="207"/>
        </w:trPr>
        <w:tc>
          <w:tcPr>
            <w:tcW w:w="1660" w:type="dxa"/>
            <w:tcBorders>
              <w:top w:val="nil"/>
              <w:left w:val="nil"/>
              <w:bottom w:val="nil"/>
              <w:right w:val="nil"/>
            </w:tcBorders>
            <w:vAlign w:val="bottom"/>
          </w:tcPr>
          <w:p w:rsidR="00EB34B1" w:rsidRDefault="00EB34B1" w:rsidP="00866833">
            <w:pPr>
              <w:widowControl w:val="0"/>
              <w:autoSpaceDE w:val="0"/>
              <w:autoSpaceDN w:val="0"/>
              <w:adjustRightInd w:val="0"/>
              <w:spacing w:after="0" w:line="240" w:lineRule="auto"/>
              <w:jc w:val="center"/>
              <w:rPr>
                <w:rFonts w:ascii="Times New Roman" w:hAnsi="Times New Roman"/>
                <w:sz w:val="24"/>
                <w:szCs w:val="24"/>
              </w:rPr>
            </w:pPr>
            <w:r>
              <w:rPr>
                <w:rFonts w:ascii="Arial" w:hAnsi="Arial" w:cs="Arial"/>
                <w:color w:val="000000"/>
                <w:sz w:val="18"/>
                <w:szCs w:val="18"/>
              </w:rPr>
              <w:t>Patient</w:t>
            </w:r>
          </w:p>
        </w:tc>
        <w:tc>
          <w:tcPr>
            <w:tcW w:w="2320" w:type="dxa"/>
            <w:tcBorders>
              <w:top w:val="nil"/>
              <w:left w:val="nil"/>
              <w:bottom w:val="nil"/>
              <w:right w:val="nil"/>
            </w:tcBorders>
            <w:vAlign w:val="bottom"/>
          </w:tcPr>
          <w:p w:rsidR="00EB34B1" w:rsidRDefault="00EB34B1" w:rsidP="00866833">
            <w:pPr>
              <w:widowControl w:val="0"/>
              <w:autoSpaceDE w:val="0"/>
              <w:autoSpaceDN w:val="0"/>
              <w:adjustRightInd w:val="0"/>
              <w:spacing w:after="0" w:line="240" w:lineRule="auto"/>
              <w:ind w:right="490"/>
              <w:jc w:val="center"/>
              <w:rPr>
                <w:rFonts w:ascii="Times New Roman" w:hAnsi="Times New Roman"/>
                <w:sz w:val="24"/>
                <w:szCs w:val="24"/>
              </w:rPr>
            </w:pPr>
            <w:r>
              <w:rPr>
                <w:rFonts w:ascii="Arial" w:hAnsi="Arial" w:cs="Arial"/>
                <w:color w:val="000000"/>
                <w:sz w:val="18"/>
                <w:szCs w:val="18"/>
              </w:rPr>
              <w:t>Medium</w:t>
            </w:r>
          </w:p>
        </w:tc>
        <w:tc>
          <w:tcPr>
            <w:tcW w:w="1460" w:type="dxa"/>
            <w:tcBorders>
              <w:top w:val="nil"/>
              <w:left w:val="nil"/>
              <w:bottom w:val="nil"/>
              <w:right w:val="nil"/>
            </w:tcBorders>
            <w:vAlign w:val="bottom"/>
          </w:tcPr>
          <w:p w:rsidR="00EB34B1" w:rsidRDefault="00EB34B1" w:rsidP="00866833">
            <w:pPr>
              <w:widowControl w:val="0"/>
              <w:autoSpaceDE w:val="0"/>
              <w:autoSpaceDN w:val="0"/>
              <w:adjustRightInd w:val="0"/>
              <w:spacing w:after="0" w:line="240" w:lineRule="auto"/>
              <w:ind w:right="550"/>
              <w:jc w:val="center"/>
              <w:rPr>
                <w:rFonts w:ascii="Times New Roman" w:hAnsi="Times New Roman"/>
                <w:sz w:val="24"/>
                <w:szCs w:val="24"/>
              </w:rPr>
            </w:pPr>
            <w:r>
              <w:rPr>
                <w:rFonts w:ascii="Arial" w:hAnsi="Arial" w:cs="Arial"/>
                <w:color w:val="000000"/>
                <w:w w:val="93"/>
                <w:sz w:val="18"/>
                <w:szCs w:val="18"/>
              </w:rPr>
              <w:t>126.8</w:t>
            </w:r>
          </w:p>
        </w:tc>
      </w:tr>
      <w:tr w:rsidR="00EB34B1" w:rsidTr="00866833">
        <w:tblPrEx>
          <w:tblCellMar>
            <w:top w:w="0" w:type="dxa"/>
            <w:left w:w="0" w:type="dxa"/>
            <w:bottom w:w="0" w:type="dxa"/>
            <w:right w:w="0" w:type="dxa"/>
          </w:tblCellMar>
        </w:tblPrEx>
        <w:trPr>
          <w:trHeight w:val="22"/>
        </w:trPr>
        <w:tc>
          <w:tcPr>
            <w:tcW w:w="166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c>
          <w:tcPr>
            <w:tcW w:w="232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c>
          <w:tcPr>
            <w:tcW w:w="146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r>
      <w:tr w:rsidR="00EB34B1" w:rsidTr="00866833">
        <w:tblPrEx>
          <w:tblCellMar>
            <w:top w:w="0" w:type="dxa"/>
            <w:left w:w="0" w:type="dxa"/>
            <w:bottom w:w="0" w:type="dxa"/>
            <w:right w:w="0" w:type="dxa"/>
          </w:tblCellMar>
        </w:tblPrEx>
        <w:trPr>
          <w:trHeight w:val="185"/>
        </w:trPr>
        <w:tc>
          <w:tcPr>
            <w:tcW w:w="1660" w:type="dxa"/>
            <w:tcBorders>
              <w:top w:val="nil"/>
              <w:left w:val="nil"/>
              <w:bottom w:val="nil"/>
              <w:right w:val="nil"/>
            </w:tcBorders>
            <w:vAlign w:val="bottom"/>
          </w:tcPr>
          <w:p w:rsidR="00EB34B1" w:rsidRDefault="00EB34B1" w:rsidP="00866833">
            <w:pPr>
              <w:widowControl w:val="0"/>
              <w:autoSpaceDE w:val="0"/>
              <w:autoSpaceDN w:val="0"/>
              <w:adjustRightInd w:val="0"/>
              <w:spacing w:after="0" w:line="185" w:lineRule="exact"/>
              <w:jc w:val="center"/>
              <w:rPr>
                <w:rFonts w:ascii="Times New Roman" w:hAnsi="Times New Roman"/>
                <w:sz w:val="24"/>
                <w:szCs w:val="24"/>
              </w:rPr>
            </w:pPr>
            <w:r>
              <w:rPr>
                <w:rFonts w:ascii="Arial" w:hAnsi="Arial" w:cs="Arial"/>
                <w:color w:val="000000"/>
                <w:sz w:val="18"/>
                <w:szCs w:val="18"/>
              </w:rPr>
              <w:t>Organization-Pro le</w:t>
            </w:r>
          </w:p>
        </w:tc>
        <w:tc>
          <w:tcPr>
            <w:tcW w:w="2320" w:type="dxa"/>
            <w:tcBorders>
              <w:top w:val="nil"/>
              <w:left w:val="nil"/>
              <w:bottom w:val="nil"/>
              <w:right w:val="nil"/>
            </w:tcBorders>
            <w:vAlign w:val="bottom"/>
          </w:tcPr>
          <w:p w:rsidR="00EB34B1" w:rsidRDefault="00EB34B1" w:rsidP="00866833">
            <w:pPr>
              <w:widowControl w:val="0"/>
              <w:autoSpaceDE w:val="0"/>
              <w:autoSpaceDN w:val="0"/>
              <w:adjustRightInd w:val="0"/>
              <w:spacing w:after="0" w:line="185" w:lineRule="exact"/>
              <w:ind w:right="490"/>
              <w:jc w:val="center"/>
              <w:rPr>
                <w:rFonts w:ascii="Times New Roman" w:hAnsi="Times New Roman"/>
                <w:sz w:val="24"/>
                <w:szCs w:val="24"/>
              </w:rPr>
            </w:pPr>
            <w:r>
              <w:rPr>
                <w:rFonts w:ascii="Arial" w:hAnsi="Arial" w:cs="Arial"/>
                <w:color w:val="000000"/>
                <w:sz w:val="18"/>
                <w:szCs w:val="18"/>
              </w:rPr>
              <w:t>High</w:t>
            </w:r>
          </w:p>
        </w:tc>
        <w:tc>
          <w:tcPr>
            <w:tcW w:w="1460" w:type="dxa"/>
            <w:tcBorders>
              <w:top w:val="nil"/>
              <w:left w:val="nil"/>
              <w:bottom w:val="nil"/>
              <w:right w:val="nil"/>
            </w:tcBorders>
            <w:vAlign w:val="bottom"/>
          </w:tcPr>
          <w:p w:rsidR="00EB34B1" w:rsidRDefault="00EB34B1" w:rsidP="00866833">
            <w:pPr>
              <w:widowControl w:val="0"/>
              <w:autoSpaceDE w:val="0"/>
              <w:autoSpaceDN w:val="0"/>
              <w:adjustRightInd w:val="0"/>
              <w:spacing w:after="0" w:line="185" w:lineRule="exact"/>
              <w:ind w:right="530"/>
              <w:jc w:val="center"/>
              <w:rPr>
                <w:rFonts w:ascii="Times New Roman" w:hAnsi="Times New Roman"/>
                <w:sz w:val="24"/>
                <w:szCs w:val="24"/>
              </w:rPr>
            </w:pPr>
            <w:r>
              <w:rPr>
                <w:rFonts w:ascii="Arial" w:hAnsi="Arial" w:cs="Arial"/>
                <w:color w:val="000000"/>
                <w:w w:val="93"/>
                <w:sz w:val="18"/>
                <w:szCs w:val="18"/>
              </w:rPr>
              <w:t>135</w:t>
            </w:r>
          </w:p>
        </w:tc>
      </w:tr>
      <w:tr w:rsidR="00EB34B1" w:rsidTr="00866833">
        <w:tblPrEx>
          <w:tblCellMar>
            <w:top w:w="0" w:type="dxa"/>
            <w:left w:w="0" w:type="dxa"/>
            <w:bottom w:w="0" w:type="dxa"/>
            <w:right w:w="0" w:type="dxa"/>
          </w:tblCellMar>
        </w:tblPrEx>
        <w:trPr>
          <w:trHeight w:val="22"/>
        </w:trPr>
        <w:tc>
          <w:tcPr>
            <w:tcW w:w="166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c>
          <w:tcPr>
            <w:tcW w:w="232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c>
          <w:tcPr>
            <w:tcW w:w="146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r>
      <w:tr w:rsidR="00EB34B1" w:rsidTr="00866833">
        <w:tblPrEx>
          <w:tblCellMar>
            <w:top w:w="0" w:type="dxa"/>
            <w:left w:w="0" w:type="dxa"/>
            <w:bottom w:w="0" w:type="dxa"/>
            <w:right w:w="0" w:type="dxa"/>
          </w:tblCellMar>
        </w:tblPrEx>
        <w:trPr>
          <w:trHeight w:val="185"/>
        </w:trPr>
        <w:tc>
          <w:tcPr>
            <w:tcW w:w="1660" w:type="dxa"/>
            <w:tcBorders>
              <w:top w:val="nil"/>
              <w:left w:val="nil"/>
              <w:bottom w:val="nil"/>
              <w:right w:val="nil"/>
            </w:tcBorders>
            <w:vAlign w:val="bottom"/>
          </w:tcPr>
          <w:p w:rsidR="00EB34B1" w:rsidRDefault="00EB34B1" w:rsidP="00866833">
            <w:pPr>
              <w:widowControl w:val="0"/>
              <w:autoSpaceDE w:val="0"/>
              <w:autoSpaceDN w:val="0"/>
              <w:adjustRightInd w:val="0"/>
              <w:spacing w:after="0" w:line="185" w:lineRule="exact"/>
              <w:jc w:val="center"/>
              <w:rPr>
                <w:rFonts w:ascii="Times New Roman" w:hAnsi="Times New Roman"/>
                <w:sz w:val="24"/>
                <w:szCs w:val="24"/>
              </w:rPr>
            </w:pPr>
            <w:r>
              <w:rPr>
                <w:rFonts w:ascii="Arial" w:hAnsi="Arial" w:cs="Arial"/>
                <w:color w:val="000000"/>
                <w:sz w:val="18"/>
                <w:szCs w:val="18"/>
              </w:rPr>
              <w:t>Location</w:t>
            </w:r>
          </w:p>
        </w:tc>
        <w:tc>
          <w:tcPr>
            <w:tcW w:w="2320" w:type="dxa"/>
            <w:tcBorders>
              <w:top w:val="nil"/>
              <w:left w:val="nil"/>
              <w:bottom w:val="nil"/>
              <w:right w:val="nil"/>
            </w:tcBorders>
            <w:vAlign w:val="bottom"/>
          </w:tcPr>
          <w:p w:rsidR="00EB34B1" w:rsidRDefault="00EB34B1" w:rsidP="00866833">
            <w:pPr>
              <w:widowControl w:val="0"/>
              <w:autoSpaceDE w:val="0"/>
              <w:autoSpaceDN w:val="0"/>
              <w:adjustRightInd w:val="0"/>
              <w:spacing w:after="0" w:line="185" w:lineRule="exact"/>
              <w:ind w:right="490"/>
              <w:jc w:val="center"/>
              <w:rPr>
                <w:rFonts w:ascii="Times New Roman" w:hAnsi="Times New Roman"/>
                <w:sz w:val="24"/>
                <w:szCs w:val="24"/>
              </w:rPr>
            </w:pPr>
            <w:r>
              <w:rPr>
                <w:rFonts w:ascii="Arial" w:hAnsi="Arial" w:cs="Arial"/>
                <w:color w:val="000000"/>
                <w:sz w:val="18"/>
                <w:szCs w:val="18"/>
              </w:rPr>
              <w:t>High</w:t>
            </w:r>
          </w:p>
        </w:tc>
        <w:tc>
          <w:tcPr>
            <w:tcW w:w="1460" w:type="dxa"/>
            <w:tcBorders>
              <w:top w:val="nil"/>
              <w:left w:val="nil"/>
              <w:bottom w:val="nil"/>
              <w:right w:val="nil"/>
            </w:tcBorders>
            <w:vAlign w:val="bottom"/>
          </w:tcPr>
          <w:p w:rsidR="00EB34B1" w:rsidRDefault="00EB34B1" w:rsidP="00866833">
            <w:pPr>
              <w:widowControl w:val="0"/>
              <w:autoSpaceDE w:val="0"/>
              <w:autoSpaceDN w:val="0"/>
              <w:adjustRightInd w:val="0"/>
              <w:spacing w:after="0" w:line="185" w:lineRule="exact"/>
              <w:ind w:right="530"/>
              <w:jc w:val="center"/>
              <w:rPr>
                <w:rFonts w:ascii="Times New Roman" w:hAnsi="Times New Roman"/>
                <w:sz w:val="24"/>
                <w:szCs w:val="24"/>
              </w:rPr>
            </w:pPr>
            <w:r>
              <w:rPr>
                <w:rFonts w:ascii="Arial" w:hAnsi="Arial" w:cs="Arial"/>
                <w:color w:val="000000"/>
                <w:w w:val="93"/>
                <w:sz w:val="18"/>
                <w:szCs w:val="18"/>
              </w:rPr>
              <w:t>133</w:t>
            </w:r>
          </w:p>
        </w:tc>
      </w:tr>
      <w:tr w:rsidR="00EB34B1" w:rsidTr="00866833">
        <w:tblPrEx>
          <w:tblCellMar>
            <w:top w:w="0" w:type="dxa"/>
            <w:left w:w="0" w:type="dxa"/>
            <w:bottom w:w="0" w:type="dxa"/>
            <w:right w:w="0" w:type="dxa"/>
          </w:tblCellMar>
        </w:tblPrEx>
        <w:trPr>
          <w:trHeight w:val="22"/>
        </w:trPr>
        <w:tc>
          <w:tcPr>
            <w:tcW w:w="166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c>
          <w:tcPr>
            <w:tcW w:w="232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c>
          <w:tcPr>
            <w:tcW w:w="1460" w:type="dxa"/>
            <w:tcBorders>
              <w:top w:val="nil"/>
              <w:left w:val="nil"/>
              <w:bottom w:val="single" w:sz="8" w:space="0" w:color="auto"/>
              <w:right w:val="nil"/>
            </w:tcBorders>
            <w:vAlign w:val="bottom"/>
          </w:tcPr>
          <w:p w:rsidR="00EB34B1" w:rsidRDefault="00EB34B1" w:rsidP="00866833">
            <w:pPr>
              <w:widowControl w:val="0"/>
              <w:autoSpaceDE w:val="0"/>
              <w:autoSpaceDN w:val="0"/>
              <w:adjustRightInd w:val="0"/>
              <w:spacing w:after="0" w:line="20" w:lineRule="exact"/>
              <w:rPr>
                <w:rFonts w:ascii="Times New Roman" w:hAnsi="Times New Roman"/>
                <w:sz w:val="2"/>
                <w:szCs w:val="2"/>
              </w:rPr>
            </w:pPr>
          </w:p>
        </w:tc>
      </w:tr>
      <w:tr w:rsidR="00EB34B1" w:rsidTr="00866833">
        <w:tblPrEx>
          <w:tblCellMar>
            <w:top w:w="0" w:type="dxa"/>
            <w:left w:w="0" w:type="dxa"/>
            <w:bottom w:w="0" w:type="dxa"/>
            <w:right w:w="0" w:type="dxa"/>
          </w:tblCellMar>
        </w:tblPrEx>
        <w:trPr>
          <w:trHeight w:val="176"/>
        </w:trPr>
        <w:tc>
          <w:tcPr>
            <w:tcW w:w="1660" w:type="dxa"/>
            <w:tcBorders>
              <w:top w:val="nil"/>
              <w:left w:val="nil"/>
              <w:bottom w:val="nil"/>
              <w:right w:val="nil"/>
            </w:tcBorders>
            <w:vAlign w:val="bottom"/>
          </w:tcPr>
          <w:p w:rsidR="00EB34B1" w:rsidRDefault="00EB34B1" w:rsidP="00866833">
            <w:pPr>
              <w:widowControl w:val="0"/>
              <w:autoSpaceDE w:val="0"/>
              <w:autoSpaceDN w:val="0"/>
              <w:adjustRightInd w:val="0"/>
              <w:spacing w:after="0" w:line="240" w:lineRule="auto"/>
              <w:rPr>
                <w:rFonts w:ascii="Times New Roman" w:hAnsi="Times New Roman"/>
                <w:sz w:val="15"/>
                <w:szCs w:val="15"/>
              </w:rPr>
            </w:pPr>
          </w:p>
        </w:tc>
        <w:tc>
          <w:tcPr>
            <w:tcW w:w="2320" w:type="dxa"/>
            <w:tcBorders>
              <w:top w:val="nil"/>
              <w:left w:val="nil"/>
              <w:bottom w:val="nil"/>
              <w:right w:val="nil"/>
            </w:tcBorders>
            <w:vAlign w:val="bottom"/>
          </w:tcPr>
          <w:p w:rsidR="00EB34B1" w:rsidRDefault="00EB34B1" w:rsidP="00866833">
            <w:pPr>
              <w:widowControl w:val="0"/>
              <w:autoSpaceDE w:val="0"/>
              <w:autoSpaceDN w:val="0"/>
              <w:adjustRightInd w:val="0"/>
              <w:spacing w:after="0" w:line="176" w:lineRule="exact"/>
              <w:rPr>
                <w:rFonts w:ascii="Times New Roman" w:hAnsi="Times New Roman"/>
                <w:sz w:val="24"/>
                <w:szCs w:val="24"/>
              </w:rPr>
            </w:pPr>
            <w:r>
              <w:rPr>
                <w:rFonts w:ascii="Arial" w:hAnsi="Arial" w:cs="Arial"/>
                <w:color w:val="000000"/>
                <w:sz w:val="18"/>
                <w:szCs w:val="18"/>
              </w:rPr>
              <w:t>Table 1. Validation Time</w:t>
            </w:r>
          </w:p>
        </w:tc>
        <w:tc>
          <w:tcPr>
            <w:tcW w:w="1460" w:type="dxa"/>
            <w:tcBorders>
              <w:top w:val="nil"/>
              <w:left w:val="nil"/>
              <w:bottom w:val="nil"/>
              <w:right w:val="nil"/>
            </w:tcBorders>
            <w:vAlign w:val="bottom"/>
          </w:tcPr>
          <w:p w:rsidR="00EB34B1" w:rsidRDefault="00EB34B1" w:rsidP="00866833">
            <w:pPr>
              <w:widowControl w:val="0"/>
              <w:autoSpaceDE w:val="0"/>
              <w:autoSpaceDN w:val="0"/>
              <w:adjustRightInd w:val="0"/>
              <w:spacing w:after="0" w:line="240" w:lineRule="auto"/>
              <w:rPr>
                <w:rFonts w:ascii="Times New Roman" w:hAnsi="Times New Roman"/>
                <w:sz w:val="15"/>
                <w:szCs w:val="15"/>
              </w:rPr>
            </w:pPr>
          </w:p>
        </w:tc>
      </w:tr>
    </w:tbl>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55"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39" w:lineRule="auto"/>
        <w:ind w:left="5"/>
        <w:rPr>
          <w:rFonts w:ascii="Times New Roman" w:hAnsi="Times New Roman"/>
          <w:sz w:val="24"/>
          <w:szCs w:val="24"/>
        </w:rPr>
      </w:pPr>
      <w:proofErr w:type="gramStart"/>
      <w:r>
        <w:rPr>
          <w:rFonts w:ascii="Arial" w:hAnsi="Arial" w:cs="Arial"/>
          <w:color w:val="000000"/>
          <w:sz w:val="19"/>
          <w:szCs w:val="19"/>
        </w:rPr>
        <w:t>measured</w:t>
      </w:r>
      <w:proofErr w:type="gramEnd"/>
      <w:r>
        <w:rPr>
          <w:rFonts w:ascii="Arial" w:hAnsi="Arial" w:cs="Arial"/>
          <w:color w:val="000000"/>
          <w:sz w:val="19"/>
          <w:szCs w:val="19"/>
        </w:rPr>
        <w:t xml:space="preserve"> by calculating response time using J-Meter. Out of 221 examples, 49 FHIR resources of high, medium and low complexity were selected and response</w:t>
      </w:r>
    </w:p>
    <w:p w:rsidR="00EB34B1" w:rsidRDefault="00EB34B1" w:rsidP="00EB34B1">
      <w:pPr>
        <w:widowControl w:val="0"/>
        <w:autoSpaceDE w:val="0"/>
        <w:autoSpaceDN w:val="0"/>
        <w:adjustRightInd w:val="0"/>
        <w:spacing w:after="0" w:line="240" w:lineRule="auto"/>
        <w:rPr>
          <w:rFonts w:ascii="Times New Roman" w:hAnsi="Times New Roman"/>
          <w:sz w:val="24"/>
          <w:szCs w:val="24"/>
        </w:rPr>
        <w:sectPr w:rsidR="00EB34B1">
          <w:pgSz w:w="11900" w:h="16838"/>
          <w:pgMar w:top="1440" w:right="2280" w:bottom="1440" w:left="2695" w:header="720" w:footer="720" w:gutter="0"/>
          <w:cols w:space="720" w:equalWidth="0">
            <w:col w:w="6925"/>
          </w:cols>
          <w:noEndnote/>
        </w:sect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bookmarkStart w:id="5" w:name="page6"/>
      <w:bookmarkEnd w:id="5"/>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348"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27" w:lineRule="auto"/>
        <w:ind w:left="5"/>
        <w:rPr>
          <w:rFonts w:ascii="Times New Roman" w:hAnsi="Times New Roman"/>
          <w:sz w:val="24"/>
          <w:szCs w:val="24"/>
        </w:rPr>
      </w:pPr>
      <w:proofErr w:type="gramStart"/>
      <w:r>
        <w:rPr>
          <w:rFonts w:ascii="Arial" w:hAnsi="Arial" w:cs="Arial"/>
          <w:color w:val="000000"/>
          <w:sz w:val="20"/>
          <w:szCs w:val="20"/>
        </w:rPr>
        <w:t>time</w:t>
      </w:r>
      <w:proofErr w:type="gramEnd"/>
      <w:r>
        <w:rPr>
          <w:rFonts w:ascii="Arial" w:hAnsi="Arial" w:cs="Arial"/>
          <w:color w:val="000000"/>
          <w:sz w:val="20"/>
          <w:szCs w:val="20"/>
        </w:rPr>
        <w:t xml:space="preserve"> was calculated. Initially system was hit by 10 users and number of users are kept on increasing till 40,000. Figure 6 shows response time.</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r>
        <w:rPr>
          <w:noProof/>
        </w:rPr>
        <w:drawing>
          <wp:anchor distT="0" distB="0" distL="114300" distR="114300" simplePos="0" relativeHeight="251666432" behindDoc="1" locked="0" layoutInCell="0" allowOverlap="1" wp14:anchorId="1F136785" wp14:editId="46771E8D">
            <wp:simplePos x="0" y="0"/>
            <wp:positionH relativeFrom="column">
              <wp:posOffset>1097915</wp:posOffset>
            </wp:positionH>
            <wp:positionV relativeFrom="paragraph">
              <wp:posOffset>266065</wp:posOffset>
            </wp:positionV>
            <wp:extent cx="2194560" cy="13919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94560" cy="1391920"/>
                    </a:xfrm>
                    <a:prstGeom prst="rect">
                      <a:avLst/>
                    </a:prstGeom>
                    <a:noFill/>
                  </pic:spPr>
                </pic:pic>
              </a:graphicData>
            </a:graphic>
            <wp14:sizeRelH relativeFrom="page">
              <wp14:pctWidth>0</wp14:pctWidth>
            </wp14:sizeRelH>
            <wp14:sizeRelV relativeFrom="page">
              <wp14:pctHeight>0</wp14:pctHeight>
            </wp14:sizeRelV>
          </wp:anchor>
        </w:drawing>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67" w:lineRule="exact"/>
        <w:rPr>
          <w:rFonts w:ascii="Times New Roman" w:hAnsi="Times New Roman"/>
          <w:sz w:val="24"/>
          <w:szCs w:val="24"/>
        </w:rPr>
      </w:pPr>
    </w:p>
    <w:p w:rsidR="00EB34B1" w:rsidRDefault="00EB34B1" w:rsidP="00EB34B1">
      <w:pPr>
        <w:widowControl w:val="0"/>
        <w:autoSpaceDE w:val="0"/>
        <w:autoSpaceDN w:val="0"/>
        <w:adjustRightInd w:val="0"/>
        <w:spacing w:after="0" w:line="239" w:lineRule="auto"/>
        <w:ind w:left="2525"/>
        <w:rPr>
          <w:rFonts w:ascii="Times New Roman" w:hAnsi="Times New Roman"/>
          <w:sz w:val="24"/>
          <w:szCs w:val="24"/>
        </w:rPr>
      </w:pPr>
      <w:r>
        <w:rPr>
          <w:rFonts w:ascii="Arial" w:hAnsi="Arial" w:cs="Arial"/>
          <w:color w:val="000000"/>
          <w:sz w:val="18"/>
          <w:szCs w:val="18"/>
        </w:rPr>
        <w:t>Fig. 6. Response Time</w:t>
      </w: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200" w:lineRule="exact"/>
        <w:rPr>
          <w:rFonts w:ascii="Times New Roman" w:hAnsi="Times New Roman"/>
          <w:sz w:val="24"/>
          <w:szCs w:val="24"/>
        </w:rPr>
      </w:pPr>
    </w:p>
    <w:p w:rsidR="00EB34B1" w:rsidRDefault="00EB34B1" w:rsidP="00EB34B1">
      <w:pPr>
        <w:widowControl w:val="0"/>
        <w:autoSpaceDE w:val="0"/>
        <w:autoSpaceDN w:val="0"/>
        <w:adjustRightInd w:val="0"/>
        <w:spacing w:after="0" w:line="346" w:lineRule="exact"/>
        <w:rPr>
          <w:rFonts w:ascii="Times New Roman" w:hAnsi="Times New Roman"/>
          <w:sz w:val="24"/>
          <w:szCs w:val="24"/>
        </w:rPr>
      </w:pPr>
    </w:p>
    <w:p w:rsidR="00EB34B1" w:rsidRDefault="00EB34B1" w:rsidP="00EB34B1">
      <w:pPr>
        <w:widowControl w:val="0"/>
        <w:numPr>
          <w:ilvl w:val="0"/>
          <w:numId w:val="9"/>
        </w:numPr>
        <w:tabs>
          <w:tab w:val="clear" w:pos="720"/>
          <w:tab w:val="num" w:pos="405"/>
        </w:tabs>
        <w:overflowPunct w:val="0"/>
        <w:autoSpaceDE w:val="0"/>
        <w:autoSpaceDN w:val="0"/>
        <w:adjustRightInd w:val="0"/>
        <w:spacing w:after="0" w:line="240" w:lineRule="auto"/>
        <w:ind w:left="405" w:hanging="405"/>
        <w:jc w:val="both"/>
        <w:rPr>
          <w:rFonts w:ascii="Arial" w:hAnsi="Arial" w:cs="Arial"/>
          <w:color w:val="000000"/>
          <w:sz w:val="24"/>
          <w:szCs w:val="24"/>
        </w:rPr>
      </w:pPr>
      <w:r>
        <w:rPr>
          <w:rFonts w:ascii="Arial" w:hAnsi="Arial" w:cs="Arial"/>
          <w:color w:val="000000"/>
          <w:sz w:val="24"/>
          <w:szCs w:val="24"/>
        </w:rPr>
        <w:t xml:space="preserve">Conclusion </w:t>
      </w:r>
    </w:p>
    <w:p w:rsidR="00EB34B1" w:rsidRDefault="00EB34B1" w:rsidP="00EB34B1">
      <w:pPr>
        <w:widowControl w:val="0"/>
        <w:autoSpaceDE w:val="0"/>
        <w:autoSpaceDN w:val="0"/>
        <w:adjustRightInd w:val="0"/>
        <w:spacing w:after="0" w:line="215" w:lineRule="exact"/>
        <w:rPr>
          <w:rFonts w:ascii="Times New Roman" w:hAnsi="Times New Roman"/>
          <w:sz w:val="24"/>
          <w:szCs w:val="24"/>
        </w:rPr>
      </w:pPr>
    </w:p>
    <w:p w:rsidR="00EB34B1" w:rsidRDefault="00EB34B1" w:rsidP="00EB34B1">
      <w:pPr>
        <w:widowControl w:val="0"/>
        <w:overflowPunct w:val="0"/>
        <w:autoSpaceDE w:val="0"/>
        <w:autoSpaceDN w:val="0"/>
        <w:adjustRightInd w:val="0"/>
        <w:spacing w:after="0" w:line="257" w:lineRule="auto"/>
        <w:ind w:left="5"/>
        <w:jc w:val="both"/>
        <w:rPr>
          <w:rFonts w:ascii="Times New Roman" w:hAnsi="Times New Roman"/>
          <w:sz w:val="24"/>
          <w:szCs w:val="24"/>
        </w:rPr>
      </w:pPr>
      <w:r>
        <w:rPr>
          <w:rFonts w:ascii="Arial" w:hAnsi="Arial" w:cs="Arial"/>
          <w:color w:val="000000"/>
          <w:sz w:val="19"/>
          <w:szCs w:val="19"/>
        </w:rPr>
        <w:t>This paper presents a validation approach that is feasible for healthcare data to test its conformance as per standard. Proposed validator enables healthcare data to be validated against FHIR. Our work aims to provide accurate and consistent data among healthcare entities. It takes JSON and test its conformance with FHIR. Efficiency of this system is evaluated on the basis of validation time and response time of multiple requests that access the system simultaneously.</w:t>
      </w:r>
    </w:p>
    <w:p w:rsidR="00EB34B1" w:rsidRDefault="00EB34B1" w:rsidP="00EB34B1">
      <w:pPr>
        <w:widowControl w:val="0"/>
        <w:autoSpaceDE w:val="0"/>
        <w:autoSpaceDN w:val="0"/>
        <w:adjustRightInd w:val="0"/>
        <w:spacing w:after="0" w:line="307" w:lineRule="exact"/>
        <w:rPr>
          <w:rFonts w:ascii="Times New Roman" w:hAnsi="Times New Roman"/>
          <w:sz w:val="24"/>
          <w:szCs w:val="24"/>
        </w:rPr>
      </w:pPr>
    </w:p>
    <w:p w:rsidR="00EB34B1" w:rsidRDefault="00EB34B1" w:rsidP="00EB34B1">
      <w:pPr>
        <w:widowControl w:val="0"/>
        <w:autoSpaceDE w:val="0"/>
        <w:autoSpaceDN w:val="0"/>
        <w:adjustRightInd w:val="0"/>
        <w:spacing w:after="0" w:line="240" w:lineRule="auto"/>
        <w:ind w:left="5"/>
        <w:rPr>
          <w:rFonts w:ascii="Times New Roman" w:hAnsi="Times New Roman"/>
          <w:sz w:val="24"/>
          <w:szCs w:val="24"/>
        </w:rPr>
      </w:pPr>
      <w:r>
        <w:rPr>
          <w:rFonts w:ascii="Arial" w:hAnsi="Arial" w:cs="Arial"/>
          <w:color w:val="000000"/>
          <w:sz w:val="24"/>
          <w:szCs w:val="24"/>
        </w:rPr>
        <w:t>7 References</w:t>
      </w:r>
    </w:p>
    <w:p w:rsidR="00EB34B1" w:rsidRDefault="00EB34B1" w:rsidP="00EB34B1">
      <w:pPr>
        <w:widowControl w:val="0"/>
        <w:autoSpaceDE w:val="0"/>
        <w:autoSpaceDN w:val="0"/>
        <w:adjustRightInd w:val="0"/>
        <w:spacing w:after="0" w:line="195" w:lineRule="exact"/>
        <w:rPr>
          <w:rFonts w:ascii="Times New Roman" w:hAnsi="Times New Roman"/>
          <w:sz w:val="24"/>
          <w:szCs w:val="24"/>
        </w:rPr>
      </w:pPr>
    </w:p>
    <w:p w:rsidR="00EB34B1" w:rsidRDefault="00EB34B1" w:rsidP="00EB34B1">
      <w:pPr>
        <w:widowControl w:val="0"/>
        <w:numPr>
          <w:ilvl w:val="0"/>
          <w:numId w:val="10"/>
        </w:numPr>
        <w:tabs>
          <w:tab w:val="clear" w:pos="720"/>
          <w:tab w:val="num" w:pos="245"/>
        </w:tabs>
        <w:overflowPunct w:val="0"/>
        <w:autoSpaceDE w:val="0"/>
        <w:autoSpaceDN w:val="0"/>
        <w:adjustRightInd w:val="0"/>
        <w:spacing w:after="0" w:line="228" w:lineRule="auto"/>
        <w:ind w:left="245" w:hanging="245"/>
        <w:jc w:val="both"/>
        <w:rPr>
          <w:rFonts w:ascii="Arial" w:hAnsi="Arial" w:cs="Arial"/>
          <w:color w:val="000000"/>
          <w:sz w:val="18"/>
          <w:szCs w:val="18"/>
        </w:rPr>
      </w:pPr>
      <w:proofErr w:type="spellStart"/>
      <w:r>
        <w:rPr>
          <w:rFonts w:ascii="Arial" w:hAnsi="Arial" w:cs="Arial"/>
          <w:color w:val="000000"/>
          <w:sz w:val="18"/>
          <w:szCs w:val="18"/>
        </w:rPr>
        <w:t>HIMDataValidation</w:t>
      </w:r>
      <w:proofErr w:type="spellEnd"/>
      <w:r>
        <w:rPr>
          <w:rFonts w:ascii="Arial" w:hAnsi="Arial" w:cs="Arial"/>
          <w:color w:val="000000"/>
          <w:sz w:val="18"/>
          <w:szCs w:val="18"/>
        </w:rPr>
        <w:t xml:space="preserve"> http://library.ahima.org/xpedio/groups/public/ documents/</w:t>
      </w:r>
      <w:proofErr w:type="spellStart"/>
      <w:r>
        <w:rPr>
          <w:rFonts w:ascii="Arial" w:hAnsi="Arial" w:cs="Arial"/>
          <w:color w:val="000000"/>
          <w:sz w:val="18"/>
          <w:szCs w:val="18"/>
        </w:rPr>
        <w:t>ahima</w:t>
      </w:r>
      <w:proofErr w:type="spellEnd"/>
      <w:r>
        <w:rPr>
          <w:rFonts w:ascii="Arial" w:hAnsi="Arial" w:cs="Arial"/>
          <w:color w:val="000000"/>
          <w:sz w:val="18"/>
          <w:szCs w:val="18"/>
        </w:rPr>
        <w:t xml:space="preserve">/bok1\_049164.hcsp?dDocName=bok1\_049164 </w:t>
      </w:r>
    </w:p>
    <w:p w:rsidR="00EB34B1" w:rsidRDefault="00EB34B1" w:rsidP="00EB34B1">
      <w:pPr>
        <w:widowControl w:val="0"/>
        <w:autoSpaceDE w:val="0"/>
        <w:autoSpaceDN w:val="0"/>
        <w:adjustRightInd w:val="0"/>
        <w:spacing w:after="0" w:line="31" w:lineRule="exact"/>
        <w:rPr>
          <w:rFonts w:ascii="Arial" w:hAnsi="Arial" w:cs="Arial"/>
          <w:color w:val="000000"/>
          <w:sz w:val="18"/>
          <w:szCs w:val="18"/>
        </w:rPr>
      </w:pPr>
    </w:p>
    <w:p w:rsidR="00EB34B1" w:rsidRDefault="00EB34B1" w:rsidP="00EB34B1">
      <w:pPr>
        <w:widowControl w:val="0"/>
        <w:numPr>
          <w:ilvl w:val="0"/>
          <w:numId w:val="10"/>
        </w:numPr>
        <w:tabs>
          <w:tab w:val="clear" w:pos="720"/>
          <w:tab w:val="num" w:pos="245"/>
        </w:tabs>
        <w:overflowPunct w:val="0"/>
        <w:autoSpaceDE w:val="0"/>
        <w:autoSpaceDN w:val="0"/>
        <w:adjustRightInd w:val="0"/>
        <w:spacing w:after="0" w:line="230" w:lineRule="auto"/>
        <w:ind w:left="245" w:hanging="245"/>
        <w:jc w:val="both"/>
        <w:rPr>
          <w:rFonts w:ascii="Arial" w:hAnsi="Arial" w:cs="Arial"/>
          <w:color w:val="000000"/>
          <w:sz w:val="18"/>
          <w:szCs w:val="18"/>
        </w:rPr>
      </w:pPr>
      <w:r>
        <w:rPr>
          <w:rFonts w:ascii="Arial" w:hAnsi="Arial" w:cs="Arial"/>
          <w:color w:val="000000"/>
          <w:sz w:val="18"/>
          <w:szCs w:val="18"/>
        </w:rPr>
        <w:t xml:space="preserve">Graeme Shanks, Elizabeth </w:t>
      </w:r>
      <w:proofErr w:type="spellStart"/>
      <w:r>
        <w:rPr>
          <w:rFonts w:ascii="Arial" w:hAnsi="Arial" w:cs="Arial"/>
          <w:color w:val="000000"/>
          <w:sz w:val="18"/>
          <w:szCs w:val="18"/>
        </w:rPr>
        <w:t>Tansley</w:t>
      </w:r>
      <w:proofErr w:type="spellEnd"/>
      <w:r>
        <w:rPr>
          <w:rFonts w:ascii="Arial" w:hAnsi="Arial" w:cs="Arial"/>
          <w:color w:val="000000"/>
          <w:sz w:val="18"/>
          <w:szCs w:val="18"/>
        </w:rPr>
        <w:t xml:space="preserve">, and Ron Weber. Using ontology to validate conceptual models. Communications of the ACM, 46(10):8589, 2003. </w:t>
      </w:r>
    </w:p>
    <w:p w:rsidR="00EB34B1" w:rsidRDefault="00EB34B1" w:rsidP="00EB34B1">
      <w:pPr>
        <w:widowControl w:val="0"/>
        <w:autoSpaceDE w:val="0"/>
        <w:autoSpaceDN w:val="0"/>
        <w:adjustRightInd w:val="0"/>
        <w:spacing w:after="0" w:line="27" w:lineRule="exact"/>
        <w:rPr>
          <w:rFonts w:ascii="Arial" w:hAnsi="Arial" w:cs="Arial"/>
          <w:color w:val="000000"/>
          <w:sz w:val="18"/>
          <w:szCs w:val="18"/>
        </w:rPr>
      </w:pPr>
    </w:p>
    <w:p w:rsidR="00EB34B1" w:rsidRDefault="00EB34B1" w:rsidP="00EB34B1">
      <w:pPr>
        <w:widowControl w:val="0"/>
        <w:numPr>
          <w:ilvl w:val="0"/>
          <w:numId w:val="10"/>
        </w:numPr>
        <w:tabs>
          <w:tab w:val="clear" w:pos="720"/>
          <w:tab w:val="num" w:pos="245"/>
        </w:tabs>
        <w:overflowPunct w:val="0"/>
        <w:autoSpaceDE w:val="0"/>
        <w:autoSpaceDN w:val="0"/>
        <w:adjustRightInd w:val="0"/>
        <w:spacing w:after="0" w:line="230" w:lineRule="auto"/>
        <w:ind w:left="245" w:hanging="245"/>
        <w:jc w:val="both"/>
        <w:rPr>
          <w:rFonts w:ascii="Arial" w:hAnsi="Arial" w:cs="Arial"/>
          <w:color w:val="000000"/>
          <w:sz w:val="18"/>
          <w:szCs w:val="18"/>
        </w:rPr>
      </w:pPr>
      <w:r>
        <w:rPr>
          <w:rFonts w:ascii="Arial" w:hAnsi="Arial" w:cs="Arial"/>
          <w:color w:val="000000"/>
          <w:sz w:val="18"/>
          <w:szCs w:val="18"/>
        </w:rPr>
        <w:t xml:space="preserve">Terence P Rout. ISO/IEC 15504 evolution to an international standard. Software Process: Improvement and Practice, 8(1):2740, 2003. </w:t>
      </w:r>
    </w:p>
    <w:p w:rsidR="00EB34B1" w:rsidRDefault="00EB34B1" w:rsidP="00EB34B1">
      <w:pPr>
        <w:widowControl w:val="0"/>
        <w:autoSpaceDE w:val="0"/>
        <w:autoSpaceDN w:val="0"/>
        <w:adjustRightInd w:val="0"/>
        <w:spacing w:after="0" w:line="27" w:lineRule="exact"/>
        <w:rPr>
          <w:rFonts w:ascii="Arial" w:hAnsi="Arial" w:cs="Arial"/>
          <w:color w:val="000000"/>
          <w:sz w:val="18"/>
          <w:szCs w:val="18"/>
        </w:rPr>
      </w:pPr>
    </w:p>
    <w:p w:rsidR="00EB34B1" w:rsidRDefault="00EB34B1" w:rsidP="00EB34B1">
      <w:pPr>
        <w:widowControl w:val="0"/>
        <w:numPr>
          <w:ilvl w:val="0"/>
          <w:numId w:val="10"/>
        </w:numPr>
        <w:tabs>
          <w:tab w:val="clear" w:pos="720"/>
          <w:tab w:val="num" w:pos="245"/>
        </w:tabs>
        <w:overflowPunct w:val="0"/>
        <w:autoSpaceDE w:val="0"/>
        <w:autoSpaceDN w:val="0"/>
        <w:adjustRightInd w:val="0"/>
        <w:spacing w:after="0" w:line="230" w:lineRule="auto"/>
        <w:ind w:left="245" w:hanging="245"/>
        <w:jc w:val="both"/>
        <w:rPr>
          <w:rFonts w:ascii="Arial" w:hAnsi="Arial" w:cs="Arial"/>
          <w:color w:val="000000"/>
          <w:sz w:val="18"/>
          <w:szCs w:val="18"/>
        </w:rPr>
      </w:pPr>
      <w:r>
        <w:rPr>
          <w:rFonts w:ascii="Arial" w:hAnsi="Arial" w:cs="Arial"/>
          <w:color w:val="000000"/>
          <w:sz w:val="18"/>
          <w:szCs w:val="18"/>
        </w:rPr>
        <w:t xml:space="preserve">Lynne Rosenthal, Mark </w:t>
      </w:r>
      <w:proofErr w:type="spellStart"/>
      <w:r>
        <w:rPr>
          <w:rFonts w:ascii="Arial" w:hAnsi="Arial" w:cs="Arial"/>
          <w:color w:val="000000"/>
          <w:sz w:val="18"/>
          <w:szCs w:val="18"/>
        </w:rPr>
        <w:t>Skall</w:t>
      </w:r>
      <w:proofErr w:type="spellEnd"/>
      <w:r>
        <w:rPr>
          <w:rFonts w:ascii="Arial" w:hAnsi="Arial" w:cs="Arial"/>
          <w:color w:val="000000"/>
          <w:sz w:val="18"/>
          <w:szCs w:val="18"/>
        </w:rPr>
        <w:t>, and Lisa Carnahan. White paper: Conformance test-</w:t>
      </w:r>
      <w:proofErr w:type="spellStart"/>
      <w:r>
        <w:rPr>
          <w:rFonts w:ascii="Arial" w:hAnsi="Arial" w:cs="Arial"/>
          <w:color w:val="000000"/>
          <w:sz w:val="18"/>
          <w:szCs w:val="18"/>
        </w:rPr>
        <w:t>ing</w:t>
      </w:r>
      <w:proofErr w:type="spellEnd"/>
      <w:r>
        <w:rPr>
          <w:rFonts w:ascii="Arial" w:hAnsi="Arial" w:cs="Arial"/>
          <w:color w:val="000000"/>
          <w:sz w:val="18"/>
          <w:szCs w:val="18"/>
        </w:rPr>
        <w:t xml:space="preserve"> and </w:t>
      </w:r>
      <w:proofErr w:type="spellStart"/>
      <w:r>
        <w:rPr>
          <w:rFonts w:ascii="Arial" w:hAnsi="Arial" w:cs="Arial"/>
          <w:color w:val="000000"/>
          <w:sz w:val="18"/>
          <w:szCs w:val="18"/>
        </w:rPr>
        <w:t>certi</w:t>
      </w:r>
      <w:proofErr w:type="spellEnd"/>
      <w:r>
        <w:rPr>
          <w:rFonts w:ascii="Arial" w:hAnsi="Arial" w:cs="Arial"/>
          <w:color w:val="000000"/>
          <w:sz w:val="18"/>
          <w:szCs w:val="18"/>
        </w:rPr>
        <w:t xml:space="preserve"> </w:t>
      </w:r>
      <w:proofErr w:type="spellStart"/>
      <w:r>
        <w:rPr>
          <w:rFonts w:ascii="Arial" w:hAnsi="Arial" w:cs="Arial"/>
          <w:color w:val="000000"/>
          <w:sz w:val="18"/>
          <w:szCs w:val="18"/>
        </w:rPr>
        <w:t>cation</w:t>
      </w:r>
      <w:proofErr w:type="spellEnd"/>
      <w:r>
        <w:rPr>
          <w:rFonts w:ascii="Arial" w:hAnsi="Arial" w:cs="Arial"/>
          <w:color w:val="000000"/>
          <w:sz w:val="18"/>
          <w:szCs w:val="18"/>
        </w:rPr>
        <w:t xml:space="preserve"> framework. 2001. </w:t>
      </w:r>
    </w:p>
    <w:p w:rsidR="00EB34B1" w:rsidRDefault="00EB34B1" w:rsidP="00EB34B1">
      <w:pPr>
        <w:widowControl w:val="0"/>
        <w:autoSpaceDE w:val="0"/>
        <w:autoSpaceDN w:val="0"/>
        <w:adjustRightInd w:val="0"/>
        <w:spacing w:after="0" w:line="27" w:lineRule="exact"/>
        <w:rPr>
          <w:rFonts w:ascii="Arial" w:hAnsi="Arial" w:cs="Arial"/>
          <w:color w:val="000000"/>
          <w:sz w:val="18"/>
          <w:szCs w:val="18"/>
        </w:rPr>
      </w:pPr>
    </w:p>
    <w:p w:rsidR="00EB34B1" w:rsidRDefault="00EB34B1" w:rsidP="00EB34B1">
      <w:pPr>
        <w:widowControl w:val="0"/>
        <w:numPr>
          <w:ilvl w:val="0"/>
          <w:numId w:val="10"/>
        </w:numPr>
        <w:tabs>
          <w:tab w:val="clear" w:pos="720"/>
          <w:tab w:val="num" w:pos="245"/>
        </w:tabs>
        <w:overflowPunct w:val="0"/>
        <w:autoSpaceDE w:val="0"/>
        <w:autoSpaceDN w:val="0"/>
        <w:adjustRightInd w:val="0"/>
        <w:spacing w:after="0" w:line="230" w:lineRule="auto"/>
        <w:ind w:left="245" w:hanging="245"/>
        <w:jc w:val="both"/>
        <w:rPr>
          <w:rFonts w:ascii="Arial" w:hAnsi="Arial" w:cs="Arial"/>
          <w:color w:val="000000"/>
          <w:sz w:val="18"/>
          <w:szCs w:val="18"/>
        </w:rPr>
      </w:pPr>
      <w:r>
        <w:rPr>
          <w:rFonts w:ascii="Arial" w:hAnsi="Arial" w:cs="Arial"/>
          <w:color w:val="000000"/>
          <w:sz w:val="18"/>
          <w:szCs w:val="18"/>
        </w:rPr>
        <w:t>The application/</w:t>
      </w:r>
      <w:proofErr w:type="spellStart"/>
      <w:r>
        <w:rPr>
          <w:rFonts w:ascii="Arial" w:hAnsi="Arial" w:cs="Arial"/>
          <w:color w:val="000000"/>
          <w:sz w:val="18"/>
          <w:szCs w:val="18"/>
        </w:rPr>
        <w:t>json</w:t>
      </w:r>
      <w:proofErr w:type="spellEnd"/>
      <w:r>
        <w:rPr>
          <w:rFonts w:ascii="Arial" w:hAnsi="Arial" w:cs="Arial"/>
          <w:color w:val="000000"/>
          <w:sz w:val="18"/>
          <w:szCs w:val="18"/>
        </w:rPr>
        <w:t xml:space="preserve"> media type for </w:t>
      </w:r>
      <w:proofErr w:type="spellStart"/>
      <w:r>
        <w:rPr>
          <w:rFonts w:ascii="Arial" w:hAnsi="Arial" w:cs="Arial"/>
          <w:color w:val="000000"/>
          <w:sz w:val="18"/>
          <w:szCs w:val="18"/>
        </w:rPr>
        <w:t>javascript</w:t>
      </w:r>
      <w:proofErr w:type="spellEnd"/>
      <w:r>
        <w:rPr>
          <w:rFonts w:ascii="Arial" w:hAnsi="Arial" w:cs="Arial"/>
          <w:color w:val="000000"/>
          <w:sz w:val="18"/>
          <w:szCs w:val="18"/>
        </w:rPr>
        <w:t xml:space="preserve"> object notation (</w:t>
      </w:r>
      <w:proofErr w:type="spellStart"/>
      <w:r>
        <w:rPr>
          <w:rFonts w:ascii="Arial" w:hAnsi="Arial" w:cs="Arial"/>
          <w:color w:val="000000"/>
          <w:sz w:val="18"/>
          <w:szCs w:val="18"/>
        </w:rPr>
        <w:t>json</w:t>
      </w:r>
      <w:proofErr w:type="spellEnd"/>
      <w:r>
        <w:rPr>
          <w:rFonts w:ascii="Arial" w:hAnsi="Arial" w:cs="Arial"/>
          <w:color w:val="000000"/>
          <w:sz w:val="18"/>
          <w:szCs w:val="18"/>
        </w:rPr>
        <w:t>). http://www. ietf.org/</w:t>
      </w:r>
      <w:proofErr w:type="spellStart"/>
      <w:r>
        <w:rPr>
          <w:rFonts w:ascii="Arial" w:hAnsi="Arial" w:cs="Arial"/>
          <w:color w:val="000000"/>
          <w:sz w:val="18"/>
          <w:szCs w:val="18"/>
        </w:rPr>
        <w:t>rfc</w:t>
      </w:r>
      <w:proofErr w:type="spellEnd"/>
      <w:r>
        <w:rPr>
          <w:rFonts w:ascii="Arial" w:hAnsi="Arial" w:cs="Arial"/>
          <w:color w:val="000000"/>
          <w:sz w:val="18"/>
          <w:szCs w:val="18"/>
        </w:rPr>
        <w:t xml:space="preserve">/rfc4627.txt?number=4627/,2006. </w:t>
      </w:r>
    </w:p>
    <w:p w:rsidR="00EB34B1" w:rsidRDefault="00EB34B1" w:rsidP="00EB34B1">
      <w:pPr>
        <w:widowControl w:val="0"/>
        <w:numPr>
          <w:ilvl w:val="0"/>
          <w:numId w:val="10"/>
        </w:numPr>
        <w:tabs>
          <w:tab w:val="clear" w:pos="720"/>
          <w:tab w:val="num" w:pos="245"/>
        </w:tabs>
        <w:overflowPunct w:val="0"/>
        <w:autoSpaceDE w:val="0"/>
        <w:autoSpaceDN w:val="0"/>
        <w:adjustRightInd w:val="0"/>
        <w:spacing w:after="0" w:line="238" w:lineRule="auto"/>
        <w:ind w:left="245" w:hanging="245"/>
        <w:jc w:val="both"/>
        <w:rPr>
          <w:rFonts w:ascii="Arial" w:hAnsi="Arial" w:cs="Arial"/>
          <w:color w:val="000000"/>
          <w:sz w:val="18"/>
          <w:szCs w:val="18"/>
        </w:rPr>
      </w:pPr>
      <w:r>
        <w:rPr>
          <w:rFonts w:ascii="Arial" w:hAnsi="Arial" w:cs="Arial"/>
          <w:color w:val="000000"/>
          <w:sz w:val="18"/>
          <w:szCs w:val="18"/>
        </w:rPr>
        <w:t xml:space="preserve">JSON lint. http://zaach.github.io/jsonlint//. </w:t>
      </w:r>
    </w:p>
    <w:p w:rsidR="00EB34B1" w:rsidRDefault="00EB34B1" w:rsidP="00EB34B1">
      <w:pPr>
        <w:widowControl w:val="0"/>
        <w:autoSpaceDE w:val="0"/>
        <w:autoSpaceDN w:val="0"/>
        <w:adjustRightInd w:val="0"/>
        <w:spacing w:after="0" w:line="27" w:lineRule="exact"/>
        <w:rPr>
          <w:rFonts w:ascii="Arial" w:hAnsi="Arial" w:cs="Arial"/>
          <w:color w:val="000000"/>
          <w:sz w:val="18"/>
          <w:szCs w:val="18"/>
        </w:rPr>
      </w:pPr>
    </w:p>
    <w:p w:rsidR="00EB34B1" w:rsidRDefault="00EB34B1" w:rsidP="00EB34B1">
      <w:pPr>
        <w:widowControl w:val="0"/>
        <w:numPr>
          <w:ilvl w:val="0"/>
          <w:numId w:val="10"/>
        </w:numPr>
        <w:tabs>
          <w:tab w:val="clear" w:pos="720"/>
          <w:tab w:val="num" w:pos="245"/>
        </w:tabs>
        <w:overflowPunct w:val="0"/>
        <w:autoSpaceDE w:val="0"/>
        <w:autoSpaceDN w:val="0"/>
        <w:adjustRightInd w:val="0"/>
        <w:spacing w:after="0" w:line="238" w:lineRule="auto"/>
        <w:ind w:left="245" w:hanging="245"/>
        <w:jc w:val="both"/>
        <w:rPr>
          <w:rFonts w:ascii="Arial" w:hAnsi="Arial" w:cs="Arial"/>
          <w:color w:val="000000"/>
          <w:sz w:val="18"/>
          <w:szCs w:val="18"/>
        </w:rPr>
      </w:pPr>
      <w:proofErr w:type="spellStart"/>
      <w:r>
        <w:rPr>
          <w:rFonts w:ascii="Arial" w:hAnsi="Arial" w:cs="Arial"/>
          <w:color w:val="000000"/>
          <w:sz w:val="18"/>
          <w:szCs w:val="18"/>
        </w:rPr>
        <w:t>Anni</w:t>
      </w:r>
      <w:proofErr w:type="spellEnd"/>
      <w:r>
        <w:rPr>
          <w:rFonts w:ascii="Arial" w:hAnsi="Arial" w:cs="Arial"/>
          <w:color w:val="000000"/>
          <w:sz w:val="18"/>
          <w:szCs w:val="18"/>
        </w:rPr>
        <w:t xml:space="preserve">-Yasmin </w:t>
      </w:r>
      <w:proofErr w:type="spellStart"/>
      <w:r>
        <w:rPr>
          <w:rFonts w:ascii="Arial" w:hAnsi="Arial" w:cs="Arial"/>
          <w:color w:val="000000"/>
          <w:sz w:val="18"/>
          <w:szCs w:val="18"/>
        </w:rPr>
        <w:t>Turhan</w:t>
      </w:r>
      <w:proofErr w:type="spellEnd"/>
      <w:r>
        <w:rPr>
          <w:rFonts w:ascii="Arial" w:hAnsi="Arial" w:cs="Arial"/>
          <w:color w:val="000000"/>
          <w:sz w:val="18"/>
          <w:szCs w:val="18"/>
        </w:rPr>
        <w:t>. Description logic reasoning for semantic web ontologies. In Proceedings of the International Conference on Web Intelligence, Mining and Se-</w:t>
      </w:r>
      <w:proofErr w:type="spellStart"/>
      <w:r>
        <w:rPr>
          <w:rFonts w:ascii="Arial" w:hAnsi="Arial" w:cs="Arial"/>
          <w:color w:val="000000"/>
          <w:sz w:val="18"/>
          <w:szCs w:val="18"/>
        </w:rPr>
        <w:t>mantics</w:t>
      </w:r>
      <w:proofErr w:type="spellEnd"/>
      <w:r>
        <w:rPr>
          <w:rFonts w:ascii="Arial" w:hAnsi="Arial" w:cs="Arial"/>
          <w:color w:val="000000"/>
          <w:sz w:val="18"/>
          <w:szCs w:val="18"/>
        </w:rPr>
        <w:t xml:space="preserve">, page 6. ACM, 2011. </w:t>
      </w:r>
    </w:p>
    <w:p w:rsidR="00EB34B1" w:rsidRDefault="00EB34B1" w:rsidP="00EB34B1">
      <w:pPr>
        <w:widowControl w:val="0"/>
        <w:autoSpaceDE w:val="0"/>
        <w:autoSpaceDN w:val="0"/>
        <w:adjustRightInd w:val="0"/>
        <w:spacing w:after="0" w:line="28" w:lineRule="exact"/>
        <w:rPr>
          <w:rFonts w:ascii="Arial" w:hAnsi="Arial" w:cs="Arial"/>
          <w:color w:val="000000"/>
          <w:sz w:val="18"/>
          <w:szCs w:val="18"/>
        </w:rPr>
      </w:pPr>
    </w:p>
    <w:p w:rsidR="00EB34B1" w:rsidRDefault="00EB34B1" w:rsidP="00EB34B1">
      <w:pPr>
        <w:widowControl w:val="0"/>
        <w:numPr>
          <w:ilvl w:val="0"/>
          <w:numId w:val="10"/>
        </w:numPr>
        <w:tabs>
          <w:tab w:val="clear" w:pos="720"/>
          <w:tab w:val="num" w:pos="245"/>
        </w:tabs>
        <w:overflowPunct w:val="0"/>
        <w:autoSpaceDE w:val="0"/>
        <w:autoSpaceDN w:val="0"/>
        <w:adjustRightInd w:val="0"/>
        <w:spacing w:after="0" w:line="230" w:lineRule="auto"/>
        <w:ind w:left="245" w:hanging="245"/>
        <w:jc w:val="both"/>
        <w:rPr>
          <w:rFonts w:ascii="Arial" w:hAnsi="Arial" w:cs="Arial"/>
          <w:color w:val="000000"/>
          <w:sz w:val="18"/>
          <w:szCs w:val="18"/>
        </w:rPr>
      </w:pPr>
      <w:r>
        <w:rPr>
          <w:rFonts w:ascii="Arial" w:hAnsi="Arial" w:cs="Arial"/>
          <w:color w:val="000000"/>
          <w:sz w:val="18"/>
          <w:szCs w:val="18"/>
        </w:rPr>
        <w:t xml:space="preserve">FHIR standard. http://www.hl7.org/implement/standards/fhir/overview. </w:t>
      </w:r>
      <w:proofErr w:type="gramStart"/>
      <w:r>
        <w:rPr>
          <w:rFonts w:ascii="Arial" w:hAnsi="Arial" w:cs="Arial"/>
          <w:color w:val="000000"/>
          <w:sz w:val="18"/>
          <w:szCs w:val="18"/>
        </w:rPr>
        <w:t>html</w:t>
      </w:r>
      <w:proofErr w:type="gramEnd"/>
      <w:r>
        <w:rPr>
          <w:rFonts w:ascii="Arial" w:hAnsi="Arial" w:cs="Arial"/>
          <w:color w:val="000000"/>
          <w:sz w:val="18"/>
          <w:szCs w:val="18"/>
        </w:rPr>
        <w:t xml:space="preserve">/,2014. [Online; accessed 30-September-2014]. </w:t>
      </w:r>
    </w:p>
    <w:p w:rsidR="00EB34B1" w:rsidRDefault="00EB34B1" w:rsidP="00EB34B1">
      <w:pPr>
        <w:widowControl w:val="0"/>
        <w:overflowPunct w:val="0"/>
        <w:autoSpaceDE w:val="0"/>
        <w:autoSpaceDN w:val="0"/>
        <w:adjustRightInd w:val="0"/>
        <w:spacing w:after="0" w:line="230" w:lineRule="auto"/>
        <w:jc w:val="both"/>
        <w:rPr>
          <w:rFonts w:ascii="Arial" w:hAnsi="Arial" w:cs="Arial"/>
          <w:color w:val="000000"/>
          <w:sz w:val="18"/>
          <w:szCs w:val="18"/>
        </w:rPr>
      </w:pPr>
    </w:p>
    <w:p w:rsidR="006B4542" w:rsidRDefault="00EB34B1">
      <w:bookmarkStart w:id="6" w:name="_GoBack"/>
      <w:bookmarkEnd w:id="6"/>
    </w:p>
    <w:sectPr w:rsidR="006B4542">
      <w:pgSz w:w="11900" w:h="16838"/>
      <w:pgMar w:top="1440" w:right="2280" w:bottom="1440" w:left="2695" w:header="720" w:footer="720" w:gutter="0"/>
      <w:cols w:space="720" w:equalWidth="0">
        <w:col w:w="6925"/>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bullet"/>
      <w:lvlText w:val="1"/>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24"/>
    <w:multiLevelType w:val="hybridMultilevel"/>
    <w:tmpl w:val="0000305E"/>
    <w:lvl w:ilvl="0" w:tplc="0000440D">
      <w:start w:val="1"/>
      <w:numFmt w:val="bullet"/>
      <w:lvlText w:val="6"/>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1EB"/>
    <w:multiLevelType w:val="hybridMultilevel"/>
    <w:tmpl w:val="00000BB3"/>
    <w:lvl w:ilvl="0" w:tplc="00002EA6">
      <w:start w:val="1"/>
      <w:numFmt w:val="bullet"/>
      <w:lvlText w:val="4"/>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2CD6"/>
    <w:multiLevelType w:val="hybridMultilevel"/>
    <w:tmpl w:val="000072AE"/>
    <w:lvl w:ilvl="0" w:tplc="00006952">
      <w:start w:val="1"/>
      <w:numFmt w:val="bullet"/>
      <w:lvlText w:val="2"/>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390C"/>
    <w:multiLevelType w:val="hybridMultilevel"/>
    <w:tmpl w:val="00000F3E"/>
    <w:lvl w:ilvl="0" w:tplc="00000099">
      <w:start w:val="1"/>
      <w:numFmt w:val="bullet"/>
      <w:lvlText w:val="5"/>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491C"/>
    <w:multiLevelType w:val="hybridMultilevel"/>
    <w:tmpl w:val="00004D06"/>
    <w:lvl w:ilvl="0" w:tplc="00004DB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5AF1"/>
    <w:multiLevelType w:val="hybridMultilevel"/>
    <w:tmpl w:val="000041BB"/>
    <w:lvl w:ilvl="0" w:tplc="000026E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0005F90"/>
    <w:multiLevelType w:val="hybridMultilevel"/>
    <w:tmpl w:val="00001649"/>
    <w:lvl w:ilvl="0" w:tplc="00006DF1">
      <w:start w:val="1"/>
      <w:numFmt w:val="bullet"/>
      <w:lvlText w:val="3"/>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nsid w:val="00006784"/>
    <w:multiLevelType w:val="hybridMultilevel"/>
    <w:tmpl w:val="00004AE1"/>
    <w:lvl w:ilvl="0" w:tplc="00003D6C">
      <w:start w:val="1"/>
      <w:numFmt w:val="bullet"/>
      <w:lvlText w:val="1"/>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num w:numId="1">
    <w:abstractNumId w:val="0"/>
  </w:num>
  <w:num w:numId="2">
    <w:abstractNumId w:val="9"/>
  </w:num>
  <w:num w:numId="3">
    <w:abstractNumId w:val="4"/>
  </w:num>
  <w:num w:numId="4">
    <w:abstractNumId w:val="8"/>
  </w:num>
  <w:num w:numId="5">
    <w:abstractNumId w:val="7"/>
  </w:num>
  <w:num w:numId="6">
    <w:abstractNumId w:val="2"/>
  </w:num>
  <w:num w:numId="7">
    <w:abstractNumId w:val="3"/>
  </w:num>
  <w:num w:numId="8">
    <w:abstractNumId w:val="5"/>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4B1"/>
    <w:rsid w:val="00224EDA"/>
    <w:rsid w:val="00442CF4"/>
    <w:rsid w:val="00EB3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F47167-8461-465E-AD0A-2B04CF4B0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34B1"/>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1510</Words>
  <Characters>8613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asiahmahmood@hotmail.com</dc:creator>
  <cp:keywords/>
  <dc:description/>
  <cp:lastModifiedBy>asiahmahmood@hotmail.com</cp:lastModifiedBy>
  <cp:revision>1</cp:revision>
  <dcterms:created xsi:type="dcterms:W3CDTF">2015-04-08T10:31:00Z</dcterms:created>
  <dcterms:modified xsi:type="dcterms:W3CDTF">2015-04-08T10:32:00Z</dcterms:modified>
</cp:coreProperties>
</file>